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2980B9"/>
          <w:sz w:val="28"/>
        </w:rPr>
        <w:t>PROYECTO CORA</w:t>
      </w:r>
    </w:p>
    <w:p>
      <w:pPr>
        <w:jc w:val="center"/>
      </w:pPr>
      <w:r>
        <w:rPr>
          <w:rFonts w:ascii="Calibri" w:hAnsi="Calibri"/>
          <w:color w:val="34495E"/>
          <w:sz w:val="24"/>
        </w:rPr>
        <w:t>Plataforma de Teleterapia</w:t>
      </w:r>
    </w:p>
    <w:p>
      <w:pPr>
        <w:spacing w:before="120" w:after="120"/>
        <w:jc w:val="center"/>
      </w:pPr>
      <w:r>
        <w:rPr>
          <w:color w:val="2980B9"/>
          <w:sz w:val="16"/>
        </w:rPr>
        <w:t>━━━━━━━━━━━━━━━━━━━━━━━━━━━━━━━━━━━━━━━━━━━━━━━━━━</w:t>
      </w:r>
    </w:p>
    <w:p>
      <w:pPr>
        <w:jc w:val="center"/>
      </w:pPr>
      <w:r>
        <w:rPr>
          <w:rFonts w:ascii="Calibri" w:hAnsi="Calibri"/>
          <w:b/>
          <w:color w:val="2C3E50"/>
          <w:sz w:val="36"/>
        </w:rPr>
        <w:t>EDT - Módulo 6: Calificaciones y Feedback</w:t>
      </w:r>
    </w:p>
    <w:p>
      <w:pPr>
        <w:spacing w:before="0" w:after="0"/>
      </w:pPr>
    </w:p>
    <w:p>
      <w:pPr>
        <w:spacing w:before="0" w:after="0"/>
      </w:pPr>
    </w:p>
    <w:p>
      <w:pPr>
        <w:spacing w:before="0" w:after="0"/>
      </w:pPr>
    </w:p>
    <w:p>
      <w:pPr>
        <w:spacing w:before="0" w:after="0"/>
      </w:pPr>
    </w:p>
    <w:tbl>
      <w:tblPr>
        <w:tblW w:type="auto" w:w="0"/>
        <w:jc w:val="center"/>
        <w:tblLook w:firstColumn="1" w:firstRow="1" w:lastColumn="0" w:lastRow="0" w:noHBand="0" w:noVBand="1" w:val="04A0"/>
      </w:tblPr>
      <w:tblGrid>
        <w:gridCol w:w="4703"/>
        <w:gridCol w:w="4703"/>
      </w:tblGrid>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Documento: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3 - Diagramas Nivel 1 06 - Calificaciones y Feedback</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Versión:</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1.0</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Fecha:</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04/04/2026</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Autor:</w:t>
            </w:r>
          </w:p>
        </w:tc>
        <w:tc>
          <w:tcPr>
            <w:tcW w:type="dxa" w:w="5669"/>
            <w:tcBorders>
              <w:top w:val="none" w:sz="0" w:space="0" w:color="auto"/>
              <w:left w:val="none" w:sz="0" w:space="0" w:color="auto"/>
              <w:bottom w:val="none" w:sz="0" w:space="0" w:color="auto"/>
              <w:right w:val="none" w:sz="0" w:space="0" w:color="auto"/>
            </w:tcBorders>
          </w:tcPr>
          <w:p>
            <w:r>
              <w:t>Jose Alonso Porras Ramirez</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Estado: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Borrador - Revisión Pendiente</w:t>
            </w:r>
          </w:p>
        </w:tc>
      </w:tr>
    </w:tbl>
    <w:p>
      <w:r>
        <w:br w:type="page"/>
      </w:r>
    </w:p>
    <w:p>
      <w:pPr>
        <w:spacing w:after="240"/>
        <w:jc w:val="center"/>
      </w:pPr>
      <w:r>
        <w:rPr>
          <w:rFonts w:ascii="Calibri" w:hAnsi="Calibri"/>
          <w:b/>
          <w:color w:val="2C3E50"/>
          <w:sz w:val="28"/>
        </w:rPr>
        <w:t>TABLA DE CONTENIDOS</w:t>
      </w:r>
    </w:p>
    <w:p>
      <w:pPr>
        <w:spacing w:after="480"/>
        <w:jc w:val="center"/>
      </w:pPr>
      <w:r>
        <w:rPr>
          <w:rFonts w:ascii="Calibri" w:hAnsi="Calibri"/>
          <w:i/>
          <w:color w:val="BDC3C7"/>
          <w:sz w:val="20"/>
        </w:rPr>
        <w:t>[Tabla de contenidos generada automáticamente en Word]</w:t>
      </w:r>
    </w:p>
    <w:p>
      <w:pPr>
        <w:jc w:val="center"/>
      </w:pPr>
      <w:r>
        <w:rPr>
          <w:rFonts w:ascii="Calibri" w:hAnsi="Calibri"/>
          <w:i/>
          <w:color w:val="BDC3C7"/>
          <w:sz w:val="18"/>
        </w:rPr>
        <w:t>Para actualizar: Referencias → Actualizar tabla de contenidos</w:t>
      </w:r>
    </w:p>
    <w:p>
      <w:r>
        <w:br w:type="page"/>
      </w:r>
    </w:p>
    <w:p>
      <w:pPr>
        <w:spacing w:after="240"/>
      </w:pPr>
      <w:r>
        <w:rPr>
          <w:rFonts w:ascii="Calibri" w:hAnsi="Calibri"/>
          <w:b/>
          <w:color w:val="2C3E50"/>
          <w:sz w:val="28"/>
        </w:rPr>
        <w:t>RESUMEN EJECUTIVO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20"/>
              </w:rPr>
              <w:t>Campo</w:t>
            </w:r>
          </w:p>
        </w:tc>
        <w:tc>
          <w:tcPr>
            <w:tcW w:type="dxa" w:w="4703"/>
            <w:shd w:fill="3498DB" w:val="clear"/>
          </w:tcPr>
          <w:p>
            <w:r>
              <w:rPr>
                <w:rFonts w:ascii="Calibri" w:hAnsi="Calibri"/>
                <w:b/>
                <w:color w:val="FFFFFF"/>
                <w:sz w:val="20"/>
              </w:rPr>
              <w:t>Valor</w:t>
            </w:r>
          </w:p>
        </w:tc>
      </w:tr>
      <w:tr>
        <w:tc>
          <w:tcPr>
            <w:tcW w:type="dxa" w:w="4703"/>
          </w:tcPr>
          <w:p>
            <w:r>
              <w:rPr>
                <w:rFonts w:ascii="Calibri" w:hAnsi="Calibri"/>
                <w:b/>
                <w:color w:val="34495E"/>
                <w:sz w:val="20"/>
              </w:rPr>
              <w:t>-------</w:t>
            </w:r>
          </w:p>
        </w:tc>
        <w:tc>
          <w:tcPr>
            <w:tcW w:type="dxa" w:w="4703"/>
          </w:tcPr>
          <w:p>
            <w:r>
              <w:rPr>
                <w:rFonts w:ascii="Calibri" w:hAnsi="Calibri"/>
                <w:sz w:val="20"/>
              </w:rPr>
              <w:t>-------</w:t>
            </w:r>
          </w:p>
        </w:tc>
      </w:tr>
      <w:tr>
        <w:tc>
          <w:tcPr>
            <w:tcW w:type="dxa" w:w="4703"/>
          </w:tcPr>
          <w:p>
            <w:r>
              <w:rPr>
                <w:rFonts w:ascii="Calibri" w:hAnsi="Calibri"/>
                <w:b/>
                <w:color w:val="34495E"/>
                <w:sz w:val="20"/>
              </w:rPr>
              <w:t>**Propósito**</w:t>
            </w:r>
          </w:p>
        </w:tc>
        <w:tc>
          <w:tcPr>
            <w:tcW w:type="dxa" w:w="4703"/>
          </w:tcPr>
          <w:p>
            <w:r>
              <w:rPr>
                <w:rFonts w:ascii="Calibri" w:hAnsi="Calibri"/>
                <w:sz w:val="20"/>
              </w:rPr>
              <w:t>Gestionar el sistema de calificaciones, evaluaciones de psicólogos, métricas de satisfacción, reportes de problemas y retroalimentación anónima post-sesión, con prevención de reseñas falsas y protección de anonimato opcional</w:t>
            </w:r>
          </w:p>
        </w:tc>
      </w:tr>
      <w:tr>
        <w:tc>
          <w:tcPr>
            <w:tcW w:type="dxa" w:w="4703"/>
          </w:tcPr>
          <w:p>
            <w:r>
              <w:rPr>
                <w:rFonts w:ascii="Calibri" w:hAnsi="Calibri"/>
                <w:b/>
                <w:color w:val="34495E"/>
                <w:sz w:val="20"/>
              </w:rPr>
              <w:t>**Alcance**</w:t>
            </w:r>
          </w:p>
        </w:tc>
        <w:tc>
          <w:tcPr>
            <w:tcW w:type="dxa" w:w="4703"/>
          </w:tcPr>
          <w:p>
            <w:r>
              <w:rPr>
                <w:rFonts w:ascii="Calibri" w:hAnsi="Calibri"/>
                <w:sz w:val="20"/>
              </w:rPr>
              <w:t>Sistema de reseñas verificadas (1-5 estrellas con comentario opcional), evaluación profesional de psicólogos con métricas agregadas y tendencias temporales, métricas de satisfacción (NPS, tasa de retención, satisfacción general), reportes de problemas con escalamiento automático de quejas, retroalimentación anónima post-sesión con encuestas y sugerencias de mejora, sistema de respuesta del psicólogo a reseñas, prevención de reseñas falsas, agregación de métricas para perfiles públicos</w:t>
            </w:r>
          </w:p>
        </w:tc>
      </w:tr>
      <w:tr>
        <w:tc>
          <w:tcPr>
            <w:tcW w:type="dxa" w:w="4703"/>
          </w:tcPr>
          <w:p>
            <w:r>
              <w:rPr>
                <w:rFonts w:ascii="Calibri" w:hAnsi="Calibri"/>
                <w:b/>
                <w:color w:val="34495E"/>
                <w:sz w:val="20"/>
              </w:rPr>
              <w:t>**Fuera del Alcance**</w:t>
            </w:r>
          </w:p>
        </w:tc>
        <w:tc>
          <w:tcPr>
            <w:tcW w:type="dxa" w:w="4703"/>
          </w:tcPr>
          <w:p>
            <w:r>
              <w:rPr>
                <w:rFonts w:ascii="Calibri" w:hAnsi="Calibri"/>
                <w:sz w:val="20"/>
              </w:rPr>
              <w:t>Publicación de contenido comunitario (Módulo 5), gestión de citas y programación (Módulo 3), procesamiento de pagos y suscripciones (Módulo 4), ejecución de sesiones terapéuticas (Módulo 2), dashboard administrativo de métricas (Módulo 8)</w:t>
            </w:r>
          </w:p>
        </w:tc>
      </w:tr>
      <w:tr>
        <w:tc>
          <w:tcPr>
            <w:tcW w:type="dxa" w:w="4703"/>
          </w:tcPr>
          <w:p>
            <w:r>
              <w:rPr>
                <w:rFonts w:ascii="Calibri" w:hAnsi="Calibri"/>
                <w:b/>
                <w:color w:val="34495E"/>
                <w:sz w:val="20"/>
              </w:rPr>
              <w:t>**Depende de**</w:t>
            </w:r>
          </w:p>
        </w:tc>
        <w:tc>
          <w:tcPr>
            <w:tcW w:type="dxa" w:w="4703"/>
          </w:tcPr>
          <w:p>
            <w:r>
              <w:rPr>
                <w:rFonts w:ascii="Calibri" w:hAnsi="Calibri"/>
                <w:sz w:val="20"/>
              </w:rPr>
              <w:t>Módulo 1 (Autenticación y Gestión de Usuarios), Módulo 2 (Sesiones Terapéuticas)</w:t>
            </w:r>
          </w:p>
        </w:tc>
      </w:tr>
      <w:tr>
        <w:tc>
          <w:tcPr>
            <w:tcW w:type="dxa" w:w="4703"/>
          </w:tcPr>
          <w:p>
            <w:r>
              <w:rPr>
                <w:rFonts w:ascii="Calibri" w:hAnsi="Calibri"/>
                <w:b/>
                <w:color w:val="34495E"/>
                <w:sz w:val="20"/>
              </w:rPr>
              <w:t>**Consumido por**</w:t>
            </w:r>
          </w:p>
        </w:tc>
        <w:tc>
          <w:tcPr>
            <w:tcW w:type="dxa" w:w="4703"/>
          </w:tcPr>
          <w:p>
            <w:r>
              <w:rPr>
                <w:rFonts w:ascii="Calibri" w:hAnsi="Calibri"/>
                <w:sz w:val="20"/>
              </w:rPr>
              <w:t>Módulo 8 (Panel de Administración - métricas de calidad, reportes de quejas, escalamiento)</w:t>
            </w:r>
          </w:p>
        </w:tc>
      </w:tr>
      <w:tr>
        <w:tc>
          <w:tcPr>
            <w:tcW w:type="dxa" w:w="4703"/>
          </w:tcPr>
          <w:p>
            <w:r>
              <w:rPr>
                <w:rFonts w:ascii="Calibri" w:hAnsi="Calibri"/>
                <w:b/>
                <w:color w:val="34495E"/>
                <w:sz w:val="20"/>
              </w:rPr>
              <w:t>**Requisitos Funcionales**</w:t>
            </w:r>
          </w:p>
        </w:tc>
        <w:tc>
          <w:tcPr>
            <w:tcW w:type="dxa" w:w="4703"/>
          </w:tcPr>
          <w:p>
            <w:r>
              <w:rPr>
                <w:rFonts w:ascii="Calibri" w:hAnsi="Calibri"/>
                <w:sz w:val="20"/>
              </w:rPr>
              <w:t>RF-601 a RF-614</w:t>
            </w:r>
          </w:p>
        </w:tc>
      </w:tr>
      <w:tr>
        <w:tc>
          <w:tcPr>
            <w:tcW w:type="dxa" w:w="4703"/>
          </w:tcPr>
          <w:p>
            <w:r>
              <w:rPr>
                <w:rFonts w:ascii="Calibri" w:hAnsi="Calibri"/>
                <w:b/>
                <w:color w:val="34495E"/>
                <w:sz w:val="20"/>
              </w:rPr>
              <w:t>**Requisitos No Funcionales**</w:t>
            </w:r>
          </w:p>
        </w:tc>
        <w:tc>
          <w:tcPr>
            <w:tcW w:type="dxa" w:w="4703"/>
          </w:tcPr>
          <w:p>
            <w:r>
              <w:rPr>
                <w:rFonts w:ascii="Calibri" w:hAnsi="Calibri"/>
                <w:sz w:val="20"/>
              </w:rPr>
              <w:t>RNF-601 a RNF-609</w:t>
            </w:r>
          </w:p>
        </w:tc>
      </w:tr>
      <w:tr>
        <w:tc>
          <w:tcPr>
            <w:tcW w:type="dxa" w:w="4703"/>
          </w:tcPr>
          <w:p>
            <w:r>
              <w:rPr>
                <w:rFonts w:ascii="Calibri" w:hAnsi="Calibri"/>
                <w:b/>
                <w:color w:val="34495E"/>
                <w:sz w:val="20"/>
              </w:rPr>
              <w:t>**Esfuerzo Total Estimado**</w:t>
            </w:r>
          </w:p>
        </w:tc>
        <w:tc>
          <w:tcPr>
            <w:tcW w:type="dxa" w:w="4703"/>
          </w:tcPr>
          <w:p>
            <w:r>
              <w:rPr>
                <w:rFonts w:ascii="Calibri" w:hAnsi="Calibri"/>
                <w:sz w:val="20"/>
              </w:rPr>
              <w:t>**540 horas**</w:t>
            </w:r>
          </w:p>
        </w:tc>
      </w:tr>
    </w:tbl>
    <w:p>
      <w:r>
        <w:br w:type="page"/>
      </w:r>
    </w:p>
    <w:p>
      <w:pPr>
        <w:spacing w:before="320" w:after="160"/>
      </w:pPr>
      <w:r>
        <w:rPr>
          <w:rFonts w:ascii="Calibri" w:hAnsi="Calibri"/>
          <w:b/>
          <w:color w:val="34495E"/>
          <w:sz w:val="28"/>
        </w:rPr>
        <w:t>Resumen del Módulo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18"/>
              </w:rPr>
              <w:t>Campo</w:t>
            </w:r>
          </w:p>
        </w:tc>
        <w:tc>
          <w:tcPr>
            <w:tcW w:type="dxa" w:w="4703"/>
            <w:shd w:fill="3498DB" w:val="clear"/>
          </w:tcPr>
          <w:p>
            <w:r>
              <w:rPr>
                <w:rFonts w:ascii="Calibri" w:hAnsi="Calibri"/>
                <w:b/>
                <w:color w:val="FFFFFF"/>
                <w:sz w:val="18"/>
              </w:rPr>
              <w:t>Valor</w:t>
            </w:r>
          </w:p>
        </w:tc>
      </w:tr>
      <w:tr>
        <w:tc>
          <w:tcPr>
            <w:tcW w:type="dxa" w:w="4703"/>
          </w:tcPr>
          <w:p>
            <w:r>
              <w:rPr>
                <w:rFonts w:ascii="Calibri" w:hAnsi="Calibri"/>
                <w:sz w:val="18"/>
              </w:rPr>
              <w:t>Propósito</w:t>
            </w:r>
          </w:p>
        </w:tc>
        <w:tc>
          <w:tcPr>
            <w:tcW w:type="dxa" w:w="4703"/>
          </w:tcPr>
          <w:p>
            <w:r>
              <w:rPr>
                <w:rFonts w:ascii="Calibri" w:hAnsi="Calibri"/>
                <w:sz w:val="18"/>
              </w:rPr>
              <w:t>Gestionar el sistema de calificaciones, evaluaciones de psicólogos, métricas de satisfacción, reportes de problemas y retroalimentación anónima post-sesión, con prevención de reseñas falsas y protección de anonimato opcional</w:t>
            </w:r>
          </w:p>
        </w:tc>
      </w:tr>
      <w:tr>
        <w:tc>
          <w:tcPr>
            <w:tcW w:type="dxa" w:w="4703"/>
            <w:shd w:fill="EBF5FB" w:val="clear"/>
          </w:tcPr>
          <w:p>
            <w:r>
              <w:rPr>
                <w:rFonts w:ascii="Calibri" w:hAnsi="Calibri"/>
                <w:sz w:val="18"/>
              </w:rPr>
              <w:t>Alcance</w:t>
            </w:r>
          </w:p>
        </w:tc>
        <w:tc>
          <w:tcPr>
            <w:tcW w:type="dxa" w:w="4703"/>
            <w:shd w:fill="EBF5FB" w:val="clear"/>
          </w:tcPr>
          <w:p>
            <w:r>
              <w:rPr>
                <w:rFonts w:ascii="Calibri" w:hAnsi="Calibri"/>
                <w:sz w:val="18"/>
              </w:rPr>
              <w:t>Sistema de reseñas verificadas (1-5 estrellas con comentario opcional), evaluación profesional de psicólogos con métricas agregadas y tendencias temporales, métricas de satisfacción (NPS, tasa de retención, satisfacción general), reportes de problemas con escalamiento automático de quejas, retroalimentación anónima post-sesión con encuestas y sugerencias de mejora, sistema de respuesta del psicólogo a reseñas, prevención de reseñas falsas, agregación de métricas para perfiles públicos</w:t>
            </w:r>
          </w:p>
        </w:tc>
      </w:tr>
      <w:tr>
        <w:tc>
          <w:tcPr>
            <w:tcW w:type="dxa" w:w="4703"/>
          </w:tcPr>
          <w:p>
            <w:r>
              <w:rPr>
                <w:rFonts w:ascii="Calibri" w:hAnsi="Calibri"/>
                <w:sz w:val="18"/>
              </w:rPr>
              <w:t>Fuera del Alcance</w:t>
            </w:r>
          </w:p>
        </w:tc>
        <w:tc>
          <w:tcPr>
            <w:tcW w:type="dxa" w:w="4703"/>
          </w:tcPr>
          <w:p>
            <w:r>
              <w:rPr>
                <w:rFonts w:ascii="Calibri" w:hAnsi="Calibri"/>
                <w:sz w:val="18"/>
              </w:rPr>
              <w:t>Publicación de contenido comunitario (Módulo 5), gestión de citas y programación (Módulo 3), procesamiento de pagos y suscripciones (Módulo 4), ejecución de sesiones terapéuticas (Módulo 2), dashboard administrativo de métricas (Módulo 8)</w:t>
            </w:r>
          </w:p>
        </w:tc>
      </w:tr>
      <w:tr>
        <w:tc>
          <w:tcPr>
            <w:tcW w:type="dxa" w:w="4703"/>
            <w:shd w:fill="EBF5FB" w:val="clear"/>
          </w:tcPr>
          <w:p>
            <w:r>
              <w:rPr>
                <w:rFonts w:ascii="Calibri" w:hAnsi="Calibri"/>
                <w:sz w:val="18"/>
              </w:rPr>
              <w:t>Depende de</w:t>
            </w:r>
          </w:p>
        </w:tc>
        <w:tc>
          <w:tcPr>
            <w:tcW w:type="dxa" w:w="4703"/>
            <w:shd w:fill="EBF5FB" w:val="clear"/>
          </w:tcPr>
          <w:p>
            <w:r>
              <w:rPr>
                <w:rFonts w:ascii="Calibri" w:hAnsi="Calibri"/>
                <w:sz w:val="18"/>
              </w:rPr>
              <w:t>Módulo 1 (Autenticación y Gestión de Usuarios), Módulo 2 (Sesiones Terapéuticas)</w:t>
            </w:r>
          </w:p>
        </w:tc>
      </w:tr>
      <w:tr>
        <w:tc>
          <w:tcPr>
            <w:tcW w:type="dxa" w:w="4703"/>
          </w:tcPr>
          <w:p>
            <w:r>
              <w:rPr>
                <w:rFonts w:ascii="Calibri" w:hAnsi="Calibri"/>
                <w:sz w:val="18"/>
              </w:rPr>
              <w:t>Consumido por</w:t>
            </w:r>
          </w:p>
        </w:tc>
        <w:tc>
          <w:tcPr>
            <w:tcW w:type="dxa" w:w="4703"/>
          </w:tcPr>
          <w:p>
            <w:r>
              <w:rPr>
                <w:rFonts w:ascii="Calibri" w:hAnsi="Calibri"/>
                <w:sz w:val="18"/>
              </w:rPr>
              <w:t>Módulo 8 (Panel de Administración - métricas de calidad, reportes de quejas, escalamiento)</w:t>
            </w:r>
          </w:p>
        </w:tc>
      </w:tr>
      <w:tr>
        <w:tc>
          <w:tcPr>
            <w:tcW w:type="dxa" w:w="4703"/>
            <w:shd w:fill="EBF5FB" w:val="clear"/>
          </w:tcPr>
          <w:p>
            <w:r>
              <w:rPr>
                <w:rFonts w:ascii="Calibri" w:hAnsi="Calibri"/>
                <w:sz w:val="18"/>
              </w:rPr>
              <w:t>Requisitos Funcionales</w:t>
            </w:r>
          </w:p>
        </w:tc>
        <w:tc>
          <w:tcPr>
            <w:tcW w:type="dxa" w:w="4703"/>
            <w:shd w:fill="EBF5FB" w:val="clear"/>
          </w:tcPr>
          <w:p>
            <w:r>
              <w:rPr>
                <w:rFonts w:ascii="Calibri" w:hAnsi="Calibri"/>
                <w:sz w:val="18"/>
              </w:rPr>
              <w:t>RF-601 a RF-614</w:t>
            </w:r>
          </w:p>
        </w:tc>
      </w:tr>
      <w:tr>
        <w:tc>
          <w:tcPr>
            <w:tcW w:type="dxa" w:w="4703"/>
          </w:tcPr>
          <w:p>
            <w:r>
              <w:rPr>
                <w:rFonts w:ascii="Calibri" w:hAnsi="Calibri"/>
                <w:sz w:val="18"/>
              </w:rPr>
              <w:t>Requisitos No Funcionales</w:t>
            </w:r>
          </w:p>
        </w:tc>
        <w:tc>
          <w:tcPr>
            <w:tcW w:type="dxa" w:w="4703"/>
          </w:tcPr>
          <w:p>
            <w:r>
              <w:rPr>
                <w:rFonts w:ascii="Calibri" w:hAnsi="Calibri"/>
                <w:sz w:val="18"/>
              </w:rPr>
              <w:t>RNF-601 a RNF-609</w:t>
            </w:r>
          </w:p>
        </w:tc>
      </w:tr>
      <w:tr>
        <w:tc>
          <w:tcPr>
            <w:tcW w:type="dxa" w:w="4703"/>
            <w:shd w:fill="EBF5FB" w:val="clear"/>
          </w:tcPr>
          <w:p>
            <w:r>
              <w:rPr>
                <w:rFonts w:ascii="Calibri" w:hAnsi="Calibri"/>
                <w:sz w:val="18"/>
              </w:rPr>
              <w:t>Esfuerzo Total Estimado</w:t>
            </w:r>
          </w:p>
        </w:tc>
        <w:tc>
          <w:tcPr>
            <w:tcW w:type="dxa" w:w="4703"/>
            <w:shd w:fill="EBF5FB" w:val="clear"/>
          </w:tcPr>
          <w:p>
            <w:r>
              <w:rPr>
                <w:rFonts w:ascii="Calibri" w:hAnsi="Calibri"/>
                <w:sz w:val="18"/>
              </w:rPr>
              <w:t>540 horas</w:t>
            </w:r>
          </w:p>
        </w:tc>
      </w:tr>
    </w:tbl>
    <w:p>
      <w:pPr>
        <w:spacing w:after="80"/>
      </w:pPr>
    </w:p>
    <w:p>
      <w:pPr>
        <w:spacing w:before="320" w:after="160"/>
      </w:pPr>
      <w:r>
        <w:rPr>
          <w:rFonts w:ascii="Calibri" w:hAnsi="Calibri"/>
          <w:b/>
          <w:color w:val="34495E"/>
          <w:sz w:val="28"/>
        </w:rPr>
        <w:t>Estructura de la EDT</w:t>
      </w:r>
    </w:p>
    <w:p>
      <w:pPr>
        <w:spacing w:before="120" w:after="120"/>
        <w:ind w:left="283"/>
      </w:pPr>
      <w:r>
        <w:rPr>
          <w:rFonts w:ascii="Consolas" w:hAnsi="Consolas"/>
          <w:color w:val="34495E"/>
          <w:sz w:val="16"/>
        </w:rPr>
        <w:t>Proyecto Cora</w:t>
        <w:br/>
        <w:t>└── Fase 3: Diagramas Nivel 1</w:t>
        <w:br/>
        <w:t xml:space="preserve">    └── Módulo 6: Calificaciones y Feedback</w:t>
        <w:br/>
        <w:t xml:space="preserve">        ├── 3.6.1 Paquete: Creación de Diagramas (44h)</w:t>
        <w:br/>
        <w:t xml:space="preserve">        ├── 3.6.2 Paquete: Definición de Subcomponentes (236h)</w:t>
        <w:br/>
        <w:t xml:space="preserve">        │   ├── 3.6.2.1 Subcomponente: Sistema de Reseñas</w:t>
        <w:br/>
        <w:t xml:space="preserve">        │   ├── 3.6.2.2 Subcomponente: Evaluación de Psicólogos</w:t>
        <w:br/>
        <w:t xml:space="preserve">        │   ├── 3.6.2.3 Subcomponente: Métricas de Satisfacción</w:t>
        <w:br/>
        <w:t xml:space="preserve">        │   ├── 3.6.2.4 Subcomponente: Reportes de Problemas</w:t>
        <w:br/>
        <w:t xml:space="preserve">        │   ├── 3.6.2.5 Subcomponente: Retroalimentación Anónima</w:t>
        <w:br/>
        <w:t xml:space="preserve">        │   └── 3.6.2.6 Subcomponente: Sistema de Respuestas</w:t>
        <w:br/>
        <w:t xml:space="preserve">        ├── 3.6.3 Paquete: Interfaces con Otros Módulos (116h)</w:t>
        <w:br/>
        <w:t xml:space="preserve">        ├── 3.6.4 Paquete: Seguridad y Cumplimiento (96h)</w:t>
        <w:br/>
        <w:t xml:space="preserve">        └── 3.6.5 Paquete: Documentación Vault Obsidian (48h)</w:t>
      </w:r>
    </w:p>
    <w:p>
      <w:pPr>
        <w:spacing w:before="320" w:after="160"/>
      </w:pPr>
      <w:r>
        <w:rPr>
          <w:rFonts w:ascii="Calibri" w:hAnsi="Calibri"/>
          <w:b/>
          <w:color w:val="34495E"/>
          <w:sz w:val="28"/>
        </w:rPr>
        <w:t>3.6.1 Paquete: Creación de Diagramas</w:t>
      </w:r>
    </w:p>
    <w:p>
      <w:pPr>
        <w:spacing w:before="40" w:after="80"/>
      </w:pPr>
      <w:r>
        <w:rPr>
          <w:rFonts w:ascii="Calibri" w:hAnsi="Calibri"/>
          <w:color w:val="2C3E50"/>
          <w:sz w:val="22"/>
        </w:rPr>
        <w:t>Esfuerzo estimado: 44 horas</w:t>
      </w:r>
    </w:p>
    <w:p>
      <w:pPr>
        <w:spacing w:before="40" w:after="80"/>
      </w:pPr>
      <w:r>
        <w:rPr>
          <w:rFonts w:ascii="Calibri" w:hAnsi="Calibri"/>
          <w:color w:val="2C3E50"/>
          <w:sz w:val="22"/>
        </w:rPr>
        <w:t>Descripción: Creación y actualización de los diagramas draw.io que representan la arquitectura detallada del módulo de Calificaciones y Feedback, sus 6 subcomponentes, flujos de calificación post-sesión, escalamiento de quejas, e interfaces con otros módulos y servicios externos.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3.6.1.1</w:t>
            </w:r>
          </w:p>
        </w:tc>
        <w:tc>
          <w:tcPr>
            <w:tcW w:type="dxa" w:w="2351"/>
          </w:tcPr>
          <w:p>
            <w:r>
              <w:rPr>
                <w:rFonts w:ascii="Calibri" w:hAnsi="Calibri"/>
                <w:sz w:val="18"/>
              </w:rPr>
              <w:t>Revisar y actualizar diagrama existente `Cora_Calificaciones_Detallado.drawio` con los 6 subcomponentes definidos (reseñas, evaluación de psicólogos, métricas de satisfacción, reportes de problemas, retroalimentación anónima, sistema de respuestas)</w:t>
            </w:r>
          </w:p>
        </w:tc>
        <w:tc>
          <w:tcPr>
            <w:tcW w:type="dxa" w:w="2351"/>
          </w:tcPr>
          <w:p>
            <w:r>
              <w:rPr>
                <w:rFonts w:ascii="Calibri" w:hAnsi="Calibri"/>
                <w:sz w:val="18"/>
              </w:rPr>
              <w:t>Ninguna</w:t>
            </w:r>
          </w:p>
        </w:tc>
        <w:tc>
          <w:tcPr>
            <w:tcW w:type="dxa" w:w="2351"/>
          </w:tcPr>
          <w:p>
            <w:r>
              <w:rPr>
                <w:rFonts w:ascii="Calibri" w:hAnsi="Calibri"/>
                <w:sz w:val="18"/>
              </w:rPr>
              <w:t>Fase 2: Diagramas Nivel 0 (`Cora_Arquitectura_General.drawio`)</w:t>
            </w:r>
          </w:p>
        </w:tc>
      </w:tr>
      <w:tr>
        <w:tc>
          <w:tcPr>
            <w:tcW w:type="dxa" w:w="2351"/>
            <w:shd w:fill="EBF5FB" w:val="clear"/>
          </w:tcPr>
          <w:p>
            <w:r>
              <w:rPr>
                <w:rFonts w:ascii="Calibri" w:hAnsi="Calibri"/>
                <w:sz w:val="18"/>
              </w:rPr>
              <w:t>3.6.1.2</w:t>
            </w:r>
          </w:p>
        </w:tc>
        <w:tc>
          <w:tcPr>
            <w:tcW w:type="dxa" w:w="2351"/>
            <w:shd w:fill="EBF5FB" w:val="clear"/>
          </w:tcPr>
          <w:p>
            <w:r>
              <w:rPr>
                <w:rFonts w:ascii="Calibri" w:hAnsi="Calibri"/>
                <w:sz w:val="18"/>
              </w:rPr>
              <w:t>Crear diagrama de secuencia para flujo "Calificación Post-Sesión" (RF-601): sesión finalizada → trigger de feedback → paciente califica (1-5 estrellas) → comentario opcional → validación de reseña verificada → actualización de métricas del psicólogo</w:t>
            </w:r>
          </w:p>
        </w:tc>
        <w:tc>
          <w:tcPr>
            <w:tcW w:type="dxa" w:w="2351"/>
            <w:shd w:fill="EBF5FB" w:val="clear"/>
          </w:tcPr>
          <w:p>
            <w:r>
              <w:rPr>
                <w:rFonts w:ascii="Calibri" w:hAnsi="Calibri"/>
                <w:sz w:val="18"/>
              </w:rPr>
              <w:t>3.6.1.1</w:t>
            </w:r>
          </w:p>
        </w:tc>
        <w:tc>
          <w:tcPr>
            <w:tcW w:type="dxa" w:w="2351"/>
            <w:shd w:fill="EBF5FB" w:val="clear"/>
          </w:tcPr>
          <w:p>
            <w:r>
              <w:rPr>
                <w:rFonts w:ascii="Calibri" w:hAnsi="Calibri"/>
                <w:sz w:val="18"/>
              </w:rPr>
              <w:t>Módulo 2: Webhook de sesión completada, Módulo 1: Identidad del paciente</w:t>
            </w:r>
          </w:p>
        </w:tc>
      </w:tr>
      <w:tr>
        <w:tc>
          <w:tcPr>
            <w:tcW w:type="dxa" w:w="2351"/>
          </w:tcPr>
          <w:p>
            <w:r>
              <w:rPr>
                <w:rFonts w:ascii="Calibri" w:hAnsi="Calibri"/>
                <w:sz w:val="18"/>
              </w:rPr>
              <w:t>3.6.1.3</w:t>
            </w:r>
          </w:p>
        </w:tc>
        <w:tc>
          <w:tcPr>
            <w:tcW w:type="dxa" w:w="2351"/>
          </w:tcPr>
          <w:p>
            <w:r>
              <w:rPr>
                <w:rFonts w:ascii="Calibri" w:hAnsi="Calibri"/>
                <w:sz w:val="18"/>
              </w:rPr>
              <w:t>Crear diagrama de secuencia para flujo "Encuesta Anónima de Satisfacción" (RF-607): sesión finalizada → invitación a encuesta anónima → paciente responde preguntas de satisfacción (NPS, calidad, comodidad) → agregación de resultados → dashboard de métricas</w:t>
            </w:r>
          </w:p>
        </w:tc>
        <w:tc>
          <w:tcPr>
            <w:tcW w:type="dxa" w:w="2351"/>
          </w:tcPr>
          <w:p>
            <w:r>
              <w:rPr>
                <w:rFonts w:ascii="Calibri" w:hAnsi="Calibri"/>
                <w:sz w:val="18"/>
              </w:rPr>
              <w:t>3.6.1.1</w:t>
            </w:r>
          </w:p>
        </w:tc>
        <w:tc>
          <w:tcPr>
            <w:tcW w:type="dxa" w:w="2351"/>
          </w:tcPr>
          <w:p>
            <w:r>
              <w:rPr>
                <w:rFonts w:ascii="Calibri" w:hAnsi="Calibri"/>
                <w:sz w:val="18"/>
              </w:rPr>
              <w:t>Módulo 2: Evento de sesión completada, servicio de encuestas</w:t>
            </w:r>
          </w:p>
        </w:tc>
      </w:tr>
      <w:tr>
        <w:tc>
          <w:tcPr>
            <w:tcW w:type="dxa" w:w="2351"/>
            <w:shd w:fill="EBF5FB" w:val="clear"/>
          </w:tcPr>
          <w:p>
            <w:r>
              <w:rPr>
                <w:rFonts w:ascii="Calibri" w:hAnsi="Calibri"/>
                <w:sz w:val="18"/>
              </w:rPr>
              <w:t>3.6.1.4</w:t>
            </w:r>
          </w:p>
        </w:tc>
        <w:tc>
          <w:tcPr>
            <w:tcW w:type="dxa" w:w="2351"/>
            <w:shd w:fill="EBF5FB" w:val="clear"/>
          </w:tcPr>
          <w:p>
            <w:r>
              <w:rPr>
                <w:rFonts w:ascii="Calibri" w:hAnsi="Calibri"/>
                <w:sz w:val="18"/>
              </w:rPr>
              <w:t>Crear diagrama de secuencia para flujo "Reporte de Problema/Queja" (RF-609): paciente reporta problema → selección de categoría (conducta inapropiada, incumplimiento, problema técnico, otro) → descripción detallada → escalamiento automático según severidad → creación de caso de seguimiento</w:t>
            </w:r>
          </w:p>
        </w:tc>
        <w:tc>
          <w:tcPr>
            <w:tcW w:type="dxa" w:w="2351"/>
            <w:shd w:fill="EBF5FB" w:val="clear"/>
          </w:tcPr>
          <w:p>
            <w:r>
              <w:rPr>
                <w:rFonts w:ascii="Calibri" w:hAnsi="Calibri"/>
                <w:sz w:val="18"/>
              </w:rPr>
              <w:t>3.6.1.1</w:t>
            </w:r>
          </w:p>
        </w:tc>
        <w:tc>
          <w:tcPr>
            <w:tcW w:type="dxa" w:w="2351"/>
            <w:shd w:fill="EBF5FB" w:val="clear"/>
          </w:tcPr>
          <w:p>
            <w:r>
              <w:rPr>
                <w:rFonts w:ascii="Calibri" w:hAnsi="Calibri"/>
                <w:sz w:val="18"/>
              </w:rPr>
              <w:t>Módulo 8: Panel de administración y escalamiento</w:t>
            </w:r>
          </w:p>
        </w:tc>
      </w:tr>
      <w:tr>
        <w:tc>
          <w:tcPr>
            <w:tcW w:type="dxa" w:w="2351"/>
          </w:tcPr>
          <w:p>
            <w:r>
              <w:rPr>
                <w:rFonts w:ascii="Calibri" w:hAnsi="Calibri"/>
                <w:sz w:val="18"/>
              </w:rPr>
              <w:t>3.6.1.5</w:t>
            </w:r>
          </w:p>
        </w:tc>
        <w:tc>
          <w:tcPr>
            <w:tcW w:type="dxa" w:w="2351"/>
          </w:tcPr>
          <w:p>
            <w:r>
              <w:rPr>
                <w:rFonts w:ascii="Calibri" w:hAnsi="Calibri"/>
                <w:sz w:val="18"/>
              </w:rPr>
              <w:t>Crear diagrama de secuencia para flujo "Prevención de Reseña Falsa" (RF-603): intento de calificar → verificación de sesión completada real → validación de identidad → verificación de no-duplicado (una reseña por sesión) → si pasa → reseña publicada; si no → rechazo con razón</w:t>
            </w:r>
          </w:p>
        </w:tc>
        <w:tc>
          <w:tcPr>
            <w:tcW w:type="dxa" w:w="2351"/>
          </w:tcPr>
          <w:p>
            <w:r>
              <w:rPr>
                <w:rFonts w:ascii="Calibri" w:hAnsi="Calibri"/>
                <w:sz w:val="18"/>
              </w:rPr>
              <w:t>3.6.1.1</w:t>
            </w:r>
          </w:p>
        </w:tc>
        <w:tc>
          <w:tcPr>
            <w:tcW w:type="dxa" w:w="2351"/>
          </w:tcPr>
          <w:p>
            <w:r>
              <w:rPr>
                <w:rFonts w:ascii="Calibri" w:hAnsi="Calibri"/>
                <w:sz w:val="18"/>
              </w:rPr>
              <w:t>Módulo 2: Historial de sesiones, Módulo 1: Verificación de identidad</w:t>
            </w:r>
          </w:p>
        </w:tc>
      </w:tr>
      <w:tr>
        <w:tc>
          <w:tcPr>
            <w:tcW w:type="dxa" w:w="2351"/>
            <w:shd w:fill="EBF5FB" w:val="clear"/>
          </w:tcPr>
          <w:p>
            <w:r>
              <w:rPr>
                <w:rFonts w:ascii="Calibri" w:hAnsi="Calibri"/>
                <w:sz w:val="18"/>
              </w:rPr>
              <w:t>3.6.1.6</w:t>
            </w:r>
          </w:p>
        </w:tc>
        <w:tc>
          <w:tcPr>
            <w:tcW w:type="dxa" w:w="2351"/>
            <w:shd w:fill="EBF5FB" w:val="clear"/>
          </w:tcPr>
          <w:p>
            <w:r>
              <w:rPr>
                <w:rFonts w:ascii="Calibri" w:hAnsi="Calibri"/>
                <w:sz w:val="18"/>
              </w:rPr>
              <w:t>Crear diagrama de secuencia para flujo "Respuesta del Psicólogo a Reseña" (RF-606): psicólogo recibe notificación de nueva reseña → lee reseña → redacta respuesta profesional → revisión de moderación ética → publicación de respuesta vinculada a la reseña</w:t>
            </w:r>
          </w:p>
        </w:tc>
        <w:tc>
          <w:tcPr>
            <w:tcW w:type="dxa" w:w="2351"/>
            <w:shd w:fill="EBF5FB" w:val="clear"/>
          </w:tcPr>
          <w:p>
            <w:r>
              <w:rPr>
                <w:rFonts w:ascii="Calibri" w:hAnsi="Calibri"/>
                <w:sz w:val="18"/>
              </w:rPr>
              <w:t>3.6.1.1</w:t>
            </w:r>
          </w:p>
        </w:tc>
        <w:tc>
          <w:tcPr>
            <w:tcW w:type="dxa" w:w="2351"/>
            <w:shd w:fill="EBF5FB" w:val="clear"/>
          </w:tcPr>
          <w:p>
            <w:r>
              <w:rPr>
                <w:rFonts w:ascii="Calibri" w:hAnsi="Calibri"/>
                <w:sz w:val="18"/>
              </w:rPr>
              <w:t>Módulo 1: Identidad del psicólogo, Módulo 5: Moderación ética (compartida)</w:t>
            </w:r>
          </w:p>
        </w:tc>
      </w:tr>
      <w:tr>
        <w:tc>
          <w:tcPr>
            <w:tcW w:type="dxa" w:w="2351"/>
          </w:tcPr>
          <w:p>
            <w:r>
              <w:rPr>
                <w:rFonts w:ascii="Calibri" w:hAnsi="Calibri"/>
                <w:sz w:val="18"/>
              </w:rPr>
              <w:t>3.6.1.7</w:t>
            </w:r>
          </w:p>
        </w:tc>
        <w:tc>
          <w:tcPr>
            <w:tcW w:type="dxa" w:w="2351"/>
          </w:tcPr>
          <w:p>
            <w:r>
              <w:rPr>
                <w:rFonts w:ascii="Calibri" w:hAnsi="Calibri"/>
                <w:sz w:val="18"/>
              </w:rPr>
              <w:t>Crear diagrama de componentes mostrando las 6 capas del módulo: presentación (UI de calificación y dashboards), lógica de negocio (motor de reseñas, cálculo de métricas), servicios externos (Módulo 2, Módulo 1), persistencia (PostgreSQL para reseñas, MongoDB para encuestas), eventos (message bus), caché (Redis para métricas agregadas)</w:t>
            </w:r>
          </w:p>
        </w:tc>
        <w:tc>
          <w:tcPr>
            <w:tcW w:type="dxa" w:w="2351"/>
          </w:tcPr>
          <w:p>
            <w:r>
              <w:rPr>
                <w:rFonts w:ascii="Calibri" w:hAnsi="Calibri"/>
                <w:sz w:val="18"/>
              </w:rPr>
              <w:t>3.6.1.1</w:t>
            </w:r>
          </w:p>
        </w:tc>
        <w:tc>
          <w:tcPr>
            <w:tcW w:type="dxa" w:w="2351"/>
          </w:tcPr>
          <w:p>
            <w:r>
              <w:rPr>
                <w:rFonts w:ascii="Calibri" w:hAnsi="Calibri"/>
                <w:sz w:val="18"/>
              </w:rPr>
              <w:t>Ninguna</w:t>
            </w:r>
          </w:p>
        </w:tc>
      </w:tr>
      <w:tr>
        <w:tc>
          <w:tcPr>
            <w:tcW w:type="dxa" w:w="2351"/>
            <w:shd w:fill="EBF5FB" w:val="clear"/>
          </w:tcPr>
          <w:p>
            <w:r>
              <w:rPr>
                <w:rFonts w:ascii="Calibri" w:hAnsi="Calibri"/>
                <w:sz w:val="18"/>
              </w:rPr>
              <w:t>3.6.1.8</w:t>
            </w:r>
          </w:p>
        </w:tc>
        <w:tc>
          <w:tcPr>
            <w:tcW w:type="dxa" w:w="2351"/>
            <w:shd w:fill="EBF5FB" w:val="clear"/>
          </w:tcPr>
          <w:p>
            <w:r>
              <w:rPr>
                <w:rFonts w:ascii="Calibri" w:hAnsi="Calibri"/>
                <w:sz w:val="18"/>
              </w:rPr>
              <w:t>Crear diagrama de flujo de datos (DFD) nivel 0 y nivel 1: trazabilidad completa de datos desde trigger post-sesión hasta calificación, métricas agregadas, reportes de problemas y retroalimentación anónima, incluyendo pipeline de agregación y anonimización</w:t>
            </w:r>
          </w:p>
        </w:tc>
        <w:tc>
          <w:tcPr>
            <w:tcW w:type="dxa" w:w="2351"/>
            <w:shd w:fill="EBF5FB" w:val="clear"/>
          </w:tcPr>
          <w:p>
            <w:r>
              <w:rPr>
                <w:rFonts w:ascii="Calibri" w:hAnsi="Calibri"/>
                <w:sz w:val="18"/>
              </w:rPr>
              <w:t>3.6.1.7</w:t>
            </w:r>
          </w:p>
        </w:tc>
        <w:tc>
          <w:tcPr>
            <w:tcW w:type="dxa" w:w="2351"/>
            <w:shd w:fill="EBF5FB" w:val="clear"/>
          </w:tcPr>
          <w:p>
            <w:r>
              <w:rPr>
                <w:rFonts w:ascii="Calibri" w:hAnsi="Calibri"/>
                <w:sz w:val="18"/>
              </w:rPr>
              <w:t>Módulo 2: Datos de sesión, Módulo 1: Datos del usuario</w:t>
            </w:r>
          </w:p>
        </w:tc>
      </w:tr>
      <w:tr>
        <w:tc>
          <w:tcPr>
            <w:tcW w:type="dxa" w:w="2351"/>
          </w:tcPr>
          <w:p>
            <w:r>
              <w:rPr>
                <w:rFonts w:ascii="Calibri" w:hAnsi="Calibri"/>
                <w:sz w:val="18"/>
              </w:rPr>
              <w:t>3.6.1.9</w:t>
            </w:r>
          </w:p>
        </w:tc>
        <w:tc>
          <w:tcPr>
            <w:tcW w:type="dxa" w:w="2351"/>
          </w:tcPr>
          <w:p>
            <w:r>
              <w:rPr>
                <w:rFonts w:ascii="Calibri" w:hAnsi="Calibri"/>
                <w:sz w:val="18"/>
              </w:rPr>
              <w:t>Crear diagrama de estados de la reseña: estados (pendiente→verificada→publicada→con_respuesta→reportada→en_revisión→oculta→eliminada) con transiciones válidas y validaciones de cada transición</w:t>
            </w:r>
          </w:p>
        </w:tc>
        <w:tc>
          <w:tcPr>
            <w:tcW w:type="dxa" w:w="2351"/>
          </w:tcPr>
          <w:p>
            <w:r>
              <w:rPr>
                <w:rFonts w:ascii="Calibri" w:hAnsi="Calibri"/>
                <w:sz w:val="18"/>
              </w:rPr>
              <w:t>3.6.1.1</w:t>
            </w:r>
          </w:p>
        </w:tc>
        <w:tc>
          <w:tcPr>
            <w:tcW w:type="dxa" w:w="2351"/>
          </w:tcPr>
          <w:p>
            <w:r>
              <w:rPr>
                <w:rFonts w:ascii="Calibri" w:hAnsi="Calibri"/>
                <w:sz w:val="18"/>
              </w:rPr>
              <w:t>Normas éticas del CPPCR para manejo de reseñas</w:t>
            </w:r>
          </w:p>
        </w:tc>
      </w:tr>
      <w:tr>
        <w:tc>
          <w:tcPr>
            <w:tcW w:type="dxa" w:w="2351"/>
            <w:shd w:fill="EBF5FB" w:val="clear"/>
          </w:tcPr>
          <w:p>
            <w:r>
              <w:rPr>
                <w:rFonts w:ascii="Calibri" w:hAnsi="Calibri"/>
                <w:sz w:val="18"/>
              </w:rPr>
              <w:t>3.6.1.10</w:t>
            </w:r>
          </w:p>
        </w:tc>
        <w:tc>
          <w:tcPr>
            <w:tcW w:type="dxa" w:w="2351"/>
            <w:shd w:fill="EBF5FB" w:val="clear"/>
          </w:tcPr>
          <w:p>
            <w:r>
              <w:rPr>
                <w:rFonts w:ascii="Calibri" w:hAnsi="Calibri"/>
                <w:sz w:val="18"/>
              </w:rPr>
              <w:t>Crear diagrama de estados del reporte de problema: estados (creado→clasificado→en_investigación→escalado→resuelto→cerrado) con niveles de severidad (baja, media, alta, crítica), SLA de respuesta por nivel (24h, 12h, 4h, 1h)</w:t>
            </w:r>
          </w:p>
        </w:tc>
        <w:tc>
          <w:tcPr>
            <w:tcW w:type="dxa" w:w="2351"/>
            <w:shd w:fill="EBF5FB" w:val="clear"/>
          </w:tcPr>
          <w:p>
            <w:r>
              <w:rPr>
                <w:rFonts w:ascii="Calibri" w:hAnsi="Calibri"/>
                <w:sz w:val="18"/>
              </w:rPr>
              <w:t>3.6.1.1</w:t>
            </w:r>
          </w:p>
        </w:tc>
        <w:tc>
          <w:tcPr>
            <w:tcW w:type="dxa" w:w="2351"/>
            <w:shd w:fill="EBF5FB" w:val="clear"/>
          </w:tcPr>
          <w:p>
            <w:r>
              <w:rPr>
                <w:rFonts w:ascii="Calibri" w:hAnsi="Calibri"/>
                <w:sz w:val="18"/>
              </w:rPr>
              <w:t>Módulo 8: Sistema de escalamiento y gestión de casos</w:t>
            </w:r>
          </w:p>
        </w:tc>
      </w:tr>
      <w:tr>
        <w:tc>
          <w:tcPr>
            <w:tcW w:type="dxa" w:w="2351"/>
          </w:tcPr>
          <w:p>
            <w:r>
              <w:rPr>
                <w:rFonts w:ascii="Calibri" w:hAnsi="Calibri"/>
                <w:sz w:val="18"/>
              </w:rPr>
              <w:t>3.6.1.11</w:t>
            </w:r>
          </w:p>
        </w:tc>
        <w:tc>
          <w:tcPr>
            <w:tcW w:type="dxa" w:w="2351"/>
          </w:tcPr>
          <w:p>
            <w:r>
              <w:rPr>
                <w:rFonts w:ascii="Calibri" w:hAnsi="Calibri"/>
                <w:sz w:val="18"/>
              </w:rPr>
              <w:t>Crear diagrama de arquitectura del sistema de anonimización: capas de separación entre identidad del paciente y feedback anónimo, pipeline de anonimización de encuestas, prevención de re-identificación por patrones de calificación</w:t>
            </w:r>
          </w:p>
        </w:tc>
        <w:tc>
          <w:tcPr>
            <w:tcW w:type="dxa" w:w="2351"/>
          </w:tcPr>
          <w:p>
            <w:r>
              <w:rPr>
                <w:rFonts w:ascii="Calibri" w:hAnsi="Calibri"/>
                <w:sz w:val="18"/>
              </w:rPr>
              <w:t>3.6.1.1</w:t>
            </w:r>
          </w:p>
        </w:tc>
        <w:tc>
          <w:tcPr>
            <w:tcW w:type="dxa" w:w="2351"/>
          </w:tcPr>
          <w:p>
            <w:r>
              <w:rPr>
                <w:rFonts w:ascii="Calibri" w:hAnsi="Calibri"/>
                <w:sz w:val="18"/>
              </w:rPr>
              <w:t>RNF-604: Anonimato garantizado para encuestas</w:t>
            </w:r>
          </w:p>
        </w:tc>
      </w:tr>
      <w:tr>
        <w:tc>
          <w:tcPr>
            <w:tcW w:type="dxa" w:w="2351"/>
            <w:shd w:fill="EBF5FB" w:val="clear"/>
          </w:tcPr>
          <w:p>
            <w:r>
              <w:rPr>
                <w:rFonts w:ascii="Calibri" w:hAnsi="Calibri"/>
                <w:sz w:val="18"/>
              </w:rPr>
              <w:t>3.6.1.12</w:t>
            </w:r>
          </w:p>
        </w:tc>
        <w:tc>
          <w:tcPr>
            <w:tcW w:type="dxa" w:w="2351"/>
            <w:shd w:fill="EBF5FB" w:val="clear"/>
          </w:tcPr>
          <w:p>
            <w:r>
              <w:rPr>
                <w:rFonts w:ascii="Calibri" w:hAnsi="Calibri"/>
                <w:sz w:val="18"/>
              </w:rPr>
              <w:t>Crear diagrama de despliegue: nodos (frontend SPA, backend API, servicio de cálculo de métricas, PostgreSQL, MongoDB, Redis para caché de métricas, message queue para triggers post-sesión, servicio de notificaciones)</w:t>
            </w:r>
          </w:p>
        </w:tc>
        <w:tc>
          <w:tcPr>
            <w:tcW w:type="dxa" w:w="2351"/>
            <w:shd w:fill="EBF5FB" w:val="clear"/>
          </w:tcPr>
          <w:p>
            <w:r>
              <w:rPr>
                <w:rFonts w:ascii="Calibri" w:hAnsi="Calibri"/>
                <w:sz w:val="18"/>
              </w:rPr>
              <w:t>3.6.1.7</w:t>
            </w:r>
          </w:p>
        </w:tc>
        <w:tc>
          <w:tcPr>
            <w:tcW w:type="dxa" w:w="2351"/>
            <w:shd w:fill="EBF5FB" w:val="clear"/>
          </w:tcPr>
          <w:p>
            <w:r>
              <w:rPr>
                <w:rFonts w:ascii="Calibri" w:hAnsi="Calibri"/>
                <w:sz w:val="18"/>
              </w:rPr>
              <w:t>Infraestructura global del proyecto</w:t>
            </w:r>
          </w:p>
        </w:tc>
      </w:tr>
      <w:tr>
        <w:tc>
          <w:tcPr>
            <w:tcW w:type="dxa" w:w="2351"/>
          </w:tcPr>
          <w:p>
            <w:r>
              <w:rPr>
                <w:rFonts w:ascii="Calibri" w:hAnsi="Calibri"/>
                <w:sz w:val="18"/>
              </w:rPr>
              <w:t>3.6.1.13</w:t>
            </w:r>
          </w:p>
        </w:tc>
        <w:tc>
          <w:tcPr>
            <w:tcW w:type="dxa" w:w="2351"/>
          </w:tcPr>
          <w:p>
            <w:r>
              <w:rPr>
                <w:rFonts w:ascii="Calibri" w:hAnsi="Calibri"/>
                <w:sz w:val="18"/>
              </w:rPr>
              <w:t>Revisión y validación de todos los diagramas con equipo técnico, psicólogos asesores y equipo de compliance</w:t>
            </w:r>
          </w:p>
        </w:tc>
        <w:tc>
          <w:tcPr>
            <w:tcW w:type="dxa" w:w="2351"/>
          </w:tcPr>
          <w:p>
            <w:r>
              <w:rPr>
                <w:rFonts w:ascii="Calibri" w:hAnsi="Calibri"/>
                <w:sz w:val="18"/>
              </w:rPr>
              <w:t>3.6.1.2 a 3.6.1.12</w:t>
            </w:r>
          </w:p>
        </w:tc>
        <w:tc>
          <w:tcPr>
            <w:tcW w:type="dxa" w:w="2351"/>
          </w:tcPr>
          <w:p>
            <w:r>
              <w:rPr>
                <w:rFonts w:ascii="Calibri" w:hAnsi="Calibri"/>
                <w:sz w:val="18"/>
              </w:rPr>
              <w:t>Fase 4: Revisión de arquitectura general</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`Cora_Calificaciones_Detallado.drawio` actualizado</w:t>
      </w:r>
    </w:p>
    <w:p>
      <w:pPr>
        <w:pStyle w:val="ListBullet"/>
        <w:spacing w:before="40" w:after="40"/>
        <w:ind w:left="850"/>
      </w:pPr>
      <w:r>
        <w:rPr>
          <w:rFonts w:ascii="Calibri" w:hAnsi="Calibri"/>
          <w:color w:val="2C3E50"/>
          <w:sz w:val="20"/>
        </w:rPr>
        <w:t>• 6 diagramas de secuencia (calificación post-sesión, encuesta anónima, reporte de problema, prevención de reseña falsa, respuesta del psicólogo, escalamiento de queja)</w:t>
      </w:r>
    </w:p>
    <w:p>
      <w:pPr>
        <w:pStyle w:val="ListBullet"/>
        <w:spacing w:before="40" w:after="40"/>
        <w:ind w:left="850"/>
      </w:pPr>
      <w:r>
        <w:rPr>
          <w:rFonts w:ascii="Calibri" w:hAnsi="Calibri"/>
          <w:color w:val="2C3E50"/>
          <w:sz w:val="20"/>
        </w:rPr>
        <w:t>• 1 diagrama de componentes</w:t>
      </w:r>
    </w:p>
    <w:p>
      <w:pPr>
        <w:pStyle w:val="ListBullet"/>
        <w:spacing w:before="40" w:after="40"/>
        <w:ind w:left="850"/>
      </w:pPr>
      <w:r>
        <w:rPr>
          <w:rFonts w:ascii="Calibri" w:hAnsi="Calibri"/>
          <w:color w:val="2C3E50"/>
          <w:sz w:val="20"/>
        </w:rPr>
        <w:t>• 1 diagrama de flujo de datos (DFD)</w:t>
      </w:r>
    </w:p>
    <w:p>
      <w:pPr>
        <w:pStyle w:val="ListBullet"/>
        <w:spacing w:before="40" w:after="40"/>
        <w:ind w:left="850"/>
      </w:pPr>
      <w:r>
        <w:rPr>
          <w:rFonts w:ascii="Calibri" w:hAnsi="Calibri"/>
          <w:color w:val="2C3E50"/>
          <w:sz w:val="20"/>
        </w:rPr>
        <w:t>• 2 diagramas de estados (reseña, reporte de problema)</w:t>
      </w:r>
    </w:p>
    <w:p>
      <w:pPr>
        <w:pStyle w:val="ListBullet"/>
        <w:spacing w:before="40" w:after="40"/>
        <w:ind w:left="850"/>
      </w:pPr>
      <w:r>
        <w:rPr>
          <w:rFonts w:ascii="Calibri" w:hAnsi="Calibri"/>
          <w:color w:val="2C3E50"/>
          <w:sz w:val="20"/>
        </w:rPr>
        <w:t>• 1 diagrama de arquitectura de anonimización</w:t>
      </w:r>
    </w:p>
    <w:p>
      <w:pPr>
        <w:pStyle w:val="ListBullet"/>
        <w:spacing w:before="40" w:after="40"/>
        <w:ind w:left="850"/>
      </w:pPr>
      <w:r>
        <w:rPr>
          <w:rFonts w:ascii="Calibri" w:hAnsi="Calibri"/>
          <w:color w:val="2C3E50"/>
          <w:sz w:val="20"/>
        </w:rPr>
        <w:t>• 1 diagrama de despliegue</w:t>
      </w:r>
    </w:p>
    <w:p>
      <w:pPr>
        <w:spacing w:before="320" w:after="160"/>
      </w:pPr>
      <w:r>
        <w:rPr>
          <w:rFonts w:ascii="Calibri" w:hAnsi="Calibri"/>
          <w:b/>
          <w:color w:val="34495E"/>
          <w:sz w:val="28"/>
        </w:rPr>
        <w:t>3.6.2 Paquete: Definición de Subcomponentes</w:t>
      </w:r>
    </w:p>
    <w:p>
      <w:pPr>
        <w:spacing w:before="40" w:after="80"/>
      </w:pPr>
      <w:r>
        <w:rPr>
          <w:rFonts w:ascii="Calibri" w:hAnsi="Calibri"/>
          <w:color w:val="2C3E50"/>
          <w:sz w:val="22"/>
        </w:rPr>
        <w:t>Esfuerzo estimado: 236 horas</w:t>
      </w:r>
    </w:p>
    <w:p>
      <w:pPr>
        <w:spacing w:before="40" w:after="80"/>
      </w:pPr>
      <w:r>
        <w:rPr>
          <w:rFonts w:ascii="Calibri" w:hAnsi="Calibri"/>
          <w:color w:val="2C3E50"/>
          <w:sz w:val="22"/>
        </w:rPr>
        <w:t>Descripción: Definición detallada de los 6 subcomponentes del módulo, incluyendo modelos de datos, APIs, lógica de negocio, componentes de UI, motor de cálculo de métricas, sistema de prevención de reseñas falsas y pipeline de anonimización.</w:t>
      </w:r>
    </w:p>
    <w:p>
      <w:pPr>
        <w:spacing w:before="240" w:after="120"/>
      </w:pPr>
      <w:r>
        <w:rPr>
          <w:rFonts w:ascii="Calibri" w:hAnsi="Calibri"/>
          <w:b/>
          <w:color w:val="2980B9"/>
          <w:sz w:val="24"/>
        </w:rPr>
        <w:t>3.6.2.1 Subcomponente: Sistema de Reseñas — RF-601, RF-602, RF-603</w:t>
      </w:r>
    </w:p>
    <w:p>
      <w:pPr>
        <w:spacing w:before="40" w:after="80"/>
      </w:pPr>
      <w:r>
        <w:rPr>
          <w:rFonts w:ascii="Calibri" w:hAnsi="Calibri"/>
          <w:color w:val="2C3E50"/>
          <w:sz w:val="22"/>
        </w:rPr>
        <w:t>Esfuerzo: 48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3.6.2.1.1</w:t>
            </w:r>
          </w:p>
        </w:tc>
        <w:tc>
          <w:tcPr>
            <w:tcW w:type="dxa" w:w="2351"/>
          </w:tcPr>
          <w:p>
            <w:r>
              <w:rPr>
                <w:rFonts w:ascii="Calibri" w:hAnsi="Calibri"/>
                <w:sz w:val="18"/>
              </w:rPr>
              <w:t>Diseñar modelo de datos de reseñas: Review (ID, SessionID, PatientID, TherapistID, Rating [1-5], Comment [opcional, máx. 1000 chars], IsVerified, IsAnonymous, Status, CreatedAt, UpdatedAt, ResponseID [FK a respuesta], FlagsCount, HelpfulnessScore)</w:t>
            </w:r>
          </w:p>
        </w:tc>
        <w:tc>
          <w:tcPr>
            <w:tcW w:type="dxa" w:w="2351"/>
          </w:tcPr>
          <w:p>
            <w:r>
              <w:rPr>
                <w:rFonts w:ascii="Calibri" w:hAnsi="Calibri"/>
                <w:sz w:val="18"/>
              </w:rPr>
              <w:t>Ninguna</w:t>
            </w:r>
          </w:p>
        </w:tc>
        <w:tc>
          <w:tcPr>
            <w:tcW w:type="dxa" w:w="2351"/>
          </w:tcPr>
          <w:p>
            <w:r>
              <w:rPr>
                <w:rFonts w:ascii="Calibri" w:hAnsi="Calibri"/>
                <w:sz w:val="18"/>
              </w:rPr>
              <w:t>Módulo 1: PatientID, TherapistID; Módulo 2: SessionID</w:t>
            </w:r>
          </w:p>
        </w:tc>
      </w:tr>
      <w:tr>
        <w:tc>
          <w:tcPr>
            <w:tcW w:type="dxa" w:w="2351"/>
            <w:shd w:fill="EBF5FB" w:val="clear"/>
          </w:tcPr>
          <w:p>
            <w:r>
              <w:rPr>
                <w:rFonts w:ascii="Calibri" w:hAnsi="Calibri"/>
                <w:sz w:val="18"/>
              </w:rPr>
              <w:t>3.6.2.1.2</w:t>
            </w:r>
          </w:p>
        </w:tc>
        <w:tc>
          <w:tcPr>
            <w:tcW w:type="dxa" w:w="2351"/>
            <w:shd w:fill="EBF5FB" w:val="clear"/>
          </w:tcPr>
          <w:p>
            <w:r>
              <w:rPr>
                <w:rFonts w:ascii="Calibri" w:hAnsi="Calibri"/>
                <w:sz w:val="18"/>
              </w:rPr>
              <w:t>Implementar trigger de calificación post-sesión: webhook desde Módulo 2 cuando sesión cambia a "completada", generación de invitación de calificación, ventana de 72 horas para calificar, recordatorio a las 24h y 48h</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2: Webhook POST /sessions/completed, servicio de notificaciones</w:t>
            </w:r>
          </w:p>
        </w:tc>
      </w:tr>
      <w:tr>
        <w:tc>
          <w:tcPr>
            <w:tcW w:type="dxa" w:w="2351"/>
          </w:tcPr>
          <w:p>
            <w:r>
              <w:rPr>
                <w:rFonts w:ascii="Calibri" w:hAnsi="Calibri"/>
                <w:sz w:val="18"/>
              </w:rPr>
              <w:t>3.6.2.1.3</w:t>
            </w:r>
          </w:p>
        </w:tc>
        <w:tc>
          <w:tcPr>
            <w:tcW w:type="dxa" w:w="2351"/>
          </w:tcPr>
          <w:p>
            <w:r>
              <w:rPr>
                <w:rFonts w:ascii="Calibri" w:hAnsi="Calibri"/>
                <w:sz w:val="18"/>
              </w:rPr>
              <w:t>Implementar UI de calificación: componente de estrellas (1-5) con hover effect, campo de comentario opcional con contador de caracteres, selector de anonimato opcional ("publicar como anónimo"), botón de enviar con confirmación</w:t>
            </w:r>
          </w:p>
        </w:tc>
        <w:tc>
          <w:tcPr>
            <w:tcW w:type="dxa" w:w="2351"/>
          </w:tcPr>
          <w:p>
            <w:r>
              <w:rPr>
                <w:rFonts w:ascii="Calibri" w:hAnsi="Calibri"/>
                <w:sz w:val="18"/>
              </w:rPr>
              <w:t>3.6.2.1.1</w:t>
            </w:r>
          </w:p>
        </w:tc>
        <w:tc>
          <w:tcPr>
            <w:tcW w:type="dxa" w:w="2351"/>
          </w:tcPr>
          <w:p>
            <w:r>
              <w:rPr>
                <w:rFonts w:ascii="Calibri" w:hAnsi="Calibri"/>
                <w:sz w:val="18"/>
              </w:rPr>
              <w:t>Framework frontend, librería de rating stars</w:t>
            </w:r>
          </w:p>
        </w:tc>
      </w:tr>
      <w:tr>
        <w:tc>
          <w:tcPr>
            <w:tcW w:type="dxa" w:w="2351"/>
            <w:shd w:fill="EBF5FB" w:val="clear"/>
          </w:tcPr>
          <w:p>
            <w:r>
              <w:rPr>
                <w:rFonts w:ascii="Calibri" w:hAnsi="Calibri"/>
                <w:sz w:val="18"/>
              </w:rPr>
              <w:t>3.6.2.1.4</w:t>
            </w:r>
          </w:p>
        </w:tc>
        <w:tc>
          <w:tcPr>
            <w:tcW w:type="dxa" w:w="2351"/>
            <w:shd w:fill="EBF5FB" w:val="clear"/>
          </w:tcPr>
          <w:p>
            <w:r>
              <w:rPr>
                <w:rFonts w:ascii="Calibri" w:hAnsi="Calibri"/>
                <w:sz w:val="18"/>
              </w:rPr>
              <w:t>Implementar validación de reseña verificada (RF-603): verificación de que el paciente tuvo una sesión real completada con el terapeuta, verificación de que no existe ya una reseña para esa sesión específica, verificación de que está dentro de la ventana de 72 horas</w:t>
            </w:r>
          </w:p>
        </w:tc>
        <w:tc>
          <w:tcPr>
            <w:tcW w:type="dxa" w:w="2351"/>
            <w:shd w:fill="EBF5FB" w:val="clear"/>
          </w:tcPr>
          <w:p>
            <w:r>
              <w:rPr>
                <w:rFonts w:ascii="Calibri" w:hAnsi="Calibri"/>
                <w:sz w:val="18"/>
              </w:rPr>
              <w:t>3.6.2.1.1</w:t>
            </w:r>
          </w:p>
        </w:tc>
        <w:tc>
          <w:tcPr>
            <w:tcW w:type="dxa" w:w="2351"/>
            <w:shd w:fill="EBF5FB" w:val="clear"/>
          </w:tcPr>
          <w:p>
            <w:r>
              <w:rPr>
                <w:rFonts w:ascii="Calibri" w:hAnsi="Calibri"/>
                <w:sz w:val="18"/>
              </w:rPr>
              <w:t>Módulo 2: GET /sessions/{id}/status, Módulo 1: JWT del paciente</w:t>
            </w:r>
          </w:p>
        </w:tc>
      </w:tr>
      <w:tr>
        <w:tc>
          <w:tcPr>
            <w:tcW w:type="dxa" w:w="2351"/>
          </w:tcPr>
          <w:p>
            <w:r>
              <w:rPr>
                <w:rFonts w:ascii="Calibri" w:hAnsi="Calibri"/>
                <w:sz w:val="18"/>
              </w:rPr>
              <w:t>3.6.2.1.5</w:t>
            </w:r>
          </w:p>
        </w:tc>
        <w:tc>
          <w:tcPr>
            <w:tcW w:type="dxa" w:w="2351"/>
          </w:tcPr>
          <w:p>
            <w:r>
              <w:rPr>
                <w:rFonts w:ascii="Calibri" w:hAnsi="Calibri"/>
                <w:sz w:val="18"/>
              </w:rPr>
              <w:t>Implementar prevención de reseñas falsas (RF-603): detección de patrones sospechosos (múltiples reseñas desde mismo dispositivo/IP para diferentes terapeutas), rate limiting (máx. 1 reseña por sesión, máx. 5 reseñas por semana), fingerprinting de dispositivo, análisis de similitud de texto entre reseñas</w:t>
            </w:r>
          </w:p>
        </w:tc>
        <w:tc>
          <w:tcPr>
            <w:tcW w:type="dxa" w:w="2351"/>
          </w:tcPr>
          <w:p>
            <w:r>
              <w:rPr>
                <w:rFonts w:ascii="Calibri" w:hAnsi="Calibri"/>
                <w:sz w:val="18"/>
              </w:rPr>
              <w:t>3.6.2.1.4</w:t>
            </w:r>
          </w:p>
        </w:tc>
        <w:tc>
          <w:tcPr>
            <w:tcW w:type="dxa" w:w="2351"/>
          </w:tcPr>
          <w:p>
            <w:r>
              <w:rPr>
                <w:rFonts w:ascii="Calibri" w:hAnsi="Calibri"/>
                <w:sz w:val="18"/>
              </w:rPr>
              <w:t>Redis: Rate limiter, servicio de fingerprinting, análisis de similitud de texto</w:t>
            </w:r>
          </w:p>
        </w:tc>
      </w:tr>
      <w:tr>
        <w:tc>
          <w:tcPr>
            <w:tcW w:type="dxa" w:w="2351"/>
            <w:shd w:fill="EBF5FB" w:val="clear"/>
          </w:tcPr>
          <w:p>
            <w:r>
              <w:rPr>
                <w:rFonts w:ascii="Calibri" w:hAnsi="Calibri"/>
                <w:sz w:val="18"/>
              </w:rPr>
              <w:t>3.6.2.1.6</w:t>
            </w:r>
          </w:p>
        </w:tc>
        <w:tc>
          <w:tcPr>
            <w:tcW w:type="dxa" w:w="2351"/>
            <w:shd w:fill="EBF5FB" w:val="clear"/>
          </w:tcPr>
          <w:p>
            <w:r>
              <w:rPr>
                <w:rFonts w:ascii="Calibri" w:hAnsi="Calibri"/>
                <w:sz w:val="18"/>
              </w:rPr>
              <w:t>Implementar sistema de anonimato opcional: si el paciente selecciona "anónimo", el nombre se reemplaza por "Paciente Anónimo" en la reseña pública, pero el TherapistID y SessionID se mantienen internamente para cálculos de métricas y prevención de duplicados</w:t>
            </w:r>
          </w:p>
        </w:tc>
        <w:tc>
          <w:tcPr>
            <w:tcW w:type="dxa" w:w="2351"/>
            <w:shd w:fill="EBF5FB" w:val="clear"/>
          </w:tcPr>
          <w:p>
            <w:r>
              <w:rPr>
                <w:rFonts w:ascii="Calibri" w:hAnsi="Calibri"/>
                <w:sz w:val="18"/>
              </w:rPr>
              <w:t>3.6.2.1.1</w:t>
            </w:r>
          </w:p>
        </w:tc>
        <w:tc>
          <w:tcPr>
            <w:tcW w:type="dxa" w:w="2351"/>
            <w:shd w:fill="EBF5FB" w:val="clear"/>
          </w:tcPr>
          <w:p>
            <w:r>
              <w:rPr>
                <w:rFonts w:ascii="Calibri" w:hAnsi="Calibri"/>
                <w:sz w:val="18"/>
              </w:rPr>
              <w:t>RNF-604: Privacidad del feedback</w:t>
            </w:r>
          </w:p>
        </w:tc>
      </w:tr>
      <w:tr>
        <w:tc>
          <w:tcPr>
            <w:tcW w:type="dxa" w:w="2351"/>
          </w:tcPr>
          <w:p>
            <w:r>
              <w:rPr>
                <w:rFonts w:ascii="Calibri" w:hAnsi="Calibri"/>
                <w:sz w:val="18"/>
              </w:rPr>
              <w:t>3.6.2.1.7</w:t>
            </w:r>
          </w:p>
        </w:tc>
        <w:tc>
          <w:tcPr>
            <w:tcW w:type="dxa" w:w="2351"/>
          </w:tcPr>
          <w:p>
            <w:r>
              <w:rPr>
                <w:rFonts w:ascii="Calibri" w:hAnsi="Calibri"/>
                <w:sz w:val="18"/>
              </w:rPr>
              <w:t>Implementar listado de reseñas del terapeuta: paginación (10 por página), ordenamiento por fecha o por rating, filtrado por rating (solo 5 estrellas, solo 4, etc.), indicador de "reseña verificada", conteo total de reseñas</w:t>
            </w:r>
          </w:p>
        </w:tc>
        <w:tc>
          <w:tcPr>
            <w:tcW w:type="dxa" w:w="2351"/>
          </w:tcPr>
          <w:p>
            <w:r>
              <w:rPr>
                <w:rFonts w:ascii="Calibri" w:hAnsi="Calibri"/>
                <w:sz w:val="18"/>
              </w:rPr>
              <w:t>3.6.2.1.1</w:t>
            </w:r>
          </w:p>
        </w:tc>
        <w:tc>
          <w:tcPr>
            <w:tcW w:type="dxa" w:w="2351"/>
          </w:tcPr>
          <w:p>
            <w:r>
              <w:rPr>
                <w:rFonts w:ascii="Calibri" w:hAnsi="Calibri"/>
                <w:sz w:val="18"/>
              </w:rPr>
              <w:t>Framework frontend</w:t>
            </w:r>
          </w:p>
        </w:tc>
      </w:tr>
      <w:tr>
        <w:tc>
          <w:tcPr>
            <w:tcW w:type="dxa" w:w="2351"/>
            <w:shd w:fill="EBF5FB" w:val="clear"/>
          </w:tcPr>
          <w:p>
            <w:r>
              <w:rPr>
                <w:rFonts w:ascii="Calibri" w:hAnsi="Calibri"/>
                <w:sz w:val="18"/>
              </w:rPr>
              <w:t>3.6.2.1.8</w:t>
            </w:r>
          </w:p>
        </w:tc>
        <w:tc>
          <w:tcPr>
            <w:tcW w:type="dxa" w:w="2351"/>
            <w:shd w:fill="EBF5FB" w:val="clear"/>
          </w:tcPr>
          <w:p>
            <w:r>
              <w:rPr>
                <w:rFonts w:ascii="Calibri" w:hAnsi="Calibri"/>
                <w:sz w:val="18"/>
              </w:rPr>
              <w:t>Implementar edición y eliminación de reseñas propias: paciente puede editar su reseña dentro de las 24h posteriores a la publicación, puede eliminar en cualquier momento (soft delete, se mantiene para métricas históricas), historial de ediciones</w:t>
            </w:r>
          </w:p>
        </w:tc>
        <w:tc>
          <w:tcPr>
            <w:tcW w:type="dxa" w:w="2351"/>
            <w:shd w:fill="EBF5FB" w:val="clear"/>
          </w:tcPr>
          <w:p>
            <w:r>
              <w:rPr>
                <w:rFonts w:ascii="Calibri" w:hAnsi="Calibri"/>
                <w:sz w:val="18"/>
              </w:rPr>
              <w:t>3.6.2.1.1</w:t>
            </w:r>
          </w:p>
        </w:tc>
        <w:tc>
          <w:tcPr>
            <w:tcW w:type="dxa" w:w="2351"/>
            <w:shd w:fill="EBF5FB" w:val="clear"/>
          </w:tcPr>
          <w:p>
            <w:r>
              <w:rPr>
                <w:rFonts w:ascii="Calibri" w:hAnsi="Calibri"/>
                <w:sz w:val="18"/>
              </w:rPr>
              <w:t>Módulo 1: Verificación de autoría</w:t>
            </w:r>
          </w:p>
        </w:tc>
      </w:tr>
      <w:tr>
        <w:tc>
          <w:tcPr>
            <w:tcW w:type="dxa" w:w="2351"/>
          </w:tcPr>
          <w:p>
            <w:r>
              <w:rPr>
                <w:rFonts w:ascii="Calibri" w:hAnsi="Calibri"/>
                <w:sz w:val="18"/>
              </w:rPr>
              <w:t>3.6.2.1.9</w:t>
            </w:r>
          </w:p>
        </w:tc>
        <w:tc>
          <w:tcPr>
            <w:tcW w:type="dxa" w:w="2351"/>
          </w:tcPr>
          <w:p>
            <w:r>
              <w:rPr>
                <w:rFonts w:ascii="Calibri" w:hAnsi="Calibri"/>
                <w:sz w:val="18"/>
              </w:rPr>
              <w:t>Implementar sistema de utilidad de reseñas: otros pacientes pueden marcar una reseña como "útil" o "no útil", cálculo de helpfulness score, ordenamiento por utilidad en el perfil del terapeuta</w:t>
            </w:r>
          </w:p>
        </w:tc>
        <w:tc>
          <w:tcPr>
            <w:tcW w:type="dxa" w:w="2351"/>
          </w:tcPr>
          <w:p>
            <w:r>
              <w:rPr>
                <w:rFonts w:ascii="Calibri" w:hAnsi="Calibri"/>
                <w:sz w:val="18"/>
              </w:rPr>
              <w:t>3.6.2.1.1</w:t>
            </w:r>
          </w:p>
        </w:tc>
        <w:tc>
          <w:tcPr>
            <w:tcW w:type="dxa" w:w="2351"/>
          </w:tcPr>
          <w:p>
            <w:r>
              <w:rPr>
                <w:rFonts w:ascii="Calibri" w:hAnsi="Calibri"/>
                <w:sz w:val="18"/>
              </w:rPr>
              <w:t>Redis: Contadores de utilidad</w:t>
            </w:r>
          </w:p>
        </w:tc>
      </w:tr>
      <w:tr>
        <w:tc>
          <w:tcPr>
            <w:tcW w:type="dxa" w:w="2351"/>
            <w:shd w:fill="EBF5FB" w:val="clear"/>
          </w:tcPr>
          <w:p>
            <w:r>
              <w:rPr>
                <w:rFonts w:ascii="Calibri" w:hAnsi="Calibri"/>
                <w:sz w:val="18"/>
              </w:rPr>
              <w:t>3.6.2.1.10</w:t>
            </w:r>
          </w:p>
        </w:tc>
        <w:tc>
          <w:tcPr>
            <w:tcW w:type="dxa" w:w="2351"/>
            <w:shd w:fill="EBF5FB" w:val="clear"/>
          </w:tcPr>
          <w:p>
            <w:r>
              <w:rPr>
                <w:rFonts w:ascii="Calibri" w:hAnsi="Calibri"/>
                <w:sz w:val="18"/>
              </w:rPr>
              <w:t>Implementar notificación al terapeuta de nueva reseña: notificación push y email cuando recibe una nueva reseña, resumen del rating sin revelar identidad si es anónima, enlace para ver la reseña completa y responder</w:t>
            </w:r>
          </w:p>
        </w:tc>
        <w:tc>
          <w:tcPr>
            <w:tcW w:type="dxa" w:w="2351"/>
            <w:shd w:fill="EBF5FB" w:val="clear"/>
          </w:tcPr>
          <w:p>
            <w:r>
              <w:rPr>
                <w:rFonts w:ascii="Calibri" w:hAnsi="Calibri"/>
                <w:sz w:val="18"/>
              </w:rPr>
              <w:t>3.6.2.1.1</w:t>
            </w:r>
          </w:p>
        </w:tc>
        <w:tc>
          <w:tcPr>
            <w:tcW w:type="dxa" w:w="2351"/>
            <w:shd w:fill="EBF5FB" w:val="clear"/>
          </w:tcPr>
          <w:p>
            <w:r>
              <w:rPr>
                <w:rFonts w:ascii="Calibri" w:hAnsi="Calibri"/>
                <w:sz w:val="18"/>
              </w:rPr>
              <w:t>Servicio de notificaciones</w:t>
            </w:r>
          </w:p>
        </w:tc>
      </w:tr>
      <w:tr>
        <w:tc>
          <w:tcPr>
            <w:tcW w:type="dxa" w:w="2351"/>
          </w:tcPr>
          <w:p>
            <w:r>
              <w:rPr>
                <w:rFonts w:ascii="Calibri" w:hAnsi="Calibri"/>
                <w:sz w:val="18"/>
              </w:rPr>
              <w:t>3.6.2.1.11</w:t>
            </w:r>
          </w:p>
        </w:tc>
        <w:tc>
          <w:tcPr>
            <w:tcW w:type="dxa" w:w="2351"/>
          </w:tcPr>
          <w:p>
            <w:r>
              <w:rPr>
                <w:rFonts w:ascii="Calibri" w:hAnsi="Calibri"/>
                <w:sz w:val="18"/>
              </w:rPr>
              <w:t>Implementar resumen de reseñas para el terapeuta: dashboard con distribución de ratings (cuántas de 5, 4, 3, 2, 1 estrellas), promedio general, tendencia temporal (últimos 30/90/365 días), reseñas más recientes, reseñas con comentarios</w:t>
            </w:r>
          </w:p>
        </w:tc>
        <w:tc>
          <w:tcPr>
            <w:tcW w:type="dxa" w:w="2351"/>
          </w:tcPr>
          <w:p>
            <w:r>
              <w:rPr>
                <w:rFonts w:ascii="Calibri" w:hAnsi="Calibri"/>
                <w:sz w:val="18"/>
              </w:rPr>
              <w:t>3.6.2.1.1</w:t>
            </w:r>
          </w:p>
        </w:tc>
        <w:tc>
          <w:tcPr>
            <w:tcW w:type="dxa" w:w="2351"/>
          </w:tcPr>
          <w:p>
            <w:r>
              <w:rPr>
                <w:rFonts w:ascii="Calibri" w:hAnsi="Calibri"/>
                <w:sz w:val="18"/>
              </w:rPr>
              <w:t>3.6.2.2: Métricas agregadas del terapeuta</w:t>
            </w:r>
          </w:p>
        </w:tc>
      </w:tr>
      <w:tr>
        <w:tc>
          <w:tcPr>
            <w:tcW w:type="dxa" w:w="2351"/>
            <w:shd w:fill="EBF5FB" w:val="clear"/>
          </w:tcPr>
          <w:p>
            <w:r>
              <w:rPr>
                <w:rFonts w:ascii="Calibri" w:hAnsi="Calibri"/>
                <w:sz w:val="18"/>
              </w:rPr>
              <w:t>3.6.2.1.12</w:t>
            </w:r>
          </w:p>
        </w:tc>
        <w:tc>
          <w:tcPr>
            <w:tcW w:type="dxa" w:w="2351"/>
            <w:shd w:fill="EBF5FB" w:val="clear"/>
          </w:tcPr>
          <w:p>
            <w:r>
              <w:rPr>
                <w:rFonts w:ascii="Calibri" w:hAnsi="Calibri"/>
                <w:sz w:val="18"/>
              </w:rPr>
              <w:t>Pruebas del sistema de reseñas: flujo completo post-sesión→calificación→publicación, prevención de reseñas falsas, anonimato opcional, edición/eliminación, utilidad de reseñas, notificaciones, dashboard del terapeuta</w:t>
            </w:r>
          </w:p>
        </w:tc>
        <w:tc>
          <w:tcPr>
            <w:tcW w:type="dxa" w:w="2351"/>
            <w:shd w:fill="EBF5FB" w:val="clear"/>
          </w:tcPr>
          <w:p>
            <w:r>
              <w:rPr>
                <w:rFonts w:ascii="Calibri" w:hAnsi="Calibri"/>
                <w:sz w:val="18"/>
              </w:rPr>
              <w:t>3.6.2.1.2 a 3.6.2.1.11</w:t>
            </w:r>
          </w:p>
        </w:tc>
        <w:tc>
          <w:tcPr>
            <w:tcW w:type="dxa" w:w="2351"/>
            <w:shd w:fill="EBF5FB" w:val="clear"/>
          </w:tcPr>
          <w:p>
            <w:r>
              <w:rPr>
                <w:rFonts w:ascii="Calibri" w:hAnsi="Calibri"/>
                <w:sz w:val="18"/>
              </w:rPr>
              <w:t>Dataset de sesiones completadas de prueba</w:t>
            </w:r>
          </w:p>
        </w:tc>
      </w:tr>
    </w:tbl>
    <w:p>
      <w:pPr>
        <w:spacing w:after="80"/>
      </w:pPr>
    </w:p>
    <w:p>
      <w:pPr>
        <w:spacing w:before="240" w:after="120"/>
      </w:pPr>
      <w:r>
        <w:rPr>
          <w:rFonts w:ascii="Calibri" w:hAnsi="Calibri"/>
          <w:b/>
          <w:color w:val="2980B9"/>
          <w:sz w:val="24"/>
        </w:rPr>
        <w:t>3.6.2.2 Subcomponente: Evaluación de Psicólogos — RF-604, RF-605</w:t>
      </w:r>
    </w:p>
    <w:p>
      <w:pPr>
        <w:spacing w:before="40" w:after="80"/>
      </w:pPr>
      <w:r>
        <w:rPr>
          <w:rFonts w:ascii="Calibri" w:hAnsi="Calibri"/>
          <w:color w:val="2C3E50"/>
          <w:sz w:val="22"/>
        </w:rPr>
        <w:t>Esfuerzo: 52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3.6.2.2.1</w:t>
            </w:r>
          </w:p>
        </w:tc>
        <w:tc>
          <w:tcPr>
            <w:tcW w:type="dxa" w:w="2351"/>
          </w:tcPr>
          <w:p>
            <w:r>
              <w:rPr>
                <w:rFonts w:ascii="Calibri" w:hAnsi="Calibri"/>
                <w:sz w:val="18"/>
              </w:rPr>
              <w:t>Diseñar modelo de datos de evaluación profesional: TherapistEvaluation (ID, TherapistID, PeriodStart, PeriodEnd, AverageRating, TotalReviews, RatingDistribution {1:count, 2:count, ...}, ResponseRate, ResponseTimeAvg, NPS_Score, RetentionRate, SatisfactionScore, TrendDirection, LastCalculatedAt)</w:t>
            </w:r>
          </w:p>
        </w:tc>
        <w:tc>
          <w:tcPr>
            <w:tcW w:type="dxa" w:w="2351"/>
          </w:tcPr>
          <w:p>
            <w:r>
              <w:rPr>
                <w:rFonts w:ascii="Calibri" w:hAnsi="Calibri"/>
                <w:sz w:val="18"/>
              </w:rPr>
              <w:t>Ninguna</w:t>
            </w:r>
          </w:p>
        </w:tc>
        <w:tc>
          <w:tcPr>
            <w:tcW w:type="dxa" w:w="2351"/>
          </w:tcPr>
          <w:p>
            <w:r>
              <w:rPr>
                <w:rFonts w:ascii="Calibri" w:hAnsi="Calibri"/>
                <w:sz w:val="18"/>
              </w:rPr>
              <w:t>Módulo 1: TherapistID con rol verificado</w:t>
            </w:r>
          </w:p>
        </w:tc>
      </w:tr>
      <w:tr>
        <w:tc>
          <w:tcPr>
            <w:tcW w:type="dxa" w:w="2351"/>
            <w:shd w:fill="EBF5FB" w:val="clear"/>
          </w:tcPr>
          <w:p>
            <w:r>
              <w:rPr>
                <w:rFonts w:ascii="Calibri" w:hAnsi="Calibri"/>
                <w:sz w:val="18"/>
              </w:rPr>
              <w:t>3.6.2.2.2</w:t>
            </w:r>
          </w:p>
        </w:tc>
        <w:tc>
          <w:tcPr>
            <w:tcW w:type="dxa" w:w="2351"/>
            <w:shd w:fill="EBF5FB" w:val="clear"/>
          </w:tcPr>
          <w:p>
            <w:r>
              <w:rPr>
                <w:rFonts w:ascii="Calibri" w:hAnsi="Calibri"/>
                <w:sz w:val="18"/>
              </w:rPr>
              <w:t>Implementar cálculo de promedio ponderado de ratings: promedio simple de todas las reseñas verificadas, ponderación temporal (reseñas más recientes tienen mayor peso: últimos 30 días = 1.5x, 30-90 días = 1.0x, 90+ días = 0.5x), redondeo a 2 decimales</w:t>
            </w:r>
          </w:p>
        </w:tc>
        <w:tc>
          <w:tcPr>
            <w:tcW w:type="dxa" w:w="2351"/>
            <w:shd w:fill="EBF5FB" w:val="clear"/>
          </w:tcPr>
          <w:p>
            <w:r>
              <w:rPr>
                <w:rFonts w:ascii="Calibri" w:hAnsi="Calibri"/>
                <w:sz w:val="18"/>
              </w:rPr>
              <w:t>3.6.2.2.1</w:t>
            </w:r>
          </w:p>
        </w:tc>
        <w:tc>
          <w:tcPr>
            <w:tcW w:type="dxa" w:w="2351"/>
            <w:shd w:fill="EBF5FB" w:val="clear"/>
          </w:tcPr>
          <w:p>
            <w:r>
              <w:rPr>
                <w:rFonts w:ascii="Calibri" w:hAnsi="Calibri"/>
                <w:sz w:val="18"/>
              </w:rPr>
              <w:t>3.6.2.1.1: Reseñas verificadas</w:t>
            </w:r>
          </w:p>
        </w:tc>
      </w:tr>
      <w:tr>
        <w:tc>
          <w:tcPr>
            <w:tcW w:type="dxa" w:w="2351"/>
          </w:tcPr>
          <w:p>
            <w:r>
              <w:rPr>
                <w:rFonts w:ascii="Calibri" w:hAnsi="Calibri"/>
                <w:sz w:val="18"/>
              </w:rPr>
              <w:t>3.6.2.2.3</w:t>
            </w:r>
          </w:p>
        </w:tc>
        <w:tc>
          <w:tcPr>
            <w:tcW w:type="dxa" w:w="2351"/>
          </w:tcPr>
          <w:p>
            <w:r>
              <w:rPr>
                <w:rFonts w:ascii="Calibri" w:hAnsi="Calibri"/>
                <w:sz w:val="18"/>
              </w:rPr>
              <w:t>Implementar cálculo de tendencia temporal: comparación del promedio de los últimos 30 días vs. los 30 días anteriores, clasificación de tendencia (subiendo, estable, bajando), umbral de cambio significativo (±0.3 estrellas), visualización de gráfico de tendencia</w:t>
            </w:r>
          </w:p>
        </w:tc>
        <w:tc>
          <w:tcPr>
            <w:tcW w:type="dxa" w:w="2351"/>
          </w:tcPr>
          <w:p>
            <w:r>
              <w:rPr>
                <w:rFonts w:ascii="Calibri" w:hAnsi="Calibri"/>
                <w:sz w:val="18"/>
              </w:rPr>
              <w:t>3.6.2.2.2</w:t>
            </w:r>
          </w:p>
        </w:tc>
        <w:tc>
          <w:tcPr>
            <w:tcW w:type="dxa" w:w="2351"/>
          </w:tcPr>
          <w:p>
            <w:r>
              <w:rPr>
                <w:rFonts w:ascii="Calibri" w:hAnsi="Calibri"/>
                <w:sz w:val="18"/>
              </w:rPr>
              <w:t>Librería de gráficos (Chart.js, Recharts)</w:t>
            </w:r>
          </w:p>
        </w:tc>
      </w:tr>
      <w:tr>
        <w:tc>
          <w:tcPr>
            <w:tcW w:type="dxa" w:w="2351"/>
            <w:shd w:fill="EBF5FB" w:val="clear"/>
          </w:tcPr>
          <w:p>
            <w:r>
              <w:rPr>
                <w:rFonts w:ascii="Calibri" w:hAnsi="Calibri"/>
                <w:sz w:val="18"/>
              </w:rPr>
              <w:t>3.6.2.2.4</w:t>
            </w:r>
          </w:p>
        </w:tc>
        <w:tc>
          <w:tcPr>
            <w:tcW w:type="dxa" w:w="2351"/>
            <w:shd w:fill="EBF5FB" w:val="clear"/>
          </w:tcPr>
          <w:p>
            <w:r>
              <w:rPr>
                <w:rFonts w:ascii="Calibri" w:hAnsi="Calibri"/>
                <w:sz w:val="18"/>
              </w:rPr>
              <w:t>Implementar cálculo de tasa de respuesta del terapeuta: porcentaje de reseñas con respuesta del terapeuta sobre total de reseñas con comentario, ventana de respuesta ideal (72 horas), indicador de "responde rápidamente" si promedio &lt;24h</w:t>
            </w:r>
          </w:p>
        </w:tc>
        <w:tc>
          <w:tcPr>
            <w:tcW w:type="dxa" w:w="2351"/>
            <w:shd w:fill="EBF5FB" w:val="clear"/>
          </w:tcPr>
          <w:p>
            <w:r>
              <w:rPr>
                <w:rFonts w:ascii="Calibri" w:hAnsi="Calibri"/>
                <w:sz w:val="18"/>
              </w:rPr>
              <w:t>3.6.2.2.1</w:t>
            </w:r>
          </w:p>
        </w:tc>
        <w:tc>
          <w:tcPr>
            <w:tcW w:type="dxa" w:w="2351"/>
            <w:shd w:fill="EBF5FB" w:val="clear"/>
          </w:tcPr>
          <w:p>
            <w:r>
              <w:rPr>
                <w:rFonts w:ascii="Calibri" w:hAnsi="Calibri"/>
                <w:sz w:val="18"/>
              </w:rPr>
              <w:t>3.6.2.6: Sistema de respuestas</w:t>
            </w:r>
          </w:p>
        </w:tc>
      </w:tr>
      <w:tr>
        <w:tc>
          <w:tcPr>
            <w:tcW w:type="dxa" w:w="2351"/>
          </w:tcPr>
          <w:p>
            <w:r>
              <w:rPr>
                <w:rFonts w:ascii="Calibri" w:hAnsi="Calibri"/>
                <w:sz w:val="18"/>
              </w:rPr>
              <w:t>3.6.2.2.5</w:t>
            </w:r>
          </w:p>
        </w:tc>
        <w:tc>
          <w:tcPr>
            <w:tcW w:type="dxa" w:w="2351"/>
          </w:tcPr>
          <w:p>
            <w:r>
              <w:rPr>
                <w:rFonts w:ascii="Calibri" w:hAnsi="Calibri"/>
                <w:sz w:val="18"/>
              </w:rPr>
              <w:t>Implementar cálculo de métrica de retención de pacientes: porcentaje de pacientes que agendan más de una sesión con el mismo terapeuta, ventana de análisis (últimos 6 meses), segmentación por tipo de terapia</w:t>
            </w:r>
          </w:p>
        </w:tc>
        <w:tc>
          <w:tcPr>
            <w:tcW w:type="dxa" w:w="2351"/>
          </w:tcPr>
          <w:p>
            <w:r>
              <w:rPr>
                <w:rFonts w:ascii="Calibri" w:hAnsi="Calibri"/>
                <w:sz w:val="18"/>
              </w:rPr>
              <w:t>3.6.2.2.1</w:t>
            </w:r>
          </w:p>
        </w:tc>
        <w:tc>
          <w:tcPr>
            <w:tcW w:type="dxa" w:w="2351"/>
          </w:tcPr>
          <w:p>
            <w:r>
              <w:rPr>
                <w:rFonts w:ascii="Calibri" w:hAnsi="Calibri"/>
                <w:sz w:val="18"/>
              </w:rPr>
              <w:t>Módulo 3: Historial de citas, Módulo 2: Historial de sesiones</w:t>
            </w:r>
          </w:p>
        </w:tc>
      </w:tr>
      <w:tr>
        <w:tc>
          <w:tcPr>
            <w:tcW w:type="dxa" w:w="2351"/>
            <w:shd w:fill="EBF5FB" w:val="clear"/>
          </w:tcPr>
          <w:p>
            <w:r>
              <w:rPr>
                <w:rFonts w:ascii="Calibri" w:hAnsi="Calibri"/>
                <w:sz w:val="18"/>
              </w:rPr>
              <w:t>3.6.2.2.6</w:t>
            </w:r>
          </w:p>
        </w:tc>
        <w:tc>
          <w:tcPr>
            <w:tcW w:type="dxa" w:w="2351"/>
            <w:shd w:fill="EBF5FB" w:val="clear"/>
          </w:tcPr>
          <w:p>
            <w:r>
              <w:rPr>
                <w:rFonts w:ascii="Calibri" w:hAnsi="Calibri"/>
                <w:sz w:val="18"/>
              </w:rPr>
              <w:t>Implementar cálculo de NPS (Net Promoter Score): pregunta "¿Recomendarías este terapeuta?" (0-10), clasificación (promotores 9-10, neutrales 7-8, detractores 0-6), NPS = %promotores - %detractores, cálculo por terapeuta y global</w:t>
            </w:r>
          </w:p>
        </w:tc>
        <w:tc>
          <w:tcPr>
            <w:tcW w:type="dxa" w:w="2351"/>
            <w:shd w:fill="EBF5FB" w:val="clear"/>
          </w:tcPr>
          <w:p>
            <w:r>
              <w:rPr>
                <w:rFonts w:ascii="Calibri" w:hAnsi="Calibri"/>
                <w:sz w:val="18"/>
              </w:rPr>
              <w:t>3.6.2.2.1</w:t>
            </w:r>
          </w:p>
        </w:tc>
        <w:tc>
          <w:tcPr>
            <w:tcW w:type="dxa" w:w="2351"/>
            <w:shd w:fill="EBF5FB" w:val="clear"/>
          </w:tcPr>
          <w:p>
            <w:r>
              <w:rPr>
                <w:rFonts w:ascii="Calibri" w:hAnsi="Calibri"/>
                <w:sz w:val="18"/>
              </w:rPr>
              <w:t>3.6.2.3: Métricas de satisfacción</w:t>
            </w:r>
          </w:p>
        </w:tc>
      </w:tr>
      <w:tr>
        <w:tc>
          <w:tcPr>
            <w:tcW w:type="dxa" w:w="2351"/>
          </w:tcPr>
          <w:p>
            <w:r>
              <w:rPr>
                <w:rFonts w:ascii="Calibri" w:hAnsi="Calibri"/>
                <w:sz w:val="18"/>
              </w:rPr>
              <w:t>3.6.2.6.7</w:t>
            </w:r>
          </w:p>
        </w:tc>
        <w:tc>
          <w:tcPr>
            <w:tcW w:type="dxa" w:w="2351"/>
          </w:tcPr>
          <w:p>
            <w:r>
              <w:rPr>
                <w:rFonts w:ascii="Calibri" w:hAnsi="Calibri"/>
                <w:sz w:val="18"/>
              </w:rPr>
              <w:t>Implementar perfil público del terapeuta con métricas: página pública con rating promedio (estrellas), total de reseñas, distribución de ratings, NPS, tasa de respuesta, tendencia, badge de "terapeuta verificado", enlace a reseñas individuales</w:t>
            </w:r>
          </w:p>
        </w:tc>
        <w:tc>
          <w:tcPr>
            <w:tcW w:type="dxa" w:w="2351"/>
          </w:tcPr>
          <w:p>
            <w:r>
              <w:rPr>
                <w:rFonts w:ascii="Calibri" w:hAnsi="Calibri"/>
                <w:sz w:val="18"/>
              </w:rPr>
              <w:t>3.6.2.2.1 a 3.6.2.2.6</w:t>
            </w:r>
          </w:p>
        </w:tc>
        <w:tc>
          <w:tcPr>
            <w:tcW w:type="dxa" w:w="2351"/>
          </w:tcPr>
          <w:p>
            <w:r>
              <w:rPr>
                <w:rFonts w:ascii="Calibri" w:hAnsi="Calibri"/>
                <w:sz w:val="18"/>
              </w:rPr>
              <w:t>Framework frontend, SEO</w:t>
            </w:r>
          </w:p>
        </w:tc>
      </w:tr>
      <w:tr>
        <w:tc>
          <w:tcPr>
            <w:tcW w:type="dxa" w:w="2351"/>
            <w:shd w:fill="EBF5FB" w:val="clear"/>
          </w:tcPr>
          <w:p>
            <w:r>
              <w:rPr>
                <w:rFonts w:ascii="Calibri" w:hAnsi="Calibri"/>
                <w:sz w:val="18"/>
              </w:rPr>
              <w:t>3.6.2.2.8</w:t>
            </w:r>
          </w:p>
        </w:tc>
        <w:tc>
          <w:tcPr>
            <w:tcW w:type="dxa" w:w="2351"/>
            <w:shd w:fill="EBF5FB" w:val="clear"/>
          </w:tcPr>
          <w:p>
            <w:r>
              <w:rPr>
                <w:rFonts w:ascii="Calibri" w:hAnsi="Calibri"/>
                <w:sz w:val="18"/>
              </w:rPr>
              <w:t>Implementar comparativa objetiva de terapeutas: ranking de terapeutas por rating (mínimo 10 reseñas para aparecer), por NPS, por tasa de retención, filtros por especialidad, advertencia de "comparación con precaución" (cada terapia es diferente)</w:t>
            </w:r>
          </w:p>
        </w:tc>
        <w:tc>
          <w:tcPr>
            <w:tcW w:type="dxa" w:w="2351"/>
            <w:shd w:fill="EBF5FB" w:val="clear"/>
          </w:tcPr>
          <w:p>
            <w:r>
              <w:rPr>
                <w:rFonts w:ascii="Calibri" w:hAnsi="Calibri"/>
                <w:sz w:val="18"/>
              </w:rPr>
              <w:t>3.6.2.2.1 a 3.6.2.2.6</w:t>
            </w:r>
          </w:p>
        </w:tc>
        <w:tc>
          <w:tcPr>
            <w:tcW w:type="dxa" w:w="2351"/>
            <w:shd w:fill="EBF5FB" w:val="clear"/>
          </w:tcPr>
          <w:p>
            <w:r>
              <w:rPr>
                <w:rFonts w:ascii="Calibri" w:hAnsi="Calibri"/>
                <w:sz w:val="18"/>
              </w:rPr>
              <w:t>Ética: evitar competencia desleal entre terapeutas</w:t>
            </w:r>
          </w:p>
        </w:tc>
      </w:tr>
      <w:tr>
        <w:tc>
          <w:tcPr>
            <w:tcW w:type="dxa" w:w="2351"/>
          </w:tcPr>
          <w:p>
            <w:r>
              <w:rPr>
                <w:rFonts w:ascii="Calibri" w:hAnsi="Calibri"/>
                <w:sz w:val="18"/>
              </w:rPr>
              <w:t>3.6.2.2.9</w:t>
            </w:r>
          </w:p>
        </w:tc>
        <w:tc>
          <w:tcPr>
            <w:tcW w:type="dxa" w:w="2351"/>
          </w:tcPr>
          <w:p>
            <w:r>
              <w:rPr>
                <w:rFonts w:ascii="Calibri" w:hAnsi="Calibri"/>
                <w:sz w:val="18"/>
              </w:rPr>
              <w:t>Implementar cálculo de métricas agregadas por especialidad: promedio de ratings por especialidad terapéutica, NPS por especialidad, terapeutas mejor valorados por especialidad, para ayudar a pacientes a elegir</w:t>
            </w:r>
          </w:p>
        </w:tc>
        <w:tc>
          <w:tcPr>
            <w:tcW w:type="dxa" w:w="2351"/>
          </w:tcPr>
          <w:p>
            <w:r>
              <w:rPr>
                <w:rFonts w:ascii="Calibri" w:hAnsi="Calibri"/>
                <w:sz w:val="18"/>
              </w:rPr>
              <w:t>3.6.2.2.1 a 3.6.2.2.6</w:t>
            </w:r>
          </w:p>
        </w:tc>
        <w:tc>
          <w:tcPr>
            <w:tcW w:type="dxa" w:w="2351"/>
          </w:tcPr>
          <w:p>
            <w:r>
              <w:rPr>
                <w:rFonts w:ascii="Calibri" w:hAnsi="Calibri"/>
                <w:sz w:val="18"/>
              </w:rPr>
              <w:t>Módulo 1: Especialidades del terapeuta</w:t>
            </w:r>
          </w:p>
        </w:tc>
      </w:tr>
      <w:tr>
        <w:tc>
          <w:tcPr>
            <w:tcW w:type="dxa" w:w="2351"/>
            <w:shd w:fill="EBF5FB" w:val="clear"/>
          </w:tcPr>
          <w:p>
            <w:r>
              <w:rPr>
                <w:rFonts w:ascii="Calibri" w:hAnsi="Calibri"/>
                <w:sz w:val="18"/>
              </w:rPr>
              <w:t>3.6.2.2.10</w:t>
            </w:r>
          </w:p>
        </w:tc>
        <w:tc>
          <w:tcPr>
            <w:tcW w:type="dxa" w:w="2351"/>
            <w:shd w:fill="EBF5FB" w:val="clear"/>
          </w:tcPr>
          <w:p>
            <w:r>
              <w:rPr>
                <w:rFonts w:ascii="Calibri" w:hAnsi="Calibri"/>
                <w:sz w:val="18"/>
              </w:rPr>
              <w:t>Implementar job programado de recálculo de métricas: ejecución diaria a las 2:00 AM, recálculo de todas las métricas de todos los terapeutas con 10+ reseñas, invalidación de caché de Redis, logging de cambios significativos</w:t>
            </w:r>
          </w:p>
        </w:tc>
        <w:tc>
          <w:tcPr>
            <w:tcW w:type="dxa" w:w="2351"/>
            <w:shd w:fill="EBF5FB" w:val="clear"/>
          </w:tcPr>
          <w:p>
            <w:r>
              <w:rPr>
                <w:rFonts w:ascii="Calibri" w:hAnsi="Calibri"/>
                <w:sz w:val="18"/>
              </w:rPr>
              <w:t>3.6.2.2.1 a 3.6.2.2.6</w:t>
            </w:r>
          </w:p>
        </w:tc>
        <w:tc>
          <w:tcPr>
            <w:tcW w:type="dxa" w:w="2351"/>
            <w:shd w:fill="EBF5FB" w:val="clear"/>
          </w:tcPr>
          <w:p>
            <w:r>
              <w:rPr>
                <w:rFonts w:ascii="Calibri" w:hAnsi="Calibri"/>
                <w:sz w:val="18"/>
              </w:rPr>
              <w:t>Job scheduler (cron, Bull, Agenda), Redis</w:t>
            </w:r>
          </w:p>
        </w:tc>
      </w:tr>
      <w:tr>
        <w:tc>
          <w:tcPr>
            <w:tcW w:type="dxa" w:w="2351"/>
          </w:tcPr>
          <w:p>
            <w:r>
              <w:rPr>
                <w:rFonts w:ascii="Calibri" w:hAnsi="Calibri"/>
                <w:sz w:val="18"/>
              </w:rPr>
              <w:t>3.6.2.2.11</w:t>
            </w:r>
          </w:p>
        </w:tc>
        <w:tc>
          <w:tcPr>
            <w:tcW w:type="dxa" w:w="2351"/>
          </w:tcPr>
          <w:p>
            <w:r>
              <w:rPr>
                <w:rFonts w:ascii="Calibri" w:hAnsi="Calibri"/>
                <w:sz w:val="18"/>
              </w:rPr>
              <w:t>Implementar dashboard del terapeuta con métricas personales: vista privada con todas sus métricas, comparativa con promedio de la plataforma (anónima), evolución temporal, reseñas recientes, sugerencias de mejora basadas en feedback</w:t>
            </w:r>
          </w:p>
        </w:tc>
        <w:tc>
          <w:tcPr>
            <w:tcW w:type="dxa" w:w="2351"/>
          </w:tcPr>
          <w:p>
            <w:r>
              <w:rPr>
                <w:rFonts w:ascii="Calibri" w:hAnsi="Calibri"/>
                <w:sz w:val="18"/>
              </w:rPr>
              <w:t>3.6.2.2.1 a 3.6.2.2.10</w:t>
            </w:r>
          </w:p>
        </w:tc>
        <w:tc>
          <w:tcPr>
            <w:tcW w:type="dxa" w:w="2351"/>
          </w:tcPr>
          <w:p>
            <w:r>
              <w:rPr>
                <w:rFonts w:ascii="Calibri" w:hAnsi="Calibri"/>
                <w:sz w:val="18"/>
              </w:rPr>
              <w:t>Framework frontend, librería de gráficos</w:t>
            </w:r>
          </w:p>
        </w:tc>
      </w:tr>
      <w:tr>
        <w:tc>
          <w:tcPr>
            <w:tcW w:type="dxa" w:w="2351"/>
            <w:shd w:fill="EBF5FB" w:val="clear"/>
          </w:tcPr>
          <w:p>
            <w:r>
              <w:rPr>
                <w:rFonts w:ascii="Calibri" w:hAnsi="Calibri"/>
                <w:sz w:val="18"/>
              </w:rPr>
              <w:t>3.6.2.2.12</w:t>
            </w:r>
          </w:p>
        </w:tc>
        <w:tc>
          <w:tcPr>
            <w:tcW w:type="dxa" w:w="2351"/>
            <w:shd w:fill="EBF5FB" w:val="clear"/>
          </w:tcPr>
          <w:p>
            <w:r>
              <w:rPr>
                <w:rFonts w:ascii="Calibri" w:hAnsi="Calibri"/>
                <w:sz w:val="18"/>
              </w:rPr>
              <w:t>Pruebas de evaluación de psicólogos: verificación de cálculos de promedio ponderado, tendencia, NPS, retención, tasa de respuesta, perfil público, comparativa, job de recálculo, dashboard</w:t>
            </w:r>
          </w:p>
        </w:tc>
        <w:tc>
          <w:tcPr>
            <w:tcW w:type="dxa" w:w="2351"/>
            <w:shd w:fill="EBF5FB" w:val="clear"/>
          </w:tcPr>
          <w:p>
            <w:r>
              <w:rPr>
                <w:rFonts w:ascii="Calibri" w:hAnsi="Calibri"/>
                <w:sz w:val="18"/>
              </w:rPr>
              <w:t>3.6.2.2.2 a 3.6.2.2.11</w:t>
            </w:r>
          </w:p>
        </w:tc>
        <w:tc>
          <w:tcPr>
            <w:tcW w:type="dxa" w:w="2351"/>
            <w:shd w:fill="EBF5FB" w:val="clear"/>
          </w:tcPr>
          <w:p>
            <w:r>
              <w:rPr>
                <w:rFonts w:ascii="Calibri" w:hAnsi="Calibri"/>
                <w:sz w:val="18"/>
              </w:rPr>
              <w:t>Dataset de reseñas y sesiones de prueba</w:t>
            </w:r>
          </w:p>
        </w:tc>
      </w:tr>
    </w:tbl>
    <w:p>
      <w:pPr>
        <w:spacing w:after="80"/>
      </w:pPr>
    </w:p>
    <w:p>
      <w:pPr>
        <w:spacing w:before="240" w:after="120"/>
      </w:pPr>
      <w:r>
        <w:rPr>
          <w:rFonts w:ascii="Calibri" w:hAnsi="Calibri"/>
          <w:b/>
          <w:color w:val="2980B9"/>
          <w:sz w:val="24"/>
        </w:rPr>
        <w:t>3.6.2.3 Subcomponente: Métricas de Satisfacción — RF-607, RF-608</w:t>
      </w:r>
    </w:p>
    <w:p>
      <w:pPr>
        <w:spacing w:before="40" w:after="80"/>
      </w:pPr>
      <w:r>
        <w:rPr>
          <w:rFonts w:ascii="Calibri" w:hAnsi="Calibri"/>
          <w:color w:val="2C3E50"/>
          <w:sz w:val="22"/>
        </w:rPr>
        <w:t>Esfuerzo: 40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3.6.2.3.1</w:t>
            </w:r>
          </w:p>
        </w:tc>
        <w:tc>
          <w:tcPr>
            <w:tcW w:type="dxa" w:w="2351"/>
          </w:tcPr>
          <w:p>
            <w:r>
              <w:rPr>
                <w:rFonts w:ascii="Calibri" w:hAnsi="Calibri"/>
                <w:sz w:val="18"/>
              </w:rPr>
              <w:t>Diseñar modelo de datos de encuestas de satisfacción: SatisfactionSurvey (ID, SessionID, PatientID [anonimizado], TherapistID, NPSScore [0-10], QualityScore [1-5], ComfortScore [1-5], WouldReturn [bool], Suggestions [texto libre], IsAnonymous, CreatedAt, CategoryTags[])</w:t>
            </w:r>
          </w:p>
        </w:tc>
        <w:tc>
          <w:tcPr>
            <w:tcW w:type="dxa" w:w="2351"/>
          </w:tcPr>
          <w:p>
            <w:r>
              <w:rPr>
                <w:rFonts w:ascii="Calibri" w:hAnsi="Calibri"/>
                <w:sz w:val="18"/>
              </w:rPr>
              <w:t>Ninguna</w:t>
            </w:r>
          </w:p>
        </w:tc>
        <w:tc>
          <w:tcPr>
            <w:tcW w:type="dxa" w:w="2351"/>
          </w:tcPr>
          <w:p>
            <w:r>
              <w:rPr>
                <w:rFonts w:ascii="Calibri" w:hAnsi="Calibri"/>
                <w:sz w:val="18"/>
              </w:rPr>
              <w:t>Módulo 2: SessionID, RNF-604: Anonimización</w:t>
            </w:r>
          </w:p>
        </w:tc>
      </w:tr>
      <w:tr>
        <w:tc>
          <w:tcPr>
            <w:tcW w:type="dxa" w:w="2351"/>
            <w:shd w:fill="EBF5FB" w:val="clear"/>
          </w:tcPr>
          <w:p>
            <w:r>
              <w:rPr>
                <w:rFonts w:ascii="Calibri" w:hAnsi="Calibri"/>
                <w:sz w:val="18"/>
              </w:rPr>
              <w:t>3.6.2.3.2</w:t>
            </w:r>
          </w:p>
        </w:tc>
        <w:tc>
          <w:tcPr>
            <w:tcW w:type="dxa" w:w="2351"/>
            <w:shd w:fill="EBF5FB" w:val="clear"/>
          </w:tcPr>
          <w:p>
            <w:r>
              <w:rPr>
                <w:rFonts w:ascii="Calibri" w:hAnsi="Calibri"/>
                <w:sz w:val="18"/>
              </w:rPr>
              <w:t>Diseñar modelo de datos de métricas agregadas: SatisfactionMetrics (ID, TherapistID, Period [weekly/monthly/quarterly], PeriodStart, PeriodEnd, NPS_Avg, Quality_Avg, Comfort_Avg, ReturnRate, ResponseRate, TotalSurveys, TotalReviews, TrendScore, CalculatedAt)</w:t>
            </w:r>
          </w:p>
        </w:tc>
        <w:tc>
          <w:tcPr>
            <w:tcW w:type="dxa" w:w="2351"/>
            <w:shd w:fill="EBF5FB" w:val="clear"/>
          </w:tcPr>
          <w:p>
            <w:r>
              <w:rPr>
                <w:rFonts w:ascii="Calibri" w:hAnsi="Calibri"/>
                <w:sz w:val="18"/>
              </w:rPr>
              <w:t>3.6.2.3.1</w:t>
            </w:r>
          </w:p>
        </w:tc>
        <w:tc>
          <w:tcPr>
            <w:tcW w:type="dxa" w:w="2351"/>
            <w:shd w:fill="EBF5FB" w:val="clear"/>
          </w:tcPr>
          <w:p>
            <w:r>
              <w:rPr>
                <w:rFonts w:ascii="Calibri" w:hAnsi="Calibri"/>
                <w:sz w:val="18"/>
              </w:rPr>
              <w:t>Ninguna</w:t>
            </w:r>
          </w:p>
        </w:tc>
      </w:tr>
      <w:tr>
        <w:tc>
          <w:tcPr>
            <w:tcW w:type="dxa" w:w="2351"/>
          </w:tcPr>
          <w:p>
            <w:r>
              <w:rPr>
                <w:rFonts w:ascii="Calibri" w:hAnsi="Calibri"/>
                <w:sz w:val="18"/>
              </w:rPr>
              <w:t>3.6.2.3.3</w:t>
            </w:r>
          </w:p>
        </w:tc>
        <w:tc>
          <w:tcPr>
            <w:tcW w:type="dxa" w:w="2351"/>
          </w:tcPr>
          <w:p>
            <w:r>
              <w:rPr>
                <w:rFonts w:ascii="Calibri" w:hAnsi="Calibri"/>
                <w:sz w:val="18"/>
              </w:rPr>
              <w:t>Implementar encuesta de satisfacción post-sesión: formulario con NPS (0-10), calidad de sesión (1-5), comodidad con la plataforma (1-5), ¿volvería a agendar? (sí/no), campo de sugerencias abierto, opción de anonimato total</w:t>
            </w:r>
          </w:p>
        </w:tc>
        <w:tc>
          <w:tcPr>
            <w:tcW w:type="dxa" w:w="2351"/>
          </w:tcPr>
          <w:p>
            <w:r>
              <w:rPr>
                <w:rFonts w:ascii="Calibri" w:hAnsi="Calibri"/>
                <w:sz w:val="18"/>
              </w:rPr>
              <w:t>3.6.2.3.1</w:t>
            </w:r>
          </w:p>
        </w:tc>
        <w:tc>
          <w:tcPr>
            <w:tcW w:type="dxa" w:w="2351"/>
          </w:tcPr>
          <w:p>
            <w:r>
              <w:rPr>
                <w:rFonts w:ascii="Calibri" w:hAnsi="Calibri"/>
                <w:sz w:val="18"/>
              </w:rPr>
              <w:t>Framework frontend, mismo trigger post-sesión que reseñas</w:t>
            </w:r>
          </w:p>
        </w:tc>
      </w:tr>
      <w:tr>
        <w:tc>
          <w:tcPr>
            <w:tcW w:type="dxa" w:w="2351"/>
            <w:shd w:fill="EBF5FB" w:val="clear"/>
          </w:tcPr>
          <w:p>
            <w:r>
              <w:rPr>
                <w:rFonts w:ascii="Calibri" w:hAnsi="Calibri"/>
                <w:sz w:val="18"/>
              </w:rPr>
              <w:t>3.6.2.3.4</w:t>
            </w:r>
          </w:p>
        </w:tc>
        <w:tc>
          <w:tcPr>
            <w:tcW w:type="dxa" w:w="2351"/>
            <w:shd w:fill="EBF5FB" w:val="clear"/>
          </w:tcPr>
          <w:p>
            <w:r>
              <w:rPr>
                <w:rFonts w:ascii="Calibri" w:hAnsi="Calibri"/>
                <w:sz w:val="18"/>
              </w:rPr>
              <w:t>Implementar pipeline de anonimización de encuestas: separación completa entre identidad del paciente y respuestas de encuesta, UUID aleatorio como identificador, eliminación de metadatos identificables, agregación solo a nivel de terapeuta</w:t>
            </w:r>
          </w:p>
        </w:tc>
        <w:tc>
          <w:tcPr>
            <w:tcW w:type="dxa" w:w="2351"/>
            <w:shd w:fill="EBF5FB" w:val="clear"/>
          </w:tcPr>
          <w:p>
            <w:r>
              <w:rPr>
                <w:rFonts w:ascii="Calibri" w:hAnsi="Calibri"/>
                <w:sz w:val="18"/>
              </w:rPr>
              <w:t>3.6.2.3.1</w:t>
            </w:r>
          </w:p>
        </w:tc>
        <w:tc>
          <w:tcPr>
            <w:tcW w:type="dxa" w:w="2351"/>
            <w:shd w:fill="EBF5FB" w:val="clear"/>
          </w:tcPr>
          <w:p>
            <w:r>
              <w:rPr>
                <w:rFonts w:ascii="Calibri" w:hAnsi="Calibri"/>
                <w:sz w:val="18"/>
              </w:rPr>
              <w:t>RNF-604: Anonimato garantizado</w:t>
            </w:r>
          </w:p>
        </w:tc>
      </w:tr>
      <w:tr>
        <w:tc>
          <w:tcPr>
            <w:tcW w:type="dxa" w:w="2351"/>
          </w:tcPr>
          <w:p>
            <w:r>
              <w:rPr>
                <w:rFonts w:ascii="Calibri" w:hAnsi="Calibri"/>
                <w:sz w:val="18"/>
              </w:rPr>
              <w:t>3.6.2.3.5</w:t>
            </w:r>
          </w:p>
        </w:tc>
        <w:tc>
          <w:tcPr>
            <w:tcW w:type="dxa" w:w="2351"/>
          </w:tcPr>
          <w:p>
            <w:r>
              <w:rPr>
                <w:rFonts w:ascii="Calibri" w:hAnsi="Calibri"/>
                <w:sz w:val="18"/>
              </w:rPr>
              <w:t>Implementar cálculo de NPS global: agregación de todas las respuestas NPS, clasificación promotores/neutrales/detractores, cálculo NPS = %P - %D, desglose por terapeuta, por especialidad, por período temporal</w:t>
            </w:r>
          </w:p>
        </w:tc>
        <w:tc>
          <w:tcPr>
            <w:tcW w:type="dxa" w:w="2351"/>
          </w:tcPr>
          <w:p>
            <w:r>
              <w:rPr>
                <w:rFonts w:ascii="Calibri" w:hAnsi="Calibri"/>
                <w:sz w:val="18"/>
              </w:rPr>
              <w:t>3.6.2.3.1, 3.6.2.3.2</w:t>
            </w:r>
          </w:p>
        </w:tc>
        <w:tc>
          <w:tcPr>
            <w:tcW w:type="dxa" w:w="2351"/>
          </w:tcPr>
          <w:p>
            <w:r>
              <w:rPr>
                <w:rFonts w:ascii="Calibri" w:hAnsi="Calibri"/>
                <w:sz w:val="18"/>
              </w:rPr>
              <w:t>Ninguna</w:t>
            </w:r>
          </w:p>
        </w:tc>
      </w:tr>
      <w:tr>
        <w:tc>
          <w:tcPr>
            <w:tcW w:type="dxa" w:w="2351"/>
            <w:shd w:fill="EBF5FB" w:val="clear"/>
          </w:tcPr>
          <w:p>
            <w:r>
              <w:rPr>
                <w:rFonts w:ascii="Calibri" w:hAnsi="Calibri"/>
                <w:sz w:val="18"/>
              </w:rPr>
              <w:t>3.6.2.3.6</w:t>
            </w:r>
          </w:p>
        </w:tc>
        <w:tc>
          <w:tcPr>
            <w:tcW w:type="dxa" w:w="2351"/>
            <w:shd w:fill="EBF5FB" w:val="clear"/>
          </w:tcPr>
          <w:p>
            <w:r>
              <w:rPr>
                <w:rFonts w:ascii="Calibri" w:hAnsi="Calibri"/>
                <w:sz w:val="18"/>
              </w:rPr>
              <w:t>Implementar cálculo de tasa de retención: porcentaje de pacientes que realizan más de una sesión, calculado por terapeuta y global, ventana de análisis configurable (30, 90, 180 días), segmentación por tipo de terapia</w:t>
            </w:r>
          </w:p>
        </w:tc>
        <w:tc>
          <w:tcPr>
            <w:tcW w:type="dxa" w:w="2351"/>
            <w:shd w:fill="EBF5FB" w:val="clear"/>
          </w:tcPr>
          <w:p>
            <w:r>
              <w:rPr>
                <w:rFonts w:ascii="Calibri" w:hAnsi="Calibri"/>
                <w:sz w:val="18"/>
              </w:rPr>
              <w:t>3.6.2.3.2</w:t>
            </w:r>
          </w:p>
        </w:tc>
        <w:tc>
          <w:tcPr>
            <w:tcW w:type="dxa" w:w="2351"/>
            <w:shd w:fill="EBF5FB" w:val="clear"/>
          </w:tcPr>
          <w:p>
            <w:r>
              <w:rPr>
                <w:rFonts w:ascii="Calibri" w:hAnsi="Calibri"/>
                <w:sz w:val="18"/>
              </w:rPr>
              <w:t>Módulo 3: Historial de citas</w:t>
            </w:r>
          </w:p>
        </w:tc>
      </w:tr>
      <w:tr>
        <w:tc>
          <w:tcPr>
            <w:tcW w:type="dxa" w:w="2351"/>
          </w:tcPr>
          <w:p>
            <w:r>
              <w:rPr>
                <w:rFonts w:ascii="Calibri" w:hAnsi="Calibri"/>
                <w:sz w:val="18"/>
              </w:rPr>
              <w:t>3.6.2.3.7</w:t>
            </w:r>
          </w:p>
        </w:tc>
        <w:tc>
          <w:tcPr>
            <w:tcW w:type="dxa" w:w="2351"/>
          </w:tcPr>
          <w:p>
            <w:r>
              <w:rPr>
                <w:rFonts w:ascii="Calibri" w:hAnsi="Calibri"/>
                <w:sz w:val="18"/>
              </w:rPr>
              <w:t>Implementar dashboard de métricas de satisfacción (interno): vista agregada de NPS, calidad promedio, comodidad promedio, tasa de retención, tendencias temporales, comparativa entre terapeutas (anonimizada para pacientes, detallada para admin)</w:t>
            </w:r>
          </w:p>
        </w:tc>
        <w:tc>
          <w:tcPr>
            <w:tcW w:type="dxa" w:w="2351"/>
          </w:tcPr>
          <w:p>
            <w:r>
              <w:rPr>
                <w:rFonts w:ascii="Calibri" w:hAnsi="Calibri"/>
                <w:sz w:val="18"/>
              </w:rPr>
              <w:t>3.6.2.3.1 a 3.6.2.3.6</w:t>
            </w:r>
          </w:p>
        </w:tc>
        <w:tc>
          <w:tcPr>
            <w:tcW w:type="dxa" w:w="2351"/>
          </w:tcPr>
          <w:p>
            <w:r>
              <w:rPr>
                <w:rFonts w:ascii="Calibri" w:hAnsi="Calibri"/>
                <w:sz w:val="18"/>
              </w:rPr>
              <w:t>Framework frontend, librería de gráficos</w:t>
            </w:r>
          </w:p>
        </w:tc>
      </w:tr>
      <w:tr>
        <w:tc>
          <w:tcPr>
            <w:tcW w:type="dxa" w:w="2351"/>
            <w:shd w:fill="EBF5FB" w:val="clear"/>
          </w:tcPr>
          <w:p>
            <w:r>
              <w:rPr>
                <w:rFonts w:ascii="Calibri" w:hAnsi="Calibri"/>
                <w:sz w:val="18"/>
              </w:rPr>
              <w:t>3.6.2.3.8</w:t>
            </w:r>
          </w:p>
        </w:tc>
        <w:tc>
          <w:tcPr>
            <w:tcW w:type="dxa" w:w="2351"/>
            <w:shd w:fill="EBF5FB" w:val="clear"/>
          </w:tcPr>
          <w:p>
            <w:r>
              <w:rPr>
                <w:rFonts w:ascii="Calibri" w:hAnsi="Calibri"/>
                <w:sz w:val="18"/>
              </w:rPr>
              <w:t>Implementar alertas de métricas bajas: configuración de umbrales (NPS &lt; 30, calidad &lt; 3.0, retención &lt; 40%), notificación automática al terapeuta si sus métricas caen por debajo, notificación a admin si múltiples terapeutas tienen métricas bajas</w:t>
            </w:r>
          </w:p>
        </w:tc>
        <w:tc>
          <w:tcPr>
            <w:tcW w:type="dxa" w:w="2351"/>
            <w:shd w:fill="EBF5FB" w:val="clear"/>
          </w:tcPr>
          <w:p>
            <w:r>
              <w:rPr>
                <w:rFonts w:ascii="Calibri" w:hAnsi="Calibri"/>
                <w:sz w:val="18"/>
              </w:rPr>
              <w:t>3.6.2.3.2</w:t>
            </w:r>
          </w:p>
        </w:tc>
        <w:tc>
          <w:tcPr>
            <w:tcW w:type="dxa" w:w="2351"/>
            <w:shd w:fill="EBF5FB" w:val="clear"/>
          </w:tcPr>
          <w:p>
            <w:r>
              <w:rPr>
                <w:rFonts w:ascii="Calibri" w:hAnsi="Calibri"/>
                <w:sz w:val="18"/>
              </w:rPr>
              <w:t>Servicio de notificaciones, Módulo 8: Panel de admin</w:t>
            </w:r>
          </w:p>
        </w:tc>
      </w:tr>
      <w:tr>
        <w:tc>
          <w:tcPr>
            <w:tcW w:type="dxa" w:w="2351"/>
          </w:tcPr>
          <w:p>
            <w:r>
              <w:rPr>
                <w:rFonts w:ascii="Calibri" w:hAnsi="Calibri"/>
                <w:sz w:val="18"/>
              </w:rPr>
              <w:t>3.6.2.3.9</w:t>
            </w:r>
          </w:p>
        </w:tc>
        <w:tc>
          <w:tcPr>
            <w:tcW w:type="dxa" w:w="2351"/>
          </w:tcPr>
          <w:p>
            <w:r>
              <w:rPr>
                <w:rFonts w:ascii="Calibri" w:hAnsi="Calibri"/>
                <w:sz w:val="18"/>
              </w:rPr>
              <w:t>Implementar análisis de sugerencias abiertas: agrupación de sugerencias por tags automáticos (NLP), identificación de temas recurrentes (problemas técnicos, sugerencias de mejora, elogios), dashboard de temas más mencionados</w:t>
            </w:r>
          </w:p>
        </w:tc>
        <w:tc>
          <w:tcPr>
            <w:tcW w:type="dxa" w:w="2351"/>
          </w:tcPr>
          <w:p>
            <w:r>
              <w:rPr>
                <w:rFonts w:ascii="Calibri" w:hAnsi="Calibri"/>
                <w:sz w:val="18"/>
              </w:rPr>
              <w:t>3.6.2.3.1</w:t>
            </w:r>
          </w:p>
        </w:tc>
        <w:tc>
          <w:tcPr>
            <w:tcW w:type="dxa" w:w="2351"/>
          </w:tcPr>
          <w:p>
            <w:r>
              <w:rPr>
                <w:rFonts w:ascii="Calibri" w:hAnsi="Calibri"/>
                <w:sz w:val="18"/>
              </w:rPr>
              <w:t>Servicio de NLP para análisis de texto</w:t>
            </w:r>
          </w:p>
        </w:tc>
      </w:tr>
      <w:tr>
        <w:tc>
          <w:tcPr>
            <w:tcW w:type="dxa" w:w="2351"/>
            <w:shd w:fill="EBF5FB" w:val="clear"/>
          </w:tcPr>
          <w:p>
            <w:r>
              <w:rPr>
                <w:rFonts w:ascii="Calibri" w:hAnsi="Calibri"/>
                <w:sz w:val="18"/>
              </w:rPr>
              <w:t>3.6.2.3.10</w:t>
            </w:r>
          </w:p>
        </w:tc>
        <w:tc>
          <w:tcPr>
            <w:tcW w:type="dxa" w:w="2351"/>
            <w:shd w:fill="EBF5FB" w:val="clear"/>
          </w:tcPr>
          <w:p>
            <w:r>
              <w:rPr>
                <w:rFonts w:ascii="Calibri" w:hAnsi="Calibri"/>
                <w:sz w:val="18"/>
              </w:rPr>
              <w:t>Implementar exportación de métricas: generación de reportes en PDF/CSV de métricas de satisfacción por período, por terapeuta, por especialidad, para análisis externo o auditoría</w:t>
            </w:r>
          </w:p>
        </w:tc>
        <w:tc>
          <w:tcPr>
            <w:tcW w:type="dxa" w:w="2351"/>
            <w:shd w:fill="EBF5FB" w:val="clear"/>
          </w:tcPr>
          <w:p>
            <w:r>
              <w:rPr>
                <w:rFonts w:ascii="Calibri" w:hAnsi="Calibri"/>
                <w:sz w:val="18"/>
              </w:rPr>
              <w:t>3.6.2.3.2</w:t>
            </w:r>
          </w:p>
        </w:tc>
        <w:tc>
          <w:tcPr>
            <w:tcW w:type="dxa" w:w="2351"/>
            <w:shd w:fill="EBF5FB" w:val="clear"/>
          </w:tcPr>
          <w:p>
            <w:r>
              <w:rPr>
                <w:rFonts w:ascii="Calibri" w:hAnsi="Calibri"/>
                <w:sz w:val="18"/>
              </w:rPr>
              <w:t>Librería de generación de PDF/CSV</w:t>
            </w:r>
          </w:p>
        </w:tc>
      </w:tr>
      <w:tr>
        <w:tc>
          <w:tcPr>
            <w:tcW w:type="dxa" w:w="2351"/>
          </w:tcPr>
          <w:p>
            <w:r>
              <w:rPr>
                <w:rFonts w:ascii="Calibri" w:hAnsi="Calibri"/>
                <w:sz w:val="18"/>
              </w:rPr>
              <w:t>3.6.2.3.11</w:t>
            </w:r>
          </w:p>
        </w:tc>
        <w:tc>
          <w:tcPr>
            <w:tcW w:type="dxa" w:w="2351"/>
          </w:tcPr>
          <w:p>
            <w:r>
              <w:rPr>
                <w:rFonts w:ascii="Calibri" w:hAnsi="Calibri"/>
                <w:sz w:val="18"/>
              </w:rPr>
              <w:t>Pruebas de métricas de satisfacción: verificación de cálculos de NPS, tasa de retención, pipeline de anonimización, dashboard, alertas de métricas bajas, análisis de sugerencias, exportación</w:t>
            </w:r>
          </w:p>
        </w:tc>
        <w:tc>
          <w:tcPr>
            <w:tcW w:type="dxa" w:w="2351"/>
          </w:tcPr>
          <w:p>
            <w:r>
              <w:rPr>
                <w:rFonts w:ascii="Calibri" w:hAnsi="Calibri"/>
                <w:sz w:val="18"/>
              </w:rPr>
              <w:t>3.6.2.3.3 a 3.6.2.3.10</w:t>
            </w:r>
          </w:p>
        </w:tc>
        <w:tc>
          <w:tcPr>
            <w:tcW w:type="dxa" w:w="2351"/>
          </w:tcPr>
          <w:p>
            <w:r>
              <w:rPr>
                <w:rFonts w:ascii="Calibri" w:hAnsi="Calibri"/>
                <w:sz w:val="18"/>
              </w:rPr>
              <w:t>Dataset de encuestas de prueba</w:t>
            </w:r>
          </w:p>
        </w:tc>
      </w:tr>
    </w:tbl>
    <w:p>
      <w:pPr>
        <w:spacing w:after="80"/>
      </w:pPr>
    </w:p>
    <w:p>
      <w:pPr>
        <w:spacing w:before="240" w:after="120"/>
      </w:pPr>
      <w:r>
        <w:rPr>
          <w:rFonts w:ascii="Calibri" w:hAnsi="Calibri"/>
          <w:b/>
          <w:color w:val="2980B9"/>
          <w:sz w:val="24"/>
        </w:rPr>
        <w:t>3.6.2.4 Subcomponente: Reportes de Problemas — RF-609, RF-610, RF-611</w:t>
      </w:r>
    </w:p>
    <w:p>
      <w:pPr>
        <w:spacing w:before="40" w:after="80"/>
      </w:pPr>
      <w:r>
        <w:rPr>
          <w:rFonts w:ascii="Calibri" w:hAnsi="Calibri"/>
          <w:color w:val="2C3E50"/>
          <w:sz w:val="22"/>
        </w:rPr>
        <w:t>Esfuerzo: 44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81"/>
        <w:gridCol w:w="1881"/>
        <w:gridCol w:w="1881"/>
        <w:gridCol w:w="1881"/>
        <w:gridCol w:w="1881"/>
      </w:tblGrid>
      <w:tr>
        <w:tc>
          <w:tcPr>
            <w:tcW w:type="dxa" w:w="1881"/>
            <w:shd w:fill="3498DB" w:val="clear"/>
          </w:tcPr>
          <w:p>
            <w:r>
              <w:rPr>
                <w:rFonts w:ascii="Calibri" w:hAnsi="Calibri"/>
                <w:b/>
                <w:color w:val="FFFFFF"/>
                <w:sz w:val="18"/>
              </w:rPr>
              <w:t>ID Tarea</w:t>
            </w:r>
          </w:p>
        </w:tc>
        <w:tc>
          <w:tcPr>
            <w:tcW w:type="dxa" w:w="1881"/>
            <w:shd w:fill="3498DB" w:val="clear"/>
          </w:tcPr>
          <w:p>
            <w:r>
              <w:rPr>
                <w:rFonts w:ascii="Calibri" w:hAnsi="Calibri"/>
                <w:b/>
                <w:color w:val="FFFFFF"/>
                <w:sz w:val="18"/>
              </w:rPr>
              <w:t>Descripción</w:t>
            </w:r>
          </w:p>
        </w:tc>
        <w:tc>
          <w:tcPr>
            <w:tcW w:type="dxa" w:w="1881"/>
            <w:shd w:fill="3498DB" w:val="clear"/>
          </w:tcPr>
          <w:p>
            <w:r>
              <w:rPr>
                <w:rFonts w:ascii="Calibri" w:hAnsi="Calibri"/>
                <w:b/>
                <w:color w:val="FFFFFF"/>
                <w:sz w:val="18"/>
              </w:rPr>
              <w:t>Dependencias Internas</w:t>
            </w:r>
          </w:p>
        </w:tc>
        <w:tc>
          <w:tcPr>
            <w:tcW w:type="dxa" w:w="1881"/>
            <w:shd w:fill="3498DB" w:val="clear"/>
          </w:tcPr>
          <w:p>
            <w:r>
              <w:rPr>
                <w:rFonts w:ascii="Calibri" w:hAnsi="Calibri"/>
                <w:b/>
                <w:color w:val="FFFFFF"/>
                <w:sz w:val="18"/>
              </w:rPr>
              <w:t>Dependencias Internas</w:t>
            </w:r>
          </w:p>
        </w:tc>
        <w:tc>
          <w:tcPr>
            <w:tcW w:type="dxa" w:w="1881"/>
            <w:shd w:fill="3498DB" w:val="clear"/>
          </w:tcPr>
          <w:p>
            <w:r>
              <w:rPr>
                <w:rFonts w:ascii="Calibri" w:hAnsi="Calibri"/>
                <w:b/>
                <w:color w:val="FFFFFF"/>
                <w:sz w:val="18"/>
              </w:rPr>
              <w:t>Dependencias Externas</w:t>
            </w:r>
          </w:p>
        </w:tc>
      </w:tr>
      <w:tr>
        <w:tc>
          <w:tcPr>
            <w:tcW w:type="dxa" w:w="1881"/>
          </w:tcPr>
          <w:p>
            <w:r>
              <w:rPr>
                <w:rFonts w:ascii="Calibri" w:hAnsi="Calibri"/>
                <w:sz w:val="18"/>
              </w:rPr>
              <w:t>3.6.2.4.1</w:t>
            </w:r>
          </w:p>
        </w:tc>
        <w:tc>
          <w:tcPr>
            <w:tcW w:type="dxa" w:w="1881"/>
          </w:tcPr>
          <w:p>
            <w:r>
              <w:rPr>
                <w:rFonts w:ascii="Calibri" w:hAnsi="Calibri"/>
                <w:sz w:val="18"/>
              </w:rPr>
              <w:t>Diseñar modelo de datos de reportes: ProblemReport (ID, ReporterID, TherapistID [si aplica], SessionID [si aplica], Category [conducta_inapropiada, incumplimiento, problema_tecnico, acoso, discriminacion, otro], Severity [baja, media, alta, critica], Description, EvidenceRefs[], Status, AssignedTo, CreatedAt, UpdatedAt, ResolvedAt, ResolutionNotes, EscalationLevel)</w:t>
            </w:r>
          </w:p>
        </w:tc>
        <w:tc>
          <w:tcPr>
            <w:tcW w:type="dxa" w:w="1881"/>
          </w:tcPr>
          <w:p>
            <w:r>
              <w:rPr>
                <w:rFonts w:ascii="Calibri" w:hAnsi="Calibri"/>
                <w:sz w:val="18"/>
              </w:rPr>
              <w:t>Ninguna</w:t>
            </w:r>
          </w:p>
        </w:tc>
        <w:tc>
          <w:tcPr>
            <w:tcW w:type="dxa" w:w="1881"/>
          </w:tcPr>
          <w:p>
            <w:r>
              <w:rPr>
                <w:rFonts w:ascii="Calibri" w:hAnsi="Calibri"/>
                <w:sz w:val="18"/>
              </w:rPr>
              <w:t>Ninguna</w:t>
            </w:r>
          </w:p>
        </w:tc>
        <w:tc>
          <w:tcPr>
            <w:tcW w:type="dxa" w:w="1881"/>
          </w:tcPr>
          <w:p>
            <w:r>
              <w:rPr>
                <w:rFonts w:ascii="Calibri" w:hAnsi="Calibri"/>
                <w:sz w:val="18"/>
              </w:rPr>
              <w:t>Módulo 1: ReporterID</w:t>
            </w:r>
          </w:p>
        </w:tc>
      </w:tr>
      <w:tr>
        <w:tc>
          <w:tcPr>
            <w:tcW w:type="dxa" w:w="1881"/>
            <w:shd w:fill="EBF5FB" w:val="clear"/>
          </w:tcPr>
          <w:p>
            <w:r>
              <w:rPr>
                <w:rFonts w:ascii="Calibri" w:hAnsi="Calibri"/>
                <w:sz w:val="18"/>
              </w:rPr>
              <w:t>3.6.2.4.2</w:t>
            </w:r>
          </w:p>
        </w:tc>
        <w:tc>
          <w:tcPr>
            <w:tcW w:type="dxa" w:w="1881"/>
            <w:shd w:fill="EBF5FB" w:val="clear"/>
          </w:tcPr>
          <w:p>
            <w:r>
              <w:rPr>
                <w:rFonts w:ascii="Calibri" w:hAnsi="Calibri"/>
                <w:sz w:val="18"/>
              </w:rPr>
              <w:t>Diseñar modelo de datos de casos de seguimiento: FollowUpCase (ID, ReportID, AssignedModeratorID, Status, Priority, SLADeadline, Actions[], Notes[], CreatedAt, ResolvedAt, EscalationHistory[])</w:t>
            </w:r>
          </w:p>
        </w:tc>
        <w:tc>
          <w:tcPr>
            <w:tcW w:type="dxa" w:w="1881"/>
            <w:shd w:fill="EBF5FB" w:val="clear"/>
          </w:tcPr>
          <w:p>
            <w:r>
              <w:rPr>
                <w:rFonts w:ascii="Calibri" w:hAnsi="Calibri"/>
                <w:sz w:val="18"/>
              </w:rPr>
              <w:t>3.6.2.4.1</w:t>
            </w:r>
          </w:p>
        </w:tc>
        <w:tc>
          <w:tcPr>
            <w:tcW w:type="dxa" w:w="1881"/>
            <w:shd w:fill="EBF5FB" w:val="clear"/>
          </w:tcPr>
          <w:p>
            <w:r>
              <w:rPr>
                <w:rFonts w:ascii="Calibri" w:hAnsi="Calibri"/>
                <w:sz w:val="18"/>
              </w:rPr>
              <w:t>Módulo 8: Moderadores asignados</w:t>
            </w:r>
          </w:p>
        </w:tc>
        <w:tc>
          <w:tcPr>
            <w:tcW w:type="dxa" w:w="1881"/>
            <w:shd w:fill="EBF5FB" w:val="clear"/>
          </w:tcPr>
          <w:p>
            <w:r>
              <w:rPr>
                <w:rFonts w:ascii="Calibri" w:hAnsi="Calibri"/>
                <w:sz w:val="18"/>
              </w:rPr>
            </w:r>
          </w:p>
        </w:tc>
      </w:tr>
      <w:tr>
        <w:tc>
          <w:tcPr>
            <w:tcW w:type="dxa" w:w="1881"/>
          </w:tcPr>
          <w:p>
            <w:r>
              <w:rPr>
                <w:rFonts w:ascii="Calibri" w:hAnsi="Calibri"/>
                <w:sz w:val="18"/>
              </w:rPr>
              <w:t>3.6.2.4.3</w:t>
            </w:r>
          </w:p>
        </w:tc>
        <w:tc>
          <w:tcPr>
            <w:tcW w:type="dxa" w:w="1881"/>
          </w:tcPr>
          <w:p>
            <w:r>
              <w:rPr>
                <w:rFonts w:ascii="Calibri" w:hAnsi="Calibri"/>
                <w:sz w:val="18"/>
              </w:rPr>
              <w:t>Implementar formulario de reporte de problema: selección de categoría con descripciones claras, campo de descripción detallada, upload de evidencia (capturas de pantalla, archivos), selector de severidad sugerida, opción de anonimato para el reportero</w:t>
            </w:r>
          </w:p>
        </w:tc>
        <w:tc>
          <w:tcPr>
            <w:tcW w:type="dxa" w:w="1881"/>
          </w:tcPr>
          <w:p>
            <w:r>
              <w:rPr>
                <w:rFonts w:ascii="Calibri" w:hAnsi="Calibri"/>
                <w:sz w:val="18"/>
              </w:rPr>
              <w:t>3.6.2.4.1</w:t>
            </w:r>
          </w:p>
        </w:tc>
        <w:tc>
          <w:tcPr>
            <w:tcW w:type="dxa" w:w="1881"/>
          </w:tcPr>
          <w:p>
            <w:r>
              <w:rPr>
                <w:rFonts w:ascii="Calibri" w:hAnsi="Calibri"/>
                <w:sz w:val="18"/>
              </w:rPr>
              <w:t>Framework frontend, upload de archivos a S3</w:t>
            </w:r>
          </w:p>
        </w:tc>
        <w:tc>
          <w:tcPr>
            <w:tcW w:type="dxa" w:w="1881"/>
          </w:tcPr>
          <w:p>
            <w:r>
              <w:rPr>
                <w:rFonts w:ascii="Calibri" w:hAnsi="Calibri"/>
                <w:sz w:val="18"/>
              </w:rPr>
            </w:r>
          </w:p>
        </w:tc>
      </w:tr>
      <w:tr>
        <w:tc>
          <w:tcPr>
            <w:tcW w:type="dxa" w:w="1881"/>
            <w:shd w:fill="EBF5FB" w:val="clear"/>
          </w:tcPr>
          <w:p>
            <w:r>
              <w:rPr>
                <w:rFonts w:ascii="Calibri" w:hAnsi="Calibri"/>
                <w:sz w:val="18"/>
              </w:rPr>
              <w:t>3.6.2.4.4</w:t>
            </w:r>
          </w:p>
        </w:tc>
        <w:tc>
          <w:tcPr>
            <w:tcW w:type="dxa" w:w="1881"/>
            <w:shd w:fill="EBF5FB" w:val="clear"/>
          </w:tcPr>
          <w:p>
            <w:r>
              <w:rPr>
                <w:rFonts w:ascii="Calibri" w:hAnsi="Calibri"/>
                <w:sz w:val="18"/>
              </w:rPr>
              <w:t>Implementar escalamiento automático por severidad (RF-610): severidad baja → cola de moderación estándar (SLA 24h), media → cola prioritaria (SLA 12h), alta → notificación inmediata a supervisor (SLA 4h), crítica → notificación a director de compliance + posible suspensión temporal del terapeuta (SLA 1h)</w:t>
            </w:r>
          </w:p>
        </w:tc>
        <w:tc>
          <w:tcPr>
            <w:tcW w:type="dxa" w:w="1881"/>
            <w:shd w:fill="EBF5FB" w:val="clear"/>
          </w:tcPr>
          <w:p>
            <w:r>
              <w:rPr>
                <w:rFonts w:ascii="Calibri" w:hAnsi="Calibri"/>
                <w:sz w:val="18"/>
              </w:rPr>
              <w:t>3.6.2.4.1, 3.6.2.4.2</w:t>
            </w:r>
          </w:p>
        </w:tc>
        <w:tc>
          <w:tcPr>
            <w:tcW w:type="dxa" w:w="1881"/>
            <w:shd w:fill="EBF5FB" w:val="clear"/>
          </w:tcPr>
          <w:p>
            <w:r>
              <w:rPr>
                <w:rFonts w:ascii="Calibri" w:hAnsi="Calibri"/>
                <w:sz w:val="18"/>
              </w:rPr>
              <w:t>Módulo 8: Sistema de escalamiento, servicio de notificaciones urgentes</w:t>
            </w:r>
          </w:p>
        </w:tc>
        <w:tc>
          <w:tcPr>
            <w:tcW w:type="dxa" w:w="1881"/>
            <w:shd w:fill="EBF5FB" w:val="clear"/>
          </w:tcPr>
          <w:p>
            <w:r>
              <w:rPr>
                <w:rFonts w:ascii="Calibri" w:hAnsi="Calibri"/>
                <w:sz w:val="18"/>
              </w:rPr>
            </w:r>
          </w:p>
        </w:tc>
      </w:tr>
      <w:tr>
        <w:tc>
          <w:tcPr>
            <w:tcW w:type="dxa" w:w="1881"/>
          </w:tcPr>
          <w:p>
            <w:r>
              <w:rPr>
                <w:rFonts w:ascii="Calibri" w:hAnsi="Calibri"/>
                <w:sz w:val="18"/>
              </w:rPr>
              <w:t>3.6.2.4.5</w:t>
            </w:r>
          </w:p>
        </w:tc>
        <w:tc>
          <w:tcPr>
            <w:tcW w:type="dxa" w:w="1881"/>
          </w:tcPr>
          <w:p>
            <w:r>
              <w:rPr>
                <w:rFonts w:ascii="Calibri" w:hAnsi="Calibri"/>
                <w:sz w:val="18"/>
              </w:rPr>
              <w:t>Implementar detección automática de severidad: análisis del contenido del reporte con NLP para detectar palabras clave de alta severidad (acoso, abuso, discriminación, amenaza), ajuste automático de severidad si el contenido indica mayor riesgo que el seleccionado por el usuario</w:t>
            </w:r>
          </w:p>
        </w:tc>
        <w:tc>
          <w:tcPr>
            <w:tcW w:type="dxa" w:w="1881"/>
          </w:tcPr>
          <w:p>
            <w:r>
              <w:rPr>
                <w:rFonts w:ascii="Calibri" w:hAnsi="Calibri"/>
                <w:sz w:val="18"/>
              </w:rPr>
              <w:t>3.6.2.4.1</w:t>
            </w:r>
          </w:p>
        </w:tc>
        <w:tc>
          <w:tcPr>
            <w:tcW w:type="dxa" w:w="1881"/>
          </w:tcPr>
          <w:p>
            <w:r>
              <w:rPr>
                <w:rFonts w:ascii="Calibri" w:hAnsi="Calibri"/>
                <w:sz w:val="18"/>
              </w:rPr>
              <w:t>Servicio de NLP, reglas de detección de severidad</w:t>
            </w:r>
          </w:p>
        </w:tc>
        <w:tc>
          <w:tcPr>
            <w:tcW w:type="dxa" w:w="1881"/>
          </w:tcPr>
          <w:p>
            <w:r>
              <w:rPr>
                <w:rFonts w:ascii="Calibri" w:hAnsi="Calibri"/>
                <w:sz w:val="18"/>
              </w:rPr>
            </w:r>
          </w:p>
        </w:tc>
      </w:tr>
      <w:tr>
        <w:tc>
          <w:tcPr>
            <w:tcW w:type="dxa" w:w="1881"/>
            <w:shd w:fill="EBF5FB" w:val="clear"/>
          </w:tcPr>
          <w:p>
            <w:r>
              <w:rPr>
                <w:rFonts w:ascii="Calibri" w:hAnsi="Calibri"/>
                <w:sz w:val="18"/>
              </w:rPr>
              <w:t>3.6.2.4.6</w:t>
            </w:r>
          </w:p>
        </w:tc>
        <w:tc>
          <w:tcPr>
            <w:tcW w:type="dxa" w:w="1881"/>
            <w:shd w:fill="EBF5FB" w:val="clear"/>
          </w:tcPr>
          <w:p>
            <w:r>
              <w:rPr>
                <w:rFonts w:ascii="Calibri" w:hAnsi="Calibri"/>
                <w:sz w:val="18"/>
              </w:rPr>
              <w:t>Implementar sistema de seguimiento de casos: vista del caso con timeline de acciones, historial de comunicaciones, evidencias adjuntas, estado actual, próximo paso, SLA restante, botón de escalar/descalar</w:t>
            </w:r>
          </w:p>
        </w:tc>
        <w:tc>
          <w:tcPr>
            <w:tcW w:type="dxa" w:w="1881"/>
            <w:shd w:fill="EBF5FB" w:val="clear"/>
          </w:tcPr>
          <w:p>
            <w:r>
              <w:rPr>
                <w:rFonts w:ascii="Calibri" w:hAnsi="Calibri"/>
                <w:sz w:val="18"/>
              </w:rPr>
              <w:t>3.6.2.4.2</w:t>
            </w:r>
          </w:p>
        </w:tc>
        <w:tc>
          <w:tcPr>
            <w:tcW w:type="dxa" w:w="1881"/>
            <w:shd w:fill="EBF5FB" w:val="clear"/>
          </w:tcPr>
          <w:p>
            <w:r>
              <w:rPr>
                <w:rFonts w:ascii="Calibri" w:hAnsi="Calibri"/>
                <w:sz w:val="18"/>
              </w:rPr>
              <w:t>Módulo 8: Panel de moderación</w:t>
            </w:r>
          </w:p>
        </w:tc>
        <w:tc>
          <w:tcPr>
            <w:tcW w:type="dxa" w:w="1881"/>
            <w:shd w:fill="EBF5FB" w:val="clear"/>
          </w:tcPr>
          <w:p>
            <w:r>
              <w:rPr>
                <w:rFonts w:ascii="Calibri" w:hAnsi="Calibri"/>
                <w:sz w:val="18"/>
              </w:rPr>
            </w:r>
          </w:p>
        </w:tc>
      </w:tr>
      <w:tr>
        <w:tc>
          <w:tcPr>
            <w:tcW w:type="dxa" w:w="1881"/>
          </w:tcPr>
          <w:p>
            <w:r>
              <w:rPr>
                <w:rFonts w:ascii="Calibri" w:hAnsi="Calibri"/>
                <w:sz w:val="18"/>
              </w:rPr>
              <w:t>3.6.2.4.7</w:t>
            </w:r>
          </w:p>
        </w:tc>
        <w:tc>
          <w:tcPr>
            <w:tcW w:type="dxa" w:w="1881"/>
          </w:tcPr>
          <w:p>
            <w:r>
              <w:rPr>
                <w:rFonts w:ascii="Calibri" w:hAnsi="Calibri"/>
                <w:sz w:val="18"/>
              </w:rPr>
              <w:t>Implementar notificación al reportero: confirmación de recepción del reporte, actualizaciones de estado (en investigación, resuelto), resultado final (sin revelar detalles disciplinarios del terapeuta), opción de proporcionar feedback adicional</w:t>
            </w:r>
          </w:p>
        </w:tc>
        <w:tc>
          <w:tcPr>
            <w:tcW w:type="dxa" w:w="1881"/>
          </w:tcPr>
          <w:p>
            <w:r>
              <w:rPr>
                <w:rFonts w:ascii="Calibri" w:hAnsi="Calibri"/>
                <w:sz w:val="18"/>
              </w:rPr>
              <w:t>3.6.2.4.1</w:t>
            </w:r>
          </w:p>
        </w:tc>
        <w:tc>
          <w:tcPr>
            <w:tcW w:type="dxa" w:w="1881"/>
          </w:tcPr>
          <w:p>
            <w:r>
              <w:rPr>
                <w:rFonts w:ascii="Calibri" w:hAnsi="Calibri"/>
                <w:sz w:val="18"/>
              </w:rPr>
              <w:t>Servicio de notificaciones</w:t>
            </w:r>
          </w:p>
        </w:tc>
        <w:tc>
          <w:tcPr>
            <w:tcW w:type="dxa" w:w="1881"/>
          </w:tcPr>
          <w:p>
            <w:r>
              <w:rPr>
                <w:rFonts w:ascii="Calibri" w:hAnsi="Calibri"/>
                <w:sz w:val="18"/>
              </w:rPr>
            </w:r>
          </w:p>
        </w:tc>
      </w:tr>
      <w:tr>
        <w:tc>
          <w:tcPr>
            <w:tcW w:type="dxa" w:w="1881"/>
            <w:shd w:fill="EBF5FB" w:val="clear"/>
          </w:tcPr>
          <w:p>
            <w:r>
              <w:rPr>
                <w:rFonts w:ascii="Calibri" w:hAnsi="Calibri"/>
                <w:sz w:val="18"/>
              </w:rPr>
              <w:t>3.6.2.4.8</w:t>
            </w:r>
          </w:p>
        </w:tc>
        <w:tc>
          <w:tcPr>
            <w:tcW w:type="dxa" w:w="1881"/>
            <w:shd w:fill="EBF5FB" w:val="clear"/>
          </w:tcPr>
          <w:p>
            <w:r>
              <w:rPr>
                <w:rFonts w:ascii="Calibri" w:hAnsi="Calibri"/>
                <w:sz w:val="18"/>
              </w:rPr>
              <w:t>Implementar protección contra reportes maliciosos: detección de patrones de reportes abusivos (mismo usuario reportando múltiples terapeutas sin fundamento), verificación de que el reportero tuvo una sesión real con el terapeuta reportado, límite de reportes sin fundamento</w:t>
            </w:r>
          </w:p>
        </w:tc>
        <w:tc>
          <w:tcPr>
            <w:tcW w:type="dxa" w:w="1881"/>
            <w:shd w:fill="EBF5FB" w:val="clear"/>
          </w:tcPr>
          <w:p>
            <w:r>
              <w:rPr>
                <w:rFonts w:ascii="Calibri" w:hAnsi="Calibri"/>
                <w:sz w:val="18"/>
              </w:rPr>
              <w:t>3.6.2.4.1</w:t>
            </w:r>
          </w:p>
        </w:tc>
        <w:tc>
          <w:tcPr>
            <w:tcW w:type="dxa" w:w="1881"/>
            <w:shd w:fill="EBF5FB" w:val="clear"/>
          </w:tcPr>
          <w:p>
            <w:r>
              <w:rPr>
                <w:rFonts w:ascii="Calibri" w:hAnsi="Calibri"/>
                <w:sz w:val="18"/>
              </w:rPr>
              <w:t>Módulo 2: Verificación de sesión, Módulo 1: Historial del reportero</w:t>
            </w:r>
          </w:p>
        </w:tc>
        <w:tc>
          <w:tcPr>
            <w:tcW w:type="dxa" w:w="1881"/>
            <w:shd w:fill="EBF5FB" w:val="clear"/>
          </w:tcPr>
          <w:p>
            <w:r>
              <w:rPr>
                <w:rFonts w:ascii="Calibri" w:hAnsi="Calibri"/>
                <w:sz w:val="18"/>
              </w:rPr>
            </w:r>
          </w:p>
        </w:tc>
      </w:tr>
      <w:tr>
        <w:tc>
          <w:tcPr>
            <w:tcW w:type="dxa" w:w="1881"/>
          </w:tcPr>
          <w:p>
            <w:r>
              <w:rPr>
                <w:rFonts w:ascii="Calibri" w:hAnsi="Calibri"/>
                <w:sz w:val="18"/>
              </w:rPr>
              <w:t>3.6.2.4.9</w:t>
            </w:r>
          </w:p>
        </w:tc>
        <w:tc>
          <w:tcPr>
            <w:tcW w:type="dxa" w:w="1881"/>
          </w:tcPr>
          <w:p>
            <w:r>
              <w:rPr>
                <w:rFonts w:ascii="Calibri" w:hAnsi="Calibri"/>
                <w:sz w:val="18"/>
              </w:rPr>
              <w:t>Implementar acciones disciplinarias vinculadas a reportes: cuando un caso se resuelve con confirmación de conducta inapropiada, generación de acción disciplinaria (advertencia formal, suspensión temporal, suspensión permanente, reporte a CPPCR), registro de acciones con justificación</w:t>
            </w:r>
          </w:p>
        </w:tc>
        <w:tc>
          <w:tcPr>
            <w:tcW w:type="dxa" w:w="1881"/>
          </w:tcPr>
          <w:p>
            <w:r>
              <w:rPr>
                <w:rFonts w:ascii="Calibri" w:hAnsi="Calibri"/>
                <w:sz w:val="18"/>
              </w:rPr>
              <w:t>3.6.2.4.2</w:t>
            </w:r>
          </w:p>
        </w:tc>
        <w:tc>
          <w:tcPr>
            <w:tcW w:type="dxa" w:w="1881"/>
          </w:tcPr>
          <w:p>
            <w:r>
              <w:rPr>
                <w:rFonts w:ascii="Calibri" w:hAnsi="Calibri"/>
                <w:sz w:val="18"/>
              </w:rPr>
              <w:t>Módulo 1: Gestión de estado del terapeuta, CPPCR</w:t>
            </w:r>
          </w:p>
        </w:tc>
        <w:tc>
          <w:tcPr>
            <w:tcW w:type="dxa" w:w="1881"/>
          </w:tcPr>
          <w:p>
            <w:r>
              <w:rPr>
                <w:rFonts w:ascii="Calibri" w:hAnsi="Calibri"/>
                <w:sz w:val="18"/>
              </w:rPr>
            </w:r>
          </w:p>
        </w:tc>
      </w:tr>
      <w:tr>
        <w:tc>
          <w:tcPr>
            <w:tcW w:type="dxa" w:w="1881"/>
            <w:shd w:fill="EBF5FB" w:val="clear"/>
          </w:tcPr>
          <w:p>
            <w:r>
              <w:rPr>
                <w:rFonts w:ascii="Calibri" w:hAnsi="Calibri"/>
                <w:sz w:val="18"/>
              </w:rPr>
              <w:t>3.6.2.4.10</w:t>
            </w:r>
          </w:p>
        </w:tc>
        <w:tc>
          <w:tcPr>
            <w:tcW w:type="dxa" w:w="1881"/>
            <w:shd w:fill="EBF5FB" w:val="clear"/>
          </w:tcPr>
          <w:p>
            <w:r>
              <w:rPr>
                <w:rFonts w:ascii="Calibri" w:hAnsi="Calibri"/>
                <w:sz w:val="18"/>
              </w:rPr>
              <w:t>Implementar dashboard de reportes para administradores: volumen de reportes por categoría y severidad, tiempo promedio de resolución, terapeutas con más reportes, tendencias temporales, casos abiertos por moderador, SLA compliance rate</w:t>
            </w:r>
          </w:p>
        </w:tc>
        <w:tc>
          <w:tcPr>
            <w:tcW w:type="dxa" w:w="1881"/>
            <w:shd w:fill="EBF5FB" w:val="clear"/>
          </w:tcPr>
          <w:p>
            <w:r>
              <w:rPr>
                <w:rFonts w:ascii="Calibri" w:hAnsi="Calibri"/>
                <w:sz w:val="18"/>
              </w:rPr>
              <w:t>3.6.2.4.1, 3.6.2.4.2</w:t>
            </w:r>
          </w:p>
        </w:tc>
        <w:tc>
          <w:tcPr>
            <w:tcW w:type="dxa" w:w="1881"/>
            <w:shd w:fill="EBF5FB" w:val="clear"/>
          </w:tcPr>
          <w:p>
            <w:r>
              <w:rPr>
                <w:rFonts w:ascii="Calibri" w:hAnsi="Calibri"/>
                <w:sz w:val="18"/>
              </w:rPr>
              <w:t>Módulo 8: Panel de Administración, librería de gráficos</w:t>
            </w:r>
          </w:p>
        </w:tc>
        <w:tc>
          <w:tcPr>
            <w:tcW w:type="dxa" w:w="1881"/>
            <w:shd w:fill="EBF5FB" w:val="clear"/>
          </w:tcPr>
          <w:p>
            <w:r>
              <w:rPr>
                <w:rFonts w:ascii="Calibri" w:hAnsi="Calibri"/>
                <w:sz w:val="18"/>
              </w:rPr>
            </w:r>
          </w:p>
        </w:tc>
      </w:tr>
      <w:tr>
        <w:tc>
          <w:tcPr>
            <w:tcW w:type="dxa" w:w="1881"/>
          </w:tcPr>
          <w:p>
            <w:r>
              <w:rPr>
                <w:rFonts w:ascii="Calibri" w:hAnsi="Calibri"/>
                <w:sz w:val="18"/>
              </w:rPr>
              <w:t>3.6.2.4.11</w:t>
            </w:r>
          </w:p>
        </w:tc>
        <w:tc>
          <w:tcPr>
            <w:tcW w:type="dxa" w:w="1881"/>
          </w:tcPr>
          <w:p>
            <w:r>
              <w:rPr>
                <w:rFonts w:ascii="Calibri" w:hAnsi="Calibri"/>
                <w:sz w:val="18"/>
              </w:rPr>
              <w:t>Implementar integración con Módulo 1 para acciones disciplinarias: cuando se aplica suspensión a un terapeuta, notificar a Módulo 1 para bloquear acceso, cancelar citas futuras, notificar a pacientes afectados con opciones de reasignación</w:t>
            </w:r>
          </w:p>
        </w:tc>
        <w:tc>
          <w:tcPr>
            <w:tcW w:type="dxa" w:w="1881"/>
          </w:tcPr>
          <w:p>
            <w:r>
              <w:rPr>
                <w:rFonts w:ascii="Calibri" w:hAnsi="Calibri"/>
                <w:sz w:val="18"/>
              </w:rPr>
              <w:t>3.6.2.4.9</w:t>
            </w:r>
          </w:p>
        </w:tc>
        <w:tc>
          <w:tcPr>
            <w:tcW w:type="dxa" w:w="1881"/>
          </w:tcPr>
          <w:p>
            <w:r>
              <w:rPr>
                <w:rFonts w:ascii="Calibri" w:hAnsi="Calibri"/>
                <w:sz w:val="18"/>
              </w:rPr>
              <w:t>Módulo 1: Endpoint PATCH /users/{id}/status, Módulo 3: Cancelación de citas</w:t>
            </w:r>
          </w:p>
        </w:tc>
        <w:tc>
          <w:tcPr>
            <w:tcW w:type="dxa" w:w="1881"/>
          </w:tcPr>
          <w:p>
            <w:r>
              <w:rPr>
                <w:rFonts w:ascii="Calibri" w:hAnsi="Calibri"/>
                <w:sz w:val="18"/>
              </w:rPr>
            </w:r>
          </w:p>
        </w:tc>
      </w:tr>
      <w:tr>
        <w:tc>
          <w:tcPr>
            <w:tcW w:type="dxa" w:w="1881"/>
            <w:shd w:fill="EBF5FB" w:val="clear"/>
          </w:tcPr>
          <w:p>
            <w:r>
              <w:rPr>
                <w:rFonts w:ascii="Calibri" w:hAnsi="Calibri"/>
                <w:sz w:val="18"/>
              </w:rPr>
              <w:t>3.6.2.4.12</w:t>
            </w:r>
          </w:p>
        </w:tc>
        <w:tc>
          <w:tcPr>
            <w:tcW w:type="dxa" w:w="1881"/>
            <w:shd w:fill="EBF5FB" w:val="clear"/>
          </w:tcPr>
          <w:p>
            <w:r>
              <w:rPr>
                <w:rFonts w:ascii="Calibri" w:hAnsi="Calibri"/>
                <w:sz w:val="18"/>
              </w:rPr>
              <w:t>Pruebas de reportes de problemas: flujo completo de reporte→escalamiento→investigación→resolución, detección automática de severidad, protección contra reportes maliciosos, acciones disciplinarias, notificaciones, dashboard</w:t>
            </w:r>
          </w:p>
        </w:tc>
        <w:tc>
          <w:tcPr>
            <w:tcW w:type="dxa" w:w="1881"/>
            <w:shd w:fill="EBF5FB" w:val="clear"/>
          </w:tcPr>
          <w:p>
            <w:r>
              <w:rPr>
                <w:rFonts w:ascii="Calibri" w:hAnsi="Calibri"/>
                <w:sz w:val="18"/>
              </w:rPr>
              <w:t>3.6.2.4.3 a 3.6.2.4.11</w:t>
            </w:r>
          </w:p>
        </w:tc>
        <w:tc>
          <w:tcPr>
            <w:tcW w:type="dxa" w:w="1881"/>
            <w:shd w:fill="EBF5FB" w:val="clear"/>
          </w:tcPr>
          <w:p>
            <w:r>
              <w:rPr>
                <w:rFonts w:ascii="Calibri" w:hAnsi="Calibri"/>
                <w:sz w:val="18"/>
              </w:rPr>
              <w:t>Dataset de reportes de prueba con diferentes severidades</w:t>
            </w:r>
          </w:p>
        </w:tc>
        <w:tc>
          <w:tcPr>
            <w:tcW w:type="dxa" w:w="1881"/>
            <w:shd w:fill="EBF5FB" w:val="clear"/>
          </w:tcPr>
          <w:p>
            <w:r>
              <w:rPr>
                <w:rFonts w:ascii="Calibri" w:hAnsi="Calibri"/>
                <w:sz w:val="18"/>
              </w:rPr>
            </w:r>
          </w:p>
        </w:tc>
      </w:tr>
    </w:tbl>
    <w:p>
      <w:pPr>
        <w:spacing w:after="80"/>
      </w:pPr>
    </w:p>
    <w:p>
      <w:pPr>
        <w:spacing w:before="240" w:after="120"/>
      </w:pPr>
      <w:r>
        <w:rPr>
          <w:rFonts w:ascii="Calibri" w:hAnsi="Calibri"/>
          <w:b/>
          <w:color w:val="2980B9"/>
          <w:sz w:val="24"/>
        </w:rPr>
        <w:t>3.6.2.5 Subcomponente: Retroalimentación Anónima — RF-607, RF-612</w:t>
      </w:r>
    </w:p>
    <w:p>
      <w:pPr>
        <w:spacing w:before="40" w:after="80"/>
      </w:pPr>
      <w:r>
        <w:rPr>
          <w:rFonts w:ascii="Calibri" w:hAnsi="Calibri"/>
          <w:color w:val="2C3E50"/>
          <w:sz w:val="22"/>
        </w:rPr>
        <w:t>Esfuerzo: 28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3.6.2.5.1</w:t>
            </w:r>
          </w:p>
        </w:tc>
        <w:tc>
          <w:tcPr>
            <w:tcW w:type="dxa" w:w="2351"/>
          </w:tcPr>
          <w:p>
            <w:r>
              <w:rPr>
                <w:rFonts w:ascii="Calibri" w:hAnsi="Calibri"/>
                <w:sz w:val="18"/>
              </w:rPr>
              <w:t>Diseñar modelo de datos de feedback anónimo: AnonymousFeedback (ID, SessionRef [hash, no ID directo], TherapistID, FeedbackType [encuesta_satisfaccion, sugerencia_mejora, queja_anonima, elogio], Content [texto libre, máx. 2000 chars], Tags[], CreatedAt, IsAggregated) — SIN campos de autor identificable</w:t>
            </w:r>
          </w:p>
        </w:tc>
        <w:tc>
          <w:tcPr>
            <w:tcW w:type="dxa" w:w="2351"/>
          </w:tcPr>
          <w:p>
            <w:r>
              <w:rPr>
                <w:rFonts w:ascii="Calibri" w:hAnsi="Calibri"/>
                <w:sz w:val="18"/>
              </w:rPr>
              <w:t>Ninguna</w:t>
            </w:r>
          </w:p>
        </w:tc>
        <w:tc>
          <w:tcPr>
            <w:tcW w:type="dxa" w:w="2351"/>
          </w:tcPr>
          <w:p>
            <w:r>
              <w:rPr>
                <w:rFonts w:ascii="Calibri" w:hAnsi="Calibri"/>
                <w:sz w:val="18"/>
              </w:rPr>
              <w:t>RNF-604: Sin datos identificables</w:t>
            </w:r>
          </w:p>
        </w:tc>
      </w:tr>
      <w:tr>
        <w:tc>
          <w:tcPr>
            <w:tcW w:type="dxa" w:w="2351"/>
            <w:shd w:fill="EBF5FB" w:val="clear"/>
          </w:tcPr>
          <w:p>
            <w:r>
              <w:rPr>
                <w:rFonts w:ascii="Calibri" w:hAnsi="Calibri"/>
                <w:sz w:val="18"/>
              </w:rPr>
              <w:t>3.6.2.5.2</w:t>
            </w:r>
          </w:p>
        </w:tc>
        <w:tc>
          <w:tcPr>
            <w:tcW w:type="dxa" w:w="2351"/>
            <w:shd w:fill="EBF5FB" w:val="clear"/>
          </w:tcPr>
          <w:p>
            <w:r>
              <w:rPr>
                <w:rFonts w:ascii="Calibri" w:hAnsi="Calibri"/>
                <w:sz w:val="18"/>
              </w:rPr>
              <w:t>Implementar pipeline de anonimización de feedback: hash de SessionRef (irreversible), eliminación de todos los metadatos del autor, redondeo de timestamps, asignación de UUID aleatorio, verificación de que no hay PII en el contenido</w:t>
            </w:r>
          </w:p>
        </w:tc>
        <w:tc>
          <w:tcPr>
            <w:tcW w:type="dxa" w:w="2351"/>
            <w:shd w:fill="EBF5FB" w:val="clear"/>
          </w:tcPr>
          <w:p>
            <w:r>
              <w:rPr>
                <w:rFonts w:ascii="Calibri" w:hAnsi="Calibri"/>
                <w:sz w:val="18"/>
              </w:rPr>
              <w:t>3.6.2.5.1</w:t>
            </w:r>
          </w:p>
        </w:tc>
        <w:tc>
          <w:tcPr>
            <w:tcW w:type="dxa" w:w="2351"/>
            <w:shd w:fill="EBF5FB" w:val="clear"/>
          </w:tcPr>
          <w:p>
            <w:r>
              <w:rPr>
                <w:rFonts w:ascii="Calibri" w:hAnsi="Calibri"/>
                <w:sz w:val="18"/>
              </w:rPr>
              <w:t>Servicio de detección de PII, hashing criptográfico</w:t>
            </w:r>
          </w:p>
        </w:tc>
      </w:tr>
      <w:tr>
        <w:tc>
          <w:tcPr>
            <w:tcW w:type="dxa" w:w="2351"/>
          </w:tcPr>
          <w:p>
            <w:r>
              <w:rPr>
                <w:rFonts w:ascii="Calibri" w:hAnsi="Calibri"/>
                <w:sz w:val="18"/>
              </w:rPr>
              <w:t>3.6.2.5.3</w:t>
            </w:r>
          </w:p>
        </w:tc>
        <w:tc>
          <w:tcPr>
            <w:tcW w:type="dxa" w:w="2351"/>
          </w:tcPr>
          <w:p>
            <w:r>
              <w:rPr>
                <w:rFonts w:ascii="Calibri" w:hAnsi="Calibri"/>
                <w:sz w:val="18"/>
              </w:rPr>
              <w:t>Implementar formulario de feedback anónimo: interfaz simple con tipo de feedback, campo de texto libre, selector de terapeuta (opcional), garantía visual de anonimato ("tu identidad no será compartida"), sin requerimiento de login</w:t>
            </w:r>
          </w:p>
        </w:tc>
        <w:tc>
          <w:tcPr>
            <w:tcW w:type="dxa" w:w="2351"/>
          </w:tcPr>
          <w:p>
            <w:r>
              <w:rPr>
                <w:rFonts w:ascii="Calibri" w:hAnsi="Calibri"/>
                <w:sz w:val="18"/>
              </w:rPr>
              <w:t>3.6.2.5.1</w:t>
            </w:r>
          </w:p>
        </w:tc>
        <w:tc>
          <w:tcPr>
            <w:tcW w:type="dxa" w:w="2351"/>
          </w:tcPr>
          <w:p>
            <w:r>
              <w:rPr>
                <w:rFonts w:ascii="Calibri" w:hAnsi="Calibri"/>
                <w:sz w:val="18"/>
              </w:rPr>
              <w:t>Framework frontend</w:t>
            </w:r>
          </w:p>
        </w:tc>
      </w:tr>
      <w:tr>
        <w:tc>
          <w:tcPr>
            <w:tcW w:type="dxa" w:w="2351"/>
            <w:shd w:fill="EBF5FB" w:val="clear"/>
          </w:tcPr>
          <w:p>
            <w:r>
              <w:rPr>
                <w:rFonts w:ascii="Calibri" w:hAnsi="Calibri"/>
                <w:sz w:val="18"/>
              </w:rPr>
              <w:t>3.6.2.5.4</w:t>
            </w:r>
          </w:p>
        </w:tc>
        <w:tc>
          <w:tcPr>
            <w:tcW w:type="dxa" w:w="2351"/>
            <w:shd w:fill="EBF5FB" w:val="clear"/>
          </w:tcPr>
          <w:p>
            <w:r>
              <w:rPr>
                <w:rFonts w:ascii="Calibri" w:hAnsi="Calibri"/>
                <w:sz w:val="18"/>
              </w:rPr>
              <w:t>Implementar encuestas periódicas de satisfacción: encuesta trimestral enviada a todos los pacientes activos, preguntas sobre experiencia general con la plataforma, satisfacción con el terapeuta asignado, áreas de mejora, NPS global</w:t>
            </w:r>
          </w:p>
        </w:tc>
        <w:tc>
          <w:tcPr>
            <w:tcW w:type="dxa" w:w="2351"/>
            <w:shd w:fill="EBF5FB" w:val="clear"/>
          </w:tcPr>
          <w:p>
            <w:r>
              <w:rPr>
                <w:rFonts w:ascii="Calibri" w:hAnsi="Calibri"/>
                <w:sz w:val="18"/>
              </w:rPr>
              <w:t>3.6.2.5.1</w:t>
            </w:r>
          </w:p>
        </w:tc>
        <w:tc>
          <w:tcPr>
            <w:tcW w:type="dxa" w:w="2351"/>
            <w:shd w:fill="EBF5FB" w:val="clear"/>
          </w:tcPr>
          <w:p>
            <w:r>
              <w:rPr>
                <w:rFonts w:ascii="Calibri" w:hAnsi="Calibri"/>
                <w:sz w:val="18"/>
              </w:rPr>
              <w:t>Servicio de encuestas, Módulo 1: Lista de pacientes activos</w:t>
            </w:r>
          </w:p>
        </w:tc>
      </w:tr>
      <w:tr>
        <w:tc>
          <w:tcPr>
            <w:tcW w:type="dxa" w:w="2351"/>
          </w:tcPr>
          <w:p>
            <w:r>
              <w:rPr>
                <w:rFonts w:ascii="Calibri" w:hAnsi="Calibri"/>
                <w:sz w:val="18"/>
              </w:rPr>
              <w:t>3.6.2.5.5</w:t>
            </w:r>
          </w:p>
        </w:tc>
        <w:tc>
          <w:tcPr>
            <w:tcW w:type="dxa" w:w="2351"/>
          </w:tcPr>
          <w:p>
            <w:r>
              <w:rPr>
                <w:rFonts w:ascii="Calibri" w:hAnsi="Calibri"/>
                <w:sz w:val="18"/>
              </w:rPr>
              <w:t>Implementar agregación de feedback anónimo: agrupación de feedback por terapeuta, por categoría, por período temporal, conteo de menciones de temas específicos, sin mostrar contenido individual si hay menos de 3 respuestas (prevención de re-identificación)</w:t>
            </w:r>
          </w:p>
        </w:tc>
        <w:tc>
          <w:tcPr>
            <w:tcW w:type="dxa" w:w="2351"/>
          </w:tcPr>
          <w:p>
            <w:r>
              <w:rPr>
                <w:rFonts w:ascii="Calibri" w:hAnsi="Calibri"/>
                <w:sz w:val="18"/>
              </w:rPr>
              <w:t>3.6.2.5.1, 3.6.2.5.2</w:t>
            </w:r>
          </w:p>
        </w:tc>
        <w:tc>
          <w:tcPr>
            <w:tcW w:type="dxa" w:w="2351"/>
          </w:tcPr>
          <w:p>
            <w:r>
              <w:rPr>
                <w:rFonts w:ascii="Calibri" w:hAnsi="Calibri"/>
                <w:sz w:val="18"/>
              </w:rPr>
              <w:t>RNF-605: Mínimo 3 respuestas para mostrar datos</w:t>
            </w:r>
          </w:p>
        </w:tc>
      </w:tr>
      <w:tr>
        <w:tc>
          <w:tcPr>
            <w:tcW w:type="dxa" w:w="2351"/>
            <w:shd w:fill="EBF5FB" w:val="clear"/>
          </w:tcPr>
          <w:p>
            <w:r>
              <w:rPr>
                <w:rFonts w:ascii="Calibri" w:hAnsi="Calibri"/>
                <w:sz w:val="18"/>
              </w:rPr>
              <w:t>3.6.2.5.6</w:t>
            </w:r>
          </w:p>
        </w:tc>
        <w:tc>
          <w:tcPr>
            <w:tcW w:type="dxa" w:w="2351"/>
            <w:shd w:fill="EBF5FB" w:val="clear"/>
          </w:tcPr>
          <w:p>
            <w:r>
              <w:rPr>
                <w:rFonts w:ascii="Calibri" w:hAnsi="Calibri"/>
                <w:sz w:val="18"/>
              </w:rPr>
              <w:t>Implementar detección de patrones en feedback anónimo: identificación de temas recurrentes en sugerencias y quejas anónimas, alertas si un terapeuta recibe múltiples quejas anónimas similares (posible patrón de comportamiento problemático)</w:t>
            </w:r>
          </w:p>
        </w:tc>
        <w:tc>
          <w:tcPr>
            <w:tcW w:type="dxa" w:w="2351"/>
            <w:shd w:fill="EBF5FB" w:val="clear"/>
          </w:tcPr>
          <w:p>
            <w:r>
              <w:rPr>
                <w:rFonts w:ascii="Calibri" w:hAnsi="Calibri"/>
                <w:sz w:val="18"/>
              </w:rPr>
              <w:t>3.6.2.5.1</w:t>
            </w:r>
          </w:p>
        </w:tc>
        <w:tc>
          <w:tcPr>
            <w:tcW w:type="dxa" w:w="2351"/>
            <w:shd w:fill="EBF5FB" w:val="clear"/>
          </w:tcPr>
          <w:p>
            <w:r>
              <w:rPr>
                <w:rFonts w:ascii="Calibri" w:hAnsi="Calibri"/>
                <w:sz w:val="18"/>
              </w:rPr>
              <w:t>Servicio de NLP para análisis temático</w:t>
            </w:r>
          </w:p>
        </w:tc>
      </w:tr>
      <w:tr>
        <w:tc>
          <w:tcPr>
            <w:tcW w:type="dxa" w:w="2351"/>
          </w:tcPr>
          <w:p>
            <w:r>
              <w:rPr>
                <w:rFonts w:ascii="Calibri" w:hAnsi="Calibri"/>
                <w:sz w:val="18"/>
              </w:rPr>
              <w:t>3.6.2.5.7</w:t>
            </w:r>
          </w:p>
        </w:tc>
        <w:tc>
          <w:tcPr>
            <w:tcW w:type="dxa" w:w="2351"/>
          </w:tcPr>
          <w:p>
            <w:r>
              <w:rPr>
                <w:rFonts w:ascii="Calibri" w:hAnsi="Calibri"/>
                <w:sz w:val="18"/>
              </w:rPr>
              <w:t>Implementar buzón de sugerencias de mejora: canal abierto para que pacientes sugieran mejoras a la plataforma, categorización automática de sugerencias (UI, funcionalidad, terapeutas, contenido, otro), priorización por frecuencia de mención</w:t>
            </w:r>
          </w:p>
        </w:tc>
        <w:tc>
          <w:tcPr>
            <w:tcW w:type="dxa" w:w="2351"/>
          </w:tcPr>
          <w:p>
            <w:r>
              <w:rPr>
                <w:rFonts w:ascii="Calibri" w:hAnsi="Calibri"/>
                <w:sz w:val="18"/>
              </w:rPr>
              <w:t>3.6.2.5.1</w:t>
            </w:r>
          </w:p>
        </w:tc>
        <w:tc>
          <w:tcPr>
            <w:tcW w:type="dxa" w:w="2351"/>
          </w:tcPr>
          <w:p>
            <w:r>
              <w:rPr>
                <w:rFonts w:ascii="Calibri" w:hAnsi="Calibri"/>
                <w:sz w:val="18"/>
              </w:rPr>
              <w:t>3.6.2.3.9: Análisis de sugerencias</w:t>
            </w:r>
          </w:p>
        </w:tc>
      </w:tr>
      <w:tr>
        <w:tc>
          <w:tcPr>
            <w:tcW w:type="dxa" w:w="2351"/>
            <w:shd w:fill="EBF5FB" w:val="clear"/>
          </w:tcPr>
          <w:p>
            <w:r>
              <w:rPr>
                <w:rFonts w:ascii="Calibri" w:hAnsi="Calibri"/>
                <w:sz w:val="18"/>
              </w:rPr>
              <w:t>3.6.2.5.8</w:t>
            </w:r>
          </w:p>
        </w:tc>
        <w:tc>
          <w:tcPr>
            <w:tcW w:type="dxa" w:w="2351"/>
            <w:shd w:fill="EBF5FB" w:val="clear"/>
          </w:tcPr>
          <w:p>
            <w:r>
              <w:rPr>
                <w:rFonts w:ascii="Calibri" w:hAnsi="Calibri"/>
                <w:sz w:val="18"/>
              </w:rPr>
              <w:t>Implementar vista de feedback anónimo para terapeutas: resumen agregado de feedback recibido (sin contenido individual si &lt;3 respuestas), temas más mencionados, sugerencias de mejora basadas en patrones, comparativa con promedio de la plataforma</w:t>
            </w:r>
          </w:p>
        </w:tc>
        <w:tc>
          <w:tcPr>
            <w:tcW w:type="dxa" w:w="2351"/>
            <w:shd w:fill="EBF5FB" w:val="clear"/>
          </w:tcPr>
          <w:p>
            <w:r>
              <w:rPr>
                <w:rFonts w:ascii="Calibri" w:hAnsi="Calibri"/>
                <w:sz w:val="18"/>
              </w:rPr>
              <w:t>3.6.2.5.5, 3.6.2.5.6</w:t>
            </w:r>
          </w:p>
        </w:tc>
        <w:tc>
          <w:tcPr>
            <w:tcW w:type="dxa" w:w="2351"/>
            <w:shd w:fill="EBF5FB" w:val="clear"/>
          </w:tcPr>
          <w:p>
            <w:r>
              <w:rPr>
                <w:rFonts w:ascii="Calibri" w:hAnsi="Calibri"/>
                <w:sz w:val="18"/>
              </w:rPr>
              <w:t>Framework frontend</w:t>
            </w:r>
          </w:p>
        </w:tc>
      </w:tr>
      <w:tr>
        <w:tc>
          <w:tcPr>
            <w:tcW w:type="dxa" w:w="2351"/>
          </w:tcPr>
          <w:p>
            <w:r>
              <w:rPr>
                <w:rFonts w:ascii="Calibri" w:hAnsi="Calibri"/>
                <w:sz w:val="18"/>
              </w:rPr>
              <w:t>3.6.2.5.9</w:t>
            </w:r>
          </w:p>
        </w:tc>
        <w:tc>
          <w:tcPr>
            <w:tcW w:type="dxa" w:w="2351"/>
          </w:tcPr>
          <w:p>
            <w:r>
              <w:rPr>
                <w:rFonts w:ascii="Calibri" w:hAnsi="Calibri"/>
                <w:sz w:val="18"/>
              </w:rPr>
              <w:t>Implementar tabla de mapeo cifrada (solo auditoría): registro cifrado que vincula AnonymousFeedback ID con datos reales del autor, acceso restringido solo para casos legales/éticos graves, encriptación con clave separada, logging de accesos</w:t>
            </w:r>
          </w:p>
        </w:tc>
        <w:tc>
          <w:tcPr>
            <w:tcW w:type="dxa" w:w="2351"/>
          </w:tcPr>
          <w:p>
            <w:r>
              <w:rPr>
                <w:rFonts w:ascii="Calibri" w:hAnsi="Calibri"/>
                <w:sz w:val="18"/>
              </w:rPr>
              <w:t>3.6.2.5.2</w:t>
            </w:r>
          </w:p>
        </w:tc>
        <w:tc>
          <w:tcPr>
            <w:tcW w:type="dxa" w:w="2351"/>
          </w:tcPr>
          <w:p>
            <w:r>
              <w:rPr>
                <w:rFonts w:ascii="Calibri" w:hAnsi="Calibri"/>
                <w:sz w:val="18"/>
              </w:rPr>
              <w:t>Módulo 8: Auditoría de accesos, AWS KMS</w:t>
            </w:r>
          </w:p>
        </w:tc>
      </w:tr>
      <w:tr>
        <w:tc>
          <w:tcPr>
            <w:tcW w:type="dxa" w:w="2351"/>
            <w:shd w:fill="EBF5FB" w:val="clear"/>
          </w:tcPr>
          <w:p>
            <w:r>
              <w:rPr>
                <w:rFonts w:ascii="Calibri" w:hAnsi="Calibri"/>
                <w:sz w:val="18"/>
              </w:rPr>
              <w:t>3.6.2.5.10</w:t>
            </w:r>
          </w:p>
        </w:tc>
        <w:tc>
          <w:tcPr>
            <w:tcW w:type="dxa" w:w="2351"/>
            <w:shd w:fill="EBF5FB" w:val="clear"/>
          </w:tcPr>
          <w:p>
            <w:r>
              <w:rPr>
                <w:rFonts w:ascii="Calibri" w:hAnsi="Calibri"/>
                <w:sz w:val="18"/>
              </w:rPr>
              <w:t>Pruebas de retroalimentación anónima: verificación de anonimato completo (no hay forma de identificar al autor), agregación correcta, detección de patrones, buzón de sugerencias, vista del terapeuta, tabla de mapeo cifrada</w:t>
            </w:r>
          </w:p>
        </w:tc>
        <w:tc>
          <w:tcPr>
            <w:tcW w:type="dxa" w:w="2351"/>
            <w:shd w:fill="EBF5FB" w:val="clear"/>
          </w:tcPr>
          <w:p>
            <w:r>
              <w:rPr>
                <w:rFonts w:ascii="Calibri" w:hAnsi="Calibri"/>
                <w:sz w:val="18"/>
              </w:rPr>
              <w:t>3.6.5.1 a 3.6.2.5.9</w:t>
            </w:r>
          </w:p>
        </w:tc>
        <w:tc>
          <w:tcPr>
            <w:tcW w:type="dxa" w:w="2351"/>
            <w:shd w:fill="EBF5FB" w:val="clear"/>
          </w:tcPr>
          <w:p>
            <w:r>
              <w:rPr>
                <w:rFonts w:ascii="Calibri" w:hAnsi="Calibri"/>
                <w:sz w:val="18"/>
              </w:rPr>
              <w:t>Equipo de seguridad, auditoría de privacidad</w:t>
            </w:r>
          </w:p>
        </w:tc>
      </w:tr>
    </w:tbl>
    <w:p>
      <w:pPr>
        <w:spacing w:after="80"/>
      </w:pPr>
    </w:p>
    <w:p>
      <w:pPr>
        <w:spacing w:before="240" w:after="120"/>
      </w:pPr>
      <w:r>
        <w:rPr>
          <w:rFonts w:ascii="Calibri" w:hAnsi="Calibri"/>
          <w:b/>
          <w:color w:val="2980B9"/>
          <w:sz w:val="24"/>
        </w:rPr>
        <w:t>3.6.2.6 Subcomponente: Sistema de Respuestas — RF-606</w:t>
      </w:r>
    </w:p>
    <w:p>
      <w:pPr>
        <w:spacing w:before="40" w:after="80"/>
      </w:pPr>
      <w:r>
        <w:rPr>
          <w:rFonts w:ascii="Calibri" w:hAnsi="Calibri"/>
          <w:color w:val="2C3E50"/>
          <w:sz w:val="22"/>
        </w:rPr>
        <w:t>Esfuerzo: 24 horas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3.6.2.6.1</w:t>
            </w:r>
          </w:p>
        </w:tc>
        <w:tc>
          <w:tcPr>
            <w:tcW w:type="dxa" w:w="2351"/>
          </w:tcPr>
          <w:p>
            <w:r>
              <w:rPr>
                <w:rFonts w:ascii="Calibri" w:hAnsi="Calibri"/>
                <w:sz w:val="18"/>
              </w:rPr>
              <w:t>Diseñar modelo de datos de respuestas: TherapistResponse (ID, ReviewID, TherapistID, Content [máx. 500 chars], Status [draft/submitted/approved/rejected], CreatedAt, UpdatedAt, ModerationScore, ApprovedBy, ApprovedAt)</w:t>
            </w:r>
          </w:p>
        </w:tc>
        <w:tc>
          <w:tcPr>
            <w:tcW w:type="dxa" w:w="2351"/>
          </w:tcPr>
          <w:p>
            <w:r>
              <w:rPr>
                <w:rFonts w:ascii="Calibri" w:hAnsi="Calibri"/>
                <w:sz w:val="18"/>
              </w:rPr>
              <w:t>Ninguna</w:t>
            </w:r>
          </w:p>
        </w:tc>
        <w:tc>
          <w:tcPr>
            <w:tcW w:type="dxa" w:w="2351"/>
          </w:tcPr>
          <w:p>
            <w:r>
              <w:rPr>
                <w:rFonts w:ascii="Calibri" w:hAnsi="Calibri"/>
                <w:sz w:val="18"/>
              </w:rPr>
              <w:t>3.6.2.1.1: ReviewID, Módulo 1: TherapistID</w:t>
            </w:r>
          </w:p>
        </w:tc>
      </w:tr>
      <w:tr>
        <w:tc>
          <w:tcPr>
            <w:tcW w:type="dxa" w:w="2351"/>
            <w:shd w:fill="EBF5FB" w:val="clear"/>
          </w:tcPr>
          <w:p>
            <w:r>
              <w:rPr>
                <w:rFonts w:ascii="Calibri" w:hAnsi="Calibri"/>
                <w:sz w:val="18"/>
              </w:rPr>
              <w:t>3.6.2.6.2</w:t>
            </w:r>
          </w:p>
        </w:tc>
        <w:tc>
          <w:tcPr>
            <w:tcW w:type="dxa" w:w="2351"/>
            <w:shd w:fill="EBF5FB" w:val="clear"/>
          </w:tcPr>
          <w:p>
            <w:r>
              <w:rPr>
                <w:rFonts w:ascii="Calibri" w:hAnsi="Calibri"/>
                <w:sz w:val="18"/>
              </w:rPr>
              <w:t>Implementar editor de respuesta del terapeuta: campo de texto con contador de caracteres (máx. 500), preview de cómo se verá la respuesta junto a la reseña, guías de respuesta profesional (no revelar datos del paciente, mantener tono profesional, no ser defensivo)</w:t>
            </w:r>
          </w:p>
        </w:tc>
        <w:tc>
          <w:tcPr>
            <w:tcW w:type="dxa" w:w="2351"/>
            <w:shd w:fill="EBF5FB" w:val="clear"/>
          </w:tcPr>
          <w:p>
            <w:r>
              <w:rPr>
                <w:rFonts w:ascii="Calibri" w:hAnsi="Calibri"/>
                <w:sz w:val="18"/>
              </w:rPr>
              <w:t>3.6.2.6.1</w:t>
            </w:r>
          </w:p>
        </w:tc>
        <w:tc>
          <w:tcPr>
            <w:tcW w:type="dxa" w:w="2351"/>
            <w:shd w:fill="EBF5FB" w:val="clear"/>
          </w:tcPr>
          <w:p>
            <w:r>
              <w:rPr>
                <w:rFonts w:ascii="Calibri" w:hAnsi="Calibri"/>
                <w:sz w:val="18"/>
              </w:rPr>
              <w:t>Framework frontend</w:t>
            </w:r>
          </w:p>
        </w:tc>
      </w:tr>
      <w:tr>
        <w:tc>
          <w:tcPr>
            <w:tcW w:type="dxa" w:w="2351"/>
          </w:tcPr>
          <w:p>
            <w:r>
              <w:rPr>
                <w:rFonts w:ascii="Calibri" w:hAnsi="Calibri"/>
                <w:sz w:val="18"/>
              </w:rPr>
              <w:t>3.6.2.6.3</w:t>
            </w:r>
          </w:p>
        </w:tc>
        <w:tc>
          <w:tcPr>
            <w:tcW w:type="dxa" w:w="2351"/>
          </w:tcPr>
          <w:p>
            <w:r>
              <w:rPr>
                <w:rFonts w:ascii="Calibri" w:hAnsi="Calibri"/>
                <w:sz w:val="18"/>
              </w:rPr>
              <w:t>Implementar moderación de respuestas del terapeuta: las respuestas pasan por filtro automático de lenguaje profesional, detección de contenido inapropiado (revelación de datos del paciente, lenguaje defensivo agresivo, amenazas), envío a moderación manual si flagged</w:t>
            </w:r>
          </w:p>
        </w:tc>
        <w:tc>
          <w:tcPr>
            <w:tcW w:type="dxa" w:w="2351"/>
          </w:tcPr>
          <w:p>
            <w:r>
              <w:rPr>
                <w:rFonts w:ascii="Calibri" w:hAnsi="Calibri"/>
                <w:sz w:val="18"/>
              </w:rPr>
              <w:t>3.6.2.6.1</w:t>
            </w:r>
          </w:p>
        </w:tc>
        <w:tc>
          <w:tcPr>
            <w:tcW w:type="dxa" w:w="2351"/>
          </w:tcPr>
          <w:p>
            <w:r>
              <w:rPr>
                <w:rFonts w:ascii="Calibri" w:hAnsi="Calibri"/>
                <w:sz w:val="18"/>
              </w:rPr>
              <w:t>Módulo 5: Motor de moderación ética (compartido)</w:t>
            </w:r>
          </w:p>
        </w:tc>
      </w:tr>
      <w:tr>
        <w:tc>
          <w:tcPr>
            <w:tcW w:type="dxa" w:w="2351"/>
            <w:shd w:fill="EBF5FB" w:val="clear"/>
          </w:tcPr>
          <w:p>
            <w:r>
              <w:rPr>
                <w:rFonts w:ascii="Calibri" w:hAnsi="Calibri"/>
                <w:sz w:val="18"/>
              </w:rPr>
              <w:t>3.6.2.6.4</w:t>
            </w:r>
          </w:p>
        </w:tc>
        <w:tc>
          <w:tcPr>
            <w:tcW w:type="dxa" w:w="2351"/>
            <w:shd w:fill="EBF5FB" w:val="clear"/>
          </w:tcPr>
          <w:p>
            <w:r>
              <w:rPr>
                <w:rFonts w:ascii="Calibri" w:hAnsi="Calibri"/>
                <w:sz w:val="18"/>
              </w:rPr>
              <w:t>Implementar notificación al paciente de respuesta: cuando el terapeuta responde a su reseña, notificar al paciente (push/email), enlace para ver la respuesta, opción de marcar la respuesta como "satisfactoria" o "insatisfactoria"</w:t>
            </w:r>
          </w:p>
        </w:tc>
        <w:tc>
          <w:tcPr>
            <w:tcW w:type="dxa" w:w="2351"/>
            <w:shd w:fill="EBF5FB" w:val="clear"/>
          </w:tcPr>
          <w:p>
            <w:r>
              <w:rPr>
                <w:rFonts w:ascii="Calibri" w:hAnsi="Calibri"/>
                <w:sz w:val="18"/>
              </w:rPr>
              <w:t>3.6.2.6.1</w:t>
            </w:r>
          </w:p>
        </w:tc>
        <w:tc>
          <w:tcPr>
            <w:tcW w:type="dxa" w:w="2351"/>
            <w:shd w:fill="EBF5FB" w:val="clear"/>
          </w:tcPr>
          <w:p>
            <w:r>
              <w:rPr>
                <w:rFonts w:ascii="Calibri" w:hAnsi="Calibri"/>
                <w:sz w:val="18"/>
              </w:rPr>
              <w:t>Servicio de notificaciones</w:t>
            </w:r>
          </w:p>
        </w:tc>
      </w:tr>
      <w:tr>
        <w:tc>
          <w:tcPr>
            <w:tcW w:type="dxa" w:w="2351"/>
          </w:tcPr>
          <w:p>
            <w:r>
              <w:rPr>
                <w:rFonts w:ascii="Calibri" w:hAnsi="Calibri"/>
                <w:sz w:val="18"/>
              </w:rPr>
              <w:t>3.6.2.6.5</w:t>
            </w:r>
          </w:p>
        </w:tc>
        <w:tc>
          <w:tcPr>
            <w:tcW w:type="dxa" w:w="2351"/>
          </w:tcPr>
          <w:p>
            <w:r>
              <w:rPr>
                <w:rFonts w:ascii="Calibri" w:hAnsi="Calibri"/>
                <w:sz w:val="18"/>
              </w:rPr>
              <w:t>Implementar visualización de respuestas en reseñas: la respuesta del terapeuta se muestra debajo de la reseña original, con indicador de "Respuesta del terapeuta", fecha de respuesta, badge de "terapeuta verificado", estilo visual diferenciado</w:t>
            </w:r>
          </w:p>
        </w:tc>
        <w:tc>
          <w:tcPr>
            <w:tcW w:type="dxa" w:w="2351"/>
          </w:tcPr>
          <w:p>
            <w:r>
              <w:rPr>
                <w:rFonts w:ascii="Calibri" w:hAnsi="Calibri"/>
                <w:sz w:val="18"/>
              </w:rPr>
              <w:t>3.6.2.6.1</w:t>
            </w:r>
          </w:p>
        </w:tc>
        <w:tc>
          <w:tcPr>
            <w:tcW w:type="dxa" w:w="2351"/>
          </w:tcPr>
          <w:p>
            <w:r>
              <w:rPr>
                <w:rFonts w:ascii="Calibri" w:hAnsi="Calibri"/>
                <w:sz w:val="18"/>
              </w:rPr>
              <w:t>Framework frontend</w:t>
            </w:r>
          </w:p>
        </w:tc>
      </w:tr>
      <w:tr>
        <w:tc>
          <w:tcPr>
            <w:tcW w:type="dxa" w:w="2351"/>
            <w:shd w:fill="EBF5FB" w:val="clear"/>
          </w:tcPr>
          <w:p>
            <w:r>
              <w:rPr>
                <w:rFonts w:ascii="Calibri" w:hAnsi="Calibri"/>
                <w:sz w:val="18"/>
              </w:rPr>
              <w:t>3.6.2.6.6</w:t>
            </w:r>
          </w:p>
        </w:tc>
        <w:tc>
          <w:tcPr>
            <w:tcW w:type="dxa" w:w="2351"/>
            <w:shd w:fill="EBF5FB" w:val="clear"/>
          </w:tcPr>
          <w:p>
            <w:r>
              <w:rPr>
                <w:rFonts w:ascii="Calibri" w:hAnsi="Calibri"/>
                <w:sz w:val="18"/>
              </w:rPr>
              <w:t>Implementar edición y eliminación de respuestas: terapeuta puede editar su respuesta dentro de las 24h, puede eliminar en cualquier momento, historial de ediciones, notificación al paciente si la respuesta fue editada significativamente</w:t>
            </w:r>
          </w:p>
        </w:tc>
        <w:tc>
          <w:tcPr>
            <w:tcW w:type="dxa" w:w="2351"/>
            <w:shd w:fill="EBF5FB" w:val="clear"/>
          </w:tcPr>
          <w:p>
            <w:r>
              <w:rPr>
                <w:rFonts w:ascii="Calibri" w:hAnsi="Calibri"/>
                <w:sz w:val="18"/>
              </w:rPr>
              <w:t>3.6.2.6.1</w:t>
            </w:r>
          </w:p>
        </w:tc>
        <w:tc>
          <w:tcPr>
            <w:tcW w:type="dxa" w:w="2351"/>
            <w:shd w:fill="EBF5FB" w:val="clear"/>
          </w:tcPr>
          <w:p>
            <w:r>
              <w:rPr>
                <w:rFonts w:ascii="Calibri" w:hAnsi="Calibri"/>
                <w:sz w:val="18"/>
              </w:rPr>
              <w:t>Módulo 1: Verificación de autoría</w:t>
            </w:r>
          </w:p>
        </w:tc>
      </w:tr>
      <w:tr>
        <w:tc>
          <w:tcPr>
            <w:tcW w:type="dxa" w:w="2351"/>
          </w:tcPr>
          <w:p>
            <w:r>
              <w:rPr>
                <w:rFonts w:ascii="Calibri" w:hAnsi="Calibri"/>
                <w:sz w:val="18"/>
              </w:rPr>
              <w:t>3.6.2.6.7</w:t>
            </w:r>
          </w:p>
        </w:tc>
        <w:tc>
          <w:tcPr>
            <w:tcW w:type="dxa" w:w="2351"/>
          </w:tcPr>
          <w:p>
            <w:r>
              <w:rPr>
                <w:rFonts w:ascii="Calibri" w:hAnsi="Calibri"/>
                <w:sz w:val="18"/>
              </w:rPr>
              <w:t>Implementar métricas de respuesta para el terapeuta: tasa de respuesta (% de reseñas con comentario que recibieron respuesta), tiempo promedio de respuesta, badge de "responde rápidamente" si promedio &lt;24h, impacto en métricas de evaluación</w:t>
            </w:r>
          </w:p>
        </w:tc>
        <w:tc>
          <w:tcPr>
            <w:tcW w:type="dxa" w:w="2351"/>
          </w:tcPr>
          <w:p>
            <w:r>
              <w:rPr>
                <w:rFonts w:ascii="Calibri" w:hAnsi="Calibri"/>
                <w:sz w:val="18"/>
              </w:rPr>
              <w:t>3.6.2.6.1</w:t>
            </w:r>
          </w:p>
        </w:tc>
        <w:tc>
          <w:tcPr>
            <w:tcW w:type="dxa" w:w="2351"/>
          </w:tcPr>
          <w:p>
            <w:r>
              <w:rPr>
                <w:rFonts w:ascii="Calibri" w:hAnsi="Calibri"/>
                <w:sz w:val="18"/>
              </w:rPr>
              <w:t>3.6.2.2.4: Tasa de respuesta del terapeuta</w:t>
            </w:r>
          </w:p>
        </w:tc>
      </w:tr>
      <w:tr>
        <w:tc>
          <w:tcPr>
            <w:tcW w:type="dxa" w:w="2351"/>
            <w:shd w:fill="EBF5FB" w:val="clear"/>
          </w:tcPr>
          <w:p>
            <w:r>
              <w:rPr>
                <w:rFonts w:ascii="Calibri" w:hAnsi="Calibri"/>
                <w:sz w:val="18"/>
              </w:rPr>
              <w:t>3.6.2.6.8</w:t>
            </w:r>
          </w:p>
        </w:tc>
        <w:tc>
          <w:tcPr>
            <w:tcW w:type="dxa" w:w="2351"/>
            <w:shd w:fill="EBF5FB" w:val="clear"/>
          </w:tcPr>
          <w:p>
            <w:r>
              <w:rPr>
                <w:rFonts w:ascii="Calibri" w:hAnsi="Calibri"/>
                <w:sz w:val="18"/>
              </w:rPr>
              <w:t>Implementar guías de respuesta profesional: panel con recomendaciones de cómo responder a reseñas positivas, negativas y neutrales, ejemplos de buenas y malas respuestas, recordatorio de no revelar información confidencial del paciente</w:t>
            </w:r>
          </w:p>
        </w:tc>
        <w:tc>
          <w:tcPr>
            <w:tcW w:type="dxa" w:w="2351"/>
            <w:shd w:fill="EBF5FB" w:val="clear"/>
          </w:tcPr>
          <w:p>
            <w:r>
              <w:rPr>
                <w:rFonts w:ascii="Calibri" w:hAnsi="Calibri"/>
                <w:sz w:val="18"/>
              </w:rPr>
              <w:t>3.6.2.6.2</w:t>
            </w:r>
          </w:p>
        </w:tc>
        <w:tc>
          <w:tcPr>
            <w:tcW w:type="dxa" w:w="2351"/>
            <w:shd w:fill="EBF5FB" w:val="clear"/>
          </w:tcPr>
          <w:p>
            <w:r>
              <w:rPr>
                <w:rFonts w:ascii="Calibri" w:hAnsi="Calibri"/>
                <w:sz w:val="18"/>
              </w:rPr>
              <w:t>Normas éticas del CPPCR</w:t>
            </w:r>
          </w:p>
        </w:tc>
      </w:tr>
      <w:tr>
        <w:tc>
          <w:tcPr>
            <w:tcW w:type="dxa" w:w="2351"/>
          </w:tcPr>
          <w:p>
            <w:r>
              <w:rPr>
                <w:rFonts w:ascii="Calibri" w:hAnsi="Calibri"/>
                <w:sz w:val="18"/>
              </w:rPr>
              <w:t>3.6.2.6.9</w:t>
            </w:r>
          </w:p>
        </w:tc>
        <w:tc>
          <w:tcPr>
            <w:tcW w:type="dxa" w:w="2351"/>
          </w:tcPr>
          <w:p>
            <w:r>
              <w:rPr>
                <w:rFonts w:ascii="Calibri" w:hAnsi="Calibri"/>
                <w:sz w:val="18"/>
              </w:rPr>
              <w:t>Implementar límite de respuestas: una respuesta por reseña, no se permite responder a la respuesta del paciente (si el paciente marca como insatisfactoria, el terapeuta puede enviar una segunda respuesta que pasa por moderación adicional)</w:t>
            </w:r>
          </w:p>
        </w:tc>
        <w:tc>
          <w:tcPr>
            <w:tcW w:type="dxa" w:w="2351"/>
          </w:tcPr>
          <w:p>
            <w:r>
              <w:rPr>
                <w:rFonts w:ascii="Calibri" w:hAnsi="Calibri"/>
                <w:sz w:val="18"/>
              </w:rPr>
              <w:t>3.6.2.6.1</w:t>
            </w:r>
          </w:p>
        </w:tc>
        <w:tc>
          <w:tcPr>
            <w:tcW w:type="dxa" w:w="2351"/>
          </w:tcPr>
          <w:p>
            <w:r>
              <w:rPr>
                <w:rFonts w:ascii="Calibri" w:hAnsi="Calibri"/>
                <w:sz w:val="18"/>
              </w:rPr>
              <w:t>Prevención de conflictos públicos</w:t>
            </w:r>
          </w:p>
        </w:tc>
      </w:tr>
      <w:tr>
        <w:tc>
          <w:tcPr>
            <w:tcW w:type="dxa" w:w="2351"/>
            <w:shd w:fill="EBF5FB" w:val="clear"/>
          </w:tcPr>
          <w:p>
            <w:r>
              <w:rPr>
                <w:rFonts w:ascii="Calibri" w:hAnsi="Calibri"/>
                <w:sz w:val="18"/>
              </w:rPr>
              <w:t>3.6.2.6.10</w:t>
            </w:r>
          </w:p>
        </w:tc>
        <w:tc>
          <w:tcPr>
            <w:tcW w:type="dxa" w:w="2351"/>
            <w:shd w:fill="EBF5FB" w:val="clear"/>
          </w:tcPr>
          <w:p>
            <w:r>
              <w:rPr>
                <w:rFonts w:ascii="Calibri" w:hAnsi="Calibri"/>
                <w:sz w:val="18"/>
              </w:rPr>
              <w:t>Pruebas del sistema de respuestas: flujo completo de respuesta→moderación→publicación→notificación, edición/eliminación, métricas de respuesta, guías profesionales, visualización en reseñas</w:t>
            </w:r>
          </w:p>
        </w:tc>
        <w:tc>
          <w:tcPr>
            <w:tcW w:type="dxa" w:w="2351"/>
            <w:shd w:fill="EBF5FB" w:val="clear"/>
          </w:tcPr>
          <w:p>
            <w:r>
              <w:rPr>
                <w:rFonts w:ascii="Calibri" w:hAnsi="Calibri"/>
                <w:sz w:val="18"/>
              </w:rPr>
              <w:t>3.6.2.6.2 a 3.6.2.6.9</w:t>
            </w:r>
          </w:p>
        </w:tc>
        <w:tc>
          <w:tcPr>
            <w:tcW w:type="dxa" w:w="2351"/>
            <w:shd w:fill="EBF5FB" w:val="clear"/>
          </w:tcPr>
          <w:p>
            <w:r>
              <w:rPr>
                <w:rFonts w:ascii="Calibri" w:hAnsi="Calibri"/>
                <w:sz w:val="18"/>
              </w:rPr>
              <w:t>Dataset de reseñas con comentarios</w:t>
            </w:r>
          </w:p>
        </w:tc>
      </w:tr>
    </w:tbl>
    <w:p>
      <w:pPr>
        <w:spacing w:after="80"/>
      </w:pPr>
    </w:p>
    <w:p>
      <w:pPr>
        <w:spacing w:before="320" w:after="160"/>
      </w:pPr>
      <w:r>
        <w:rPr>
          <w:rFonts w:ascii="Calibri" w:hAnsi="Calibri"/>
          <w:b/>
          <w:color w:val="34495E"/>
          <w:sz w:val="28"/>
        </w:rPr>
        <w:t>3.6.3 Paquete: Interfaces con Otros Módulos</w:t>
      </w:r>
    </w:p>
    <w:p>
      <w:pPr>
        <w:spacing w:before="40" w:after="80"/>
      </w:pPr>
      <w:r>
        <w:rPr>
          <w:rFonts w:ascii="Calibri" w:hAnsi="Calibri"/>
          <w:color w:val="2C3E50"/>
          <w:sz w:val="22"/>
        </w:rPr>
        <w:t>Esfuerzo estimado: 116 horas</w:t>
      </w:r>
    </w:p>
    <w:p>
      <w:pPr>
        <w:spacing w:before="40" w:after="80"/>
      </w:pPr>
      <w:r>
        <w:rPr>
          <w:rFonts w:ascii="Calibri" w:hAnsi="Calibri"/>
          <w:color w:val="2C3E50"/>
          <w:sz w:val="22"/>
        </w:rPr>
        <w:t>Descripción: Definición e implementación de todas las interfaces (APIs, eventos, contratos de datos) entre el Módulo 6 y los demás módulos del sistema, incluyendo autenticación con Módulo 1, trigger de feedback con Módulo 2, integración con Módulo 5 (Comunidad) para moderación compartida, y panel de reportes con Módulo 8.</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3.6.3.1</w:t>
            </w:r>
          </w:p>
        </w:tc>
        <w:tc>
          <w:tcPr>
            <w:tcW w:type="dxa" w:w="2351"/>
          </w:tcPr>
          <w:p>
            <w:r>
              <w:rPr>
                <w:rFonts w:ascii="Calibri" w:hAnsi="Calibri"/>
                <w:sz w:val="18"/>
              </w:rPr>
              <w:t>Definir contrato de interfaz con Módulo 1 (Autenticación): validación de identidad del usuario para calificar, obtener rol (paciente/terapeuta/admin), verificar credenciales de terapeuta, obtener datos de perfil para respuestas profesionales</w:t>
            </w:r>
          </w:p>
        </w:tc>
        <w:tc>
          <w:tcPr>
            <w:tcW w:type="dxa" w:w="2351"/>
          </w:tcPr>
          <w:p>
            <w:r>
              <w:rPr>
                <w:rFonts w:ascii="Calibri" w:hAnsi="Calibri"/>
                <w:sz w:val="18"/>
              </w:rPr>
              <w:t>Ninguna</w:t>
            </w:r>
          </w:p>
        </w:tc>
        <w:tc>
          <w:tcPr>
            <w:tcW w:type="dxa" w:w="2351"/>
          </w:tcPr>
          <w:p>
            <w:r>
              <w:rPr>
                <w:rFonts w:ascii="Calibri" w:hAnsi="Calibri"/>
                <w:sz w:val="18"/>
              </w:rPr>
              <w:t>Módulo 1: API de autenticación y perfiles</w:t>
            </w:r>
          </w:p>
        </w:tc>
      </w:tr>
      <w:tr>
        <w:tc>
          <w:tcPr>
            <w:tcW w:type="dxa" w:w="2351"/>
            <w:shd w:fill="EBF5FB" w:val="clear"/>
          </w:tcPr>
          <w:p>
            <w:r>
              <w:rPr>
                <w:rFonts w:ascii="Calibri" w:hAnsi="Calibri"/>
                <w:sz w:val="18"/>
              </w:rPr>
              <w:t>3.6.3.2</w:t>
            </w:r>
          </w:p>
        </w:tc>
        <w:tc>
          <w:tcPr>
            <w:tcW w:type="dxa" w:w="2351"/>
            <w:shd w:fill="EBF5FB" w:val="clear"/>
          </w:tcPr>
          <w:p>
            <w:r>
              <w:rPr>
                <w:rFonts w:ascii="Calibri" w:hAnsi="Calibri"/>
                <w:sz w:val="18"/>
              </w:rPr>
              <w:t>Implementar integración con Módulo 1 - verificación de identidad al calificar: al intentar calificar, verificar que el usuario es el paciente que tuvo la sesión, validar JWT, prevenir suplantación de identidad</w:t>
            </w:r>
          </w:p>
        </w:tc>
        <w:tc>
          <w:tcPr>
            <w:tcW w:type="dxa" w:w="2351"/>
            <w:shd w:fill="EBF5FB" w:val="clear"/>
          </w:tcPr>
          <w:p>
            <w:r>
              <w:rPr>
                <w:rFonts w:ascii="Calibri" w:hAnsi="Calibri"/>
                <w:sz w:val="18"/>
              </w:rPr>
              <w:t>3.6.3.1</w:t>
            </w:r>
          </w:p>
        </w:tc>
        <w:tc>
          <w:tcPr>
            <w:tcW w:type="dxa" w:w="2351"/>
            <w:shd w:fill="EBF5FB" w:val="clear"/>
          </w:tcPr>
          <w:p>
            <w:r>
              <w:rPr>
                <w:rFonts w:ascii="Calibri" w:hAnsi="Calibri"/>
                <w:sz w:val="18"/>
              </w:rPr>
              <w:t>Módulo 1: Endpoint GET /users/{id}/verify</w:t>
            </w:r>
          </w:p>
        </w:tc>
      </w:tr>
      <w:tr>
        <w:tc>
          <w:tcPr>
            <w:tcW w:type="dxa" w:w="2351"/>
          </w:tcPr>
          <w:p>
            <w:r>
              <w:rPr>
                <w:rFonts w:ascii="Calibri" w:hAnsi="Calibri"/>
                <w:sz w:val="18"/>
              </w:rPr>
              <w:t>3.6.3.3</w:t>
            </w:r>
          </w:p>
        </w:tc>
        <w:tc>
          <w:tcPr>
            <w:tcW w:type="dxa" w:w="2351"/>
          </w:tcPr>
          <w:p>
            <w:r>
              <w:rPr>
                <w:rFonts w:ascii="Calibri" w:hAnsi="Calibri"/>
                <w:sz w:val="18"/>
              </w:rPr>
              <w:t>Implementar integración con Módulo 1 - obtención de datos del terapeuta: al mostrar reseñas o métricas, obtener nombre, foto, especialidades y credenciales del terapeuta desde Módulo 1</w:t>
            </w:r>
          </w:p>
        </w:tc>
        <w:tc>
          <w:tcPr>
            <w:tcW w:type="dxa" w:w="2351"/>
          </w:tcPr>
          <w:p>
            <w:r>
              <w:rPr>
                <w:rFonts w:ascii="Calibri" w:hAnsi="Calibri"/>
                <w:sz w:val="18"/>
              </w:rPr>
              <w:t>3.6.3.1</w:t>
            </w:r>
          </w:p>
        </w:tc>
        <w:tc>
          <w:tcPr>
            <w:tcW w:type="dxa" w:w="2351"/>
          </w:tcPr>
          <w:p>
            <w:r>
              <w:rPr>
                <w:rFonts w:ascii="Calibri" w:hAnsi="Calibri"/>
                <w:sz w:val="18"/>
              </w:rPr>
              <w:t>Módulo 1: Endpoint GET /users/{id}/therapist-profile</w:t>
            </w:r>
          </w:p>
        </w:tc>
      </w:tr>
      <w:tr>
        <w:tc>
          <w:tcPr>
            <w:tcW w:type="dxa" w:w="2351"/>
            <w:shd w:fill="EBF5FB" w:val="clear"/>
          </w:tcPr>
          <w:p>
            <w:r>
              <w:rPr>
                <w:rFonts w:ascii="Calibri" w:hAnsi="Calibri"/>
                <w:sz w:val="18"/>
              </w:rPr>
              <w:t>3.6.3.4</w:t>
            </w:r>
          </w:p>
        </w:tc>
        <w:tc>
          <w:tcPr>
            <w:tcW w:type="dxa" w:w="2351"/>
            <w:shd w:fill="EBF5FB" w:val="clear"/>
          </w:tcPr>
          <w:p>
            <w:r>
              <w:rPr>
                <w:rFonts w:ascii="Calibri" w:hAnsi="Calibri"/>
                <w:sz w:val="18"/>
              </w:rPr>
              <w:t>Implementar integración con Módulo 1 - gestión de sanciones del terapeuta: cuando Módulo 6 aplica una suspensión por reporte confirmado, notificar a Módulo 1 para actualizar estado del terapeuta, bloquear acceso, cancelar citas futuras</w:t>
            </w:r>
          </w:p>
        </w:tc>
        <w:tc>
          <w:tcPr>
            <w:tcW w:type="dxa" w:w="2351"/>
            <w:shd w:fill="EBF5FB" w:val="clear"/>
          </w:tcPr>
          <w:p>
            <w:r>
              <w:rPr>
                <w:rFonts w:ascii="Calibri" w:hAnsi="Calibri"/>
                <w:sz w:val="18"/>
              </w:rPr>
              <w:t>3.6.2.4.9</w:t>
            </w:r>
          </w:p>
        </w:tc>
        <w:tc>
          <w:tcPr>
            <w:tcW w:type="dxa" w:w="2351"/>
            <w:shd w:fill="EBF5FB" w:val="clear"/>
          </w:tcPr>
          <w:p>
            <w:r>
              <w:rPr>
                <w:rFonts w:ascii="Calibri" w:hAnsi="Calibri"/>
                <w:sz w:val="18"/>
              </w:rPr>
              <w:t>Módulo 1: Endpoint PATCH /users/{id}/status</w:t>
            </w:r>
          </w:p>
        </w:tc>
      </w:tr>
      <w:tr>
        <w:tc>
          <w:tcPr>
            <w:tcW w:type="dxa" w:w="2351"/>
          </w:tcPr>
          <w:p>
            <w:r>
              <w:rPr>
                <w:rFonts w:ascii="Calibri" w:hAnsi="Calibri"/>
                <w:sz w:val="18"/>
              </w:rPr>
              <w:t>3.6.3.5</w:t>
            </w:r>
          </w:p>
        </w:tc>
        <w:tc>
          <w:tcPr>
            <w:tcW w:type="dxa" w:w="2351"/>
          </w:tcPr>
          <w:p>
            <w:r>
              <w:rPr>
                <w:rFonts w:ascii="Calibri" w:hAnsi="Calibri"/>
                <w:sz w:val="18"/>
              </w:rPr>
              <w:t>Implementar integración con Módulo 1 - anonimización de identidad para feedback: Módulo 1 provee UserID real para auditoría, Módulo 6 genera identidad anónima para encuestas y feedback, tabla de mapeo cifrada compartida bajo protocolo de acceso restringido</w:t>
            </w:r>
          </w:p>
        </w:tc>
        <w:tc>
          <w:tcPr>
            <w:tcW w:type="dxa" w:w="2351"/>
          </w:tcPr>
          <w:p>
            <w:r>
              <w:rPr>
                <w:rFonts w:ascii="Calibri" w:hAnsi="Calibri"/>
                <w:sz w:val="18"/>
              </w:rPr>
              <w:t>3.6.2.5.2</w:t>
            </w:r>
          </w:p>
        </w:tc>
        <w:tc>
          <w:tcPr>
            <w:tcW w:type="dxa" w:w="2351"/>
          </w:tcPr>
          <w:p>
            <w:r>
              <w:rPr>
                <w:rFonts w:ascii="Calibri" w:hAnsi="Calibri"/>
                <w:sz w:val="18"/>
              </w:rPr>
              <w:t>Módulo 1: UserID (solo para tabla de mapeo cifrada)</w:t>
            </w:r>
          </w:p>
        </w:tc>
      </w:tr>
      <w:tr>
        <w:tc>
          <w:tcPr>
            <w:tcW w:type="dxa" w:w="2351"/>
            <w:shd w:fill="EBF5FB" w:val="clear"/>
          </w:tcPr>
          <w:p>
            <w:r>
              <w:rPr>
                <w:rFonts w:ascii="Calibri" w:hAnsi="Calibri"/>
                <w:sz w:val="18"/>
              </w:rPr>
              <w:t>3.6.3.6</w:t>
            </w:r>
          </w:p>
        </w:tc>
        <w:tc>
          <w:tcPr>
            <w:tcW w:type="dxa" w:w="2351"/>
            <w:shd w:fill="EBF5FB" w:val="clear"/>
          </w:tcPr>
          <w:p>
            <w:r>
              <w:rPr>
                <w:rFonts w:ascii="Calibri" w:hAnsi="Calibri"/>
                <w:sz w:val="18"/>
              </w:rPr>
              <w:t>Definir contrato de interfaz con Módulo 2 (Sesiones Terapéuticas): trigger de feedback post-sesión, verificación de sesión completada, obtención de datos de sesión para contexto de calificación</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2: API de sesiones</w:t>
            </w:r>
          </w:p>
        </w:tc>
      </w:tr>
      <w:tr>
        <w:tc>
          <w:tcPr>
            <w:tcW w:type="dxa" w:w="2351"/>
          </w:tcPr>
          <w:p>
            <w:r>
              <w:rPr>
                <w:rFonts w:ascii="Calibri" w:hAnsi="Calibri"/>
                <w:sz w:val="18"/>
              </w:rPr>
              <w:t>3.6.3.7</w:t>
            </w:r>
          </w:p>
        </w:tc>
        <w:tc>
          <w:tcPr>
            <w:tcW w:type="dxa" w:w="2351"/>
          </w:tcPr>
          <w:p>
            <w:r>
              <w:rPr>
                <w:rFonts w:ascii="Calibri" w:hAnsi="Calibri"/>
                <w:sz w:val="18"/>
              </w:rPr>
              <w:t>Implementar integración con Módulo 2 - webhook de sesión completada: Módulo 2 envía POST /feedback/trigger con SessionID, PatientID, TherapistID, DateTime, cuando una sesión cambia a estado "completada", Módulo 6 genera invitación de calificación</w:t>
            </w:r>
          </w:p>
        </w:tc>
        <w:tc>
          <w:tcPr>
            <w:tcW w:type="dxa" w:w="2351"/>
          </w:tcPr>
          <w:p>
            <w:r>
              <w:rPr>
                <w:rFonts w:ascii="Calibri" w:hAnsi="Calibri"/>
                <w:sz w:val="18"/>
              </w:rPr>
              <w:t>3.6.3.6</w:t>
            </w:r>
          </w:p>
        </w:tc>
        <w:tc>
          <w:tcPr>
            <w:tcW w:type="dxa" w:w="2351"/>
          </w:tcPr>
          <w:p>
            <w:r>
              <w:rPr>
                <w:rFonts w:ascii="Calibri" w:hAnsi="Calibri"/>
                <w:sz w:val="18"/>
              </w:rPr>
              <w:t>Módulo 2: Webhook POST /feedback/trigger</w:t>
            </w:r>
          </w:p>
        </w:tc>
      </w:tr>
      <w:tr>
        <w:tc>
          <w:tcPr>
            <w:tcW w:type="dxa" w:w="2351"/>
            <w:shd w:fill="EBF5FB" w:val="clear"/>
          </w:tcPr>
          <w:p>
            <w:r>
              <w:rPr>
                <w:rFonts w:ascii="Calibri" w:hAnsi="Calibri"/>
                <w:sz w:val="18"/>
              </w:rPr>
              <w:t>3.6.3.8</w:t>
            </w:r>
          </w:p>
        </w:tc>
        <w:tc>
          <w:tcPr>
            <w:tcW w:type="dxa" w:w="2351"/>
            <w:shd w:fill="EBF5FB" w:val="clear"/>
          </w:tcPr>
          <w:p>
            <w:r>
              <w:rPr>
                <w:rFonts w:ascii="Calibri" w:hAnsi="Calibri"/>
                <w:sz w:val="18"/>
              </w:rPr>
              <w:t>Implementar integración con Módulo 2 - verificación de sesión para reseña verificada: antes de publicar una reseña, consultar a Módulo 2 que la sesión existió, fue completada, y el paciente es el autor legítimo</w:t>
            </w:r>
          </w:p>
        </w:tc>
        <w:tc>
          <w:tcPr>
            <w:tcW w:type="dxa" w:w="2351"/>
            <w:shd w:fill="EBF5FB" w:val="clear"/>
          </w:tcPr>
          <w:p>
            <w:r>
              <w:rPr>
                <w:rFonts w:ascii="Calibri" w:hAnsi="Calibri"/>
                <w:sz w:val="18"/>
              </w:rPr>
              <w:t>3.6.2.1.4</w:t>
            </w:r>
          </w:p>
        </w:tc>
        <w:tc>
          <w:tcPr>
            <w:tcW w:type="dxa" w:w="2351"/>
            <w:shd w:fill="EBF5FB" w:val="clear"/>
          </w:tcPr>
          <w:p>
            <w:r>
              <w:rPr>
                <w:rFonts w:ascii="Calibri" w:hAnsi="Calibri"/>
                <w:sz w:val="18"/>
              </w:rPr>
              <w:t>Módulo 2: Endpoint GET /sessions/{id}/verification</w:t>
            </w:r>
          </w:p>
        </w:tc>
      </w:tr>
      <w:tr>
        <w:tc>
          <w:tcPr>
            <w:tcW w:type="dxa" w:w="2351"/>
          </w:tcPr>
          <w:p>
            <w:r>
              <w:rPr>
                <w:rFonts w:ascii="Calibri" w:hAnsi="Calibri"/>
                <w:sz w:val="18"/>
              </w:rPr>
              <w:t>3.6.3.9</w:t>
            </w:r>
          </w:p>
        </w:tc>
        <w:tc>
          <w:tcPr>
            <w:tcW w:type="dxa" w:w="2351"/>
          </w:tcPr>
          <w:p>
            <w:r>
              <w:rPr>
                <w:rFonts w:ascii="Calibri" w:hAnsi="Calibri"/>
                <w:sz w:val="18"/>
              </w:rPr>
              <w:t>Implementar integración con Módulo 2 - historial de sesiones para métricas de retención: consulta de historial de sesiones por paciente-terapeuta para calcular tasa de retención, frecuencia de sesiones, duración promedio de relación terapéutica</w:t>
            </w:r>
          </w:p>
        </w:tc>
        <w:tc>
          <w:tcPr>
            <w:tcW w:type="dxa" w:w="2351"/>
          </w:tcPr>
          <w:p>
            <w:r>
              <w:rPr>
                <w:rFonts w:ascii="Calibri" w:hAnsi="Calibri"/>
                <w:sz w:val="18"/>
              </w:rPr>
              <w:t>3.6.2.2.5</w:t>
            </w:r>
          </w:p>
        </w:tc>
        <w:tc>
          <w:tcPr>
            <w:tcW w:type="dxa" w:w="2351"/>
          </w:tcPr>
          <w:p>
            <w:r>
              <w:rPr>
                <w:rFonts w:ascii="Calibri" w:hAnsi="Calibri"/>
                <w:sz w:val="18"/>
              </w:rPr>
              <w:t>Módulo 2: Endpoint GET /sessions/history?patientId=&amp;therapistId=</w:t>
            </w:r>
          </w:p>
        </w:tc>
      </w:tr>
      <w:tr>
        <w:tc>
          <w:tcPr>
            <w:tcW w:type="dxa" w:w="2351"/>
            <w:shd w:fill="EBF5FB" w:val="clear"/>
          </w:tcPr>
          <w:p>
            <w:r>
              <w:rPr>
                <w:rFonts w:ascii="Calibri" w:hAnsi="Calibri"/>
                <w:sz w:val="18"/>
              </w:rPr>
              <w:t>3.6.3.10</w:t>
            </w:r>
          </w:p>
        </w:tc>
        <w:tc>
          <w:tcPr>
            <w:tcW w:type="dxa" w:w="2351"/>
            <w:shd w:fill="EBF5FB" w:val="clear"/>
          </w:tcPr>
          <w:p>
            <w:r>
              <w:rPr>
                <w:rFonts w:ascii="Calibri" w:hAnsi="Calibri"/>
                <w:sz w:val="18"/>
              </w:rPr>
              <w:t>Implementar integración con Módulo 2 - contexto de sesión para calificación: al mostrar formulario de calificación, incluir contexto de la sesión (fecha, tipo de sesión, duración) para ayudar al paciente a recordar</w:t>
            </w:r>
          </w:p>
        </w:tc>
        <w:tc>
          <w:tcPr>
            <w:tcW w:type="dxa" w:w="2351"/>
            <w:shd w:fill="EBF5FB" w:val="clear"/>
          </w:tcPr>
          <w:p>
            <w:r>
              <w:rPr>
                <w:rFonts w:ascii="Calibri" w:hAnsi="Calibri"/>
                <w:sz w:val="18"/>
              </w:rPr>
              <w:t>3.6.2.1.3</w:t>
            </w:r>
          </w:p>
        </w:tc>
        <w:tc>
          <w:tcPr>
            <w:tcW w:type="dxa" w:w="2351"/>
            <w:shd w:fill="EBF5FB" w:val="clear"/>
          </w:tcPr>
          <w:p>
            <w:r>
              <w:rPr>
                <w:rFonts w:ascii="Calibri" w:hAnsi="Calibri"/>
                <w:sz w:val="18"/>
              </w:rPr>
              <w:t>Módulo 2: GET /sessions/{id}/summary</w:t>
            </w:r>
          </w:p>
        </w:tc>
      </w:tr>
      <w:tr>
        <w:tc>
          <w:tcPr>
            <w:tcW w:type="dxa" w:w="2351"/>
          </w:tcPr>
          <w:p>
            <w:r>
              <w:rPr>
                <w:rFonts w:ascii="Calibri" w:hAnsi="Calibri"/>
                <w:sz w:val="18"/>
              </w:rPr>
              <w:t>3.6.3.11</w:t>
            </w:r>
          </w:p>
        </w:tc>
        <w:tc>
          <w:tcPr>
            <w:tcW w:type="dxa" w:w="2351"/>
          </w:tcPr>
          <w:p>
            <w:r>
              <w:rPr>
                <w:rFonts w:ascii="Calibri" w:hAnsi="Calibri"/>
                <w:sz w:val="18"/>
              </w:rPr>
              <w:t>Definir contrato de interfaz con Módulo 5 (Comunidad y Contenido): moderación ética compartida para respuestas de terapeutas, métricas de contenido del terapeuta como factor complementario de reputación</w:t>
            </w:r>
          </w:p>
        </w:tc>
        <w:tc>
          <w:tcPr>
            <w:tcW w:type="dxa" w:w="2351"/>
          </w:tcPr>
          <w:p>
            <w:r>
              <w:rPr>
                <w:rFonts w:ascii="Calibri" w:hAnsi="Calibri"/>
                <w:sz w:val="18"/>
              </w:rPr>
              <w:t>Ninguna</w:t>
            </w:r>
          </w:p>
        </w:tc>
        <w:tc>
          <w:tcPr>
            <w:tcW w:type="dxa" w:w="2351"/>
          </w:tcPr>
          <w:p>
            <w:r>
              <w:rPr>
                <w:rFonts w:ascii="Calibri" w:hAnsi="Calibri"/>
                <w:sz w:val="18"/>
              </w:rPr>
              <w:t>Módulo 5: API de moderación y contenido</w:t>
            </w:r>
          </w:p>
        </w:tc>
      </w:tr>
      <w:tr>
        <w:tc>
          <w:tcPr>
            <w:tcW w:type="dxa" w:w="2351"/>
            <w:shd w:fill="EBF5FB" w:val="clear"/>
          </w:tcPr>
          <w:p>
            <w:r>
              <w:rPr>
                <w:rFonts w:ascii="Calibri" w:hAnsi="Calibri"/>
                <w:sz w:val="18"/>
              </w:rPr>
              <w:t>3.6.3.12</w:t>
            </w:r>
          </w:p>
        </w:tc>
        <w:tc>
          <w:tcPr>
            <w:tcW w:type="dxa" w:w="2351"/>
            <w:shd w:fill="EBF5FB" w:val="clear"/>
          </w:tcPr>
          <w:p>
            <w:r>
              <w:rPr>
                <w:rFonts w:ascii="Calibri" w:hAnsi="Calibri"/>
                <w:sz w:val="18"/>
              </w:rPr>
              <w:t>Implementar integración con Módulo 5 - moderación compartida de respuestas: las respuestas del terapeuta a reseñas pasan por el mismo motor de moderación ética del Módulo 5, compartir reglas de filtrado, cola de revisión manual</w:t>
            </w:r>
          </w:p>
        </w:tc>
        <w:tc>
          <w:tcPr>
            <w:tcW w:type="dxa" w:w="2351"/>
            <w:shd w:fill="EBF5FB" w:val="clear"/>
          </w:tcPr>
          <w:p>
            <w:r>
              <w:rPr>
                <w:rFonts w:ascii="Calibri" w:hAnsi="Calibri"/>
                <w:sz w:val="18"/>
              </w:rPr>
              <w:t>3.6.2.6.3</w:t>
            </w:r>
          </w:p>
        </w:tc>
        <w:tc>
          <w:tcPr>
            <w:tcW w:type="dxa" w:w="2351"/>
            <w:shd w:fill="EBF5FB" w:val="clear"/>
          </w:tcPr>
          <w:p>
            <w:r>
              <w:rPr>
                <w:rFonts w:ascii="Calibri" w:hAnsi="Calibri"/>
                <w:sz w:val="18"/>
              </w:rPr>
              <w:t>Módulo 5: Endpoint POST /moderation/check</w:t>
            </w:r>
          </w:p>
        </w:tc>
      </w:tr>
      <w:tr>
        <w:tc>
          <w:tcPr>
            <w:tcW w:type="dxa" w:w="2351"/>
          </w:tcPr>
          <w:p>
            <w:r>
              <w:rPr>
                <w:rFonts w:ascii="Calibri" w:hAnsi="Calibri"/>
                <w:sz w:val="18"/>
              </w:rPr>
              <w:t>3.6.3.13</w:t>
            </w:r>
          </w:p>
        </w:tc>
        <w:tc>
          <w:tcPr>
            <w:tcW w:type="dxa" w:w="2351"/>
          </w:tcPr>
          <w:p>
            <w:r>
              <w:rPr>
                <w:rFonts w:ascii="Calibri" w:hAnsi="Calibri"/>
                <w:sz w:val="18"/>
              </w:rPr>
              <w:t>Implementar integración con Módulo 5 - métricas de contenido para reputación: recibir del Módulo 5 las métricas de contenido del terapeuta (artículos publicados, vistas, engagement) como factor complementario en el perfil público</w:t>
            </w:r>
          </w:p>
        </w:tc>
        <w:tc>
          <w:tcPr>
            <w:tcW w:type="dxa" w:w="2351"/>
          </w:tcPr>
          <w:p>
            <w:r>
              <w:rPr>
                <w:rFonts w:ascii="Calibri" w:hAnsi="Calibri"/>
                <w:sz w:val="18"/>
              </w:rPr>
              <w:t>3.6.2.2.7</w:t>
            </w:r>
          </w:p>
        </w:tc>
        <w:tc>
          <w:tcPr>
            <w:tcW w:type="dxa" w:w="2351"/>
          </w:tcPr>
          <w:p>
            <w:r>
              <w:rPr>
                <w:rFonts w:ascii="Calibri" w:hAnsi="Calibri"/>
                <w:sz w:val="18"/>
              </w:rPr>
              <w:t>Módulo 5: Endpoint GET /community/therapist-metrics/{id}</w:t>
            </w:r>
          </w:p>
        </w:tc>
      </w:tr>
      <w:tr>
        <w:tc>
          <w:tcPr>
            <w:tcW w:type="dxa" w:w="2351"/>
            <w:shd w:fill="EBF5FB" w:val="clear"/>
          </w:tcPr>
          <w:p>
            <w:r>
              <w:rPr>
                <w:rFonts w:ascii="Calibri" w:hAnsi="Calibri"/>
                <w:sz w:val="18"/>
              </w:rPr>
              <w:t>3.6.3.14</w:t>
            </w:r>
          </w:p>
        </w:tc>
        <w:tc>
          <w:tcPr>
            <w:tcW w:type="dxa" w:w="2351"/>
            <w:shd w:fill="EBF5FB" w:val="clear"/>
          </w:tcPr>
          <w:p>
            <w:r>
              <w:rPr>
                <w:rFonts w:ascii="Calibri" w:hAnsi="Calibri"/>
                <w:sz w:val="18"/>
              </w:rPr>
              <w:t>Definir contrato de interfaz con Módulo 8 (Panel de Administración): métricas de calidad, reportes de problemas, escalamiento de quejas, dashboard de satisfacción, auditoría de accesos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8: API de administración</w:t>
            </w:r>
          </w:p>
        </w:tc>
      </w:tr>
      <w:tr>
        <w:tc>
          <w:tcPr>
            <w:tcW w:type="dxa" w:w="2351"/>
          </w:tcPr>
          <w:p>
            <w:r>
              <w:rPr>
                <w:rFonts w:ascii="Calibri" w:hAnsi="Calibri"/>
                <w:sz w:val="18"/>
              </w:rPr>
              <w:t>3.6.3.15</w:t>
            </w:r>
          </w:p>
        </w:tc>
        <w:tc>
          <w:tcPr>
            <w:tcW w:type="dxa" w:w="2351"/>
          </w:tcPr>
          <w:p>
            <w:r>
              <w:rPr>
                <w:rFonts w:ascii="Calibri" w:hAnsi="Calibri"/>
                <w:sz w:val="18"/>
              </w:rPr>
              <w:t>Implementar integración con Módulo 8 - métricas de calidad: envío de datos agregados de satisfacción (NPS, ratings promedio, tasa de retención) cada hora para el dashboard administrativo</w:t>
            </w:r>
          </w:p>
        </w:tc>
        <w:tc>
          <w:tcPr>
            <w:tcW w:type="dxa" w:w="2351"/>
          </w:tcPr>
          <w:p>
            <w:r>
              <w:rPr>
                <w:rFonts w:ascii="Calibri" w:hAnsi="Calibri"/>
                <w:sz w:val="18"/>
              </w:rPr>
              <w:t>3.6.2.3.2</w:t>
            </w:r>
          </w:p>
        </w:tc>
        <w:tc>
          <w:tcPr>
            <w:tcW w:type="dxa" w:w="2351"/>
          </w:tcPr>
          <w:p>
            <w:r>
              <w:rPr>
                <w:rFonts w:ascii="Calibri" w:hAnsi="Calibri"/>
                <w:sz w:val="18"/>
              </w:rPr>
              <w:t>Módulo 8: Endpoint POST /metrics/quality</w:t>
            </w:r>
          </w:p>
        </w:tc>
      </w:tr>
      <w:tr>
        <w:tc>
          <w:tcPr>
            <w:tcW w:type="dxa" w:w="2351"/>
            <w:shd w:fill="EBF5FB" w:val="clear"/>
          </w:tcPr>
          <w:p>
            <w:r>
              <w:rPr>
                <w:rFonts w:ascii="Calibri" w:hAnsi="Calibri"/>
                <w:sz w:val="18"/>
              </w:rPr>
              <w:t>3.6.3.16</w:t>
            </w:r>
          </w:p>
        </w:tc>
        <w:tc>
          <w:tcPr>
            <w:tcW w:type="dxa" w:w="2351"/>
            <w:shd w:fill="EBF5FB" w:val="clear"/>
          </w:tcPr>
          <w:p>
            <w:r>
              <w:rPr>
                <w:rFonts w:ascii="Calibri" w:hAnsi="Calibri"/>
                <w:sz w:val="18"/>
              </w:rPr>
              <w:t>Implementar integración con Módulo 8 - reportes de problemas: API para que administradores y moderadores accedan a reportes, gestionen casos de seguimiento, apliquen acciones disciplinarias, con auditoría completa</w:t>
            </w:r>
          </w:p>
        </w:tc>
        <w:tc>
          <w:tcPr>
            <w:tcW w:type="dxa" w:w="2351"/>
            <w:shd w:fill="EBF5FB" w:val="clear"/>
          </w:tcPr>
          <w:p>
            <w:r>
              <w:rPr>
                <w:rFonts w:ascii="Calibri" w:hAnsi="Calibri"/>
                <w:sz w:val="18"/>
              </w:rPr>
              <w:t>3.6.2.4.1, 3.6.2.4.2</w:t>
            </w:r>
          </w:p>
        </w:tc>
        <w:tc>
          <w:tcPr>
            <w:tcW w:type="dxa" w:w="2351"/>
            <w:shd w:fill="EBF5FB" w:val="clear"/>
          </w:tcPr>
          <w:p>
            <w:r>
              <w:rPr>
                <w:rFonts w:ascii="Calibri" w:hAnsi="Calibri"/>
                <w:sz w:val="18"/>
              </w:rPr>
              <w:t>Módulo 8: Panel de moderación y gestión de casos</w:t>
            </w:r>
          </w:p>
        </w:tc>
      </w:tr>
      <w:tr>
        <w:tc>
          <w:tcPr>
            <w:tcW w:type="dxa" w:w="2351"/>
          </w:tcPr>
          <w:p>
            <w:r>
              <w:rPr>
                <w:rFonts w:ascii="Calibri" w:hAnsi="Calibri"/>
                <w:sz w:val="18"/>
              </w:rPr>
              <w:t>3.6.3.17</w:t>
            </w:r>
          </w:p>
        </w:tc>
        <w:tc>
          <w:tcPr>
            <w:tcW w:type="dxa" w:w="2351"/>
          </w:tcPr>
          <w:p>
            <w:r>
              <w:rPr>
                <w:rFonts w:ascii="Calibri" w:hAnsi="Calibri"/>
                <w:sz w:val="18"/>
              </w:rPr>
              <w:t>Implementar integración con Módulo 8 - escalamiento automático de quejas: cuando una queja alcanza severidad alta o crítica, notificación automática al panel de administración con contexto completo, asignación de moderador, inicio de SLA</w:t>
            </w:r>
          </w:p>
        </w:tc>
        <w:tc>
          <w:tcPr>
            <w:tcW w:type="dxa" w:w="2351"/>
          </w:tcPr>
          <w:p>
            <w:r>
              <w:rPr>
                <w:rFonts w:ascii="Calibri" w:hAnsi="Calibri"/>
                <w:sz w:val="18"/>
              </w:rPr>
              <w:t>3.6.2.4.4</w:t>
            </w:r>
          </w:p>
        </w:tc>
        <w:tc>
          <w:tcPr>
            <w:tcW w:type="dxa" w:w="2351"/>
          </w:tcPr>
          <w:p>
            <w:r>
              <w:rPr>
                <w:rFonts w:ascii="Calibri" w:hAnsi="Calibri"/>
                <w:sz w:val="18"/>
              </w:rPr>
              <w:t>Módulo 8: Endpoint POST /escalations</w:t>
            </w:r>
          </w:p>
        </w:tc>
      </w:tr>
      <w:tr>
        <w:tc>
          <w:tcPr>
            <w:tcW w:type="dxa" w:w="2351"/>
            <w:shd w:fill="EBF5FB" w:val="clear"/>
          </w:tcPr>
          <w:p>
            <w:r>
              <w:rPr>
                <w:rFonts w:ascii="Calibri" w:hAnsi="Calibri"/>
                <w:sz w:val="18"/>
              </w:rPr>
              <w:t>3.6.3.18</w:t>
            </w:r>
          </w:p>
        </w:tc>
        <w:tc>
          <w:tcPr>
            <w:tcW w:type="dxa" w:w="2351"/>
            <w:shd w:fill="EBF5FB" w:val="clear"/>
          </w:tcPr>
          <w:p>
            <w:r>
              <w:rPr>
                <w:rFonts w:ascii="Calibri" w:hAnsi="Calibri"/>
                <w:sz w:val="18"/>
              </w:rPr>
              <w:t>Implementar integración con Módulo 8 - auditoría de accesos: logging de todos los accesos a tablas de mapeo cifradas (reseñas y feedback anónimo), con justificación, timestamp, y autorización, visible en panel de auditoría</w:t>
            </w:r>
          </w:p>
        </w:tc>
        <w:tc>
          <w:tcPr>
            <w:tcW w:type="dxa" w:w="2351"/>
            <w:shd w:fill="EBF5FB" w:val="clear"/>
          </w:tcPr>
          <w:p>
            <w:r>
              <w:rPr>
                <w:rFonts w:ascii="Calibri" w:hAnsi="Calibri"/>
                <w:sz w:val="18"/>
              </w:rPr>
              <w:t>3.6.2.5.9</w:t>
            </w:r>
          </w:p>
        </w:tc>
        <w:tc>
          <w:tcPr>
            <w:tcW w:type="dxa" w:w="2351"/>
            <w:shd w:fill="EBF5FB" w:val="clear"/>
          </w:tcPr>
          <w:p>
            <w:r>
              <w:rPr>
                <w:rFonts w:ascii="Calibri" w:hAnsi="Calibri"/>
                <w:sz w:val="18"/>
              </w:rPr>
              <w:t>Módulo 8: Sistema de auditoría central</w:t>
            </w:r>
          </w:p>
        </w:tc>
      </w:tr>
      <w:tr>
        <w:tc>
          <w:tcPr>
            <w:tcW w:type="dxa" w:w="2351"/>
          </w:tcPr>
          <w:p>
            <w:r>
              <w:rPr>
                <w:rFonts w:ascii="Calibri" w:hAnsi="Calibri"/>
                <w:sz w:val="18"/>
              </w:rPr>
              <w:t>3.6.3.19</w:t>
            </w:r>
          </w:p>
        </w:tc>
        <w:tc>
          <w:tcPr>
            <w:tcW w:type="dxa" w:w="2351"/>
          </w:tcPr>
          <w:p>
            <w:r>
              <w:rPr>
                <w:rFonts w:ascii="Calibri" w:hAnsi="Calibri"/>
                <w:sz w:val="18"/>
              </w:rPr>
              <w:t>Implementar integración con Módulo 8 - alertas de métricas: cuando métricas de un terapeuta caen por debajo de umbrales, generar alerta en el panel de administración para monitoreo proactivo</w:t>
            </w:r>
          </w:p>
        </w:tc>
        <w:tc>
          <w:tcPr>
            <w:tcW w:type="dxa" w:w="2351"/>
          </w:tcPr>
          <w:p>
            <w:r>
              <w:rPr>
                <w:rFonts w:ascii="Calibri" w:hAnsi="Calibri"/>
                <w:sz w:val="18"/>
              </w:rPr>
              <w:t>3.6.2.3.8</w:t>
            </w:r>
          </w:p>
        </w:tc>
        <w:tc>
          <w:tcPr>
            <w:tcW w:type="dxa" w:w="2351"/>
          </w:tcPr>
          <w:p>
            <w:r>
              <w:rPr>
                <w:rFonts w:ascii="Calibri" w:hAnsi="Calibri"/>
                <w:sz w:val="18"/>
              </w:rPr>
              <w:t>Módulo 8: Endpoint POST /alerts/metrics</w:t>
            </w:r>
          </w:p>
        </w:tc>
      </w:tr>
      <w:tr>
        <w:tc>
          <w:tcPr>
            <w:tcW w:type="dxa" w:w="2351"/>
            <w:shd w:fill="EBF5FB" w:val="clear"/>
          </w:tcPr>
          <w:p>
            <w:r>
              <w:rPr>
                <w:rFonts w:ascii="Calibri" w:hAnsi="Calibri"/>
                <w:sz w:val="18"/>
              </w:rPr>
              <w:t>3.6.3.20</w:t>
            </w:r>
          </w:p>
        </w:tc>
        <w:tc>
          <w:tcPr>
            <w:tcW w:type="dxa" w:w="2351"/>
            <w:shd w:fill="EBF5FB" w:val="clear"/>
          </w:tcPr>
          <w:p>
            <w:r>
              <w:rPr>
                <w:rFonts w:ascii="Calibri" w:hAnsi="Calibri"/>
                <w:sz w:val="18"/>
              </w:rPr>
              <w:t>Implementar integración con Módulo 3 (Gestión de Citas) - impacto de cancelaciones en métricas: recibir datos de no-shows y cancelaciones del Módulo 3 como factor en la evaluación del terapeuta (tasa de cumplimiento)</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3: Endpoint GET /appointments/stats?therapistId=</w:t>
            </w:r>
          </w:p>
        </w:tc>
      </w:tr>
      <w:tr>
        <w:tc>
          <w:tcPr>
            <w:tcW w:type="dxa" w:w="2351"/>
          </w:tcPr>
          <w:p>
            <w:r>
              <w:rPr>
                <w:rFonts w:ascii="Calibri" w:hAnsi="Calibri"/>
                <w:sz w:val="18"/>
              </w:rPr>
              <w:t>3.6.3.21</w:t>
            </w:r>
          </w:p>
        </w:tc>
        <w:tc>
          <w:tcPr>
            <w:tcW w:type="dxa" w:w="2351"/>
          </w:tcPr>
          <w:p>
            <w:r>
              <w:rPr>
                <w:rFonts w:ascii="Calibri" w:hAnsi="Calibri"/>
                <w:sz w:val="18"/>
              </w:rPr>
              <w:t>Implementar integración con Módulo 3 - reasignación de pacientes: cuando un terapeuta es suspendido por reporte confirmado, solicitar a Módulo 3 la lista de citas futuras del terapeuta para reasignar pacientes</w:t>
            </w:r>
          </w:p>
        </w:tc>
        <w:tc>
          <w:tcPr>
            <w:tcW w:type="dxa" w:w="2351"/>
          </w:tcPr>
          <w:p>
            <w:r>
              <w:rPr>
                <w:rFonts w:ascii="Calibri" w:hAnsi="Calibri"/>
                <w:sz w:val="18"/>
              </w:rPr>
              <w:t>3.6.3.4</w:t>
            </w:r>
          </w:p>
        </w:tc>
        <w:tc>
          <w:tcPr>
            <w:tcW w:type="dxa" w:w="2351"/>
          </w:tcPr>
          <w:p>
            <w:r>
              <w:rPr>
                <w:rFonts w:ascii="Calibri" w:hAnsi="Calibri"/>
                <w:sz w:val="18"/>
              </w:rPr>
              <w:t>Módulo 3: Endpoint GET /appointments/upcoming?therapistId=</w:t>
            </w:r>
          </w:p>
        </w:tc>
      </w:tr>
      <w:tr>
        <w:tc>
          <w:tcPr>
            <w:tcW w:type="dxa" w:w="2351"/>
            <w:shd w:fill="EBF5FB" w:val="clear"/>
          </w:tcPr>
          <w:p>
            <w:r>
              <w:rPr>
                <w:rFonts w:ascii="Calibri" w:hAnsi="Calibri"/>
                <w:sz w:val="18"/>
              </w:rPr>
              <w:t>3.6.3.22</w:t>
            </w:r>
          </w:p>
        </w:tc>
        <w:tc>
          <w:tcPr>
            <w:tcW w:type="dxa" w:w="2351"/>
            <w:shd w:fill="EBF5FB" w:val="clear"/>
          </w:tcPr>
          <w:p>
            <w:r>
              <w:rPr>
                <w:rFonts w:ascii="Calibri" w:hAnsi="Calibri"/>
                <w:sz w:val="18"/>
              </w:rPr>
              <w:t>Definir contratos de eventos asíncronos (Event Bus): ReviewCreated, ReviewResponded, ProblemReported, CaseEscalated, TherapistSuspended, SatisfactionSurveyCompleted, MetricsRecalculated, AnonymousFeedbackReceived</w:t>
            </w:r>
          </w:p>
        </w:tc>
        <w:tc>
          <w:tcPr>
            <w:tcW w:type="dxa" w:w="2351"/>
            <w:shd w:fill="EBF5FB" w:val="clear"/>
          </w:tcPr>
          <w:p>
            <w:r>
              <w:rPr>
                <w:rFonts w:ascii="Calibri" w:hAnsi="Calibri"/>
                <w:sz w:val="18"/>
              </w:rPr>
              <w:t>3.6.3.1 a 3.6.3.21</w:t>
            </w:r>
          </w:p>
        </w:tc>
        <w:tc>
          <w:tcPr>
            <w:tcW w:type="dxa" w:w="2351"/>
            <w:shd w:fill="EBF5FB" w:val="clear"/>
          </w:tcPr>
          <w:p>
            <w:r>
              <w:rPr>
                <w:rFonts w:ascii="Calibri" w:hAnsi="Calibri"/>
                <w:sz w:val="18"/>
              </w:rPr>
              <w:t>Todos los módulos consumidores</w:t>
            </w:r>
          </w:p>
        </w:tc>
      </w:tr>
      <w:tr>
        <w:tc>
          <w:tcPr>
            <w:tcW w:type="dxa" w:w="2351"/>
          </w:tcPr>
          <w:p>
            <w:r>
              <w:rPr>
                <w:rFonts w:ascii="Calibri" w:hAnsi="Calibri"/>
                <w:sz w:val="18"/>
              </w:rPr>
              <w:t>3.6.3.23</w:t>
            </w:r>
          </w:p>
        </w:tc>
        <w:tc>
          <w:tcPr>
            <w:tcW w:type="dxa" w:w="2351"/>
          </w:tcPr>
          <w:p>
            <w:r>
              <w:rPr>
                <w:rFonts w:ascii="Calibri" w:hAnsi="Calibri"/>
                <w:sz w:val="18"/>
              </w:rPr>
              <w:t>Implementar circuit breakers para dependencias externas: protección contra fallos en cascada cuando Módulo 1, 2, 3, 5 u 8 no responden; fallback a modo degradado (permitir lectura de reseñas sin validación temporal)</w:t>
            </w:r>
          </w:p>
        </w:tc>
        <w:tc>
          <w:tcPr>
            <w:tcW w:type="dxa" w:w="2351"/>
          </w:tcPr>
          <w:p>
            <w:r>
              <w:rPr>
                <w:rFonts w:ascii="Calibri" w:hAnsi="Calibri"/>
                <w:sz w:val="18"/>
              </w:rPr>
              <w:t>3.6.3.1 a 3.6.3.22</w:t>
            </w:r>
          </w:p>
        </w:tc>
        <w:tc>
          <w:tcPr>
            <w:tcW w:type="dxa" w:w="2351"/>
          </w:tcPr>
          <w:p>
            <w:r>
              <w:rPr>
                <w:rFonts w:ascii="Calibri" w:hAnsi="Calibri"/>
                <w:sz w:val="18"/>
              </w:rPr>
              <w:t>Infraestructura de resiliencia (resilience4j / opossum)</w:t>
            </w:r>
          </w:p>
        </w:tc>
      </w:tr>
      <w:tr>
        <w:tc>
          <w:tcPr>
            <w:tcW w:type="dxa" w:w="2351"/>
            <w:shd w:fill="EBF5FB" w:val="clear"/>
          </w:tcPr>
          <w:p>
            <w:r>
              <w:rPr>
                <w:rFonts w:ascii="Calibri" w:hAnsi="Calibri"/>
                <w:sz w:val="18"/>
              </w:rPr>
              <w:t>3.6.3.24</w:t>
            </w:r>
          </w:p>
        </w:tc>
        <w:tc>
          <w:tcPr>
            <w:tcW w:type="dxa" w:w="2351"/>
            <w:shd w:fill="EBF5FB" w:val="clear"/>
          </w:tcPr>
          <w:p>
            <w:r>
              <w:rPr>
                <w:rFonts w:ascii="Calibri" w:hAnsi="Calibri"/>
                <w:sz w:val="18"/>
              </w:rPr>
              <w:t>Implementar idempotencia en interfaces de calificación: cada request de calificación incluye idempotency key, procesamiento idempotente en el backend, prevención de calificaciones duplicadas por reintentos de red</w:t>
            </w:r>
          </w:p>
        </w:tc>
        <w:tc>
          <w:tcPr>
            <w:tcW w:type="dxa" w:w="2351"/>
            <w:shd w:fill="EBF5FB" w:val="clear"/>
          </w:tcPr>
          <w:p>
            <w:r>
              <w:rPr>
                <w:rFonts w:ascii="Calibri" w:hAnsi="Calibri"/>
                <w:sz w:val="18"/>
              </w:rPr>
              <w:t>3.6.3.1</w:t>
            </w:r>
          </w:p>
        </w:tc>
        <w:tc>
          <w:tcPr>
            <w:tcW w:type="dxa" w:w="2351"/>
            <w:shd w:fill="EBF5FB" w:val="clear"/>
          </w:tcPr>
          <w:p>
            <w:r>
              <w:rPr>
                <w:rFonts w:ascii="Calibri" w:hAnsi="Calibri"/>
                <w:sz w:val="18"/>
              </w:rPr>
              <w:t>Redis: almacenamiento de idempotency keys</w:t>
            </w:r>
          </w:p>
        </w:tc>
      </w:tr>
      <w:tr>
        <w:tc>
          <w:tcPr>
            <w:tcW w:type="dxa" w:w="2351"/>
          </w:tcPr>
          <w:p>
            <w:r>
              <w:rPr>
                <w:rFonts w:ascii="Calibri" w:hAnsi="Calibri"/>
                <w:sz w:val="18"/>
              </w:rPr>
              <w:t>3.6.3.25</w:t>
            </w:r>
          </w:p>
        </w:tc>
        <w:tc>
          <w:tcPr>
            <w:tcW w:type="dxa" w:w="2351"/>
          </w:tcPr>
          <w:p>
            <w:r>
              <w:rPr>
                <w:rFonts w:ascii="Calibri" w:hAnsi="Calibri"/>
                <w:sz w:val="18"/>
              </w:rPr>
              <w:t>Documentar todas las interfaces: especificación OpenAPI/Swagger para cada endpoint, diagramas de secuencia de integración, contratos de eventos, ejemplos de request/response</w:t>
            </w:r>
          </w:p>
        </w:tc>
        <w:tc>
          <w:tcPr>
            <w:tcW w:type="dxa" w:w="2351"/>
          </w:tcPr>
          <w:p>
            <w:r>
              <w:rPr>
                <w:rFonts w:ascii="Calibri" w:hAnsi="Calibri"/>
                <w:sz w:val="18"/>
              </w:rPr>
              <w:t>3.6.3.1 a 3.6.3.24</w:t>
            </w:r>
          </w:p>
        </w:tc>
        <w:tc>
          <w:tcPr>
            <w:tcW w:type="dxa" w:w="2351"/>
          </w:tcPr>
          <w:p>
            <w:r>
              <w:rPr>
                <w:rFonts w:ascii="Calibri" w:hAnsi="Calibri"/>
                <w:sz w:val="18"/>
              </w:rPr>
              <w:t>Estándares de documentación del proyecto</w:t>
            </w:r>
          </w:p>
        </w:tc>
      </w:tr>
      <w:tr>
        <w:tc>
          <w:tcPr>
            <w:tcW w:type="dxa" w:w="2351"/>
            <w:shd w:fill="EBF5FB" w:val="clear"/>
          </w:tcPr>
          <w:p>
            <w:r>
              <w:rPr>
                <w:rFonts w:ascii="Calibri" w:hAnsi="Calibri"/>
                <w:sz w:val="18"/>
              </w:rPr>
              <w:t>3.6.3.26</w:t>
            </w:r>
          </w:p>
        </w:tc>
        <w:tc>
          <w:tcPr>
            <w:tcW w:type="dxa" w:w="2351"/>
            <w:shd w:fill="EBF5FB" w:val="clear"/>
          </w:tcPr>
          <w:p>
            <w:r>
              <w:rPr>
                <w:rFonts w:ascii="Calibri" w:hAnsi="Calibri"/>
                <w:sz w:val="18"/>
              </w:rPr>
              <w:t>Pruebas de integración entre módulos: verificar flujo completo Auth→Sesión→Calificar→Métricas→Reportar→Escalar con mocks y con módulos reales</w:t>
            </w:r>
          </w:p>
        </w:tc>
        <w:tc>
          <w:tcPr>
            <w:tcW w:type="dxa" w:w="2351"/>
            <w:shd w:fill="EBF5FB" w:val="clear"/>
          </w:tcPr>
          <w:p>
            <w:r>
              <w:rPr>
                <w:rFonts w:ascii="Calibri" w:hAnsi="Calibri"/>
                <w:sz w:val="18"/>
              </w:rPr>
              <w:t>3.6.3.1 a 3.6.3.25</w:t>
            </w:r>
          </w:p>
        </w:tc>
        <w:tc>
          <w:tcPr>
            <w:tcW w:type="dxa" w:w="2351"/>
            <w:shd w:fill="EBF5FB" w:val="clear"/>
          </w:tcPr>
          <w:p>
            <w:r>
              <w:rPr>
                <w:rFonts w:ascii="Calibri" w:hAnsi="Calibri"/>
                <w:sz w:val="18"/>
              </w:rPr>
              <w:t>Módulos 1, 2, 3, 5, 8</w:t>
            </w:r>
          </w:p>
        </w:tc>
      </w:tr>
    </w:tbl>
    <w:p>
      <w:pPr>
        <w:spacing w:after="80"/>
      </w:pPr>
    </w:p>
    <w:p>
      <w:pPr>
        <w:spacing w:before="320" w:after="160"/>
      </w:pPr>
      <w:r>
        <w:rPr>
          <w:rFonts w:ascii="Calibri" w:hAnsi="Calibri"/>
          <w:b/>
          <w:color w:val="34495E"/>
          <w:sz w:val="28"/>
        </w:rPr>
        <w:t>3.6.4 Paquete: Seguridad y Cumplimiento</w:t>
      </w:r>
    </w:p>
    <w:p>
      <w:pPr>
        <w:spacing w:before="40" w:after="80"/>
      </w:pPr>
      <w:r>
        <w:rPr>
          <w:rFonts w:ascii="Calibri" w:hAnsi="Calibri"/>
          <w:color w:val="2C3E50"/>
          <w:sz w:val="22"/>
        </w:rPr>
        <w:t>Esfuerzo estimado: 96 horas</w:t>
      </w:r>
    </w:p>
    <w:p>
      <w:pPr>
        <w:spacing w:before="40" w:after="80"/>
      </w:pPr>
      <w:r>
        <w:rPr>
          <w:rFonts w:ascii="Calibri" w:hAnsi="Calibri"/>
          <w:color w:val="2C3E50"/>
          <w:sz w:val="22"/>
        </w:rPr>
        <w:t>Descripción: Implementación de todos los requisitos de seguridad de datos, prevención de reseñas falsas, protección de anonimato, cumplimiento de Ley 8968, normas éticas del CPPCR y regulaciones de telepsicología aplicables al sistema de calificaciones y feedback.</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3.6.4.1</w:t>
            </w:r>
          </w:p>
        </w:tc>
        <w:tc>
          <w:tcPr>
            <w:tcW w:type="dxa" w:w="2351"/>
          </w:tcPr>
          <w:p>
            <w:r>
              <w:rPr>
                <w:rFonts w:ascii="Calibri" w:hAnsi="Calibri"/>
                <w:sz w:val="18"/>
              </w:rPr>
              <w:t>Implementar prevención de reseñas falsas (RF-603): verificación obligatoria de sesión completada antes de permitir calificar, una reseña por sesión, detección de patrones sospechosos (múltiples reseñas desde mismo dispositivo/IP), fingerprinting de dispositivo</w:t>
            </w:r>
          </w:p>
        </w:tc>
        <w:tc>
          <w:tcPr>
            <w:tcW w:type="dxa" w:w="2351"/>
          </w:tcPr>
          <w:p>
            <w:r>
              <w:rPr>
                <w:rFonts w:ascii="Calibri" w:hAnsi="Calibri"/>
                <w:sz w:val="18"/>
              </w:rPr>
              <w:t>Ninguna</w:t>
            </w:r>
          </w:p>
        </w:tc>
        <w:tc>
          <w:tcPr>
            <w:tcW w:type="dxa" w:w="2351"/>
          </w:tcPr>
          <w:p>
            <w:r>
              <w:rPr>
                <w:rFonts w:ascii="Calibri" w:hAnsi="Calibri"/>
                <w:sz w:val="18"/>
              </w:rPr>
              <w:t>RNF-602: Solo pacientes verificados pueden calificar</w:t>
            </w:r>
          </w:p>
        </w:tc>
      </w:tr>
      <w:tr>
        <w:tc>
          <w:tcPr>
            <w:tcW w:type="dxa" w:w="2351"/>
            <w:shd w:fill="EBF5FB" w:val="clear"/>
          </w:tcPr>
          <w:p>
            <w:r>
              <w:rPr>
                <w:rFonts w:ascii="Calibri" w:hAnsi="Calibri"/>
                <w:sz w:val="18"/>
              </w:rPr>
              <w:t>3.6.4.2</w:t>
            </w:r>
          </w:p>
        </w:tc>
        <w:tc>
          <w:tcPr>
            <w:tcW w:type="dxa" w:w="2351"/>
            <w:shd w:fill="EBF5FB" w:val="clear"/>
          </w:tcPr>
          <w:p>
            <w:r>
              <w:rPr>
                <w:rFonts w:ascii="Calibri" w:hAnsi="Calibri"/>
                <w:sz w:val="18"/>
              </w:rPr>
              <w:t>Implementar garantía de anonimato para encuestas (RNF-604): verificación de que NINGÚN endpoint de la API de encuestas de satisfacción retorna datos del paciente, eliminación de headers identificables, sanitización de metadatos, hash irreversible de SessionRef</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RNF-604, Ley 8968</w:t>
            </w:r>
          </w:p>
        </w:tc>
      </w:tr>
      <w:tr>
        <w:tc>
          <w:tcPr>
            <w:tcW w:type="dxa" w:w="2351"/>
          </w:tcPr>
          <w:p>
            <w:r>
              <w:rPr>
                <w:rFonts w:ascii="Calibri" w:hAnsi="Calibri"/>
                <w:sz w:val="18"/>
              </w:rPr>
              <w:t>3.6.4.3</w:t>
            </w:r>
          </w:p>
        </w:tc>
        <w:tc>
          <w:tcPr>
            <w:tcW w:type="dxa" w:w="2351"/>
          </w:tcPr>
          <w:p>
            <w:r>
              <w:rPr>
                <w:rFonts w:ascii="Calibri" w:hAnsi="Calibri"/>
                <w:sz w:val="18"/>
              </w:rPr>
              <w:t>Implementar cifrado en reposo para tablas de mapeo: encriptación AES-256 de las tablas que vinculan feedback anónimo con identidad real, claves gestionadas por KMS, acceso solo con doble autorización y logging obligatorio</w:t>
            </w:r>
          </w:p>
        </w:tc>
        <w:tc>
          <w:tcPr>
            <w:tcW w:type="dxa" w:w="2351"/>
          </w:tcPr>
          <w:p>
            <w:r>
              <w:rPr>
                <w:rFonts w:ascii="Calibri" w:hAnsi="Calibri"/>
                <w:sz w:val="18"/>
              </w:rPr>
              <w:t>3.6.2.5.9</w:t>
            </w:r>
          </w:p>
        </w:tc>
        <w:tc>
          <w:tcPr>
            <w:tcW w:type="dxa" w:w="2351"/>
          </w:tcPr>
          <w:p>
            <w:r>
              <w:rPr>
                <w:rFonts w:ascii="Calibri" w:hAnsi="Calibri"/>
                <w:sz w:val="18"/>
              </w:rPr>
              <w:t>AWS KMS / HashiCorp Vault</w:t>
            </w:r>
          </w:p>
        </w:tc>
      </w:tr>
      <w:tr>
        <w:tc>
          <w:tcPr>
            <w:tcW w:type="dxa" w:w="2351"/>
            <w:shd w:fill="EBF5FB" w:val="clear"/>
          </w:tcPr>
          <w:p>
            <w:r>
              <w:rPr>
                <w:rFonts w:ascii="Calibri" w:hAnsi="Calibri"/>
                <w:sz w:val="18"/>
              </w:rPr>
              <w:t>3.6.4.4</w:t>
            </w:r>
          </w:p>
        </w:tc>
        <w:tc>
          <w:tcPr>
            <w:tcW w:type="dxa" w:w="2351"/>
            <w:shd w:fill="EBF5FB" w:val="clear"/>
          </w:tcPr>
          <w:p>
            <w:r>
              <w:rPr>
                <w:rFonts w:ascii="Calibri" w:hAnsi="Calibri"/>
                <w:sz w:val="18"/>
              </w:rPr>
              <w:t>Implementar prevención de re-identificación por patrones de calificación: análisis de frecuencia de calificaciones por paciente, detección de patrones temporales que puedan vincular feedback anónimo con usuarios, randomización de timestamps publicados, umbral mínimo de 3 respuestas antes de mostrar datos agregados</w:t>
            </w:r>
          </w:p>
        </w:tc>
        <w:tc>
          <w:tcPr>
            <w:tcW w:type="dxa" w:w="2351"/>
            <w:shd w:fill="EBF5FB" w:val="clear"/>
          </w:tcPr>
          <w:p>
            <w:r>
              <w:rPr>
                <w:rFonts w:ascii="Calibri" w:hAnsi="Calibri"/>
                <w:sz w:val="18"/>
              </w:rPr>
              <w:t>3.6.2.5.2, 3.6.2.5.5</w:t>
            </w:r>
          </w:p>
        </w:tc>
        <w:tc>
          <w:tcPr>
            <w:tcW w:type="dxa" w:w="2351"/>
            <w:shd w:fill="EBF5FB" w:val="clear"/>
          </w:tcPr>
          <w:p>
            <w:r>
              <w:rPr>
                <w:rFonts w:ascii="Calibri" w:hAnsi="Calibri"/>
                <w:sz w:val="18"/>
              </w:rPr>
              <w:t>RNF-605: Mínimo 3 respuestas para agregación</w:t>
            </w:r>
          </w:p>
        </w:tc>
      </w:tr>
      <w:tr>
        <w:tc>
          <w:tcPr>
            <w:tcW w:type="dxa" w:w="2351"/>
          </w:tcPr>
          <w:p>
            <w:r>
              <w:rPr>
                <w:rFonts w:ascii="Calibri" w:hAnsi="Calibri"/>
                <w:sz w:val="18"/>
              </w:rPr>
              <w:t>3.6.4.5</w:t>
            </w:r>
          </w:p>
        </w:tc>
        <w:tc>
          <w:tcPr>
            <w:tcW w:type="dxa" w:w="2351"/>
          </w:tcPr>
          <w:p>
            <w:r>
              <w:rPr>
                <w:rFonts w:ascii="Calibri" w:hAnsi="Calibri"/>
                <w:sz w:val="18"/>
              </w:rPr>
              <w:t>Implementar protección contra manipulación de métricas: validación de que los cálculos de métricas no pueden ser alterados por terapeutas, verificación de integridad de datos (checksum), auditoría de cambios en métricas históricas, alertas de anomalías</w:t>
            </w:r>
          </w:p>
        </w:tc>
        <w:tc>
          <w:tcPr>
            <w:tcW w:type="dxa" w:w="2351"/>
          </w:tcPr>
          <w:p>
            <w:r>
              <w:rPr>
                <w:rFonts w:ascii="Calibri" w:hAnsi="Calibri"/>
                <w:sz w:val="18"/>
              </w:rPr>
              <w:t>Ninguna</w:t>
            </w:r>
          </w:p>
        </w:tc>
        <w:tc>
          <w:tcPr>
            <w:tcW w:type="dxa" w:w="2351"/>
          </w:tcPr>
          <w:p>
            <w:r>
              <w:rPr>
                <w:rFonts w:ascii="Calibri" w:hAnsi="Calibri"/>
                <w:sz w:val="18"/>
              </w:rPr>
              <w:t>Módulo 8: Auditoría de integridad de datos</w:t>
            </w:r>
          </w:p>
        </w:tc>
      </w:tr>
      <w:tr>
        <w:tc>
          <w:tcPr>
            <w:tcW w:type="dxa" w:w="2351"/>
            <w:shd w:fill="EBF5FB" w:val="clear"/>
          </w:tcPr>
          <w:p>
            <w:r>
              <w:rPr>
                <w:rFonts w:ascii="Calibri" w:hAnsi="Calibri"/>
                <w:sz w:val="18"/>
              </w:rPr>
              <w:t>3.6.4.6</w:t>
            </w:r>
          </w:p>
        </w:tc>
        <w:tc>
          <w:tcPr>
            <w:tcW w:type="dxa" w:w="2351"/>
            <w:shd w:fill="EBF5FB" w:val="clear"/>
          </w:tcPr>
          <w:p>
            <w:r>
              <w:rPr>
                <w:rFonts w:ascii="Calibri" w:hAnsi="Calibri"/>
                <w:sz w:val="18"/>
              </w:rPr>
              <w:t>Implementar control de acceso basado en roles (RBAC): paciente puede calificar sus propias sesiones y enviar feedback anónimo, terapeuta puede ver sus propias métricas y responder a reseñas, moderador puede revisar reportes y respuestas flagged, admin tiene acceso total</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Módulo 1: Sistema de roles y permisos</w:t>
            </w:r>
          </w:p>
        </w:tc>
      </w:tr>
      <w:tr>
        <w:tc>
          <w:tcPr>
            <w:tcW w:type="dxa" w:w="2351"/>
          </w:tcPr>
          <w:p>
            <w:r>
              <w:rPr>
                <w:rFonts w:ascii="Calibri" w:hAnsi="Calibri"/>
                <w:sz w:val="18"/>
              </w:rPr>
              <w:t>3.6.4.7</w:t>
            </w:r>
          </w:p>
        </w:tc>
        <w:tc>
          <w:tcPr>
            <w:tcW w:type="dxa" w:w="2351"/>
          </w:tcPr>
          <w:p>
            <w:r>
              <w:rPr>
                <w:rFonts w:ascii="Calibri" w:hAnsi="Calibri"/>
                <w:sz w:val="18"/>
              </w:rPr>
              <w:t>Implementar prevención de IDOR en endpoints de reseñas y reportes: validación estricta de que el usuario solo puede acceder a sus propias reseñas y reportes, prevención de manipulación de IDs para acceder a datos de otros usuarios</w:t>
            </w:r>
          </w:p>
        </w:tc>
        <w:tc>
          <w:tcPr>
            <w:tcW w:type="dxa" w:w="2351"/>
          </w:tcPr>
          <w:p>
            <w:r>
              <w:rPr>
                <w:rFonts w:ascii="Calibri" w:hAnsi="Calibri"/>
                <w:sz w:val="18"/>
              </w:rPr>
              <w:t>3.6.4.6</w:t>
            </w:r>
          </w:p>
        </w:tc>
        <w:tc>
          <w:tcPr>
            <w:tcW w:type="dxa" w:w="2351"/>
          </w:tcPr>
          <w:p>
            <w:r>
              <w:rPr>
                <w:rFonts w:ascii="Calibri" w:hAnsi="Calibri"/>
                <w:sz w:val="18"/>
              </w:rPr>
              <w:t>Módulo 1: JWT con userID validado</w:t>
            </w:r>
          </w:p>
        </w:tc>
      </w:tr>
      <w:tr>
        <w:tc>
          <w:tcPr>
            <w:tcW w:type="dxa" w:w="2351"/>
            <w:shd w:fill="EBF5FB" w:val="clear"/>
          </w:tcPr>
          <w:p>
            <w:r>
              <w:rPr>
                <w:rFonts w:ascii="Calibri" w:hAnsi="Calibri"/>
                <w:sz w:val="18"/>
              </w:rPr>
              <w:t>3.6.4.8</w:t>
            </w:r>
          </w:p>
        </w:tc>
        <w:tc>
          <w:tcPr>
            <w:tcW w:type="dxa" w:w="2351"/>
            <w:shd w:fill="EBF5FB" w:val="clear"/>
          </w:tcPr>
          <w:p>
            <w:r>
              <w:rPr>
                <w:rFonts w:ascii="Calibri" w:hAnsi="Calibri"/>
                <w:sz w:val="18"/>
              </w:rPr>
              <w:t>Implementar moderación de respuestas del terapeuta: filtro automático de lenguaje en respuestas, detección de revelación de datos confidenciales del paciente, detección de lenguaje agresivo o defensivo, envío a moderación manual si flagged</w:t>
            </w:r>
          </w:p>
        </w:tc>
        <w:tc>
          <w:tcPr>
            <w:tcW w:type="dxa" w:w="2351"/>
            <w:shd w:fill="EBF5FB" w:val="clear"/>
          </w:tcPr>
          <w:p>
            <w:r>
              <w:rPr>
                <w:rFonts w:ascii="Calibri" w:hAnsi="Calibri"/>
                <w:sz w:val="18"/>
              </w:rPr>
              <w:t>3.6.2.6.3</w:t>
            </w:r>
          </w:p>
        </w:tc>
        <w:tc>
          <w:tcPr>
            <w:tcW w:type="dxa" w:w="2351"/>
            <w:shd w:fill="EBF5FB" w:val="clear"/>
          </w:tcPr>
          <w:p>
            <w:r>
              <w:rPr>
                <w:rFonts w:ascii="Calibri" w:hAnsi="Calibri"/>
                <w:sz w:val="18"/>
              </w:rPr>
              <w:t>Módulo 5: Motor de moderación ética (compartido)</w:t>
            </w:r>
          </w:p>
        </w:tc>
      </w:tr>
      <w:tr>
        <w:tc>
          <w:tcPr>
            <w:tcW w:type="dxa" w:w="2351"/>
          </w:tcPr>
          <w:p>
            <w:r>
              <w:rPr>
                <w:rFonts w:ascii="Calibri" w:hAnsi="Calibri"/>
                <w:sz w:val="18"/>
              </w:rPr>
              <w:t>3.6.4.9</w:t>
            </w:r>
          </w:p>
        </w:tc>
        <w:tc>
          <w:tcPr>
            <w:tcW w:type="dxa" w:w="2351"/>
          </w:tcPr>
          <w:p>
            <w:r>
              <w:rPr>
                <w:rFonts w:ascii="Calibri" w:hAnsi="Calibri"/>
                <w:sz w:val="18"/>
              </w:rPr>
              <w:t>Implementar audit logging inmutable de operaciones: registro de TODAS las operaciones de calificación, modificación de reseñas, respuestas, reportes, acciones disciplinarias y accesos a tablas de mapeo, con timestamp, usuario, acción, datos antes/después</w:t>
            </w:r>
          </w:p>
        </w:tc>
        <w:tc>
          <w:tcPr>
            <w:tcW w:type="dxa" w:w="2351"/>
          </w:tcPr>
          <w:p>
            <w:r>
              <w:rPr>
                <w:rFonts w:ascii="Calibri" w:hAnsi="Calibri"/>
                <w:sz w:val="18"/>
              </w:rPr>
              <w:t>Ninguna</w:t>
            </w:r>
          </w:p>
        </w:tc>
        <w:tc>
          <w:tcPr>
            <w:tcW w:type="dxa" w:w="2351"/>
          </w:tcPr>
          <w:p>
            <w:r>
              <w:rPr>
                <w:rFonts w:ascii="Calibri" w:hAnsi="Calibri"/>
                <w:sz w:val="18"/>
              </w:rPr>
              <w:t>Módulo 8: Sistema de auditoría central</w:t>
            </w:r>
          </w:p>
        </w:tc>
      </w:tr>
      <w:tr>
        <w:tc>
          <w:tcPr>
            <w:tcW w:type="dxa" w:w="2351"/>
            <w:shd w:fill="EBF5FB" w:val="clear"/>
          </w:tcPr>
          <w:p>
            <w:r>
              <w:rPr>
                <w:rFonts w:ascii="Calibri" w:hAnsi="Calibri"/>
                <w:sz w:val="18"/>
              </w:rPr>
              <w:t>3.6.4.10</w:t>
            </w:r>
          </w:p>
        </w:tc>
        <w:tc>
          <w:tcPr>
            <w:tcW w:type="dxa" w:w="2351"/>
            <w:shd w:fill="EBF5FB" w:val="clear"/>
          </w:tcPr>
          <w:p>
            <w:r>
              <w:rPr>
                <w:rFonts w:ascii="Calibri" w:hAnsi="Calibri"/>
                <w:sz w:val="18"/>
              </w:rPr>
              <w:t>Implementar protección contra review bombing: detección de oleadas de reseñas negativas contra un terapeuta en corto período de tiempo, análisis de coordenación (mismo patrón de texto, mismo rango de tiempo), pausa temporal de publicación mientras se investiga</w:t>
            </w:r>
          </w:p>
        </w:tc>
        <w:tc>
          <w:tcPr>
            <w:tcW w:type="dxa" w:w="2351"/>
            <w:shd w:fill="EBF5FB" w:val="clear"/>
          </w:tcPr>
          <w:p>
            <w:r>
              <w:rPr>
                <w:rFonts w:ascii="Calibri" w:hAnsi="Calibri"/>
                <w:sz w:val="18"/>
              </w:rPr>
              <w:t>3.6.4.1</w:t>
            </w:r>
          </w:p>
        </w:tc>
        <w:tc>
          <w:tcPr>
            <w:tcW w:type="dxa" w:w="2351"/>
            <w:shd w:fill="EBF5FB" w:val="clear"/>
          </w:tcPr>
          <w:p>
            <w:r>
              <w:rPr>
                <w:rFonts w:ascii="Calibri" w:hAnsi="Calibri"/>
                <w:sz w:val="18"/>
              </w:rPr>
              <w:t>Servicio de detección de patrones coordinados</w:t>
            </w:r>
          </w:p>
        </w:tc>
      </w:tr>
      <w:tr>
        <w:tc>
          <w:tcPr>
            <w:tcW w:type="dxa" w:w="2351"/>
          </w:tcPr>
          <w:p>
            <w:r>
              <w:rPr>
                <w:rFonts w:ascii="Calibri" w:hAnsi="Calibri"/>
                <w:sz w:val="18"/>
              </w:rPr>
              <w:t>3.6.4.11</w:t>
            </w:r>
          </w:p>
        </w:tc>
        <w:tc>
          <w:tcPr>
            <w:tcW w:type="dxa" w:w="2351"/>
          </w:tcPr>
          <w:p>
            <w:r>
              <w:rPr>
                <w:rFonts w:ascii="Calibri" w:hAnsi="Calibri"/>
                <w:sz w:val="18"/>
              </w:rPr>
              <w:t>Implementar cumplimiento de Ley 8968 para datos de calificaciones: derecho de acceso (exportar todas las reseñas y feedback del usuario), rectificación (editar reseña propia), cancelación (eliminar reseña y datos asociados), oposición (opt-out de encuestas)</w:t>
            </w:r>
          </w:p>
        </w:tc>
        <w:tc>
          <w:tcPr>
            <w:tcW w:type="dxa" w:w="2351"/>
          </w:tcPr>
          <w:p>
            <w:r>
              <w:rPr>
                <w:rFonts w:ascii="Calibri" w:hAnsi="Calibri"/>
                <w:sz w:val="18"/>
              </w:rPr>
              <w:t>Ninguna</w:t>
            </w:r>
          </w:p>
        </w:tc>
        <w:tc>
          <w:tcPr>
            <w:tcW w:type="dxa" w:w="2351"/>
          </w:tcPr>
          <w:p>
            <w:r>
              <w:rPr>
                <w:rFonts w:ascii="Calibri" w:hAnsi="Calibri"/>
                <w:sz w:val="18"/>
              </w:rPr>
              <w:t>Ley 8968, asesoría legal del proyecto</w:t>
            </w:r>
          </w:p>
        </w:tc>
      </w:tr>
      <w:tr>
        <w:tc>
          <w:tcPr>
            <w:tcW w:type="dxa" w:w="2351"/>
            <w:shd w:fill="EBF5FB" w:val="clear"/>
          </w:tcPr>
          <w:p>
            <w:r>
              <w:rPr>
                <w:rFonts w:ascii="Calibri" w:hAnsi="Calibri"/>
                <w:sz w:val="18"/>
              </w:rPr>
              <w:t>3.6.4.12</w:t>
            </w:r>
          </w:p>
        </w:tc>
        <w:tc>
          <w:tcPr>
            <w:tcW w:type="dxa" w:w="2351"/>
            <w:shd w:fill="EBF5FB" w:val="clear"/>
          </w:tcPr>
          <w:p>
            <w:r>
              <w:rPr>
                <w:rFonts w:ascii="Calibri" w:hAnsi="Calibri"/>
                <w:sz w:val="18"/>
              </w:rPr>
              <w:t>Implementar cumplimiento de normas éticas del CPPCR para manejo de reseñas: verificación de que las reseñas no contienen diagnósticos ni información clínica del paciente, prevención de que terapeutas revelen datos del paciente en respuestas, revisión periódica contra normas actualizadas</w:t>
            </w:r>
          </w:p>
        </w:tc>
        <w:tc>
          <w:tcPr>
            <w:tcW w:type="dxa" w:w="2351"/>
            <w:shd w:fill="EBF5FB" w:val="clear"/>
          </w:tcPr>
          <w:p>
            <w:r>
              <w:rPr>
                <w:rFonts w:ascii="Calibri" w:hAnsi="Calibri"/>
                <w:sz w:val="18"/>
              </w:rPr>
              <w:t>3.6.4.8</w:t>
            </w:r>
          </w:p>
        </w:tc>
        <w:tc>
          <w:tcPr>
            <w:tcW w:type="dxa" w:w="2351"/>
            <w:shd w:fill="EBF5FB" w:val="clear"/>
          </w:tcPr>
          <w:p>
            <w:r>
              <w:rPr>
                <w:rFonts w:ascii="Calibri" w:hAnsi="Calibri"/>
                <w:sz w:val="18"/>
              </w:rPr>
              <w:t>Código de ética del CPPCR, Ley 6144</w:t>
            </w:r>
          </w:p>
        </w:tc>
      </w:tr>
      <w:tr>
        <w:tc>
          <w:tcPr>
            <w:tcW w:type="dxa" w:w="2351"/>
          </w:tcPr>
          <w:p>
            <w:r>
              <w:rPr>
                <w:rFonts w:ascii="Calibri" w:hAnsi="Calibri"/>
                <w:sz w:val="18"/>
              </w:rPr>
              <w:t>3.6.4.13</w:t>
            </w:r>
          </w:p>
        </w:tc>
        <w:tc>
          <w:tcPr>
            <w:tcW w:type="dxa" w:w="2351"/>
          </w:tcPr>
          <w:p>
            <w:r>
              <w:rPr>
                <w:rFonts w:ascii="Calibri" w:hAnsi="Calibri"/>
                <w:sz w:val="18"/>
              </w:rPr>
              <w:t>Implementar política de retención de datos de feedback: reseñas eliminadas se mantienen en auditoría por 2 años (para casos legales), encuestas anónimas se mantienen indefinidamente (valor de métricas), opción de eliminación completa del usuario (derecho al olvido con excepción de auditoría)</w:t>
            </w:r>
          </w:p>
        </w:tc>
        <w:tc>
          <w:tcPr>
            <w:tcW w:type="dxa" w:w="2351"/>
          </w:tcPr>
          <w:p>
            <w:r>
              <w:rPr>
                <w:rFonts w:ascii="Calibri" w:hAnsi="Calibri"/>
                <w:sz w:val="18"/>
              </w:rPr>
              <w:t>3.6.4.11</w:t>
            </w:r>
          </w:p>
        </w:tc>
        <w:tc>
          <w:tcPr>
            <w:tcW w:type="dxa" w:w="2351"/>
          </w:tcPr>
          <w:p>
            <w:r>
              <w:rPr>
                <w:rFonts w:ascii="Calibri" w:hAnsi="Calibri"/>
                <w:sz w:val="18"/>
              </w:rPr>
              <w:t>Ley 8968, asesoría legal</w:t>
            </w:r>
          </w:p>
        </w:tc>
      </w:tr>
      <w:tr>
        <w:tc>
          <w:tcPr>
            <w:tcW w:type="dxa" w:w="2351"/>
            <w:shd w:fill="EBF5FB" w:val="clear"/>
          </w:tcPr>
          <w:p>
            <w:r>
              <w:rPr>
                <w:rFonts w:ascii="Calibri" w:hAnsi="Calibri"/>
                <w:sz w:val="18"/>
              </w:rPr>
              <w:t>3.6.4.14</w:t>
            </w:r>
          </w:p>
        </w:tc>
        <w:tc>
          <w:tcPr>
            <w:tcW w:type="dxa" w:w="2351"/>
            <w:shd w:fill="EBF5FB" w:val="clear"/>
          </w:tcPr>
          <w:p>
            <w:r>
              <w:rPr>
                <w:rFonts w:ascii="Calibri" w:hAnsi="Calibri"/>
                <w:sz w:val="18"/>
              </w:rPr>
              <w:t>Implementar sanitización de contenido en reseñas y respuestas: prevención de XSS en comentarios y respuestas, whitelist de texto plano (sin HTML), eliminación de URLs sospechosas, detección de intentos de phishing en reseñas</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Librería de sanitización de texto</w:t>
            </w:r>
          </w:p>
        </w:tc>
      </w:tr>
      <w:tr>
        <w:tc>
          <w:tcPr>
            <w:tcW w:type="dxa" w:w="2351"/>
          </w:tcPr>
          <w:p>
            <w:r>
              <w:rPr>
                <w:rFonts w:ascii="Calibri" w:hAnsi="Calibri"/>
                <w:sz w:val="18"/>
              </w:rPr>
              <w:t>3.6.4.15</w:t>
            </w:r>
          </w:p>
        </w:tc>
        <w:tc>
          <w:tcPr>
            <w:tcW w:type="dxa" w:w="2351"/>
          </w:tcPr>
          <w:p>
            <w:r>
              <w:rPr>
                <w:rFonts w:ascii="Calibri" w:hAnsi="Calibri"/>
                <w:sz w:val="18"/>
              </w:rPr>
              <w:t>Implementar rate limiting para operaciones de calificación: máximo 1 reseña por sesión, máximo 5 reseñas por semana por paciente, máximo 1 reporte por sesión, máximo 3 reportes por día por paciente, prevención de abuso del sistema</w:t>
            </w:r>
          </w:p>
        </w:tc>
        <w:tc>
          <w:tcPr>
            <w:tcW w:type="dxa" w:w="2351"/>
          </w:tcPr>
          <w:p>
            <w:r>
              <w:rPr>
                <w:rFonts w:ascii="Calibri" w:hAnsi="Calibri"/>
                <w:sz w:val="18"/>
              </w:rPr>
              <w:t>Ninguna</w:t>
            </w:r>
          </w:p>
        </w:tc>
        <w:tc>
          <w:tcPr>
            <w:tcW w:type="dxa" w:w="2351"/>
          </w:tcPr>
          <w:p>
            <w:r>
              <w:rPr>
                <w:rFonts w:ascii="Calibri" w:hAnsi="Calibri"/>
                <w:sz w:val="18"/>
              </w:rPr>
              <w:t>Redis: Rate limiter</w:t>
            </w:r>
          </w:p>
        </w:tc>
      </w:tr>
      <w:tr>
        <w:tc>
          <w:tcPr>
            <w:tcW w:type="dxa" w:w="2351"/>
            <w:shd w:fill="EBF5FB" w:val="clear"/>
          </w:tcPr>
          <w:p>
            <w:r>
              <w:rPr>
                <w:rFonts w:ascii="Calibri" w:hAnsi="Calibri"/>
                <w:sz w:val="18"/>
              </w:rPr>
              <w:t>3.6.4.16</w:t>
            </w:r>
          </w:p>
        </w:tc>
        <w:tc>
          <w:tcPr>
            <w:tcW w:type="dxa" w:w="2351"/>
            <w:shd w:fill="EBF5FB" w:val="clear"/>
          </w:tcPr>
          <w:p>
            <w:r>
              <w:rPr>
                <w:rFonts w:ascii="Calibri" w:hAnsi="Calibri"/>
                <w:sz w:val="18"/>
              </w:rPr>
              <w:t>Implementar logging seguro sin datos sensibles: exclusión de contenido de reseñas y feedback anónimo de logs de error, masking de datos personales detectados, sanitización de logs de moderación</w:t>
            </w:r>
          </w:p>
        </w:tc>
        <w:tc>
          <w:tcPr>
            <w:tcW w:type="dxa" w:w="2351"/>
            <w:shd w:fill="EBF5FB" w:val="clear"/>
          </w:tcPr>
          <w:p>
            <w:r>
              <w:rPr>
                <w:rFonts w:ascii="Calibri" w:hAnsi="Calibri"/>
                <w:sz w:val="18"/>
              </w:rPr>
              <w:t>3.6.4.2</w:t>
            </w:r>
          </w:p>
        </w:tc>
        <w:tc>
          <w:tcPr>
            <w:tcW w:type="dxa" w:w="2351"/>
            <w:shd w:fill="EBF5FB" w:val="clear"/>
          </w:tcPr>
          <w:p>
            <w:r>
              <w:rPr>
                <w:rFonts w:ascii="Calibri" w:hAnsi="Calibri"/>
                <w:sz w:val="18"/>
              </w:rPr>
              <w:t>Estándares de logging seguro</w:t>
            </w:r>
          </w:p>
        </w:tc>
      </w:tr>
      <w:tr>
        <w:tc>
          <w:tcPr>
            <w:tcW w:type="dxa" w:w="2351"/>
          </w:tcPr>
          <w:p>
            <w:r>
              <w:rPr>
                <w:rFonts w:ascii="Calibri" w:hAnsi="Calibri"/>
                <w:sz w:val="18"/>
              </w:rPr>
              <w:t>3.6.4.17</w:t>
            </w:r>
          </w:p>
        </w:tc>
        <w:tc>
          <w:tcPr>
            <w:tcW w:type="dxa" w:w="2351"/>
          </w:tcPr>
          <w:p>
            <w:r>
              <w:rPr>
                <w:rFonts w:ascii="Calibri" w:hAnsi="Calibri"/>
                <w:sz w:val="18"/>
              </w:rPr>
              <w:t>Implementar cifrado en tránsito para todas las comunicaciones: TLS 1.3 obligatorio para todas las APIs del módulo, HSTS, validación de certificados, prevención de man-in-the-middle</w:t>
            </w:r>
          </w:p>
        </w:tc>
        <w:tc>
          <w:tcPr>
            <w:tcW w:type="dxa" w:w="2351"/>
          </w:tcPr>
          <w:p>
            <w:r>
              <w:rPr>
                <w:rFonts w:ascii="Calibri" w:hAnsi="Calibri"/>
                <w:sz w:val="18"/>
              </w:rPr>
              <w:t>Ninguna</w:t>
            </w:r>
          </w:p>
        </w:tc>
        <w:tc>
          <w:tcPr>
            <w:tcW w:type="dxa" w:w="2351"/>
          </w:tcPr>
          <w:p>
            <w:r>
              <w:rPr>
                <w:rFonts w:ascii="Calibri" w:hAnsi="Calibri"/>
                <w:sz w:val="18"/>
              </w:rPr>
              <w:t>Configuración de servidor, estándares de seguridad</w:t>
            </w:r>
          </w:p>
        </w:tc>
      </w:tr>
      <w:tr>
        <w:tc>
          <w:tcPr>
            <w:tcW w:type="dxa" w:w="2351"/>
            <w:shd w:fill="EBF5FB" w:val="clear"/>
          </w:tcPr>
          <w:p>
            <w:r>
              <w:rPr>
                <w:rFonts w:ascii="Calibri" w:hAnsi="Calibri"/>
                <w:sz w:val="18"/>
              </w:rPr>
              <w:t>3.6.4.18</w:t>
            </w:r>
          </w:p>
        </w:tc>
        <w:tc>
          <w:tcPr>
            <w:tcW w:type="dxa" w:w="2351"/>
            <w:shd w:fill="EBF5FB" w:val="clear"/>
          </w:tcPr>
          <w:p>
            <w:r>
              <w:rPr>
                <w:rFonts w:ascii="Calibri" w:hAnsi="Calibri"/>
                <w:sz w:val="18"/>
              </w:rPr>
              <w:t>Implementar respuesta automatizada a reportes críticos: cuando se recibe un reporte de severidad crítica (acoso, abuso, amenaza), activación inmediata de protocolo de seguridad: notificación a compliance, posible suspensión temporal preventiva del terapeuta, preservación de evidencia</w:t>
            </w:r>
          </w:p>
        </w:tc>
        <w:tc>
          <w:tcPr>
            <w:tcW w:type="dxa" w:w="2351"/>
            <w:shd w:fill="EBF5FB" w:val="clear"/>
          </w:tcPr>
          <w:p>
            <w:r>
              <w:rPr>
                <w:rFonts w:ascii="Calibri" w:hAnsi="Calibri"/>
                <w:sz w:val="18"/>
              </w:rPr>
              <w:t>3.6.2.4.4</w:t>
            </w:r>
          </w:p>
        </w:tc>
        <w:tc>
          <w:tcPr>
            <w:tcW w:type="dxa" w:w="2351"/>
            <w:shd w:fill="EBF5FB" w:val="clear"/>
          </w:tcPr>
          <w:p>
            <w:r>
              <w:rPr>
                <w:rFonts w:ascii="Calibri" w:hAnsi="Calibri"/>
                <w:sz w:val="18"/>
              </w:rPr>
              <w:t>Protocolos de seguridad de salud mental, CPPCR</w:t>
            </w:r>
          </w:p>
        </w:tc>
      </w:tr>
      <w:tr>
        <w:tc>
          <w:tcPr>
            <w:tcW w:type="dxa" w:w="2351"/>
          </w:tcPr>
          <w:p>
            <w:r>
              <w:rPr>
                <w:rFonts w:ascii="Calibri" w:hAnsi="Calibri"/>
                <w:sz w:val="18"/>
              </w:rPr>
              <w:t>3.6.4.19</w:t>
            </w:r>
          </w:p>
        </w:tc>
        <w:tc>
          <w:tcPr>
            <w:tcW w:type="dxa" w:w="2351"/>
          </w:tcPr>
          <w:p>
            <w:r>
              <w:rPr>
                <w:rFonts w:ascii="Calibri" w:hAnsi="Calibri"/>
                <w:sz w:val="18"/>
              </w:rPr>
              <w:t>Implementar verificación de integridad de métricas: checksum de cálculos de métricas agregadas, verificación periódica de que los promedios publicados coinciden con los datos fuente, alertas de discrepancia, corrección automática con logging</w:t>
            </w:r>
          </w:p>
        </w:tc>
        <w:tc>
          <w:tcPr>
            <w:tcW w:type="dxa" w:w="2351"/>
          </w:tcPr>
          <w:p>
            <w:r>
              <w:rPr>
                <w:rFonts w:ascii="Calibri" w:hAnsi="Calibri"/>
                <w:sz w:val="18"/>
              </w:rPr>
              <w:t>3.6.2.2.2, 3.6.2.2.3</w:t>
            </w:r>
          </w:p>
        </w:tc>
        <w:tc>
          <w:tcPr>
            <w:tcW w:type="dxa" w:w="2351"/>
          </w:tcPr>
          <w:p>
            <w:r>
              <w:rPr>
                <w:rFonts w:ascii="Calibri" w:hAnsi="Calibri"/>
                <w:sz w:val="18"/>
              </w:rPr>
              <w:t>Servicio de verificación de integridad</w:t>
            </w:r>
          </w:p>
        </w:tc>
      </w:tr>
      <w:tr>
        <w:tc>
          <w:tcPr>
            <w:tcW w:type="dxa" w:w="2351"/>
            <w:shd w:fill="EBF5FB" w:val="clear"/>
          </w:tcPr>
          <w:p>
            <w:r>
              <w:rPr>
                <w:rFonts w:ascii="Calibri" w:hAnsi="Calibri"/>
                <w:sz w:val="18"/>
              </w:rPr>
              <w:t>3.6.4.20</w:t>
            </w:r>
          </w:p>
        </w:tc>
        <w:tc>
          <w:tcPr>
            <w:tcW w:type="dxa" w:w="2351"/>
            <w:shd w:fill="EBF5FB" w:val="clear"/>
          </w:tcPr>
          <w:p>
            <w:r>
              <w:rPr>
                <w:rFonts w:ascii="Calibri" w:hAnsi="Calibri"/>
                <w:sz w:val="18"/>
              </w:rPr>
              <w:t>Auditoría de seguridad del módulo: revisión de código, análisis de vulnerabilidades (SAST/DAST), pentesting específico de APIs de calificación y feedback, verificación de anonimización, revisión de prevención de reseñas falsas</w:t>
            </w:r>
          </w:p>
        </w:tc>
        <w:tc>
          <w:tcPr>
            <w:tcW w:type="dxa" w:w="2351"/>
            <w:shd w:fill="EBF5FB" w:val="clear"/>
          </w:tcPr>
          <w:p>
            <w:r>
              <w:rPr>
                <w:rFonts w:ascii="Calibri" w:hAnsi="Calibri"/>
                <w:sz w:val="18"/>
              </w:rPr>
              <w:t>3.6.4.1 a 3.6.4.19</w:t>
            </w:r>
          </w:p>
        </w:tc>
        <w:tc>
          <w:tcPr>
            <w:tcW w:type="dxa" w:w="2351"/>
            <w:shd w:fill="EBF5FB" w:val="clear"/>
          </w:tcPr>
          <w:p>
            <w:r>
              <w:rPr>
                <w:rFonts w:ascii="Calibri" w:hAnsi="Calibri"/>
                <w:sz w:val="18"/>
              </w:rPr>
              <w:t>Equipo de seguridad</w:t>
            </w:r>
          </w:p>
        </w:tc>
      </w:tr>
      <w:tr>
        <w:tc>
          <w:tcPr>
            <w:tcW w:type="dxa" w:w="2351"/>
          </w:tcPr>
          <w:p>
            <w:r>
              <w:rPr>
                <w:rFonts w:ascii="Calibri" w:hAnsi="Calibri"/>
                <w:sz w:val="18"/>
              </w:rPr>
              <w:t>3.6.4.21</w:t>
            </w:r>
          </w:p>
        </w:tc>
        <w:tc>
          <w:tcPr>
            <w:tcW w:type="dxa" w:w="2351"/>
          </w:tcPr>
          <w:p>
            <w:r>
              <w:rPr>
                <w:rFonts w:ascii="Calibri" w:hAnsi="Calibri"/>
                <w:sz w:val="18"/>
              </w:rPr>
              <w:t>Pruebas de cumplimiento regulatorio: verificación de prevención de reseñas falsas (RF-603), anonimato de encuestas (RNF-604), flujo ARCO para datos de feedback, cumplimiento de normas éticas CPPCR, protección contra manipulación de métricas</w:t>
            </w:r>
          </w:p>
        </w:tc>
        <w:tc>
          <w:tcPr>
            <w:tcW w:type="dxa" w:w="2351"/>
          </w:tcPr>
          <w:p>
            <w:r>
              <w:rPr>
                <w:rFonts w:ascii="Calibri" w:hAnsi="Calibri"/>
                <w:sz w:val="18"/>
              </w:rPr>
              <w:t>3.6.4.1 a 3.6.4.19</w:t>
            </w:r>
          </w:p>
        </w:tc>
        <w:tc>
          <w:tcPr>
            <w:tcW w:type="dxa" w:w="2351"/>
          </w:tcPr>
          <w:p>
            <w:r>
              <w:rPr>
                <w:rFonts w:ascii="Calibri" w:hAnsi="Calibri"/>
                <w:sz w:val="18"/>
              </w:rPr>
              <w:t>Asesor legal, psicólogos asesores</w:t>
            </w:r>
          </w:p>
        </w:tc>
      </w:tr>
    </w:tbl>
    <w:p>
      <w:pPr>
        <w:spacing w:after="80"/>
      </w:pPr>
    </w:p>
    <w:p>
      <w:pPr>
        <w:spacing w:before="320" w:after="160"/>
      </w:pPr>
      <w:r>
        <w:rPr>
          <w:rFonts w:ascii="Calibri" w:hAnsi="Calibri"/>
          <w:b/>
          <w:color w:val="34495E"/>
          <w:sz w:val="28"/>
        </w:rPr>
        <w:t>3.6.5 Paquete: Documentación Vault Obsidian</w:t>
      </w:r>
    </w:p>
    <w:p>
      <w:pPr>
        <w:spacing w:before="40" w:after="80"/>
      </w:pPr>
      <w:r>
        <w:rPr>
          <w:rFonts w:ascii="Calibri" w:hAnsi="Calibri"/>
          <w:color w:val="2C3E50"/>
          <w:sz w:val="22"/>
        </w:rPr>
        <w:t>Esfuerzo estimado: 48 horas</w:t>
      </w:r>
    </w:p>
    <w:p>
      <w:pPr>
        <w:spacing w:before="40" w:after="80"/>
      </w:pPr>
      <w:r>
        <w:rPr>
          <w:rFonts w:ascii="Calibri" w:hAnsi="Calibri"/>
          <w:color w:val="2C3E50"/>
          <w:sz w:val="22"/>
        </w:rPr>
        <w:t>Descripción: Creación y mantenimiento de toda la documentación del módulo en el vault Obsidian del proyecto, incluyendo notas técnicas, de negocio, de trazabilidad y de operaciones.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3.6.5.1</w:t>
            </w:r>
          </w:p>
        </w:tc>
        <w:tc>
          <w:tcPr>
            <w:tcW w:type="dxa" w:w="2351"/>
          </w:tcPr>
          <w:p>
            <w:r>
              <w:rPr>
                <w:rFonts w:ascii="Calibri" w:hAnsi="Calibri"/>
                <w:sz w:val="18"/>
              </w:rPr>
              <w:t>Crear nota principal del módulo en Obsidian: `Proyectos/Cora/Modulos/06_Calificaciones_y_Feedback.md` con resumen, alcance, RFs, RNFs, enlaces a subcomponentes</w:t>
            </w:r>
          </w:p>
        </w:tc>
        <w:tc>
          <w:tcPr>
            <w:tcW w:type="dxa" w:w="2351"/>
          </w:tcPr>
          <w:p>
            <w:r>
              <w:rPr>
                <w:rFonts w:ascii="Calibri" w:hAnsi="Calibri"/>
                <w:sz w:val="18"/>
              </w:rPr>
              <w:t>Ninguna</w:t>
            </w:r>
          </w:p>
        </w:tc>
        <w:tc>
          <w:tcPr>
            <w:tcW w:type="dxa" w:w="2351"/>
          </w:tcPr>
          <w:p>
            <w:r>
              <w:rPr>
                <w:rFonts w:ascii="Calibri" w:hAnsi="Calibri"/>
                <w:sz w:val="18"/>
              </w:rPr>
              <w:t>Vault Obsidian: `D:\global\mi-second-brain\Proyectos\Cora\`</w:t>
            </w:r>
          </w:p>
        </w:tc>
      </w:tr>
      <w:tr>
        <w:tc>
          <w:tcPr>
            <w:tcW w:type="dxa" w:w="2351"/>
            <w:shd w:fill="EBF5FB" w:val="clear"/>
          </w:tcPr>
          <w:p>
            <w:r>
              <w:rPr>
                <w:rFonts w:ascii="Calibri" w:hAnsi="Calibri"/>
                <w:sz w:val="18"/>
              </w:rPr>
              <w:t>3.6.5.2</w:t>
            </w:r>
          </w:p>
        </w:tc>
        <w:tc>
          <w:tcPr>
            <w:tcW w:type="dxa" w:w="2351"/>
            <w:shd w:fill="EBF5FB" w:val="clear"/>
          </w:tcPr>
          <w:p>
            <w:r>
              <w:rPr>
                <w:rFonts w:ascii="Calibri" w:hAnsi="Calibri"/>
                <w:sz w:val="18"/>
              </w:rPr>
              <w:t>Crear notas de subcomponentes: una nota por subcomponente (sistema de reseñas, evaluación de psicólogos, métricas de satisfacción, reportes de problemas, retroalimentación anónima, sistema de respuestas) con arquitectura, decisiones técnicas, APIs</w:t>
            </w:r>
          </w:p>
        </w:tc>
        <w:tc>
          <w:tcPr>
            <w:tcW w:type="dxa" w:w="2351"/>
            <w:shd w:fill="EBF5FB" w:val="clear"/>
          </w:tcPr>
          <w:p>
            <w:r>
              <w:rPr>
                <w:rFonts w:ascii="Calibri" w:hAnsi="Calibri"/>
                <w:sz w:val="18"/>
              </w:rPr>
              <w:t>3.6.5.1</w:t>
            </w:r>
          </w:p>
        </w:tc>
        <w:tc>
          <w:tcPr>
            <w:tcW w:type="dxa" w:w="2351"/>
            <w:shd w:fill="EBF5FB" w:val="clear"/>
          </w:tcPr>
          <w:p>
            <w:r>
              <w:rPr>
                <w:rFonts w:ascii="Calibri" w:hAnsi="Calibri"/>
                <w:sz w:val="18"/>
              </w:rPr>
              <w:t>Paquete de Diagramas (3.6.1)</w:t>
            </w:r>
          </w:p>
        </w:tc>
      </w:tr>
      <w:tr>
        <w:tc>
          <w:tcPr>
            <w:tcW w:type="dxa" w:w="2351"/>
          </w:tcPr>
          <w:p>
            <w:r>
              <w:rPr>
                <w:rFonts w:ascii="Calibri" w:hAnsi="Calibri"/>
                <w:sz w:val="18"/>
              </w:rPr>
              <w:t>3.6.5.3</w:t>
            </w:r>
          </w:p>
        </w:tc>
        <w:tc>
          <w:tcPr>
            <w:tcW w:type="dxa" w:w="2351"/>
          </w:tcPr>
          <w:p>
            <w:r>
              <w:rPr>
                <w:rFonts w:ascii="Calibri" w:hAnsi="Calibri"/>
                <w:sz w:val="18"/>
              </w:rPr>
              <w:t>Crear nota de interfaces del módulo: documentación de todas las interfaces con Módulos 1, 2, 3, 5, 8, incluyendo contratos de API, webhooks, eventos del event bus y circuit breakers</w:t>
            </w:r>
          </w:p>
        </w:tc>
        <w:tc>
          <w:tcPr>
            <w:tcW w:type="dxa" w:w="2351"/>
          </w:tcPr>
          <w:p>
            <w:r>
              <w:rPr>
                <w:rFonts w:ascii="Calibri" w:hAnsi="Calibri"/>
                <w:sz w:val="18"/>
              </w:rPr>
              <w:t>3.6.5.1</w:t>
            </w:r>
          </w:p>
        </w:tc>
        <w:tc>
          <w:tcPr>
            <w:tcW w:type="dxa" w:w="2351"/>
          </w:tcPr>
          <w:p>
            <w:r>
              <w:rPr>
                <w:rFonts w:ascii="Calibri" w:hAnsi="Calibri"/>
                <w:sz w:val="18"/>
              </w:rPr>
              <w:t>Paquete de Interfaces (3.6.3)</w:t>
            </w:r>
          </w:p>
        </w:tc>
      </w:tr>
      <w:tr>
        <w:tc>
          <w:tcPr>
            <w:tcW w:type="dxa" w:w="2351"/>
            <w:shd w:fill="EBF5FB" w:val="clear"/>
          </w:tcPr>
          <w:p>
            <w:r>
              <w:rPr>
                <w:rFonts w:ascii="Calibri" w:hAnsi="Calibri"/>
                <w:sz w:val="18"/>
              </w:rPr>
              <w:t>3.6.5.4</w:t>
            </w:r>
          </w:p>
        </w:tc>
        <w:tc>
          <w:tcPr>
            <w:tcW w:type="dxa" w:w="2351"/>
            <w:shd w:fill="EBF5FB" w:val="clear"/>
          </w:tcPr>
          <w:p>
            <w:r>
              <w:rPr>
                <w:rFonts w:ascii="Calibri" w:hAnsi="Calibri"/>
                <w:sz w:val="18"/>
              </w:rPr>
              <w:t>Crear nota de seguridad y cumplimiento: resumen de prevención de reseñas falsas, garantía de anonimato, cumplimiento Ley 8968, normas éticas CPPCR para manejo de reseñas, checklist de auditoría de privacidad</w:t>
            </w:r>
          </w:p>
        </w:tc>
        <w:tc>
          <w:tcPr>
            <w:tcW w:type="dxa" w:w="2351"/>
            <w:shd w:fill="EBF5FB" w:val="clear"/>
          </w:tcPr>
          <w:p>
            <w:r>
              <w:rPr>
                <w:rFonts w:ascii="Calibri" w:hAnsi="Calibri"/>
                <w:sz w:val="18"/>
              </w:rPr>
              <w:t>3.6.5.1</w:t>
            </w:r>
          </w:p>
        </w:tc>
        <w:tc>
          <w:tcPr>
            <w:tcW w:type="dxa" w:w="2351"/>
            <w:shd w:fill="EBF5FB" w:val="clear"/>
          </w:tcPr>
          <w:p>
            <w:r>
              <w:rPr>
                <w:rFonts w:ascii="Calibri" w:hAnsi="Calibri"/>
                <w:sz w:val="18"/>
              </w:rPr>
              <w:t>Paquete de Seguridad (3.6.4)</w:t>
            </w:r>
          </w:p>
        </w:tc>
      </w:tr>
      <w:tr>
        <w:tc>
          <w:tcPr>
            <w:tcW w:type="dxa" w:w="2351"/>
          </w:tcPr>
          <w:p>
            <w:r>
              <w:rPr>
                <w:rFonts w:ascii="Calibri" w:hAnsi="Calibri"/>
                <w:sz w:val="18"/>
              </w:rPr>
              <w:t>3.6.5.5</w:t>
            </w:r>
          </w:p>
        </w:tc>
        <w:tc>
          <w:tcPr>
            <w:tcW w:type="dxa" w:w="2351"/>
          </w:tcPr>
          <w:p>
            <w:r>
              <w:rPr>
                <w:rFonts w:ascii="Calibri" w:hAnsi="Calibri"/>
                <w:sz w:val="18"/>
              </w:rPr>
              <w:t>Crear notas de decisiones de arquitectura (ADRs): registro de decisiones clave (estrategia de prevención de reseñas falsas, modelo de cálculo de métricas ponderadas, pipeline de anonimización de feedback, sistema de escalamiento automático, modelo de datos de reseñas verificadas) con contexto y alternativas</w:t>
            </w:r>
          </w:p>
        </w:tc>
        <w:tc>
          <w:tcPr>
            <w:tcW w:type="dxa" w:w="2351"/>
          </w:tcPr>
          <w:p>
            <w:r>
              <w:rPr>
                <w:rFonts w:ascii="Calibri" w:hAnsi="Calibri"/>
                <w:sz w:val="18"/>
              </w:rPr>
              <w:t>3.6.5.2</w:t>
            </w:r>
          </w:p>
        </w:tc>
        <w:tc>
          <w:tcPr>
            <w:tcW w:type="dxa" w:w="2351"/>
          </w:tcPr>
          <w:p>
            <w:r>
              <w:rPr>
                <w:rFonts w:ascii="Calibri" w:hAnsi="Calibri"/>
                <w:sz w:val="18"/>
              </w:rPr>
              <w:t>Todas las decisiones técnicas del módulo</w:t>
            </w:r>
          </w:p>
        </w:tc>
      </w:tr>
      <w:tr>
        <w:tc>
          <w:tcPr>
            <w:tcW w:type="dxa" w:w="2351"/>
            <w:shd w:fill="EBF5FB" w:val="clear"/>
          </w:tcPr>
          <w:p>
            <w:r>
              <w:rPr>
                <w:rFonts w:ascii="Calibri" w:hAnsi="Calibri"/>
                <w:sz w:val="18"/>
              </w:rPr>
              <w:t>3.6.5.6</w:t>
            </w:r>
          </w:p>
        </w:tc>
        <w:tc>
          <w:tcPr>
            <w:tcW w:type="dxa" w:w="2351"/>
            <w:shd w:fill="EBF5FB" w:val="clear"/>
          </w:tcPr>
          <w:p>
            <w:r>
              <w:rPr>
                <w:rFonts w:ascii="Calibri" w:hAnsi="Calibri"/>
                <w:sz w:val="18"/>
              </w:rPr>
              <w:t>Crear nota de trazabilidad de requisitos: mapa RF→subcomponente→tarea→código, RNF→implementación→prueba, para auditoría de cumplimiento ético y legal</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Todos los paquetes del módulo</w:t>
            </w:r>
          </w:p>
        </w:tc>
      </w:tr>
      <w:tr>
        <w:tc>
          <w:tcPr>
            <w:tcW w:type="dxa" w:w="2351"/>
          </w:tcPr>
          <w:p>
            <w:r>
              <w:rPr>
                <w:rFonts w:ascii="Calibri" w:hAnsi="Calibri"/>
                <w:sz w:val="18"/>
              </w:rPr>
              <w:t>3.6.5.7</w:t>
            </w:r>
          </w:p>
        </w:tc>
        <w:tc>
          <w:tcPr>
            <w:tcW w:type="dxa" w:w="2351"/>
          </w:tcPr>
          <w:p>
            <w:r>
              <w:rPr>
                <w:rFonts w:ascii="Calibri" w:hAnsi="Calibri"/>
                <w:sz w:val="18"/>
              </w:rPr>
              <w:t>Crear notas de flujos de usuario: diagramas de flujo en formato Obsidian para cada caso de uso (calificación post-sesión, encuesta anónima, reporte de problema, respuesta del terapeuta, escalamiento de queja, prevención de reseña falsa)</w:t>
            </w:r>
          </w:p>
        </w:tc>
        <w:tc>
          <w:tcPr>
            <w:tcW w:type="dxa" w:w="2351"/>
          </w:tcPr>
          <w:p>
            <w:r>
              <w:rPr>
                <w:rFonts w:ascii="Calibri" w:hAnsi="Calibri"/>
                <w:sz w:val="18"/>
              </w:rPr>
              <w:t>3.6.5.1</w:t>
            </w:r>
          </w:p>
        </w:tc>
        <w:tc>
          <w:tcPr>
            <w:tcW w:type="dxa" w:w="2351"/>
          </w:tcPr>
          <w:p>
            <w:r>
              <w:rPr>
                <w:rFonts w:ascii="Calibri" w:hAnsi="Calibri"/>
                <w:sz w:val="18"/>
              </w:rPr>
              <w:t>Paquete de Diagramas (3.6.1)</w:t>
            </w:r>
          </w:p>
        </w:tc>
      </w:tr>
      <w:tr>
        <w:tc>
          <w:tcPr>
            <w:tcW w:type="dxa" w:w="2351"/>
            <w:shd w:fill="EBF5FB" w:val="clear"/>
          </w:tcPr>
          <w:p>
            <w:r>
              <w:rPr>
                <w:rFonts w:ascii="Calibri" w:hAnsi="Calibri"/>
                <w:sz w:val="18"/>
              </w:rPr>
              <w:t>3.6.5.8</w:t>
            </w:r>
          </w:p>
        </w:tc>
        <w:tc>
          <w:tcPr>
            <w:tcW w:type="dxa" w:w="2351"/>
            <w:shd w:fill="EBF5FB" w:val="clear"/>
          </w:tcPr>
          <w:p>
            <w:r>
              <w:rPr>
                <w:rFonts w:ascii="Calibri" w:hAnsi="Calibri"/>
                <w:sz w:val="18"/>
              </w:rPr>
              <w:t>Crear nota de modelo de datos: diagrama ER de todas las entidades del módulo (Review, TherapistEvaluation, TherapistResponse, SatisfactionSurvey, SatisfactionMetrics, ProblemReport, FollowUpCase, AnonymousFeedback) con relaciones, constraints e índices</w:t>
            </w:r>
          </w:p>
        </w:tc>
        <w:tc>
          <w:tcPr>
            <w:tcW w:type="dxa" w:w="2351"/>
            <w:shd w:fill="EBF5FB" w:val="clear"/>
          </w:tcPr>
          <w:p>
            <w:r>
              <w:rPr>
                <w:rFonts w:ascii="Calibri" w:hAnsi="Calibri"/>
                <w:sz w:val="18"/>
              </w:rPr>
              <w:t>3.6.2.1 a 3.6.2.6</w:t>
            </w:r>
          </w:p>
        </w:tc>
        <w:tc>
          <w:tcPr>
            <w:tcW w:type="dxa" w:w="2351"/>
            <w:shd w:fill="EBF5FB" w:val="clear"/>
          </w:tcPr>
          <w:p>
            <w:r>
              <w:rPr>
                <w:rFonts w:ascii="Calibri" w:hAnsi="Calibri"/>
                <w:sz w:val="18"/>
              </w:rPr>
              <w:t>Subcomponentes 3.6.2.1 a 3.6.2.6</w:t>
            </w:r>
          </w:p>
        </w:tc>
      </w:tr>
      <w:tr>
        <w:tc>
          <w:tcPr>
            <w:tcW w:type="dxa" w:w="2351"/>
          </w:tcPr>
          <w:p>
            <w:r>
              <w:rPr>
                <w:rFonts w:ascii="Calibri" w:hAnsi="Calibri"/>
                <w:sz w:val="18"/>
              </w:rPr>
              <w:t>3.6.5.9</w:t>
            </w:r>
          </w:p>
        </w:tc>
        <w:tc>
          <w:tcPr>
            <w:tcW w:type="dxa" w:w="2351"/>
          </w:tcPr>
          <w:p>
            <w:r>
              <w:rPr>
                <w:rFonts w:ascii="Calibri" w:hAnsi="Calibri"/>
                <w:sz w:val="18"/>
              </w:rPr>
              <w:t>Crear nota de runbook operativo: procedimientos de operación (monitoreo de cola de reportes, resolución de reseñas falsas detectadas, manejo de reportes críticos, recálculo manual de métricas, actualización de umbrales de alerta)</w:t>
            </w:r>
          </w:p>
        </w:tc>
        <w:tc>
          <w:tcPr>
            <w:tcW w:type="dxa" w:w="2351"/>
          </w:tcPr>
          <w:p>
            <w:r>
              <w:rPr>
                <w:rFonts w:ascii="Calibri" w:hAnsi="Calibri"/>
                <w:sz w:val="18"/>
              </w:rPr>
              <w:t>3.6.5.4</w:t>
            </w:r>
          </w:p>
        </w:tc>
        <w:tc>
          <w:tcPr>
            <w:tcW w:type="dxa" w:w="2351"/>
          </w:tcPr>
          <w:p>
            <w:r>
              <w:rPr>
                <w:rFonts w:ascii="Calibri" w:hAnsi="Calibri"/>
                <w:sz w:val="18"/>
              </w:rPr>
              <w:t>Infraestructura de monitoreo del proyecto</w:t>
            </w:r>
          </w:p>
        </w:tc>
      </w:tr>
      <w:tr>
        <w:tc>
          <w:tcPr>
            <w:tcW w:type="dxa" w:w="2351"/>
            <w:shd w:fill="EBF5FB" w:val="clear"/>
          </w:tcPr>
          <w:p>
            <w:r>
              <w:rPr>
                <w:rFonts w:ascii="Calibri" w:hAnsi="Calibri"/>
                <w:sz w:val="18"/>
              </w:rPr>
              <w:t>3.6.5.10</w:t>
            </w:r>
          </w:p>
        </w:tc>
        <w:tc>
          <w:tcPr>
            <w:tcW w:type="dxa" w:w="2351"/>
            <w:shd w:fill="EBF5FB" w:val="clear"/>
          </w:tcPr>
          <w:p>
            <w:r>
              <w:rPr>
                <w:rFonts w:ascii="Calibri" w:hAnsi="Calibri"/>
                <w:sz w:val="18"/>
              </w:rPr>
              <w:t>Crear notas de lecciones aprendidas: registro de decisiones, problemas encontrados y soluciones durante el desarrollo del módulo (prevención de reseñas falsas, cálculo de métricas ponderadas, anonimización de feedback, escalamiento de quejas)</w:t>
            </w:r>
          </w:p>
        </w:tc>
        <w:tc>
          <w:tcPr>
            <w:tcW w:type="dxa" w:w="2351"/>
            <w:shd w:fill="EBF5FB" w:val="clear"/>
          </w:tcPr>
          <w:p>
            <w:r>
              <w:rPr>
                <w:rFonts w:ascii="Calibri" w:hAnsi="Calibri"/>
                <w:sz w:val="18"/>
              </w:rPr>
              <w:t>3.6.5.5</w:t>
            </w:r>
          </w:p>
        </w:tc>
        <w:tc>
          <w:tcPr>
            <w:tcW w:type="dxa" w:w="2351"/>
            <w:shd w:fill="EBF5FB" w:val="clear"/>
          </w:tcPr>
          <w:p>
            <w:r>
              <w:rPr>
                <w:rFonts w:ascii="Calibri" w:hAnsi="Calibri"/>
                <w:sz w:val="18"/>
              </w:rPr>
              <w:t>Retroalimentación del equipo</w:t>
            </w:r>
          </w:p>
        </w:tc>
      </w:tr>
      <w:tr>
        <w:tc>
          <w:tcPr>
            <w:tcW w:type="dxa" w:w="2351"/>
          </w:tcPr>
          <w:p>
            <w:r>
              <w:rPr>
                <w:rFonts w:ascii="Calibri" w:hAnsi="Calibri"/>
                <w:sz w:val="18"/>
              </w:rPr>
              <w:t>3.6.5.11</w:t>
            </w:r>
          </w:p>
        </w:tc>
        <w:tc>
          <w:tcPr>
            <w:tcW w:type="dxa" w:w="2351"/>
          </w:tcPr>
          <w:p>
            <w:r>
              <w:rPr>
                <w:rFonts w:ascii="Calibri" w:hAnsi="Calibri"/>
                <w:sz w:val="18"/>
              </w:rPr>
              <w:t>Vincular notas del módulo con notas existentes: conexiones con Módulo 1 (Autenticación), Módulo 2 (Sesiones), Módulo 3 (Citas), Módulo 5 (Comunidad), Módulo 8 (Administración), investigación de BetterHelp (FTC settlement - lecciones de privacidad y manejo de datos), Charter, notas de arquitectura general</w:t>
            </w:r>
          </w:p>
        </w:tc>
        <w:tc>
          <w:tcPr>
            <w:tcW w:type="dxa" w:w="2351"/>
          </w:tcPr>
          <w:p>
            <w:r>
              <w:rPr>
                <w:rFonts w:ascii="Calibri" w:hAnsi="Calibri"/>
                <w:sz w:val="18"/>
              </w:rPr>
              <w:t>Ninguna</w:t>
            </w:r>
          </w:p>
        </w:tc>
        <w:tc>
          <w:tcPr>
            <w:tcW w:type="dxa" w:w="2351"/>
          </w:tcPr>
          <w:p>
            <w:r>
              <w:rPr>
                <w:rFonts w:ascii="Calibri" w:hAnsi="Calibri"/>
                <w:sz w:val="18"/>
              </w:rPr>
              <w:t>Notas existentes en el vault Obsidian</w:t>
            </w:r>
          </w:p>
        </w:tc>
      </w:tr>
      <w:tr>
        <w:tc>
          <w:tcPr>
            <w:tcW w:type="dxa" w:w="2351"/>
            <w:shd w:fill="EBF5FB" w:val="clear"/>
          </w:tcPr>
          <w:p>
            <w:r>
              <w:rPr>
                <w:rFonts w:ascii="Calibri" w:hAnsi="Calibri"/>
                <w:sz w:val="18"/>
              </w:rPr>
              <w:t>3.6.5.12</w:t>
            </w:r>
          </w:p>
        </w:tc>
        <w:tc>
          <w:tcPr>
            <w:tcW w:type="dxa" w:w="2351"/>
            <w:shd w:fill="EBF5FB" w:val="clear"/>
          </w:tcPr>
          <w:p>
            <w:r>
              <w:rPr>
                <w:rFonts w:ascii="Calibri" w:hAnsi="Calibri"/>
                <w:sz w:val="18"/>
              </w:rPr>
              <w:t>Revisión y validación de documentación: verificación de consistencia, completitud, enlaces funcionales, wikilinks correctos, coherencia con diagramas draw.io, cumplimiento de estándares de documentación</w:t>
            </w:r>
          </w:p>
        </w:tc>
        <w:tc>
          <w:tcPr>
            <w:tcW w:type="dxa" w:w="2351"/>
            <w:shd w:fill="EBF5FB" w:val="clear"/>
          </w:tcPr>
          <w:p>
            <w:r>
              <w:rPr>
                <w:rFonts w:ascii="Calibri" w:hAnsi="Calibri"/>
                <w:sz w:val="18"/>
              </w:rPr>
              <w:t>3.6.5.1 a 3.6.5.11</w:t>
            </w:r>
          </w:p>
        </w:tc>
        <w:tc>
          <w:tcPr>
            <w:tcW w:type="dxa" w:w="2351"/>
            <w:shd w:fill="EBF5FB" w:val="clear"/>
          </w:tcPr>
          <w:p>
            <w:r>
              <w:rPr>
                <w:rFonts w:ascii="Calibri" w:hAnsi="Calibri"/>
                <w:sz w:val="18"/>
              </w:rPr>
              <w:t>Equipo de documentación del proyecto</w:t>
            </w:r>
          </w:p>
        </w:tc>
      </w:tr>
    </w:tbl>
    <w:p>
      <w:pPr>
        <w:spacing w:after="80"/>
      </w:pPr>
    </w:p>
    <w:p>
      <w:pPr>
        <w:spacing w:before="320" w:after="160"/>
      </w:pPr>
      <w:r>
        <w:rPr>
          <w:rFonts w:ascii="Calibri" w:hAnsi="Calibri"/>
          <w:b/>
          <w:color w:val="34495E"/>
          <w:sz w:val="28"/>
        </w:rPr>
        <w:t>Matriz de Dependencias</w:t>
      </w:r>
    </w:p>
    <w:p>
      <w:pPr>
        <w:spacing w:before="240" w:after="120"/>
      </w:pPr>
      <w:r>
        <w:rPr>
          <w:rFonts w:ascii="Calibri" w:hAnsi="Calibri"/>
          <w:b/>
          <w:color w:val="2980B9"/>
          <w:sz w:val="24"/>
        </w:rPr>
        <w:t>Dependencias Internas del Módulo 6</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3.6.1 → 3.6.2</w:t>
            </w:r>
          </w:p>
        </w:tc>
        <w:tc>
          <w:tcPr>
            <w:tcW w:type="dxa" w:w="3135"/>
          </w:tcPr>
          <w:p>
            <w:r>
              <w:rPr>
                <w:rFonts w:ascii="Calibri" w:hAnsi="Calibri"/>
                <w:sz w:val="18"/>
              </w:rPr>
              <w:t>Finish-to-Start</w:t>
            </w:r>
          </w:p>
        </w:tc>
        <w:tc>
          <w:tcPr>
            <w:tcW w:type="dxa" w:w="3135"/>
          </w:tcPr>
          <w:p>
            <w:r>
              <w:rPr>
                <w:rFonts w:ascii="Calibri" w:hAnsi="Calibri"/>
                <w:sz w:val="18"/>
              </w:rPr>
              <w:t>Los diagramas deben estar aprobados antes de definir subcomponentes</w:t>
            </w:r>
          </w:p>
        </w:tc>
      </w:tr>
      <w:tr>
        <w:tc>
          <w:tcPr>
            <w:tcW w:type="dxa" w:w="3135"/>
            <w:shd w:fill="EBF5FB" w:val="clear"/>
          </w:tcPr>
          <w:p>
            <w:r>
              <w:rPr>
                <w:rFonts w:ascii="Calibri" w:hAnsi="Calibri"/>
                <w:sz w:val="18"/>
              </w:rPr>
              <w:t>3.6.1 → 3.6.3</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diagramas de interfaz deben existir antes de implementar interfaces</w:t>
            </w:r>
          </w:p>
        </w:tc>
      </w:tr>
      <w:tr>
        <w:tc>
          <w:tcPr>
            <w:tcW w:type="dxa" w:w="3135"/>
          </w:tcPr>
          <w:p>
            <w:r>
              <w:rPr>
                <w:rFonts w:ascii="Calibri" w:hAnsi="Calibri"/>
                <w:sz w:val="18"/>
              </w:rPr>
              <w:t>3.6.2.1 → 3.6.2.2</w:t>
            </w:r>
          </w:p>
        </w:tc>
        <w:tc>
          <w:tcPr>
            <w:tcW w:type="dxa" w:w="3135"/>
          </w:tcPr>
          <w:p>
            <w:r>
              <w:rPr>
                <w:rFonts w:ascii="Calibri" w:hAnsi="Calibri"/>
                <w:sz w:val="18"/>
              </w:rPr>
              <w:t>Finish-to-Start</w:t>
            </w:r>
          </w:p>
        </w:tc>
        <w:tc>
          <w:tcPr>
            <w:tcW w:type="dxa" w:w="3135"/>
          </w:tcPr>
          <w:p>
            <w:r>
              <w:rPr>
                <w:rFonts w:ascii="Calibri" w:hAnsi="Calibri"/>
                <w:sz w:val="18"/>
              </w:rPr>
              <w:t>El sistema de reseñas debe existir antes de calcular evaluaciones de psicólogos</w:t>
            </w:r>
          </w:p>
        </w:tc>
      </w:tr>
      <w:tr>
        <w:tc>
          <w:tcPr>
            <w:tcW w:type="dxa" w:w="3135"/>
            <w:shd w:fill="EBF5FB" w:val="clear"/>
          </w:tcPr>
          <w:p>
            <w:r>
              <w:rPr>
                <w:rFonts w:ascii="Calibri" w:hAnsi="Calibri"/>
                <w:sz w:val="18"/>
              </w:rPr>
              <w:t>3.6.2.1 → 3.6.2.6</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El sistema de respuestas puede desarrollarse en paralelo con reseñas (solo necesita modelo de datos)</w:t>
            </w:r>
          </w:p>
        </w:tc>
      </w:tr>
      <w:tr>
        <w:tc>
          <w:tcPr>
            <w:tcW w:type="dxa" w:w="3135"/>
          </w:tcPr>
          <w:p>
            <w:r>
              <w:rPr>
                <w:rFonts w:ascii="Calibri" w:hAnsi="Calibri"/>
                <w:sz w:val="18"/>
              </w:rPr>
              <w:t>3.6.2.2 → 3.6.2.3</w:t>
            </w:r>
          </w:p>
        </w:tc>
        <w:tc>
          <w:tcPr>
            <w:tcW w:type="dxa" w:w="3135"/>
          </w:tcPr>
          <w:p>
            <w:r>
              <w:rPr>
                <w:rFonts w:ascii="Calibri" w:hAnsi="Calibri"/>
                <w:sz w:val="18"/>
              </w:rPr>
              <w:t>Start-to-Start</w:t>
            </w:r>
          </w:p>
        </w:tc>
        <w:tc>
          <w:tcPr>
            <w:tcW w:type="dxa" w:w="3135"/>
          </w:tcPr>
          <w:p>
            <w:r>
              <w:rPr>
                <w:rFonts w:ascii="Calibri" w:hAnsi="Calibri"/>
                <w:sz w:val="18"/>
              </w:rPr>
              <w:t>Evaluación de psicólogos y métricas de satisfacción pueden desarrollarse en paralelo</w:t>
            </w:r>
          </w:p>
        </w:tc>
      </w:tr>
      <w:tr>
        <w:tc>
          <w:tcPr>
            <w:tcW w:type="dxa" w:w="3135"/>
            <w:shd w:fill="EBF5FB" w:val="clear"/>
          </w:tcPr>
          <w:p>
            <w:r>
              <w:rPr>
                <w:rFonts w:ascii="Calibri" w:hAnsi="Calibri"/>
                <w:sz w:val="18"/>
              </w:rPr>
              <w:t>3.6.2.4 → 3.6.2.1</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Reportes de problemas puede desarrollarse en paralelo con reseñas</w:t>
            </w:r>
          </w:p>
        </w:tc>
      </w:tr>
      <w:tr>
        <w:tc>
          <w:tcPr>
            <w:tcW w:type="dxa" w:w="3135"/>
          </w:tcPr>
          <w:p>
            <w:r>
              <w:rPr>
                <w:rFonts w:ascii="Calibri" w:hAnsi="Calibri"/>
                <w:sz w:val="18"/>
              </w:rPr>
              <w:t>3.6.2.5 → 3.6.2.3</w:t>
            </w:r>
          </w:p>
        </w:tc>
        <w:tc>
          <w:tcPr>
            <w:tcW w:type="dxa" w:w="3135"/>
          </w:tcPr>
          <w:p>
            <w:r>
              <w:rPr>
                <w:rFonts w:ascii="Calibri" w:hAnsi="Calibri"/>
                <w:sz w:val="18"/>
              </w:rPr>
              <w:t>Start-to-Start</w:t>
            </w:r>
          </w:p>
        </w:tc>
        <w:tc>
          <w:tcPr>
            <w:tcW w:type="dxa" w:w="3135"/>
          </w:tcPr>
          <w:p>
            <w:r>
              <w:rPr>
                <w:rFonts w:ascii="Calibri" w:hAnsi="Calibri"/>
                <w:sz w:val="18"/>
              </w:rPr>
              <w:t>Retroalimentación anónima y métricas de satisfacción pueden desarrollarse en paralelo</w:t>
            </w:r>
          </w:p>
        </w:tc>
      </w:tr>
      <w:tr>
        <w:tc>
          <w:tcPr>
            <w:tcW w:type="dxa" w:w="3135"/>
            <w:shd w:fill="EBF5FB" w:val="clear"/>
          </w:tcPr>
          <w:p>
            <w:r>
              <w:rPr>
                <w:rFonts w:ascii="Calibri" w:hAnsi="Calibri"/>
                <w:sz w:val="18"/>
              </w:rPr>
              <w:t>3.6.2.6 → 3.6.2.1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El sistema de respuestas necesita reseñas existentes para responder</w:t>
            </w:r>
          </w:p>
        </w:tc>
      </w:tr>
      <w:tr>
        <w:tc>
          <w:tcPr>
            <w:tcW w:type="dxa" w:w="3135"/>
          </w:tcPr>
          <w:p>
            <w:r>
              <w:rPr>
                <w:rFonts w:ascii="Calibri" w:hAnsi="Calibri"/>
                <w:sz w:val="18"/>
              </w:rPr>
              <w:t>3.6.2.1 → 3.6.4.1</w:t>
            </w:r>
          </w:p>
        </w:tc>
        <w:tc>
          <w:tcPr>
            <w:tcW w:type="dxa" w:w="3135"/>
          </w:tcPr>
          <w:p>
            <w:r>
              <w:rPr>
                <w:rFonts w:ascii="Calibri" w:hAnsi="Calibri"/>
                <w:sz w:val="18"/>
              </w:rPr>
              <w:t>Finish-to-Start</w:t>
            </w:r>
          </w:p>
        </w:tc>
        <w:tc>
          <w:tcPr>
            <w:tcW w:type="dxa" w:w="3135"/>
          </w:tcPr>
          <w:p>
            <w:r>
              <w:rPr>
                <w:rFonts w:ascii="Calibri" w:hAnsi="Calibri"/>
                <w:sz w:val="18"/>
              </w:rPr>
              <w:t>La prevención de reseñas falsas necesita el modelo de reseñas definido</w:t>
            </w:r>
          </w:p>
        </w:tc>
      </w:tr>
      <w:tr>
        <w:tc>
          <w:tcPr>
            <w:tcW w:type="dxa" w:w="3135"/>
            <w:shd w:fill="EBF5FB" w:val="clear"/>
          </w:tcPr>
          <w:p>
            <w:r>
              <w:rPr>
                <w:rFonts w:ascii="Calibri" w:hAnsi="Calibri"/>
                <w:sz w:val="18"/>
              </w:rPr>
              <w:t>3.6.2.5 → 3.6.4.2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garantía de anonimato necesita el modelo de feedback anónimo definido</w:t>
            </w:r>
          </w:p>
        </w:tc>
      </w:tr>
      <w:tr>
        <w:tc>
          <w:tcPr>
            <w:tcW w:type="dxa" w:w="3135"/>
          </w:tcPr>
          <w:p>
            <w:r>
              <w:rPr>
                <w:rFonts w:ascii="Calibri" w:hAnsi="Calibri"/>
                <w:sz w:val="18"/>
              </w:rPr>
              <w:t>3.6.2.4 → 3.6.4.18</w:t>
            </w:r>
          </w:p>
        </w:tc>
        <w:tc>
          <w:tcPr>
            <w:tcW w:type="dxa" w:w="3135"/>
          </w:tcPr>
          <w:p>
            <w:r>
              <w:rPr>
                <w:rFonts w:ascii="Calibri" w:hAnsi="Calibri"/>
                <w:sz w:val="18"/>
              </w:rPr>
              <w:t>Finish-to-Start</w:t>
            </w:r>
          </w:p>
        </w:tc>
        <w:tc>
          <w:tcPr>
            <w:tcW w:type="dxa" w:w="3135"/>
          </w:tcPr>
          <w:p>
            <w:r>
              <w:rPr>
                <w:rFonts w:ascii="Calibri" w:hAnsi="Calibri"/>
                <w:sz w:val="18"/>
              </w:rPr>
              <w:t>La respuesta automatizada a reportes críticos necesita el modelo de reportes</w:t>
            </w:r>
          </w:p>
        </w:tc>
      </w:tr>
      <w:tr>
        <w:tc>
          <w:tcPr>
            <w:tcW w:type="dxa" w:w="3135"/>
            <w:shd w:fill="EBF5FB" w:val="clear"/>
          </w:tcPr>
          <w:p>
            <w:r>
              <w:rPr>
                <w:rFonts w:ascii="Calibri" w:hAnsi="Calibri"/>
                <w:sz w:val="18"/>
              </w:rPr>
              <w:t>3.6.2 → 3.6.3</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subcomponentes deben estar definidos antes de implementar interfaces externas</w:t>
            </w:r>
          </w:p>
        </w:tc>
      </w:tr>
      <w:tr>
        <w:tc>
          <w:tcPr>
            <w:tcW w:type="dxa" w:w="3135"/>
          </w:tcPr>
          <w:p>
            <w:r>
              <w:rPr>
                <w:rFonts w:ascii="Calibri" w:hAnsi="Calibri"/>
                <w:sz w:val="18"/>
              </w:rPr>
              <w:t>3.6.4 → 3.6.2</w:t>
            </w:r>
          </w:p>
        </w:tc>
        <w:tc>
          <w:tcPr>
            <w:tcW w:type="dxa" w:w="3135"/>
          </w:tcPr>
          <w:p>
            <w:r>
              <w:rPr>
                <w:rFonts w:ascii="Calibri" w:hAnsi="Calibri"/>
                <w:sz w:val="18"/>
              </w:rPr>
              <w:t>Start-to-Start</w:t>
            </w:r>
          </w:p>
        </w:tc>
        <w:tc>
          <w:tcPr>
            <w:tcW w:type="dxa" w:w="3135"/>
          </w:tcPr>
          <w:p>
            <w:r>
              <w:rPr>
                <w:rFonts w:ascii="Calibri" w:hAnsi="Calibri"/>
                <w:sz w:val="18"/>
              </w:rPr>
              <w:t>Seguridad se desarrolla en paralelo con subcomponentes (security by design, especialmente prevención de reseñas falsas y anonimización)</w:t>
            </w:r>
          </w:p>
        </w:tc>
      </w:tr>
      <w:tr>
        <w:tc>
          <w:tcPr>
            <w:tcW w:type="dxa" w:w="3135"/>
            <w:shd w:fill="EBF5FB" w:val="clear"/>
          </w:tcPr>
          <w:p>
            <w:r>
              <w:rPr>
                <w:rFonts w:ascii="Calibri" w:hAnsi="Calibri"/>
                <w:sz w:val="18"/>
              </w:rPr>
              <w:t>3.6.1 + 3.6.2 + 3.6.3 + 3.6.4 → 3.6.5</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documentación se consolida al final con todos los insumos</w:t>
            </w:r>
          </w:p>
        </w:tc>
      </w:tr>
    </w:tbl>
    <w:p>
      <w:pPr>
        <w:spacing w:after="80"/>
      </w:pPr>
    </w:p>
    <w:p>
      <w:pPr>
        <w:spacing w:before="240" w:after="120"/>
      </w:pPr>
      <w:r>
        <w:rPr>
          <w:rFonts w:ascii="Calibri" w:hAnsi="Calibri"/>
          <w:b/>
          <w:color w:val="2980B9"/>
          <w:sz w:val="24"/>
        </w:rPr>
        <w:t>Dependencias con Otros Módulos y Fases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Fase 1 (Charter) → 3.6.1</w:t>
            </w:r>
          </w:p>
        </w:tc>
        <w:tc>
          <w:tcPr>
            <w:tcW w:type="dxa" w:w="3135"/>
          </w:tcPr>
          <w:p>
            <w:r>
              <w:rPr>
                <w:rFonts w:ascii="Calibri" w:hAnsi="Calibri"/>
                <w:sz w:val="18"/>
              </w:rPr>
              <w:t>Finish-to-Start</w:t>
            </w:r>
          </w:p>
        </w:tc>
        <w:tc>
          <w:tcPr>
            <w:tcW w:type="dxa" w:w="3135"/>
          </w:tcPr>
          <w:p>
            <w:r>
              <w:rPr>
                <w:rFonts w:ascii="Calibri" w:hAnsi="Calibri"/>
                <w:sz w:val="18"/>
              </w:rPr>
              <w:t>El charter define los requisitos de alto nivel del módulo (reseñas, métricas, feedback)</w:t>
            </w:r>
          </w:p>
        </w:tc>
      </w:tr>
      <w:tr>
        <w:tc>
          <w:tcPr>
            <w:tcW w:type="dxa" w:w="3135"/>
            <w:shd w:fill="EBF5FB" w:val="clear"/>
          </w:tcPr>
          <w:p>
            <w:r>
              <w:rPr>
                <w:rFonts w:ascii="Calibri" w:hAnsi="Calibri"/>
                <w:sz w:val="18"/>
              </w:rPr>
              <w:t>Fase 2 (Diagramas Nivel 0) → 3.6.1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arquitectura general debe estar definida antes del detalle</w:t>
            </w:r>
          </w:p>
        </w:tc>
      </w:tr>
      <w:tr>
        <w:tc>
          <w:tcPr>
            <w:tcW w:type="dxa" w:w="3135"/>
          </w:tcPr>
          <w:p>
            <w:r>
              <w:rPr>
                <w:rFonts w:ascii="Calibri" w:hAnsi="Calibri"/>
                <w:sz w:val="18"/>
              </w:rPr>
              <w:t>Módulo 1 (Autenticación) → 3.6.2.1</w:t>
            </w:r>
          </w:p>
        </w:tc>
        <w:tc>
          <w:tcPr>
            <w:tcW w:type="dxa" w:w="3135"/>
          </w:tcPr>
          <w:p>
            <w:r>
              <w:rPr>
                <w:rFonts w:ascii="Calibri" w:hAnsi="Calibri"/>
                <w:sz w:val="18"/>
              </w:rPr>
              <w:t>Finish-to-Start</w:t>
            </w:r>
          </w:p>
        </w:tc>
        <w:tc>
          <w:tcPr>
            <w:tcW w:type="dxa" w:w="3135"/>
          </w:tcPr>
          <w:p>
            <w:r>
              <w:rPr>
                <w:rFonts w:ascii="Calibri" w:hAnsi="Calibri"/>
                <w:sz w:val="18"/>
              </w:rPr>
              <w:t>Perfiles de usuario necesarios para verificación de identidad al calificar</w:t>
            </w:r>
          </w:p>
        </w:tc>
      </w:tr>
      <w:tr>
        <w:tc>
          <w:tcPr>
            <w:tcW w:type="dxa" w:w="3135"/>
            <w:shd w:fill="EBF5FB" w:val="clear"/>
          </w:tcPr>
          <w:p>
            <w:r>
              <w:rPr>
                <w:rFonts w:ascii="Calibri" w:hAnsi="Calibri"/>
                <w:sz w:val="18"/>
              </w:rPr>
              <w:t>Módulo 1 (Roles) → 3.6.2.2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Verificación de rol terapeuta necesaria para acceso a métricas y respuestas</w:t>
            </w:r>
          </w:p>
        </w:tc>
      </w:tr>
      <w:tr>
        <w:tc>
          <w:tcPr>
            <w:tcW w:type="dxa" w:w="3135"/>
          </w:tcPr>
          <w:p>
            <w:r>
              <w:rPr>
                <w:rFonts w:ascii="Calibri" w:hAnsi="Calibri"/>
                <w:sz w:val="18"/>
              </w:rPr>
              <w:t>Módulo 1 (Credenciales) → 3.6.2.2</w:t>
            </w:r>
          </w:p>
        </w:tc>
        <w:tc>
          <w:tcPr>
            <w:tcW w:type="dxa" w:w="3135"/>
          </w:tcPr>
          <w:p>
            <w:r>
              <w:rPr>
                <w:rFonts w:ascii="Calibri" w:hAnsi="Calibri"/>
                <w:sz w:val="18"/>
              </w:rPr>
              <w:t>Finish-to-Start</w:t>
            </w:r>
          </w:p>
        </w:tc>
        <w:tc>
          <w:tcPr>
            <w:tcW w:type="dxa" w:w="3135"/>
          </w:tcPr>
          <w:p>
            <w:r>
              <w:rPr>
                <w:rFonts w:ascii="Calibri" w:hAnsi="Calibri"/>
                <w:sz w:val="18"/>
              </w:rPr>
              <w:t>Credenciales del terapeuta necesarias para perfil público con métricas</w:t>
            </w:r>
          </w:p>
        </w:tc>
      </w:tr>
      <w:tr>
        <w:tc>
          <w:tcPr>
            <w:tcW w:type="dxa" w:w="3135"/>
            <w:shd w:fill="EBF5FB" w:val="clear"/>
          </w:tcPr>
          <w:p>
            <w:r>
              <w:rPr>
                <w:rFonts w:ascii="Calibri" w:hAnsi="Calibri"/>
                <w:sz w:val="18"/>
              </w:rPr>
              <w:t>Módulo 1 (Estado del usuario) → 3.6.2.4.11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Gestión de sanciones del terapeuta (suspensión) requiere integración con Módulo 1</w:t>
            </w:r>
          </w:p>
        </w:tc>
      </w:tr>
      <w:tr>
        <w:tc>
          <w:tcPr>
            <w:tcW w:type="dxa" w:w="3135"/>
          </w:tcPr>
          <w:p>
            <w:r>
              <w:rPr>
                <w:rFonts w:ascii="Calibri" w:hAnsi="Calibri"/>
                <w:sz w:val="18"/>
              </w:rPr>
              <w:t>Módulo 1 (Consentimientos) → 3.6.4.11</w:t>
            </w:r>
          </w:p>
        </w:tc>
        <w:tc>
          <w:tcPr>
            <w:tcW w:type="dxa" w:w="3135"/>
          </w:tcPr>
          <w:p>
            <w:r>
              <w:rPr>
                <w:rFonts w:ascii="Calibri" w:hAnsi="Calibri"/>
                <w:sz w:val="18"/>
              </w:rPr>
              <w:t>Finish-to-Start</w:t>
            </w:r>
          </w:p>
        </w:tc>
        <w:tc>
          <w:tcPr>
            <w:tcW w:type="dxa" w:w="3135"/>
          </w:tcPr>
          <w:p>
            <w:r>
              <w:rPr>
                <w:rFonts w:ascii="Calibri" w:hAnsi="Calibri"/>
                <w:sz w:val="18"/>
              </w:rPr>
              <w:t>Sistema de gestión de consentimientos para derechos ARCO bajo Ley 8968</w:t>
            </w:r>
          </w:p>
        </w:tc>
      </w:tr>
      <w:tr>
        <w:tc>
          <w:tcPr>
            <w:tcW w:type="dxa" w:w="3135"/>
            <w:shd w:fill="EBF5FB" w:val="clear"/>
          </w:tcPr>
          <w:p>
            <w:r>
              <w:rPr>
                <w:rFonts w:ascii="Calibri" w:hAnsi="Calibri"/>
                <w:sz w:val="18"/>
              </w:rPr>
              <w:t>Módulo 2 (Sesiones) → 3.6.2.1.2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Trigger de calificación post-sesión requiere webhook de sesión completada</w:t>
            </w:r>
          </w:p>
        </w:tc>
      </w:tr>
      <w:tr>
        <w:tc>
          <w:tcPr>
            <w:tcW w:type="dxa" w:w="3135"/>
          </w:tcPr>
          <w:p>
            <w:r>
              <w:rPr>
                <w:rFonts w:ascii="Calibri" w:hAnsi="Calibri"/>
                <w:sz w:val="18"/>
              </w:rPr>
              <w:t>Módulo 2 (Verificación) → 3.6.2.1.4</w:t>
            </w:r>
          </w:p>
        </w:tc>
        <w:tc>
          <w:tcPr>
            <w:tcW w:type="dxa" w:w="3135"/>
          </w:tcPr>
          <w:p>
            <w:r>
              <w:rPr>
                <w:rFonts w:ascii="Calibri" w:hAnsi="Calibri"/>
                <w:sz w:val="18"/>
              </w:rPr>
              <w:t>Finish-to-Start</w:t>
            </w:r>
          </w:p>
        </w:tc>
        <w:tc>
          <w:tcPr>
            <w:tcW w:type="dxa" w:w="3135"/>
          </w:tcPr>
          <w:p>
            <w:r>
              <w:rPr>
                <w:rFonts w:ascii="Calibri" w:hAnsi="Calibri"/>
                <w:sz w:val="18"/>
              </w:rPr>
              <w:t>Validación de reseña verificada requiere verificación de sesión real</w:t>
            </w:r>
          </w:p>
        </w:tc>
      </w:tr>
      <w:tr>
        <w:tc>
          <w:tcPr>
            <w:tcW w:type="dxa" w:w="3135"/>
            <w:shd w:fill="EBF5FB" w:val="clear"/>
          </w:tcPr>
          <w:p>
            <w:r>
              <w:rPr>
                <w:rFonts w:ascii="Calibri" w:hAnsi="Calibri"/>
                <w:sz w:val="18"/>
              </w:rPr>
              <w:t>Módulo 2 (Historial) → 3.6.2.2.5</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Cálculo de tasa de retención requiere historial de sesiones</w:t>
            </w:r>
          </w:p>
        </w:tc>
      </w:tr>
      <w:tr>
        <w:tc>
          <w:tcPr>
            <w:tcW w:type="dxa" w:w="3135"/>
          </w:tcPr>
          <w:p>
            <w:r>
              <w:rPr>
                <w:rFonts w:ascii="Calibri" w:hAnsi="Calibri"/>
                <w:sz w:val="18"/>
              </w:rPr>
              <w:t>Módulo 3 (Citas) → 3.6.3.20</w:t>
            </w:r>
          </w:p>
        </w:tc>
        <w:tc>
          <w:tcPr>
            <w:tcW w:type="dxa" w:w="3135"/>
          </w:tcPr>
          <w:p>
            <w:r>
              <w:rPr>
                <w:rFonts w:ascii="Calibri" w:hAnsi="Calibri"/>
                <w:sz w:val="18"/>
              </w:rPr>
              <w:t>Start-to-Start</w:t>
            </w:r>
          </w:p>
        </w:tc>
        <w:tc>
          <w:tcPr>
            <w:tcW w:type="dxa" w:w="3135"/>
          </w:tcPr>
          <w:p>
            <w:r>
              <w:rPr>
                <w:rFonts w:ascii="Calibri" w:hAnsi="Calibri"/>
                <w:sz w:val="18"/>
              </w:rPr>
              <w:t>Puede desarrollarse en paralelo con acuerdo de contrato de datos de cancelaciones</w:t>
            </w:r>
          </w:p>
        </w:tc>
      </w:tr>
      <w:tr>
        <w:tc>
          <w:tcPr>
            <w:tcW w:type="dxa" w:w="3135"/>
            <w:shd w:fill="EBF5FB" w:val="clear"/>
          </w:tcPr>
          <w:p>
            <w:r>
              <w:rPr>
                <w:rFonts w:ascii="Calibri" w:hAnsi="Calibri"/>
                <w:sz w:val="18"/>
              </w:rPr>
              <w:t>Módulo 3 (Reasignación) → 3.6.3.21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Reasignación de pacientes requiere sistema de citas del Módulo 3</w:t>
            </w:r>
          </w:p>
        </w:tc>
      </w:tr>
      <w:tr>
        <w:tc>
          <w:tcPr>
            <w:tcW w:type="dxa" w:w="3135"/>
          </w:tcPr>
          <w:p>
            <w:r>
              <w:rPr>
                <w:rFonts w:ascii="Calibri" w:hAnsi="Calibri"/>
                <w:sz w:val="18"/>
              </w:rPr>
              <w:t>Módulo 5 (Moderación) → 3.6.2.6.3</w:t>
            </w:r>
          </w:p>
        </w:tc>
        <w:tc>
          <w:tcPr>
            <w:tcW w:type="dxa" w:w="3135"/>
          </w:tcPr>
          <w:p>
            <w:r>
              <w:rPr>
                <w:rFonts w:ascii="Calibri" w:hAnsi="Calibri"/>
                <w:sz w:val="18"/>
              </w:rPr>
              <w:t>Start-to-Start</w:t>
            </w:r>
          </w:p>
        </w:tc>
        <w:tc>
          <w:tcPr>
            <w:tcW w:type="dxa" w:w="3135"/>
          </w:tcPr>
          <w:p>
            <w:r>
              <w:rPr>
                <w:rFonts w:ascii="Calibri" w:hAnsi="Calibri"/>
                <w:sz w:val="18"/>
              </w:rPr>
              <w:t>Puede desarrollarse en paralelo con acuerdo de contrato de motor de moderación compartido</w:t>
            </w:r>
          </w:p>
        </w:tc>
      </w:tr>
      <w:tr>
        <w:tc>
          <w:tcPr>
            <w:tcW w:type="dxa" w:w="3135"/>
            <w:shd w:fill="EBF5FB" w:val="clear"/>
          </w:tcPr>
          <w:p>
            <w:r>
              <w:rPr>
                <w:rFonts w:ascii="Calibri" w:hAnsi="Calibri"/>
                <w:sz w:val="18"/>
              </w:rPr>
              <w:t>Módulo 5 (Contenido) → 3.6.3.13</w:t>
            </w:r>
          </w:p>
        </w:tc>
        <w:tc>
          <w:tcPr>
            <w:tcW w:type="dxa" w:w="3135"/>
            <w:shd w:fill="EBF5FB" w:val="clear"/>
          </w:tcPr>
          <w:p>
            <w:r>
              <w:rPr>
                <w:rFonts w:ascii="Calibri" w:hAnsi="Calibri"/>
                <w:sz w:val="18"/>
              </w:rPr>
              <w:t>Start-to-Start</w:t>
            </w:r>
          </w:p>
        </w:tc>
        <w:tc>
          <w:tcPr>
            <w:tcW w:type="dxa" w:w="3135"/>
            <w:shd w:fill="EBF5FB" w:val="clear"/>
          </w:tcPr>
          <w:p>
            <w:r>
              <w:rPr>
                <w:rFonts w:ascii="Calibri" w:hAnsi="Calibri"/>
                <w:sz w:val="18"/>
              </w:rPr>
              <w:t>Puede desarrollarse en paralelo con acuerdo de contrato de métricas de contenido</w:t>
            </w:r>
          </w:p>
        </w:tc>
      </w:tr>
      <w:tr>
        <w:tc>
          <w:tcPr>
            <w:tcW w:type="dxa" w:w="3135"/>
          </w:tcPr>
          <w:p>
            <w:r>
              <w:rPr>
                <w:rFonts w:ascii="Calibri" w:hAnsi="Calibri"/>
                <w:sz w:val="18"/>
              </w:rPr>
              <w:t>Módulo 8 (Panel Admin) → 3.6.3.14</w:t>
            </w:r>
          </w:p>
        </w:tc>
        <w:tc>
          <w:tcPr>
            <w:tcW w:type="dxa" w:w="3135"/>
          </w:tcPr>
          <w:p>
            <w:r>
              <w:rPr>
                <w:rFonts w:ascii="Calibri" w:hAnsi="Calibri"/>
                <w:sz w:val="18"/>
              </w:rPr>
              <w:t>Start-to-Start</w:t>
            </w:r>
          </w:p>
        </w:tc>
        <w:tc>
          <w:tcPr>
            <w:tcW w:type="dxa" w:w="3135"/>
          </w:tcPr>
          <w:p>
            <w:r>
              <w:rPr>
                <w:rFonts w:ascii="Calibri" w:hAnsi="Calibri"/>
                <w:sz w:val="18"/>
              </w:rPr>
              <w:t>Puede desarrollarse en paralelo con acuerdo de contrato de métricas y reportes</w:t>
            </w:r>
          </w:p>
        </w:tc>
      </w:tr>
      <w:tr>
        <w:tc>
          <w:tcPr>
            <w:tcW w:type="dxa" w:w="3135"/>
            <w:shd w:fill="EBF5FB" w:val="clear"/>
          </w:tcPr>
          <w:p>
            <w:r>
              <w:rPr>
                <w:rFonts w:ascii="Calibri" w:hAnsi="Calibri"/>
                <w:sz w:val="18"/>
              </w:rPr>
              <w:t>Módulo 8 (Escalamiento) → 3.6.2.4.4</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Sistema de escalamiento debe estar disponible para quejas de alta severidad</w:t>
            </w:r>
          </w:p>
        </w:tc>
      </w:tr>
      <w:tr>
        <w:tc>
          <w:tcPr>
            <w:tcW w:type="dxa" w:w="3135"/>
          </w:tcPr>
          <w:p>
            <w:r>
              <w:rPr>
                <w:rFonts w:ascii="Calibri" w:hAnsi="Calibri"/>
                <w:sz w:val="18"/>
              </w:rPr>
              <w:t>Módulo 8 (Auditoría) → 3.6.2.5.9</w:t>
            </w:r>
          </w:p>
        </w:tc>
        <w:tc>
          <w:tcPr>
            <w:tcW w:type="dxa" w:w="3135"/>
          </w:tcPr>
          <w:p>
            <w:r>
              <w:rPr>
                <w:rFonts w:ascii="Calibri" w:hAnsi="Calibri"/>
                <w:sz w:val="18"/>
              </w:rPr>
              <w:t>Finish-to-Start</w:t>
            </w:r>
          </w:p>
        </w:tc>
        <w:tc>
          <w:tcPr>
            <w:tcW w:type="dxa" w:w="3135"/>
          </w:tcPr>
          <w:p>
            <w:r>
              <w:rPr>
                <w:rFonts w:ascii="Calibri" w:hAnsi="Calibri"/>
                <w:sz w:val="18"/>
              </w:rPr>
              <w:t>Sistema de auditoría central necesario para logging de accesos a tabla de mapeo</w:t>
            </w:r>
          </w:p>
        </w:tc>
      </w:tr>
      <w:tr>
        <w:tc>
          <w:tcPr>
            <w:tcW w:type="dxa" w:w="3135"/>
            <w:shd w:fill="EBF5FB" w:val="clear"/>
          </w:tcPr>
          <w:p>
            <w:r>
              <w:rPr>
                <w:rFonts w:ascii="Calibri" w:hAnsi="Calibri"/>
                <w:sz w:val="18"/>
              </w:rPr>
              <w:t>3.6.4.11 → Ley 8968</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ley debe ser analizada por asesor legal antes de implementar</w:t>
            </w:r>
          </w:p>
        </w:tc>
      </w:tr>
      <w:tr>
        <w:tc>
          <w:tcPr>
            <w:tcW w:type="dxa" w:w="3135"/>
          </w:tcPr>
          <w:p>
            <w:r>
              <w:rPr>
                <w:rFonts w:ascii="Calibri" w:hAnsi="Calibri"/>
                <w:sz w:val="18"/>
              </w:rPr>
              <w:t>3.6.4.12 → CPPCR</w:t>
            </w:r>
          </w:p>
        </w:tc>
        <w:tc>
          <w:tcPr>
            <w:tcW w:type="dxa" w:w="3135"/>
          </w:tcPr>
          <w:p>
            <w:r>
              <w:rPr>
                <w:rFonts w:ascii="Calibri" w:hAnsi="Calibri"/>
                <w:sz w:val="18"/>
              </w:rPr>
              <w:t>Finish-to-Start</w:t>
            </w:r>
          </w:p>
        </w:tc>
        <w:tc>
          <w:tcPr>
            <w:tcW w:type="dxa" w:w="3135"/>
          </w:tcPr>
          <w:p>
            <w:r>
              <w:rPr>
                <w:rFonts w:ascii="Calibri" w:hAnsi="Calibri"/>
                <w:sz w:val="18"/>
              </w:rPr>
              <w:t>El código de ética del CPPCR debe ser revisado por psicólogos asesores</w:t>
            </w:r>
          </w:p>
        </w:tc>
      </w:tr>
    </w:tbl>
    <w:p>
      <w:pPr>
        <w:spacing w:after="80"/>
      </w:pPr>
    </w:p>
    <w:p>
      <w:pPr>
        <w:spacing w:before="320" w:after="160"/>
      </w:pPr>
      <w:r>
        <w:rPr>
          <w:rFonts w:ascii="Calibri" w:hAnsi="Calibri"/>
          <w:b/>
          <w:color w:val="34495E"/>
          <w:sz w:val="28"/>
        </w:rPr>
        <w:t>Resumen de Esfuerzo por Paquete</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Paquete</w:t>
            </w:r>
          </w:p>
        </w:tc>
        <w:tc>
          <w:tcPr>
            <w:tcW w:type="dxa" w:w="2351"/>
            <w:shd w:fill="3498DB" w:val="clear"/>
          </w:tcPr>
          <w:p>
            <w:r>
              <w:rPr>
                <w:rFonts w:ascii="Calibri" w:hAnsi="Calibri"/>
                <w:b/>
                <w:color w:val="FFFFFF"/>
                <w:sz w:val="18"/>
              </w:rPr>
              <w:t>Tareas</w:t>
            </w:r>
          </w:p>
        </w:tc>
        <w:tc>
          <w:tcPr>
            <w:tcW w:type="dxa" w:w="2351"/>
            <w:shd w:fill="3498DB" w:val="clear"/>
          </w:tcPr>
          <w:p>
            <w:r>
              <w:rPr>
                <w:rFonts w:ascii="Calibri" w:hAnsi="Calibri"/>
                <w:b/>
                <w:color w:val="FFFFFF"/>
                <w:sz w:val="18"/>
              </w:rPr>
              <w:t>Esfuerzo (horas)</w:t>
            </w:r>
          </w:p>
        </w:tc>
        <w:tc>
          <w:tcPr>
            <w:tcW w:type="dxa" w:w="2351"/>
            <w:shd w:fill="3498DB" w:val="clear"/>
          </w:tcPr>
          <w:p>
            <w:r>
              <w:rPr>
                <w:rFonts w:ascii="Calibri" w:hAnsi="Calibri"/>
                <w:b/>
                <w:color w:val="FFFFFF"/>
                <w:sz w:val="18"/>
              </w:rPr>
              <w:t>% del Total</w:t>
            </w:r>
          </w:p>
        </w:tc>
      </w:tr>
      <w:tr>
        <w:tc>
          <w:tcPr>
            <w:tcW w:type="dxa" w:w="2351"/>
          </w:tcPr>
          <w:p>
            <w:r>
              <w:rPr>
                <w:rFonts w:ascii="Calibri" w:hAnsi="Calibri"/>
                <w:sz w:val="18"/>
              </w:rPr>
              <w:t>3.6.1 Creación de Diagramas</w:t>
            </w:r>
          </w:p>
        </w:tc>
        <w:tc>
          <w:tcPr>
            <w:tcW w:type="dxa" w:w="2351"/>
          </w:tcPr>
          <w:p>
            <w:r>
              <w:rPr>
                <w:rFonts w:ascii="Calibri" w:hAnsi="Calibri"/>
                <w:sz w:val="18"/>
              </w:rPr>
              <w:t>13</w:t>
            </w:r>
          </w:p>
        </w:tc>
        <w:tc>
          <w:tcPr>
            <w:tcW w:type="dxa" w:w="2351"/>
          </w:tcPr>
          <w:p>
            <w:r>
              <w:rPr>
                <w:rFonts w:ascii="Calibri" w:hAnsi="Calibri"/>
                <w:sz w:val="18"/>
              </w:rPr>
              <w:t>44</w:t>
            </w:r>
          </w:p>
        </w:tc>
        <w:tc>
          <w:tcPr>
            <w:tcW w:type="dxa" w:w="2351"/>
          </w:tcPr>
          <w:p>
            <w:r>
              <w:rPr>
                <w:rFonts w:ascii="Calibri" w:hAnsi="Calibri"/>
                <w:sz w:val="18"/>
              </w:rPr>
              <w:t>8.1%</w:t>
            </w:r>
          </w:p>
        </w:tc>
      </w:tr>
      <w:tr>
        <w:tc>
          <w:tcPr>
            <w:tcW w:type="dxa" w:w="2351"/>
            <w:shd w:fill="EBF5FB" w:val="clear"/>
          </w:tcPr>
          <w:p>
            <w:r>
              <w:rPr>
                <w:rFonts w:ascii="Calibri" w:hAnsi="Calibri"/>
                <w:sz w:val="18"/>
              </w:rPr>
              <w:t>3.6.2 Definición de Subcomponentes</w:t>
            </w:r>
          </w:p>
        </w:tc>
        <w:tc>
          <w:tcPr>
            <w:tcW w:type="dxa" w:w="2351"/>
            <w:shd w:fill="EBF5FB" w:val="clear"/>
          </w:tcPr>
          <w:p>
            <w:r>
              <w:rPr>
                <w:rFonts w:ascii="Calibri" w:hAnsi="Calibri"/>
                <w:sz w:val="18"/>
              </w:rPr>
              <w:t>72</w:t>
            </w:r>
          </w:p>
        </w:tc>
        <w:tc>
          <w:tcPr>
            <w:tcW w:type="dxa" w:w="2351"/>
            <w:shd w:fill="EBF5FB" w:val="clear"/>
          </w:tcPr>
          <w:p>
            <w:r>
              <w:rPr>
                <w:rFonts w:ascii="Calibri" w:hAnsi="Calibri"/>
                <w:sz w:val="18"/>
              </w:rPr>
              <w:t>236</w:t>
            </w:r>
          </w:p>
        </w:tc>
        <w:tc>
          <w:tcPr>
            <w:tcW w:type="dxa" w:w="2351"/>
            <w:shd w:fill="EBF5FB" w:val="clear"/>
          </w:tcPr>
          <w:p>
            <w:r>
              <w:rPr>
                <w:rFonts w:ascii="Calibri" w:hAnsi="Calibri"/>
                <w:sz w:val="18"/>
              </w:rPr>
              <w:t>43.7%</w:t>
            </w:r>
          </w:p>
        </w:tc>
      </w:tr>
      <w:tr>
        <w:tc>
          <w:tcPr>
            <w:tcW w:type="dxa" w:w="2351"/>
          </w:tcPr>
          <w:p>
            <w:r>
              <w:rPr>
                <w:rFonts w:ascii="Calibri" w:hAnsi="Calibri"/>
                <w:sz w:val="18"/>
              </w:rPr>
              <w:t>├── 3.6.2.1 Sistema de Reseñas</w:t>
            </w:r>
          </w:p>
        </w:tc>
        <w:tc>
          <w:tcPr>
            <w:tcW w:type="dxa" w:w="2351"/>
          </w:tcPr>
          <w:p>
            <w:r>
              <w:rPr>
                <w:rFonts w:ascii="Calibri" w:hAnsi="Calibri"/>
                <w:sz w:val="18"/>
              </w:rPr>
              <w:t>12</w:t>
            </w:r>
          </w:p>
        </w:tc>
        <w:tc>
          <w:tcPr>
            <w:tcW w:type="dxa" w:w="2351"/>
          </w:tcPr>
          <w:p>
            <w:r>
              <w:rPr>
                <w:rFonts w:ascii="Calibri" w:hAnsi="Calibri"/>
                <w:sz w:val="18"/>
              </w:rPr>
              <w:t>48</w:t>
            </w:r>
          </w:p>
        </w:tc>
        <w:tc>
          <w:tcPr>
            <w:tcW w:type="dxa" w:w="2351"/>
          </w:tcPr>
          <w:p>
            <w:r>
              <w:rPr>
                <w:rFonts w:ascii="Calibri" w:hAnsi="Calibri"/>
                <w:sz w:val="18"/>
              </w:rPr>
              <w:t>8.9%</w:t>
            </w:r>
          </w:p>
        </w:tc>
      </w:tr>
      <w:tr>
        <w:tc>
          <w:tcPr>
            <w:tcW w:type="dxa" w:w="2351"/>
            <w:shd w:fill="EBF5FB" w:val="clear"/>
          </w:tcPr>
          <w:p>
            <w:r>
              <w:rPr>
                <w:rFonts w:ascii="Calibri" w:hAnsi="Calibri"/>
                <w:sz w:val="18"/>
              </w:rPr>
              <w:t>├── 3.6.2.2 Evaluación de Psicólogos</w:t>
            </w:r>
          </w:p>
        </w:tc>
        <w:tc>
          <w:tcPr>
            <w:tcW w:type="dxa" w:w="2351"/>
            <w:shd w:fill="EBF5FB" w:val="clear"/>
          </w:tcPr>
          <w:p>
            <w:r>
              <w:rPr>
                <w:rFonts w:ascii="Calibri" w:hAnsi="Calibri"/>
                <w:sz w:val="18"/>
              </w:rPr>
              <w:t>12</w:t>
            </w:r>
          </w:p>
        </w:tc>
        <w:tc>
          <w:tcPr>
            <w:tcW w:type="dxa" w:w="2351"/>
            <w:shd w:fill="EBF5FB" w:val="clear"/>
          </w:tcPr>
          <w:p>
            <w:r>
              <w:rPr>
                <w:rFonts w:ascii="Calibri" w:hAnsi="Calibri"/>
                <w:sz w:val="18"/>
              </w:rPr>
              <w:t>52</w:t>
            </w:r>
          </w:p>
        </w:tc>
        <w:tc>
          <w:tcPr>
            <w:tcW w:type="dxa" w:w="2351"/>
            <w:shd w:fill="EBF5FB" w:val="clear"/>
          </w:tcPr>
          <w:p>
            <w:r>
              <w:rPr>
                <w:rFonts w:ascii="Calibri" w:hAnsi="Calibri"/>
                <w:sz w:val="18"/>
              </w:rPr>
              <w:t>9.6%</w:t>
            </w:r>
          </w:p>
        </w:tc>
      </w:tr>
      <w:tr>
        <w:tc>
          <w:tcPr>
            <w:tcW w:type="dxa" w:w="2351"/>
          </w:tcPr>
          <w:p>
            <w:r>
              <w:rPr>
                <w:rFonts w:ascii="Calibri" w:hAnsi="Calibri"/>
                <w:sz w:val="18"/>
              </w:rPr>
              <w:t>├── 3.6.2.3 Métricas de Satisfacción</w:t>
            </w:r>
          </w:p>
        </w:tc>
        <w:tc>
          <w:tcPr>
            <w:tcW w:type="dxa" w:w="2351"/>
          </w:tcPr>
          <w:p>
            <w:r>
              <w:rPr>
                <w:rFonts w:ascii="Calibri" w:hAnsi="Calibri"/>
                <w:sz w:val="18"/>
              </w:rPr>
              <w:t>11</w:t>
            </w:r>
          </w:p>
        </w:tc>
        <w:tc>
          <w:tcPr>
            <w:tcW w:type="dxa" w:w="2351"/>
          </w:tcPr>
          <w:p>
            <w:r>
              <w:rPr>
                <w:rFonts w:ascii="Calibri" w:hAnsi="Calibri"/>
                <w:sz w:val="18"/>
              </w:rPr>
              <w:t>40</w:t>
            </w:r>
          </w:p>
        </w:tc>
        <w:tc>
          <w:tcPr>
            <w:tcW w:type="dxa" w:w="2351"/>
          </w:tcPr>
          <w:p>
            <w:r>
              <w:rPr>
                <w:rFonts w:ascii="Calibri" w:hAnsi="Calibri"/>
                <w:sz w:val="18"/>
              </w:rPr>
              <w:t>7.4%</w:t>
            </w:r>
          </w:p>
        </w:tc>
      </w:tr>
      <w:tr>
        <w:tc>
          <w:tcPr>
            <w:tcW w:type="dxa" w:w="2351"/>
            <w:shd w:fill="EBF5FB" w:val="clear"/>
          </w:tcPr>
          <w:p>
            <w:r>
              <w:rPr>
                <w:rFonts w:ascii="Calibri" w:hAnsi="Calibri"/>
                <w:sz w:val="18"/>
              </w:rPr>
              <w:t>├── 3.6.2.4 Reportes de Problemas</w:t>
            </w:r>
          </w:p>
        </w:tc>
        <w:tc>
          <w:tcPr>
            <w:tcW w:type="dxa" w:w="2351"/>
            <w:shd w:fill="EBF5FB" w:val="clear"/>
          </w:tcPr>
          <w:p>
            <w:r>
              <w:rPr>
                <w:rFonts w:ascii="Calibri" w:hAnsi="Calibri"/>
                <w:sz w:val="18"/>
              </w:rPr>
              <w:t>12</w:t>
            </w:r>
          </w:p>
        </w:tc>
        <w:tc>
          <w:tcPr>
            <w:tcW w:type="dxa" w:w="2351"/>
            <w:shd w:fill="EBF5FB" w:val="clear"/>
          </w:tcPr>
          <w:p>
            <w:r>
              <w:rPr>
                <w:rFonts w:ascii="Calibri" w:hAnsi="Calibri"/>
                <w:sz w:val="18"/>
              </w:rPr>
              <w:t>44</w:t>
            </w:r>
          </w:p>
        </w:tc>
        <w:tc>
          <w:tcPr>
            <w:tcW w:type="dxa" w:w="2351"/>
            <w:shd w:fill="EBF5FB" w:val="clear"/>
          </w:tcPr>
          <w:p>
            <w:r>
              <w:rPr>
                <w:rFonts w:ascii="Calibri" w:hAnsi="Calibri"/>
                <w:sz w:val="18"/>
              </w:rPr>
              <w:t>8.1%</w:t>
            </w:r>
          </w:p>
        </w:tc>
      </w:tr>
      <w:tr>
        <w:tc>
          <w:tcPr>
            <w:tcW w:type="dxa" w:w="2351"/>
          </w:tcPr>
          <w:p>
            <w:r>
              <w:rPr>
                <w:rFonts w:ascii="Calibri" w:hAnsi="Calibri"/>
                <w:sz w:val="18"/>
              </w:rPr>
              <w:t>├── 3.6.2.5 Retroalimentación Anónima</w:t>
            </w:r>
          </w:p>
        </w:tc>
        <w:tc>
          <w:tcPr>
            <w:tcW w:type="dxa" w:w="2351"/>
          </w:tcPr>
          <w:p>
            <w:r>
              <w:rPr>
                <w:rFonts w:ascii="Calibri" w:hAnsi="Calibri"/>
                <w:sz w:val="18"/>
              </w:rPr>
              <w:t>10</w:t>
            </w:r>
          </w:p>
        </w:tc>
        <w:tc>
          <w:tcPr>
            <w:tcW w:type="dxa" w:w="2351"/>
          </w:tcPr>
          <w:p>
            <w:r>
              <w:rPr>
                <w:rFonts w:ascii="Calibri" w:hAnsi="Calibri"/>
                <w:sz w:val="18"/>
              </w:rPr>
              <w:t>28</w:t>
            </w:r>
          </w:p>
        </w:tc>
        <w:tc>
          <w:tcPr>
            <w:tcW w:type="dxa" w:w="2351"/>
          </w:tcPr>
          <w:p>
            <w:r>
              <w:rPr>
                <w:rFonts w:ascii="Calibri" w:hAnsi="Calibri"/>
                <w:sz w:val="18"/>
              </w:rPr>
              <w:t>5.2%</w:t>
            </w:r>
          </w:p>
        </w:tc>
      </w:tr>
      <w:tr>
        <w:tc>
          <w:tcPr>
            <w:tcW w:type="dxa" w:w="2351"/>
            <w:shd w:fill="EBF5FB" w:val="clear"/>
          </w:tcPr>
          <w:p>
            <w:r>
              <w:rPr>
                <w:rFonts w:ascii="Calibri" w:hAnsi="Calibri"/>
                <w:sz w:val="18"/>
              </w:rPr>
              <w:t>└── 3.6.2.6 Sistema de Respuestas</w:t>
            </w:r>
          </w:p>
        </w:tc>
        <w:tc>
          <w:tcPr>
            <w:tcW w:type="dxa" w:w="2351"/>
            <w:shd w:fill="EBF5FB" w:val="clear"/>
          </w:tcPr>
          <w:p>
            <w:r>
              <w:rPr>
                <w:rFonts w:ascii="Calibri" w:hAnsi="Calibri"/>
                <w:sz w:val="18"/>
              </w:rPr>
              <w:t>10</w:t>
            </w:r>
          </w:p>
        </w:tc>
        <w:tc>
          <w:tcPr>
            <w:tcW w:type="dxa" w:w="2351"/>
            <w:shd w:fill="EBF5FB" w:val="clear"/>
          </w:tcPr>
          <w:p>
            <w:r>
              <w:rPr>
                <w:rFonts w:ascii="Calibri" w:hAnsi="Calibri"/>
                <w:sz w:val="18"/>
              </w:rPr>
              <w:t>24</w:t>
            </w:r>
          </w:p>
        </w:tc>
        <w:tc>
          <w:tcPr>
            <w:tcW w:type="dxa" w:w="2351"/>
            <w:shd w:fill="EBF5FB" w:val="clear"/>
          </w:tcPr>
          <w:p>
            <w:r>
              <w:rPr>
                <w:rFonts w:ascii="Calibri" w:hAnsi="Calibri"/>
                <w:sz w:val="18"/>
              </w:rPr>
              <w:t>4.4%</w:t>
            </w:r>
          </w:p>
        </w:tc>
      </w:tr>
      <w:tr>
        <w:tc>
          <w:tcPr>
            <w:tcW w:type="dxa" w:w="2351"/>
          </w:tcPr>
          <w:p>
            <w:r>
              <w:rPr>
                <w:rFonts w:ascii="Calibri" w:hAnsi="Calibri"/>
                <w:sz w:val="18"/>
              </w:rPr>
              <w:t>3.6.3 Interfaces con Otros Módulos</w:t>
            </w:r>
          </w:p>
        </w:tc>
        <w:tc>
          <w:tcPr>
            <w:tcW w:type="dxa" w:w="2351"/>
          </w:tcPr>
          <w:p>
            <w:r>
              <w:rPr>
                <w:rFonts w:ascii="Calibri" w:hAnsi="Calibri"/>
                <w:sz w:val="18"/>
              </w:rPr>
              <w:t>26</w:t>
            </w:r>
          </w:p>
        </w:tc>
        <w:tc>
          <w:tcPr>
            <w:tcW w:type="dxa" w:w="2351"/>
          </w:tcPr>
          <w:p>
            <w:r>
              <w:rPr>
                <w:rFonts w:ascii="Calibri" w:hAnsi="Calibri"/>
                <w:sz w:val="18"/>
              </w:rPr>
              <w:t>116</w:t>
            </w:r>
          </w:p>
        </w:tc>
        <w:tc>
          <w:tcPr>
            <w:tcW w:type="dxa" w:w="2351"/>
          </w:tcPr>
          <w:p>
            <w:r>
              <w:rPr>
                <w:rFonts w:ascii="Calibri" w:hAnsi="Calibri"/>
                <w:sz w:val="18"/>
              </w:rPr>
              <w:t>21.5%</w:t>
            </w:r>
          </w:p>
        </w:tc>
      </w:tr>
      <w:tr>
        <w:tc>
          <w:tcPr>
            <w:tcW w:type="dxa" w:w="2351"/>
            <w:shd w:fill="EBF5FB" w:val="clear"/>
          </w:tcPr>
          <w:p>
            <w:r>
              <w:rPr>
                <w:rFonts w:ascii="Calibri" w:hAnsi="Calibri"/>
                <w:sz w:val="18"/>
              </w:rPr>
              <w:t>3.6.4 Seguridad y Cumplimiento</w:t>
            </w:r>
          </w:p>
        </w:tc>
        <w:tc>
          <w:tcPr>
            <w:tcW w:type="dxa" w:w="2351"/>
            <w:shd w:fill="EBF5FB" w:val="clear"/>
          </w:tcPr>
          <w:p>
            <w:r>
              <w:rPr>
                <w:rFonts w:ascii="Calibri" w:hAnsi="Calibri"/>
                <w:sz w:val="18"/>
              </w:rPr>
              <w:t>21</w:t>
            </w:r>
          </w:p>
        </w:tc>
        <w:tc>
          <w:tcPr>
            <w:tcW w:type="dxa" w:w="2351"/>
            <w:shd w:fill="EBF5FB" w:val="clear"/>
          </w:tcPr>
          <w:p>
            <w:r>
              <w:rPr>
                <w:rFonts w:ascii="Calibri" w:hAnsi="Calibri"/>
                <w:sz w:val="18"/>
              </w:rPr>
              <w:t>96</w:t>
            </w:r>
          </w:p>
        </w:tc>
        <w:tc>
          <w:tcPr>
            <w:tcW w:type="dxa" w:w="2351"/>
            <w:shd w:fill="EBF5FB" w:val="clear"/>
          </w:tcPr>
          <w:p>
            <w:r>
              <w:rPr>
                <w:rFonts w:ascii="Calibri" w:hAnsi="Calibri"/>
                <w:sz w:val="18"/>
              </w:rPr>
              <w:t>17.8%</w:t>
            </w:r>
          </w:p>
        </w:tc>
      </w:tr>
      <w:tr>
        <w:tc>
          <w:tcPr>
            <w:tcW w:type="dxa" w:w="2351"/>
          </w:tcPr>
          <w:p>
            <w:r>
              <w:rPr>
                <w:rFonts w:ascii="Calibri" w:hAnsi="Calibri"/>
                <w:sz w:val="18"/>
              </w:rPr>
              <w:t>3.6.5 Documentación Vault Obsidian</w:t>
            </w:r>
          </w:p>
        </w:tc>
        <w:tc>
          <w:tcPr>
            <w:tcW w:type="dxa" w:w="2351"/>
          </w:tcPr>
          <w:p>
            <w:r>
              <w:rPr>
                <w:rFonts w:ascii="Calibri" w:hAnsi="Calibri"/>
                <w:sz w:val="18"/>
              </w:rPr>
              <w:t>12</w:t>
            </w:r>
          </w:p>
        </w:tc>
        <w:tc>
          <w:tcPr>
            <w:tcW w:type="dxa" w:w="2351"/>
          </w:tcPr>
          <w:p>
            <w:r>
              <w:rPr>
                <w:rFonts w:ascii="Calibri" w:hAnsi="Calibri"/>
                <w:sz w:val="18"/>
              </w:rPr>
              <w:t>48</w:t>
            </w:r>
          </w:p>
        </w:tc>
        <w:tc>
          <w:tcPr>
            <w:tcW w:type="dxa" w:w="2351"/>
          </w:tcPr>
          <w:p>
            <w:r>
              <w:rPr>
                <w:rFonts w:ascii="Calibri" w:hAnsi="Calibri"/>
                <w:sz w:val="18"/>
              </w:rPr>
              <w:t>8.9%</w:t>
            </w:r>
          </w:p>
        </w:tc>
      </w:tr>
      <w:tr>
        <w:tc>
          <w:tcPr>
            <w:tcW w:type="dxa" w:w="2351"/>
            <w:shd w:fill="EBF5FB" w:val="clear"/>
          </w:tcPr>
          <w:p>
            <w:r>
              <w:rPr>
                <w:rFonts w:ascii="Calibri" w:hAnsi="Calibri"/>
                <w:sz w:val="18"/>
              </w:rPr>
              <w:t>TOTAL</w:t>
            </w:r>
          </w:p>
        </w:tc>
        <w:tc>
          <w:tcPr>
            <w:tcW w:type="dxa" w:w="2351"/>
            <w:shd w:fill="EBF5FB" w:val="clear"/>
          </w:tcPr>
          <w:p>
            <w:r>
              <w:rPr>
                <w:rFonts w:ascii="Calibri" w:hAnsi="Calibri"/>
                <w:sz w:val="18"/>
              </w:rPr>
              <w:t>144</w:t>
            </w:r>
          </w:p>
        </w:tc>
        <w:tc>
          <w:tcPr>
            <w:tcW w:type="dxa" w:w="2351"/>
            <w:shd w:fill="EBF5FB" w:val="clear"/>
          </w:tcPr>
          <w:p>
            <w:r>
              <w:rPr>
                <w:rFonts w:ascii="Calibri" w:hAnsi="Calibri"/>
                <w:sz w:val="18"/>
              </w:rPr>
              <w:t>540</w:t>
            </w:r>
          </w:p>
        </w:tc>
        <w:tc>
          <w:tcPr>
            <w:tcW w:type="dxa" w:w="2351"/>
            <w:shd w:fill="EBF5FB" w:val="clear"/>
          </w:tcPr>
          <w:p>
            <w:r>
              <w:rPr>
                <w:rFonts w:ascii="Calibri" w:hAnsi="Calibri"/>
                <w:sz w:val="18"/>
              </w:rPr>
              <w:t>100%</w:t>
            </w:r>
          </w:p>
        </w:tc>
      </w:tr>
    </w:tbl>
    <w:p>
      <w:pPr>
        <w:spacing w:after="80"/>
      </w:pPr>
    </w:p>
    <w:p>
      <w:pPr>
        <w:spacing w:before="320" w:after="160"/>
      </w:pPr>
      <w:r>
        <w:rPr>
          <w:rFonts w:ascii="Calibri" w:hAnsi="Calibri"/>
          <w:b/>
          <w:color w:val="34495E"/>
          <w:sz w:val="28"/>
        </w:rPr>
        <w:t>Notas de Planificación</w:t>
      </w:r>
    </w:p>
    <w:p>
      <w:pPr>
        <w:spacing w:before="240" w:after="120"/>
      </w:pPr>
      <w:r>
        <w:rPr>
          <w:rFonts w:ascii="Calibri" w:hAnsi="Calibri"/>
          <w:b/>
          <w:color w:val="2980B9"/>
          <w:sz w:val="24"/>
        </w:rPr>
        <w:t>Riesgos Identificados</w:t>
      </w:r>
    </w:p>
    <w:p>
      <w:pPr>
        <w:spacing w:before="40" w:after="40"/>
        <w:ind w:left="850"/>
      </w:pPr>
      <w:r>
        <w:rPr>
          <w:rFonts w:ascii="Calibri" w:hAnsi="Calibri"/>
          <w:color w:val="2C3E50"/>
          <w:sz w:val="20"/>
        </w:rPr>
        <w:t>Dependencia crítica de Módulo 2: El trigger de feedback post-sesión es el corazón del módulo. Si el webhook de Módulo 2 se retrasa, todo el flujo de calificación se bloquea. Mitigación: definir contrato de webhook temprano y usar mocks.</w:t>
      </w:r>
    </w:p>
    <w:p>
      <w:pPr>
        <w:spacing w:before="40" w:after="40"/>
        <w:ind w:left="850"/>
      </w:pPr>
      <w:r>
        <w:rPr>
          <w:rFonts w:ascii="Calibri" w:hAnsi="Calibri"/>
          <w:color w:val="2C3E50"/>
          <w:sz w:val="20"/>
        </w:rPr>
        <w:t>Complejidad de prevención de reseñas falsas: Es un problema conocido en plataformas de reseñas. Requiere múltiples capas de verificación. Mitigación: empezar con verificación básica de sesión e iterar.</w:t>
      </w:r>
    </w:p>
    <w:p>
      <w:pPr>
        <w:spacing w:before="40" w:after="40"/>
        <w:ind w:left="850"/>
      </w:pPr>
      <w:r>
        <w:rPr>
          <w:rFonts w:ascii="Calibri" w:hAnsi="Calibri"/>
          <w:color w:val="2C3E50"/>
          <w:sz w:val="20"/>
        </w:rPr>
        <w:t>Moderación compartida con Módulo 5: Compartir el motor de moderación puede crear dependencias no deseadas. Mitigación: definir contrato claro de API de moderación desde el inicio.</w:t>
      </w:r>
    </w:p>
    <w:p>
      <w:pPr>
        <w:spacing w:before="40" w:after="40"/>
        <w:ind w:left="850"/>
      </w:pPr>
      <w:r>
        <w:rPr>
          <w:rFonts w:ascii="Calibri" w:hAnsi="Calibri"/>
          <w:color w:val="2C3E50"/>
          <w:sz w:val="20"/>
        </w:rPr>
        <w:t>Anonimización vs. auditoría: Equilibrio delicado entre anonimato total y capacidad de auditoría para casos legales. Mitigación: tabla de mapeo cifrada con acceso restringido y logging obligatorio.</w:t>
      </w:r>
    </w:p>
    <w:p>
      <w:pPr>
        <w:spacing w:before="40" w:after="40"/>
        <w:ind w:left="850"/>
      </w:pPr>
      <w:r>
        <w:rPr>
          <w:rFonts w:ascii="Calibri" w:hAnsi="Calibri"/>
          <w:color w:val="2C3E50"/>
          <w:sz w:val="20"/>
        </w:rPr>
        <w:t>Manipulación de métricas: Los terapeutas podrían intentar influir en sus métricas. Mitigación: checksum de integridad, auditoría de cambios, alertas de anomalías.</w:t>
      </w:r>
    </w:p>
    <w:p>
      <w:pPr>
        <w:spacing w:before="240" w:after="120"/>
      </w:pPr>
      <w:r>
        <w:rPr>
          <w:rFonts w:ascii="Calibri" w:hAnsi="Calibri"/>
          <w:b/>
          <w:color w:val="2980B9"/>
          <w:sz w:val="24"/>
        </w:rPr>
        <w:t>Secuencia Recomendada de Desarrollo</w:t>
      </w:r>
    </w:p>
    <w:p>
      <w:pPr>
        <w:spacing w:before="40" w:after="40"/>
        <w:ind w:left="850"/>
      </w:pPr>
      <w:r>
        <w:rPr>
          <w:rFonts w:ascii="Calibri" w:hAnsi="Calibri"/>
          <w:color w:val="2C3E50"/>
          <w:sz w:val="20"/>
        </w:rPr>
        <w:t>Semana 1-2: Diagramas (3.6.1) + inicio de Sistema de Reseñas (3.6.2.1) + inicio de Seguridad (3.6.4)</w:t>
      </w:r>
    </w:p>
    <w:p>
      <w:pPr>
        <w:spacing w:before="40" w:after="40"/>
        <w:ind w:left="850"/>
      </w:pPr>
      <w:r>
        <w:rPr>
          <w:rFonts w:ascii="Calibri" w:hAnsi="Calibri"/>
          <w:color w:val="2C3E50"/>
          <w:sz w:val="20"/>
        </w:rPr>
        <w:t>Semana 3-4: Completar Reseñas + inicio de Evaluación de Psicólogos (3.6.2.2) + inicio de Reportes (3.6.2.4)</w:t>
      </w:r>
    </w:p>
    <w:p>
      <w:pPr>
        <w:spacing w:before="40" w:after="40"/>
        <w:ind w:left="850"/>
      </w:pPr>
      <w:r>
        <w:rPr>
          <w:rFonts w:ascii="Calibri" w:hAnsi="Calibri"/>
          <w:color w:val="2C3E50"/>
          <w:sz w:val="20"/>
        </w:rPr>
        <w:t>Semana 5-6: Completar Evaluación + Métricas de Satisfacción (3.6.2.3) + Retroalimentación Anónima (3.6.2.5)</w:t>
      </w:r>
    </w:p>
    <w:p>
      <w:pPr>
        <w:spacing w:before="40" w:after="40"/>
        <w:ind w:left="850"/>
      </w:pPr>
      <w:r>
        <w:rPr>
          <w:rFonts w:ascii="Calibri" w:hAnsi="Calibri"/>
          <w:color w:val="2C3E50"/>
          <w:sz w:val="20"/>
        </w:rPr>
        <w:t>Semana 7: Sistema de Respuestas (3.6.2.6) + completar Seguridad (3.6.4)</w:t>
      </w:r>
    </w:p>
    <w:p>
      <w:pPr>
        <w:spacing w:before="40" w:after="40"/>
        <w:ind w:left="850"/>
      </w:pPr>
      <w:r>
        <w:rPr>
          <w:rFonts w:ascii="Calibri" w:hAnsi="Calibri"/>
          <w:color w:val="2C3E50"/>
          <w:sz w:val="20"/>
        </w:rPr>
        <w:t>Semana 8: Interfaces con otros módulos (3.6.3)</w:t>
      </w:r>
    </w:p>
    <w:p>
      <w:pPr>
        <w:spacing w:before="40" w:after="40"/>
        <w:ind w:left="850"/>
      </w:pPr>
      <w:r>
        <w:rPr>
          <w:rFonts w:ascii="Calibri" w:hAnsi="Calibri"/>
          <w:color w:val="2C3E50"/>
          <w:sz w:val="20"/>
        </w:rPr>
        <w:t>Semana 9: Documentación (3.6.5) + pruebas de integración + revisión final</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BDC3C7"/>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BDC3C7"/>
        <w:sz w:val="16"/>
      </w:rPr>
      <w:t>Proyecto Cora - Plataforma de Teleterapia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Alonso Porras Ramirez</dc:creator>
  <cp:keywords/>
  <dc:description>generated by python-docx</dc:description>
  <cp:lastModifiedBy>Jose Alonso Porras Ramirez</cp:lastModifiedBy>
  <cp:revision>1</cp:revision>
  <dcterms:created xsi:type="dcterms:W3CDTF">2013-12-23T23:15:00Z</dcterms:created>
  <dcterms:modified xsi:type="dcterms:W3CDTF">2013-12-23T23:15:00Z</dcterms:modified>
  <cp:category/>
</cp:coreProperties>
</file>