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7"/>
        <w:gridCol w:w="6668"/>
      </w:tblGrid>
      <w:tr w:rsidR="00EE7F79" w:rsidRPr="007D50B6" w14:paraId="143FEF42" w14:textId="77777777" w:rsidTr="00152F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748EEEB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402A350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Contenido</w:t>
            </w:r>
          </w:p>
        </w:tc>
      </w:tr>
      <w:tr w:rsidR="00EE7F79" w:rsidRPr="007D50B6" w14:paraId="4AC2D62E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3CA7D7B" w14:textId="77777777" w:rsidR="00EE7F79" w:rsidRPr="007D50B6" w:rsidRDefault="00EE7F79" w:rsidP="00152F42">
            <w:r w:rsidRPr="007D50B6">
              <w:rPr>
                <w:b/>
                <w:bCs/>
              </w:rPr>
              <w:t>PRF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A3CD4F7" w14:textId="738F34F3" w:rsidR="00EE7F79" w:rsidRPr="007D50B6" w:rsidRDefault="00711E3B" w:rsidP="00152F42">
            <w:r w:rsidRPr="00711E3B">
              <w:rPr>
                <w:b/>
                <w:bCs/>
              </w:rPr>
              <w:t>PRF-AUD-00</w:t>
            </w:r>
          </w:p>
        </w:tc>
      </w:tr>
      <w:tr w:rsidR="00EE7F79" w:rsidRPr="007D50B6" w14:paraId="5A3C14A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9F835F" w14:textId="77777777" w:rsidR="00EE7F79" w:rsidRPr="007D50B6" w:rsidRDefault="00EE7F79" w:rsidP="00152F42">
            <w:r w:rsidRPr="007D50B6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57F9321" w14:textId="7E8D7613" w:rsidR="00EE7F79" w:rsidRPr="007D50B6" w:rsidRDefault="00711E3B" w:rsidP="00152F42">
            <w:r w:rsidRPr="00711E3B">
              <w:t>Auditoría y Reportes</w:t>
            </w:r>
          </w:p>
        </w:tc>
      </w:tr>
      <w:tr w:rsidR="00EE7F79" w:rsidRPr="007D50B6" w14:paraId="44A9980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F054CE" w14:textId="77777777" w:rsidR="00EE7F79" w:rsidRPr="007D50B6" w:rsidRDefault="00EE7F79" w:rsidP="00152F42">
            <w:r w:rsidRPr="007D50B6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7F24764" w14:textId="7C8680D1" w:rsidR="00EE7F79" w:rsidRPr="007D50B6" w:rsidRDefault="00C61676" w:rsidP="00152F42">
            <w:r>
              <w:t>0</w:t>
            </w:r>
            <w:r w:rsidR="00327CFF">
              <w:t>2</w:t>
            </w:r>
            <w:r w:rsidR="00EE7F79" w:rsidRPr="007D50B6">
              <w:t>/0</w:t>
            </w:r>
            <w:r>
              <w:t>3</w:t>
            </w:r>
            <w:r w:rsidR="00EE7F79" w:rsidRPr="007D50B6">
              <w:t>/2026</w:t>
            </w:r>
          </w:p>
        </w:tc>
      </w:tr>
      <w:tr w:rsidR="00EE7F79" w:rsidRPr="007D50B6" w14:paraId="7B79C0B3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3A1012" w14:textId="77777777" w:rsidR="00EE7F79" w:rsidRPr="007D50B6" w:rsidRDefault="00EE7F79" w:rsidP="00152F42">
            <w:r w:rsidRPr="007D50B6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3875FFB" w14:textId="77777777" w:rsidR="00EE7F79" w:rsidRPr="007D50B6" w:rsidRDefault="00EE7F79" w:rsidP="00152F42">
            <w:r w:rsidRPr="007D50B6">
              <w:t>1.0</w:t>
            </w:r>
          </w:p>
        </w:tc>
      </w:tr>
      <w:tr w:rsidR="00EE7F79" w:rsidRPr="007D50B6" w14:paraId="0ACD027A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E28CCA" w14:textId="77777777" w:rsidR="00EE7F79" w:rsidRPr="007D50B6" w:rsidRDefault="00EE7F79" w:rsidP="00152F42">
            <w:r w:rsidRPr="007D50B6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63FDB4D" w14:textId="1176FDD5" w:rsidR="00EE7F79" w:rsidRPr="007D50B6" w:rsidRDefault="002B08CB" w:rsidP="00152F42">
            <w:r>
              <w:t xml:space="preserve">Jose Porras </w:t>
            </w:r>
            <w:proofErr w:type="spellStart"/>
            <w:r>
              <w:t>Ramirez</w:t>
            </w:r>
            <w:proofErr w:type="spellEnd"/>
          </w:p>
        </w:tc>
      </w:tr>
      <w:tr w:rsidR="00EE7F79" w:rsidRPr="007D50B6" w14:paraId="27B93F3F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ADCE60" w14:textId="0538CE48" w:rsidR="00EE7F79" w:rsidRPr="007D50B6" w:rsidRDefault="00711E3B" w:rsidP="00152F42">
            <w:r w:rsidRPr="00711E3B">
              <w:rPr>
                <w:b/>
                <w:bCs/>
              </w:rPr>
              <w:t>Actores Involucrados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FCC839C" w14:textId="77777777" w:rsidR="002B08CB" w:rsidRDefault="00711E3B" w:rsidP="00C65CFE">
            <w:pPr>
              <w:pStyle w:val="NormalWeb"/>
              <w:numPr>
                <w:ilvl w:val="0"/>
                <w:numId w:val="21"/>
              </w:numPr>
            </w:pPr>
            <w:r w:rsidRPr="00711E3B">
              <w:t>Recursos Humanos (consultas y reportes)</w:t>
            </w:r>
            <w:r w:rsidR="002B08CB" w:rsidRPr="002B08CB">
              <w:t>.</w:t>
            </w:r>
          </w:p>
          <w:p w14:paraId="199C9B5A" w14:textId="7A6F76A5" w:rsidR="00711E3B" w:rsidRDefault="00711E3B" w:rsidP="00C65CFE">
            <w:pPr>
              <w:pStyle w:val="NormalWeb"/>
              <w:numPr>
                <w:ilvl w:val="0"/>
                <w:numId w:val="21"/>
              </w:numPr>
            </w:pPr>
            <w:r w:rsidRPr="00711E3B">
              <w:t>Patrocinador </w:t>
            </w:r>
          </w:p>
          <w:p w14:paraId="44A40358" w14:textId="56E82783" w:rsidR="00711E3B" w:rsidRDefault="00711E3B" w:rsidP="00711E3B">
            <w:pPr>
              <w:pStyle w:val="NormalWeb"/>
              <w:numPr>
                <w:ilvl w:val="0"/>
                <w:numId w:val="21"/>
              </w:numPr>
            </w:pPr>
            <w:r w:rsidRPr="00711E3B">
              <w:t>Equipo de Desarrollo</w:t>
            </w:r>
          </w:p>
          <w:p w14:paraId="30D2F2CC" w14:textId="4937F035" w:rsidR="00711E3B" w:rsidRPr="00327CFF" w:rsidRDefault="00711E3B" w:rsidP="00711E3B">
            <w:pPr>
              <w:pStyle w:val="NormalWeb"/>
            </w:pPr>
          </w:p>
        </w:tc>
      </w:tr>
      <w:tr w:rsidR="00EE7F79" w:rsidRPr="007D50B6" w14:paraId="3BE7D3E9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BC2423" w14:textId="77777777" w:rsidR="00EE7F79" w:rsidRPr="007D50B6" w:rsidRDefault="00EE7F79" w:rsidP="00152F42">
            <w:r w:rsidRPr="007D50B6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4C31ACC" w14:textId="73D53958" w:rsidR="002B08CB" w:rsidRPr="00C65CFE" w:rsidRDefault="00711E3B" w:rsidP="00C65C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711E3B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Módulo transversal que actúa como la "caja negra" del sistema. Registra de forma inmutable todas las acciones relevantes realizadas por los usuarios y proporciona herramientas para consultar y analizar esta información, garantizando transparencia y control.</w:t>
            </w:r>
          </w:p>
        </w:tc>
      </w:tr>
      <w:tr w:rsidR="00EE7F79" w:rsidRPr="007D50B6" w14:paraId="40716E2D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B95647" w14:textId="5278AC7D" w:rsidR="00EE7F79" w:rsidRPr="007D50B6" w:rsidRDefault="00711E3B" w:rsidP="00152F42">
            <w:r w:rsidRPr="00711E3B">
              <w:rPr>
                <w:b/>
                <w:bCs/>
              </w:rPr>
              <w:t>Funcionalidades 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EBF4EDA" w14:textId="77777777" w:rsidR="002B08CB" w:rsidRDefault="00711E3B" w:rsidP="00711E3B">
            <w:pPr>
              <w:pStyle w:val="NormalWeb"/>
              <w:numPr>
                <w:ilvl w:val="0"/>
                <w:numId w:val="26"/>
              </w:numPr>
            </w:pPr>
            <w:r w:rsidRPr="00711E3B">
              <w:t>Registro automático de todas las acciones</w:t>
            </w:r>
          </w:p>
          <w:p w14:paraId="219B696E" w14:textId="77777777" w:rsidR="00711E3B" w:rsidRDefault="00711E3B" w:rsidP="00711E3B">
            <w:pPr>
              <w:pStyle w:val="NormalWeb"/>
              <w:numPr>
                <w:ilvl w:val="0"/>
                <w:numId w:val="26"/>
              </w:numPr>
            </w:pPr>
            <w:r w:rsidRPr="00711E3B">
              <w:t>Consulta de logs con filtros avanzados </w:t>
            </w:r>
          </w:p>
          <w:p w14:paraId="623FFB2C" w14:textId="77777777" w:rsidR="00711E3B" w:rsidRDefault="00711E3B" w:rsidP="00711E3B">
            <w:pPr>
              <w:pStyle w:val="NormalWeb"/>
              <w:numPr>
                <w:ilvl w:val="0"/>
                <w:numId w:val="26"/>
              </w:numPr>
            </w:pPr>
            <w:r w:rsidRPr="00711E3B">
              <w:t>Trazabilidad por solicitud</w:t>
            </w:r>
          </w:p>
          <w:p w14:paraId="05B61FF9" w14:textId="77777777" w:rsidR="00711E3B" w:rsidRDefault="00711E3B" w:rsidP="00711E3B">
            <w:pPr>
              <w:pStyle w:val="NormalWeb"/>
              <w:numPr>
                <w:ilvl w:val="0"/>
                <w:numId w:val="26"/>
              </w:numPr>
            </w:pPr>
            <w:proofErr w:type="spellStart"/>
            <w:r w:rsidRPr="00711E3B">
              <w:t>Dashboard</w:t>
            </w:r>
            <w:proofErr w:type="spellEnd"/>
            <w:r w:rsidRPr="00711E3B">
              <w:t xml:space="preserve"> gerencial con métricas clave</w:t>
            </w:r>
          </w:p>
          <w:p w14:paraId="7AB4D03C" w14:textId="79F5238A" w:rsidR="00711E3B" w:rsidRDefault="00711E3B" w:rsidP="00711E3B">
            <w:pPr>
              <w:pStyle w:val="NormalWeb"/>
              <w:numPr>
                <w:ilvl w:val="0"/>
                <w:numId w:val="26"/>
              </w:numPr>
            </w:pPr>
            <w:r w:rsidRPr="00711E3B">
              <w:t>Exportación de reportes</w:t>
            </w:r>
          </w:p>
          <w:p w14:paraId="2C2FCA52" w14:textId="785FCD3B" w:rsidR="00711E3B" w:rsidRPr="00327CFF" w:rsidRDefault="00711E3B" w:rsidP="00711E3B">
            <w:pPr>
              <w:pStyle w:val="NormalWeb"/>
            </w:pPr>
          </w:p>
        </w:tc>
      </w:tr>
      <w:tr w:rsidR="00EE7F79" w:rsidRPr="007D50B6" w14:paraId="702F904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9C8BA3" w14:textId="3013521C" w:rsidR="00EE7F79" w:rsidRPr="007D50B6" w:rsidRDefault="00711E3B" w:rsidP="00152F42">
            <w:r w:rsidRPr="00711E3B">
              <w:rPr>
                <w:b/>
                <w:bCs/>
              </w:rPr>
              <w:t>Reglas de Negocio Críticas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1562BA0" w14:textId="77777777" w:rsidR="00EE7F79" w:rsidRPr="00711E3B" w:rsidRDefault="00711E3B" w:rsidP="00711E3B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711E3B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Los registros de auditoría son inmutables</w:t>
            </w:r>
          </w:p>
          <w:p w14:paraId="5A627B11" w14:textId="77777777" w:rsidR="00711E3B" w:rsidRPr="00711E3B" w:rsidRDefault="00711E3B" w:rsidP="00711E3B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711E3B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La tabla de auditoría solo permite operaciones INSERT y SELECT</w:t>
            </w:r>
          </w:p>
          <w:p w14:paraId="42A5DD82" w14:textId="63F977B6" w:rsidR="00711E3B" w:rsidRPr="00327CFF" w:rsidRDefault="00711E3B" w:rsidP="00711E3B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711E3B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Toda acción de negocio relevante debe generar un registro de auditoría</w:t>
            </w:r>
          </w:p>
        </w:tc>
      </w:tr>
      <w:tr w:rsidR="00EE7F79" w:rsidRPr="007D50B6" w14:paraId="6FC7B470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BEDBA4" w14:textId="23ACC2D3" w:rsidR="00EE7F79" w:rsidRPr="007D50B6" w:rsidRDefault="00711E3B" w:rsidP="00152F42">
            <w:r w:rsidRPr="00711E3B">
              <w:rPr>
                <w:b/>
                <w:bCs/>
              </w:rPr>
              <w:t>Integración con otros Módulos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1FFB5AA" w14:textId="77777777" w:rsidR="00711E3B" w:rsidRPr="00711E3B" w:rsidRDefault="00711E3B" w:rsidP="007A6479">
            <w:pPr>
              <w:pStyle w:val="NormalWeb"/>
              <w:numPr>
                <w:ilvl w:val="0"/>
                <w:numId w:val="15"/>
              </w:numPr>
            </w:pPr>
            <w:r w:rsidRPr="00711E3B">
              <w:rPr>
                <w:b/>
                <w:bCs/>
              </w:rPr>
              <w:t>Autenticación (PRF-AUT-00)</w:t>
            </w:r>
          </w:p>
          <w:p w14:paraId="5993E6F8" w14:textId="77777777" w:rsidR="007A6479" w:rsidRPr="00711E3B" w:rsidRDefault="00711E3B" w:rsidP="007A6479">
            <w:pPr>
              <w:pStyle w:val="NormalWeb"/>
              <w:numPr>
                <w:ilvl w:val="0"/>
                <w:numId w:val="15"/>
              </w:numPr>
            </w:pPr>
            <w:r w:rsidRPr="00711E3B">
              <w:rPr>
                <w:b/>
                <w:bCs/>
              </w:rPr>
              <w:t>Colaborador (PRF-COL-00)</w:t>
            </w:r>
          </w:p>
          <w:p w14:paraId="6BCC6A33" w14:textId="77777777" w:rsidR="00711E3B" w:rsidRPr="00711E3B" w:rsidRDefault="00711E3B" w:rsidP="007A6479">
            <w:pPr>
              <w:pStyle w:val="NormalWeb"/>
              <w:numPr>
                <w:ilvl w:val="0"/>
                <w:numId w:val="15"/>
              </w:numPr>
            </w:pPr>
            <w:r w:rsidRPr="00711E3B">
              <w:rPr>
                <w:b/>
                <w:bCs/>
              </w:rPr>
              <w:t>Aprobación (PRF-APR-00)</w:t>
            </w:r>
          </w:p>
          <w:p w14:paraId="13FD197E" w14:textId="225A3222" w:rsidR="00711E3B" w:rsidRPr="00327CFF" w:rsidRDefault="00711E3B" w:rsidP="007A6479">
            <w:pPr>
              <w:pStyle w:val="NormalWeb"/>
              <w:numPr>
                <w:ilvl w:val="0"/>
                <w:numId w:val="15"/>
              </w:numPr>
            </w:pPr>
            <w:r w:rsidRPr="00711E3B">
              <w:rPr>
                <w:b/>
                <w:bCs/>
              </w:rPr>
              <w:t>Administración (PRF-ADM-00)</w:t>
            </w:r>
          </w:p>
        </w:tc>
      </w:tr>
    </w:tbl>
    <w:p w14:paraId="258A12A0" w14:textId="77777777" w:rsidR="0089061B" w:rsidRDefault="0089061B"/>
    <w:sectPr w:rsidR="00890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30C5"/>
    <w:multiLevelType w:val="hybridMultilevel"/>
    <w:tmpl w:val="2996B524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93B00"/>
    <w:multiLevelType w:val="hybridMultilevel"/>
    <w:tmpl w:val="0D747F8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9555E"/>
    <w:multiLevelType w:val="hybridMultilevel"/>
    <w:tmpl w:val="98AEBE9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40749"/>
    <w:multiLevelType w:val="multilevel"/>
    <w:tmpl w:val="5EFE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A7408"/>
    <w:multiLevelType w:val="hybridMultilevel"/>
    <w:tmpl w:val="E94A72C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F12CA"/>
    <w:multiLevelType w:val="hybridMultilevel"/>
    <w:tmpl w:val="F8D469DC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D2276"/>
    <w:multiLevelType w:val="hybridMultilevel"/>
    <w:tmpl w:val="7BC0D1FE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E0381D"/>
    <w:multiLevelType w:val="hybridMultilevel"/>
    <w:tmpl w:val="CEF4FEE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E0413"/>
    <w:multiLevelType w:val="hybridMultilevel"/>
    <w:tmpl w:val="F644546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91B85"/>
    <w:multiLevelType w:val="hybridMultilevel"/>
    <w:tmpl w:val="D10C4C5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E1788"/>
    <w:multiLevelType w:val="hybridMultilevel"/>
    <w:tmpl w:val="CBF40454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1629B"/>
    <w:multiLevelType w:val="hybridMultilevel"/>
    <w:tmpl w:val="59A46F6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15B92"/>
    <w:multiLevelType w:val="hybridMultilevel"/>
    <w:tmpl w:val="56F429BE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8400E"/>
    <w:multiLevelType w:val="multilevel"/>
    <w:tmpl w:val="58B6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569AF"/>
    <w:multiLevelType w:val="hybridMultilevel"/>
    <w:tmpl w:val="70A6249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0D3B0A"/>
    <w:multiLevelType w:val="hybridMultilevel"/>
    <w:tmpl w:val="8B8ABE2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DD1078"/>
    <w:multiLevelType w:val="hybridMultilevel"/>
    <w:tmpl w:val="E3F4CD1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FE61A9"/>
    <w:multiLevelType w:val="hybridMultilevel"/>
    <w:tmpl w:val="DD2216C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627806"/>
    <w:multiLevelType w:val="hybridMultilevel"/>
    <w:tmpl w:val="BECE8B7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D2F28"/>
    <w:multiLevelType w:val="hybridMultilevel"/>
    <w:tmpl w:val="BDECA358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4B6445"/>
    <w:multiLevelType w:val="hybridMultilevel"/>
    <w:tmpl w:val="D25836D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DF2884"/>
    <w:multiLevelType w:val="hybridMultilevel"/>
    <w:tmpl w:val="211CAB8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6B7D32"/>
    <w:multiLevelType w:val="hybridMultilevel"/>
    <w:tmpl w:val="9256532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5C5331"/>
    <w:multiLevelType w:val="multilevel"/>
    <w:tmpl w:val="AD18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9867BC"/>
    <w:multiLevelType w:val="hybridMultilevel"/>
    <w:tmpl w:val="DE08544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B04F2A"/>
    <w:multiLevelType w:val="hybridMultilevel"/>
    <w:tmpl w:val="ABFC7E8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907770">
    <w:abstractNumId w:val="14"/>
  </w:num>
  <w:num w:numId="2" w16cid:durableId="695623046">
    <w:abstractNumId w:val="1"/>
  </w:num>
  <w:num w:numId="3" w16cid:durableId="1779443499">
    <w:abstractNumId w:val="15"/>
  </w:num>
  <w:num w:numId="4" w16cid:durableId="387611395">
    <w:abstractNumId w:val="2"/>
  </w:num>
  <w:num w:numId="5" w16cid:durableId="1934313219">
    <w:abstractNumId w:val="4"/>
  </w:num>
  <w:num w:numId="6" w16cid:durableId="1353258815">
    <w:abstractNumId w:val="16"/>
  </w:num>
  <w:num w:numId="7" w16cid:durableId="1961955609">
    <w:abstractNumId w:val="8"/>
  </w:num>
  <w:num w:numId="8" w16cid:durableId="528641763">
    <w:abstractNumId w:val="7"/>
  </w:num>
  <w:num w:numId="9" w16cid:durableId="1031539196">
    <w:abstractNumId w:val="18"/>
  </w:num>
  <w:num w:numId="10" w16cid:durableId="1773620697">
    <w:abstractNumId w:val="12"/>
  </w:num>
  <w:num w:numId="11" w16cid:durableId="1017580000">
    <w:abstractNumId w:val="11"/>
  </w:num>
  <w:num w:numId="12" w16cid:durableId="1438791300">
    <w:abstractNumId w:val="10"/>
  </w:num>
  <w:num w:numId="13" w16cid:durableId="255865092">
    <w:abstractNumId w:val="22"/>
  </w:num>
  <w:num w:numId="14" w16cid:durableId="1207720672">
    <w:abstractNumId w:val="19"/>
  </w:num>
  <w:num w:numId="15" w16cid:durableId="1310012585">
    <w:abstractNumId w:val="24"/>
  </w:num>
  <w:num w:numId="16" w16cid:durableId="1242443837">
    <w:abstractNumId w:val="9"/>
  </w:num>
  <w:num w:numId="17" w16cid:durableId="855777449">
    <w:abstractNumId w:val="25"/>
  </w:num>
  <w:num w:numId="18" w16cid:durableId="2079670542">
    <w:abstractNumId w:val="5"/>
  </w:num>
  <w:num w:numId="19" w16cid:durableId="1620724294">
    <w:abstractNumId w:val="17"/>
  </w:num>
  <w:num w:numId="20" w16cid:durableId="464127916">
    <w:abstractNumId w:val="0"/>
  </w:num>
  <w:num w:numId="21" w16cid:durableId="245460662">
    <w:abstractNumId w:val="13"/>
  </w:num>
  <w:num w:numId="22" w16cid:durableId="279534892">
    <w:abstractNumId w:val="23"/>
  </w:num>
  <w:num w:numId="23" w16cid:durableId="1581985322">
    <w:abstractNumId w:val="20"/>
  </w:num>
  <w:num w:numId="24" w16cid:durableId="436756062">
    <w:abstractNumId w:val="3"/>
  </w:num>
  <w:num w:numId="25" w16cid:durableId="1450469640">
    <w:abstractNumId w:val="21"/>
  </w:num>
  <w:num w:numId="26" w16cid:durableId="1437483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79"/>
    <w:rsid w:val="0001509A"/>
    <w:rsid w:val="002B08CB"/>
    <w:rsid w:val="00301D21"/>
    <w:rsid w:val="00327CFF"/>
    <w:rsid w:val="00350882"/>
    <w:rsid w:val="00357A4D"/>
    <w:rsid w:val="00460523"/>
    <w:rsid w:val="00534116"/>
    <w:rsid w:val="00696F25"/>
    <w:rsid w:val="00711E3B"/>
    <w:rsid w:val="0071408D"/>
    <w:rsid w:val="007377DD"/>
    <w:rsid w:val="007A6479"/>
    <w:rsid w:val="007C1050"/>
    <w:rsid w:val="007E17BD"/>
    <w:rsid w:val="0089061B"/>
    <w:rsid w:val="008D6178"/>
    <w:rsid w:val="00942CBD"/>
    <w:rsid w:val="009A4DA0"/>
    <w:rsid w:val="00A17295"/>
    <w:rsid w:val="00BD5483"/>
    <w:rsid w:val="00C61676"/>
    <w:rsid w:val="00C65CFE"/>
    <w:rsid w:val="00EE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02AB"/>
  <w15:chartTrackingRefBased/>
  <w15:docId w15:val="{9BD3E4A1-514C-42FF-BB8D-DB98E3F1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F79"/>
  </w:style>
  <w:style w:type="paragraph" w:styleId="Heading1">
    <w:name w:val="heading 1"/>
    <w:basedOn w:val="Normal"/>
    <w:next w:val="Normal"/>
    <w:link w:val="Heading1Char"/>
    <w:uiPriority w:val="9"/>
    <w:qFormat/>
    <w:rsid w:val="0001509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  <w:lang w:val="es-MX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09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es-MX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MX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MX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MX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MX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MX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509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1509A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F7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F7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F79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F7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F79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F7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F79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EE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itleChar">
    <w:name w:val="Title Char"/>
    <w:basedOn w:val="DefaultParagraphFont"/>
    <w:link w:val="Title"/>
    <w:uiPriority w:val="10"/>
    <w:rsid w:val="00EE7F7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character" w:customStyle="1" w:styleId="SubtitleChar">
    <w:name w:val="Subtitle Char"/>
    <w:basedOn w:val="DefaultParagraphFont"/>
    <w:link w:val="Subtitle"/>
    <w:uiPriority w:val="11"/>
    <w:rsid w:val="00EE7F7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EE7F79"/>
    <w:pPr>
      <w:spacing w:before="160"/>
      <w:jc w:val="center"/>
    </w:pPr>
    <w:rPr>
      <w:i/>
      <w:iCs/>
      <w:color w:val="404040" w:themeColor="text1" w:themeTint="BF"/>
      <w:lang w:val="es-MX"/>
    </w:rPr>
  </w:style>
  <w:style w:type="character" w:customStyle="1" w:styleId="QuoteChar">
    <w:name w:val="Quote Char"/>
    <w:basedOn w:val="DefaultParagraphFont"/>
    <w:link w:val="Quote"/>
    <w:uiPriority w:val="29"/>
    <w:rsid w:val="00EE7F79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EE7F79"/>
    <w:pPr>
      <w:ind w:left="720"/>
      <w:contextualSpacing/>
    </w:pPr>
    <w:rPr>
      <w:lang w:val="es-MX"/>
    </w:rPr>
  </w:style>
  <w:style w:type="character" w:styleId="IntenseEmphasis">
    <w:name w:val="Intense Emphasis"/>
    <w:basedOn w:val="DefaultParagraphFont"/>
    <w:uiPriority w:val="21"/>
    <w:qFormat/>
    <w:rsid w:val="00EE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MX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F79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EE7F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RODRIGUEZ ALEGRIA</dc:creator>
  <cp:keywords/>
  <dc:description/>
  <cp:lastModifiedBy>Jose Alonso</cp:lastModifiedBy>
  <cp:revision>5</cp:revision>
  <dcterms:created xsi:type="dcterms:W3CDTF">2026-03-02T20:07:00Z</dcterms:created>
  <dcterms:modified xsi:type="dcterms:W3CDTF">2026-03-02T22:56:00Z</dcterms:modified>
</cp:coreProperties>
</file>