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5.0" w:type="dxa"/>
        <w:jc w:val="left"/>
        <w:tblBorders>
          <w:top w:color="e3e3e3" w:space="0" w:sz="4" w:val="single"/>
          <w:left w:color="e3e3e3" w:space="0" w:sz="4" w:val="single"/>
          <w:bottom w:color="e3e3e3" w:space="0" w:sz="4" w:val="single"/>
          <w:right w:color="e3e3e3" w:space="0" w:sz="4" w:val="single"/>
        </w:tblBorders>
        <w:tblLayout w:type="fixed"/>
        <w:tblLook w:val="0400"/>
      </w:tblPr>
      <w:tblGrid>
        <w:gridCol w:w="1716"/>
        <w:gridCol w:w="7119"/>
        <w:tblGridChange w:id="0">
          <w:tblGrid>
            <w:gridCol w:w="1716"/>
            <w:gridCol w:w="7119"/>
          </w:tblGrid>
        </w:tblGridChange>
      </w:tblGrid>
      <w:tr>
        <w:trPr>
          <w:cantSplit w:val="0"/>
          <w:tblHeader w:val="1"/>
        </w:trPr>
        <w:tc>
          <w:tcPr>
            <w:tcBorders>
              <w:top w:color="e3e3e3" w:space="0" w:sz="4" w:val="single"/>
              <w:left w:color="e3e3e3" w:space="0" w:sz="4" w:val="single"/>
              <w:bottom w:color="2e2e33" w:space="0" w:sz="6" w:val="single"/>
              <w:right w:color="2e2e33" w:space="0" w:sz="6" w:val="single"/>
            </w:tcBorders>
            <w:shd w:fill="2e2e33" w:val="clear"/>
            <w:vAlign w:val="center"/>
          </w:tcPr>
          <w:p w:rsidR="00000000" w:rsidDel="00000000" w:rsidP="00000000" w:rsidRDefault="00000000" w:rsidRPr="00000000" w14:paraId="00000002">
            <w:pPr>
              <w:rPr>
                <w:b w:val="1"/>
                <w:bCs w:val="1"/>
              </w:rPr>
            </w:pPr>
            <w:r w:rsidDel="00000000" w:rsidR="00000000" w:rsidRPr="00000000">
              <w:rPr>
                <w:b w:val="1"/>
                <w:bCs w:val="1"/>
                <w:rtl w:val="0"/>
              </w:rPr>
              <w:t xml:space="preserve">Campo</w:t>
            </w:r>
          </w:p>
        </w:tc>
        <w:tc>
          <w:tcPr>
            <w:tcBorders>
              <w:top w:color="e3e3e3" w:space="0" w:sz="4" w:val="single"/>
              <w:left w:color="e3e3e3" w:space="0" w:sz="4" w:val="single"/>
              <w:bottom w:color="2e2e33" w:space="0" w:sz="6" w:val="single"/>
              <w:right w:color="000000" w:space="0" w:sz="0" w:val="nil"/>
            </w:tcBorders>
            <w:shd w:fill="2e2e33" w:val="clear"/>
            <w:vAlign w:val="center"/>
          </w:tcPr>
          <w:p w:rsidR="00000000" w:rsidDel="00000000" w:rsidP="00000000" w:rsidRDefault="00000000" w:rsidRPr="00000000" w14:paraId="00000003">
            <w:pPr>
              <w:rPr>
                <w:b w:val="1"/>
                <w:bCs w:val="1"/>
              </w:rPr>
            </w:pPr>
            <w:r w:rsidDel="00000000" w:rsidR="00000000" w:rsidRPr="00000000">
              <w:rPr>
                <w:b w:val="1"/>
                <w:bCs w:val="1"/>
                <w:rtl w:val="0"/>
              </w:rPr>
              <w:t xml:space="preserve">Contenido</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4">
            <w:pPr>
              <w:rPr/>
            </w:pPr>
            <w:r w:rsidDel="00000000" w:rsidR="00000000" w:rsidRPr="00000000">
              <w:rPr>
                <w:b w:val="1"/>
                <w:bCs w:val="1"/>
                <w:rtl w:val="0"/>
              </w:rPr>
              <w:t xml:space="preserve">PRF</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5">
            <w:pPr>
              <w:rPr/>
            </w:pPr>
            <w:r w:rsidDel="00000000" w:rsidR="00000000" w:rsidRPr="00000000">
              <w:rPr>
                <w:rtl w:val="0"/>
              </w:rPr>
              <w:t xml:space="preserve">PRF-COL-04</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6">
            <w:pPr>
              <w:rPr/>
            </w:pPr>
            <w:r w:rsidDel="00000000" w:rsidR="00000000" w:rsidRPr="00000000">
              <w:rPr>
                <w:b w:val="1"/>
                <w:bCs w:val="1"/>
                <w:rtl w:val="0"/>
              </w:rPr>
              <w:t xml:space="preserve">Nombre</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7">
            <w:pPr>
              <w:rPr/>
            </w:pPr>
            <w:r w:rsidDel="00000000" w:rsidR="00000000" w:rsidRPr="00000000">
              <w:rPr>
                <w:rtl w:val="0"/>
              </w:rPr>
              <w:t xml:space="preserve">Cancelación de solicitud de vacaciones</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8">
            <w:pPr>
              <w:rPr/>
            </w:pPr>
            <w:r w:rsidDel="00000000" w:rsidR="00000000" w:rsidRPr="00000000">
              <w:rPr>
                <w:b w:val="1"/>
                <w:bCs w:val="1"/>
                <w:rtl w:val="0"/>
              </w:rPr>
              <w:t xml:space="preserve">Fecha de creación</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9">
            <w:pPr>
              <w:rPr/>
            </w:pPr>
            <w:r w:rsidDel="00000000" w:rsidR="00000000" w:rsidRPr="00000000">
              <w:rPr>
                <w:rtl w:val="0"/>
              </w:rPr>
              <w:t xml:space="preserve">02/03/2026</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A">
            <w:pPr>
              <w:rPr/>
            </w:pPr>
            <w:r w:rsidDel="00000000" w:rsidR="00000000" w:rsidRPr="00000000">
              <w:rPr>
                <w:b w:val="1"/>
                <w:bCs w:val="1"/>
                <w:rtl w:val="0"/>
              </w:rPr>
              <w:t xml:space="preserve">Versión</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B">
            <w:pPr>
              <w:rPr/>
            </w:pPr>
            <w:r w:rsidDel="00000000" w:rsidR="00000000" w:rsidRPr="00000000">
              <w:rPr>
                <w:rtl w:val="0"/>
              </w:rPr>
              <w:t xml:space="preserve">1.0</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C">
            <w:pPr>
              <w:rPr/>
            </w:pPr>
            <w:r w:rsidDel="00000000" w:rsidR="00000000" w:rsidRPr="00000000">
              <w:rPr>
                <w:b w:val="1"/>
                <w:bCs w:val="1"/>
                <w:rtl w:val="0"/>
              </w:rPr>
              <w:t xml:space="preserve">Autor</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D">
            <w:pPr>
              <w:rPr/>
            </w:pPr>
            <w:r w:rsidDel="00000000" w:rsidR="00000000" w:rsidRPr="00000000">
              <w:rPr>
                <w:rtl w:val="0"/>
              </w:rPr>
              <w:t xml:space="preserve">Karolayn Ortega Cerdas</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E">
            <w:pPr>
              <w:rPr/>
            </w:pPr>
            <w:r w:rsidDel="00000000" w:rsidR="00000000" w:rsidRPr="00000000">
              <w:rPr>
                <w:b w:val="1"/>
                <w:bCs w:val="1"/>
                <w:rtl w:val="0"/>
              </w:rPr>
              <w:t xml:space="preserve">Requisitos previos</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debe estar autenticado (PRF-AUT-01).</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existir al menos una solicitud registrada en el sistema (PRF-COL-02).</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Sesión del usuario activa.</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12">
            <w:pPr>
              <w:rPr/>
            </w:pPr>
            <w:r w:rsidDel="00000000" w:rsidR="00000000" w:rsidRPr="00000000">
              <w:rPr>
                <w:b w:val="1"/>
                <w:bCs w:val="1"/>
                <w:rtl w:val="0"/>
              </w:rPr>
              <w:t xml:space="preserve">Objetivos asociados</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13">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Permitir al colaborador cancelar solicitudes de vacaciones.</w:t>
            </w:r>
          </w:p>
          <w:p w:rsidR="00000000" w:rsidDel="00000000" w:rsidP="00000000" w:rsidRDefault="00000000" w:rsidRPr="00000000" w14:paraId="000000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Mantener la integridad del saldo disponible de vacaciones.</w:t>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Garantizar trazabilidad mediante registro en bitácora.</w:t>
            </w:r>
          </w:p>
          <w:p w:rsidR="00000000" w:rsidDel="00000000" w:rsidP="00000000" w:rsidRDefault="00000000" w:rsidRPr="00000000" w14:paraId="00000016">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Aplicar reglas de negocio para evitar cancelaciones fuera de plazo.</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17">
            <w:pPr>
              <w:rPr/>
            </w:pPr>
            <w:r w:rsidDel="00000000" w:rsidR="00000000" w:rsidRPr="00000000">
              <w:rPr>
                <w:b w:val="1"/>
                <w:bCs w:val="1"/>
                <w:rtl w:val="0"/>
              </w:rPr>
              <w:t xml:space="preserve">Descripción</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que permite al colaborador cancelar una solicitud de vacaciones previamente registrada desde la sección "Mis Solicitudes". La funcionalidad aplica reglas de negocio que determinan si la cancelación es permitida según el estado de la solicitud y la fecha programada de inicio. El sistema actualiza automáticamente el saldo disponible y registra el evento para efectos de auditoría.</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Entradas</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del usuario autenticado (desde PRF-AUT-01).</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de sesión activo.</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de la solicitud seleccionada (desde PRF-COL-01).</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actual de la solicitud (Pendiente/Aprobada).</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Fecha de inicio registrada en la solicitud.</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1F">
            <w:pPr>
              <w:rPr/>
            </w:pPr>
            <w:r w:rsidDel="00000000" w:rsidR="00000000" w:rsidRPr="00000000">
              <w:rPr>
                <w:b w:val="1"/>
                <w:bCs w:val="1"/>
                <w:rtl w:val="0"/>
              </w:rPr>
              <w:t xml:space="preserve">Secuencia normal</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Usuario: Ingresa al módulo "Mis Solicitudes" (PRF-COL-01).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Usuario: Selecciona una solicitud activa.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Muestra detalle de la solicitud con opción “Cancelar” (si aplica).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Usuario: Presiona el botón “Cancelar Solicitud”.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Valida que la sesión esté activa (V1).</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Verifica que la solicitud pertenezca al usuario autenticado (V2).</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Valida que el estado permita cancelación (V3).</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Verifica que la fecha actual sea anterior a la fecha de inicio (V4).</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Cambia el estado de la solicitud a “Cancelada”.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Recalcula y actualiza el saldo disponible del usuario.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Registra el evento en bitácora (fecha, hora, usuario, ID solicitud).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Muestra mensaje de confirmación (MSJ1).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Actualiza la vista del historial en "Mis Solicitudes".</w:t>
            </w:r>
          </w:p>
          <w:p w:rsidR="00000000" w:rsidDel="00000000" w:rsidP="00000000" w:rsidRDefault="00000000" w:rsidRPr="00000000" w14:paraId="0000002D">
            <w:pPr>
              <w:spacing w:before="28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2E">
            <w:pPr>
              <w:rPr/>
            </w:pPr>
            <w:r w:rsidDel="00000000" w:rsidR="00000000" w:rsidRPr="00000000">
              <w:rPr>
                <w:b w:val="1"/>
                <w:bCs w:val="1"/>
                <w:rtl w:val="0"/>
              </w:rPr>
              <w:t xml:space="preserve">Validaciones</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la sesión no haya expirado (heredado de PRF-AUT-01).</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la solicitud pertenezca al usuario autenticado.</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el estado de la solicitud sea “Pendiente” o “Aprobada”.</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la fecha actual sea anterior a la fecha de inicio registrada.</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no exista un proceso de revisión activa que impida la cancelación.</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conexión con base de datos antes de actualizar el estado.</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35">
            <w:pPr>
              <w:rPr/>
            </w:pPr>
            <w:r w:rsidDel="00000000" w:rsidR="00000000" w:rsidRPr="00000000">
              <w:rPr>
                <w:b w:val="1"/>
                <w:bCs w:val="1"/>
                <w:rtl w:val="0"/>
              </w:rPr>
              <w:t xml:space="preserve">Mensajes de Sistema</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36">
            <w:pPr>
              <w:rPr/>
            </w:pPr>
            <w:r w:rsidDel="00000000" w:rsidR="00000000" w:rsidRPr="00000000">
              <w:rPr>
                <w:rtl w:val="0"/>
              </w:rPr>
              <w:t xml:space="preserve"> MSJ1: "La solicitud ha sido cancelada exitosamente."</w:t>
              <w:br w:type="textWrapping"/>
              <w:t xml:space="preserve">MSJ2: "No es posible cancelar esta solicitud debido a su estado actual."</w:t>
              <w:br w:type="textWrapping"/>
              <w:t xml:space="preserve">MSJ3: "No puede cancelar una solicitud cuya fecha de inicio ya ha comenzado."</w:t>
              <w:br w:type="textWrapping"/>
              <w:t xml:space="preserve">MSJ4: "Error al procesar la cancelación. Intente nuevamente."</w:t>
              <w:br w:type="textWrapping"/>
              <w:t xml:space="preserve">MSJ5: "Su sesión ha expirado. Por favor inicie sesión nuevamente."</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37">
            <w:pPr>
              <w:rPr/>
            </w:pPr>
            <w:r w:rsidDel="00000000" w:rsidR="00000000" w:rsidRPr="00000000">
              <w:rPr>
                <w:b w:val="1"/>
                <w:bCs w:val="1"/>
                <w:rtl w:val="0"/>
              </w:rPr>
              <w:t xml:space="preserve">Salida de Sistema</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Actualización del estado de la solicitud a “Cancelada”.</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Reversión automática de los días al saldo disponible del usuario.</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en bitácora de auditoría.</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Actualización visual del historial en el módulo "Mis Solicitudes".</w:t>
            </w:r>
          </w:p>
        </w:tc>
      </w:tr>
    </w:tbl>
    <w:p w:rsidR="00000000" w:rsidDel="00000000" w:rsidP="00000000" w:rsidRDefault="00000000" w:rsidRPr="00000000" w14:paraId="0000003C">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rFonts w:ascii="Times New Roman" w:cs="Times New Roman" w:eastAsia="Times New Roman" w:hAnsi="Times New Roman"/>
      <w:b w:val="1"/>
      <w:bCs w:val="1"/>
      <w:color w:val="0f4761"/>
      <w:sz w:val="40"/>
      <w:szCs w:val="4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E7F79"/>
    <w:pPr>
      <w:keepNext w:val="1"/>
      <w:keepLines w:val="1"/>
      <w:spacing w:after="0" w:before="40"/>
      <w:outlineLvl w:val="6"/>
    </w:pPr>
    <w:rPr>
      <w:rFonts w:cstheme="majorBidi" w:eastAsiaTheme="majorEastAsia"/>
      <w:color w:val="595959" w:themeColor="text1" w:themeTint="0000A6"/>
      <w:lang w:val="es-MX"/>
    </w:rPr>
  </w:style>
  <w:style w:type="paragraph" w:styleId="Heading8">
    <w:name w:val="heading 8"/>
    <w:basedOn w:val="Normal"/>
    <w:next w:val="Normal"/>
    <w:link w:val="Heading8Char"/>
    <w:uiPriority w:val="9"/>
    <w:semiHidden w:val="1"/>
    <w:unhideWhenUsed w:val="1"/>
    <w:qFormat w:val="1"/>
    <w:rsid w:val="00EE7F79"/>
    <w:pPr>
      <w:keepNext w:val="1"/>
      <w:keepLines w:val="1"/>
      <w:spacing w:after="0"/>
      <w:outlineLvl w:val="7"/>
    </w:pPr>
    <w:rPr>
      <w:rFonts w:cstheme="majorBidi" w:eastAsiaTheme="majorEastAsia"/>
      <w:i w:val="1"/>
      <w:iCs w:val="1"/>
      <w:color w:val="272727" w:themeColor="text1" w:themeTint="0000D8"/>
      <w:lang w:val="es-MX"/>
    </w:rPr>
  </w:style>
  <w:style w:type="paragraph" w:styleId="Heading9">
    <w:name w:val="heading 9"/>
    <w:basedOn w:val="Normal"/>
    <w:next w:val="Normal"/>
    <w:link w:val="Heading9Char"/>
    <w:uiPriority w:val="9"/>
    <w:semiHidden w:val="1"/>
    <w:unhideWhenUsed w:val="1"/>
    <w:qFormat w:val="1"/>
    <w:rsid w:val="00EE7F79"/>
    <w:pPr>
      <w:keepNext w:val="1"/>
      <w:keepLines w:val="1"/>
      <w:spacing w:after="0"/>
      <w:outlineLvl w:val="8"/>
    </w:pPr>
    <w:rPr>
      <w:rFonts w:cstheme="majorBidi" w:eastAsiaTheme="majorEastAsia"/>
      <w:color w:val="272727" w:themeColor="text1" w:themeTint="0000D8"/>
      <w:lang w:val="es-MX"/>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01509A"/>
    <w:rPr>
      <w:rFonts w:ascii="Times New Roman" w:hAnsi="Times New Roman" w:cstheme="majorBidi" w:eastAsiaTheme="majorEastAsia"/>
      <w:color w:val="0f4761" w:themeColor="accent1" w:themeShade="0000BF"/>
      <w:sz w:val="32"/>
      <w:szCs w:val="32"/>
    </w:rPr>
  </w:style>
  <w:style w:type="character" w:styleId="Heading1Char" w:customStyle="1">
    <w:name w:val="Heading 1 Char"/>
    <w:basedOn w:val="DefaultParagraphFont"/>
    <w:link w:val="Heading1"/>
    <w:uiPriority w:val="9"/>
    <w:rsid w:val="0001509A"/>
    <w:rPr>
      <w:rFonts w:ascii="Times New Roman" w:hAnsi="Times New Roman" w:cstheme="majorBidi" w:eastAsiaTheme="majorEastAsia"/>
      <w:b w:val="1"/>
      <w:color w:val="0f4761" w:themeColor="accent1" w:themeShade="0000BF"/>
      <w:sz w:val="40"/>
      <w:szCs w:val="40"/>
    </w:rPr>
  </w:style>
  <w:style w:type="character" w:styleId="Heading3Char" w:customStyle="1">
    <w:name w:val="Heading 3 Char"/>
    <w:basedOn w:val="DefaultParagraphFont"/>
    <w:link w:val="Heading3"/>
    <w:uiPriority w:val="9"/>
    <w:semiHidden w:val="1"/>
    <w:rsid w:val="00EE7F79"/>
    <w:rPr>
      <w:rFonts w:cstheme="majorBidi" w:eastAsiaTheme="majorEastAsia"/>
      <w:color w:val="0f4761" w:themeColor="accent1" w:themeShade="0000BF"/>
      <w:sz w:val="28"/>
      <w:szCs w:val="28"/>
      <w:lang w:val="es-MX"/>
    </w:rPr>
  </w:style>
  <w:style w:type="character" w:styleId="Heading4Char" w:customStyle="1">
    <w:name w:val="Heading 4 Char"/>
    <w:basedOn w:val="DefaultParagraphFont"/>
    <w:link w:val="Heading4"/>
    <w:uiPriority w:val="9"/>
    <w:semiHidden w:val="1"/>
    <w:rsid w:val="00EE7F79"/>
    <w:rPr>
      <w:rFonts w:cstheme="majorBidi" w:eastAsiaTheme="majorEastAsia"/>
      <w:i w:val="1"/>
      <w:iCs w:val="1"/>
      <w:color w:val="0f4761" w:themeColor="accent1" w:themeShade="0000BF"/>
      <w:lang w:val="es-MX"/>
    </w:rPr>
  </w:style>
  <w:style w:type="character" w:styleId="Heading5Char" w:customStyle="1">
    <w:name w:val="Heading 5 Char"/>
    <w:basedOn w:val="DefaultParagraphFont"/>
    <w:link w:val="Heading5"/>
    <w:uiPriority w:val="9"/>
    <w:semiHidden w:val="1"/>
    <w:rsid w:val="00EE7F79"/>
    <w:rPr>
      <w:rFonts w:cstheme="majorBidi" w:eastAsiaTheme="majorEastAsia"/>
      <w:color w:val="0f4761" w:themeColor="accent1" w:themeShade="0000BF"/>
      <w:lang w:val="es-MX"/>
    </w:rPr>
  </w:style>
  <w:style w:type="character" w:styleId="Heading6Char" w:customStyle="1">
    <w:name w:val="Heading 6 Char"/>
    <w:basedOn w:val="DefaultParagraphFont"/>
    <w:link w:val="Heading6"/>
    <w:uiPriority w:val="9"/>
    <w:semiHidden w:val="1"/>
    <w:rsid w:val="00EE7F79"/>
    <w:rPr>
      <w:rFonts w:cstheme="majorBidi" w:eastAsiaTheme="majorEastAsia"/>
      <w:i w:val="1"/>
      <w:iCs w:val="1"/>
      <w:color w:val="595959" w:themeColor="text1" w:themeTint="0000A6"/>
      <w:lang w:val="es-MX"/>
    </w:rPr>
  </w:style>
  <w:style w:type="character" w:styleId="Heading7Char" w:customStyle="1">
    <w:name w:val="Heading 7 Char"/>
    <w:basedOn w:val="DefaultParagraphFont"/>
    <w:link w:val="Heading7"/>
    <w:uiPriority w:val="9"/>
    <w:semiHidden w:val="1"/>
    <w:rsid w:val="00EE7F79"/>
    <w:rPr>
      <w:rFonts w:cstheme="majorBidi" w:eastAsiaTheme="majorEastAsia"/>
      <w:color w:val="595959" w:themeColor="text1" w:themeTint="0000A6"/>
      <w:lang w:val="es-MX"/>
    </w:rPr>
  </w:style>
  <w:style w:type="character" w:styleId="Heading8Char" w:customStyle="1">
    <w:name w:val="Heading 8 Char"/>
    <w:basedOn w:val="DefaultParagraphFont"/>
    <w:link w:val="Heading8"/>
    <w:uiPriority w:val="9"/>
    <w:semiHidden w:val="1"/>
    <w:rsid w:val="00EE7F79"/>
    <w:rPr>
      <w:rFonts w:cstheme="majorBidi" w:eastAsiaTheme="majorEastAsia"/>
      <w:i w:val="1"/>
      <w:iCs w:val="1"/>
      <w:color w:val="272727" w:themeColor="text1" w:themeTint="0000D8"/>
      <w:lang w:val="es-MX"/>
    </w:rPr>
  </w:style>
  <w:style w:type="character" w:styleId="Heading9Char" w:customStyle="1">
    <w:name w:val="Heading 9 Char"/>
    <w:basedOn w:val="DefaultParagraphFont"/>
    <w:link w:val="Heading9"/>
    <w:uiPriority w:val="9"/>
    <w:semiHidden w:val="1"/>
    <w:rsid w:val="00EE7F79"/>
    <w:rPr>
      <w:rFonts w:cstheme="majorBidi" w:eastAsiaTheme="majorEastAsia"/>
      <w:color w:val="272727" w:themeColor="text1" w:themeTint="0000D8"/>
      <w:lang w:val="es-MX"/>
    </w:rPr>
  </w:style>
  <w:style w:type="character" w:styleId="TitleChar" w:customStyle="1">
    <w:name w:val="Title Char"/>
    <w:basedOn w:val="DefaultParagraphFont"/>
    <w:link w:val="Title"/>
    <w:uiPriority w:val="10"/>
    <w:rsid w:val="00EE7F79"/>
    <w:rPr>
      <w:rFonts w:asciiTheme="majorHAnsi" w:cstheme="majorBidi" w:eastAsiaTheme="majorEastAsia" w:hAnsiTheme="majorHAnsi"/>
      <w:spacing w:val="-10"/>
      <w:kern w:val="28"/>
      <w:sz w:val="56"/>
      <w:szCs w:val="56"/>
      <w:lang w:val="es-MX"/>
    </w:rPr>
  </w:style>
  <w:style w:type="character" w:styleId="SubtitleChar" w:customStyle="1">
    <w:name w:val="Subtitle Char"/>
    <w:basedOn w:val="DefaultParagraphFont"/>
    <w:link w:val="Subtitle"/>
    <w:uiPriority w:val="11"/>
    <w:rsid w:val="00EE7F79"/>
    <w:rPr>
      <w:rFonts w:cstheme="majorBidi" w:eastAsiaTheme="majorEastAsia"/>
      <w:color w:val="595959" w:themeColor="text1" w:themeTint="0000A6"/>
      <w:spacing w:val="15"/>
      <w:sz w:val="28"/>
      <w:szCs w:val="28"/>
      <w:lang w:val="es-MX"/>
    </w:rPr>
  </w:style>
  <w:style w:type="paragraph" w:styleId="Quote">
    <w:name w:val="Quote"/>
    <w:basedOn w:val="Normal"/>
    <w:next w:val="Normal"/>
    <w:link w:val="QuoteChar"/>
    <w:uiPriority w:val="29"/>
    <w:qFormat w:val="1"/>
    <w:rsid w:val="00EE7F79"/>
    <w:pPr>
      <w:spacing w:before="160"/>
      <w:jc w:val="center"/>
    </w:pPr>
    <w:rPr>
      <w:i w:val="1"/>
      <w:iCs w:val="1"/>
      <w:color w:val="404040" w:themeColor="text1" w:themeTint="0000BF"/>
      <w:lang w:val="es-MX"/>
    </w:rPr>
  </w:style>
  <w:style w:type="character" w:styleId="QuoteChar" w:customStyle="1">
    <w:name w:val="Quote Char"/>
    <w:basedOn w:val="DefaultParagraphFont"/>
    <w:link w:val="Quote"/>
    <w:uiPriority w:val="29"/>
    <w:rsid w:val="00EE7F79"/>
    <w:rPr>
      <w:i w:val="1"/>
      <w:iCs w:val="1"/>
      <w:color w:val="404040" w:themeColor="text1" w:themeTint="0000BF"/>
      <w:lang w:val="es-MX"/>
    </w:rPr>
  </w:style>
  <w:style w:type="paragraph" w:styleId="ListParagraph">
    <w:name w:val="List Paragraph"/>
    <w:basedOn w:val="Normal"/>
    <w:uiPriority w:val="34"/>
    <w:qFormat w:val="1"/>
    <w:rsid w:val="00EE7F79"/>
    <w:pPr>
      <w:ind w:left="720"/>
      <w:contextualSpacing w:val="1"/>
    </w:pPr>
    <w:rPr>
      <w:lang w:val="es-MX"/>
    </w:rPr>
  </w:style>
  <w:style w:type="character" w:styleId="IntenseEmphasis">
    <w:name w:val="Intense Emphasis"/>
    <w:basedOn w:val="DefaultParagraphFont"/>
    <w:uiPriority w:val="21"/>
    <w:qFormat w:val="1"/>
    <w:rsid w:val="00EE7F79"/>
    <w:rPr>
      <w:i w:val="1"/>
      <w:iCs w:val="1"/>
      <w:color w:val="0f4761" w:themeColor="accent1" w:themeShade="0000BF"/>
    </w:rPr>
  </w:style>
  <w:style w:type="paragraph" w:styleId="IntenseQuote">
    <w:name w:val="Intense Quote"/>
    <w:basedOn w:val="Normal"/>
    <w:next w:val="Normal"/>
    <w:link w:val="IntenseQuoteChar"/>
    <w:uiPriority w:val="30"/>
    <w:qFormat w:val="1"/>
    <w:rsid w:val="00EE7F7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lang w:val="es-MX"/>
    </w:rPr>
  </w:style>
  <w:style w:type="character" w:styleId="IntenseQuoteChar" w:customStyle="1">
    <w:name w:val="Intense Quote Char"/>
    <w:basedOn w:val="DefaultParagraphFont"/>
    <w:link w:val="IntenseQuote"/>
    <w:uiPriority w:val="30"/>
    <w:rsid w:val="00EE7F79"/>
    <w:rPr>
      <w:i w:val="1"/>
      <w:iCs w:val="1"/>
      <w:color w:val="0f4761" w:themeColor="accent1" w:themeShade="0000BF"/>
      <w:lang w:val="es-MX"/>
    </w:rPr>
  </w:style>
  <w:style w:type="character" w:styleId="IntenseReference">
    <w:name w:val="Intense Reference"/>
    <w:basedOn w:val="DefaultParagraphFont"/>
    <w:uiPriority w:val="32"/>
    <w:qFormat w:val="1"/>
    <w:rsid w:val="00EE7F79"/>
    <w:rPr>
      <w:b w:val="1"/>
      <w:bCs w:val="1"/>
      <w:smallCaps w:val="1"/>
      <w:color w:val="0f4761" w:themeColor="accent1" w:themeShade="0000BF"/>
      <w:spacing w:val="5"/>
    </w:rPr>
  </w:style>
  <w:style w:type="paragraph" w:styleId="NormalWeb">
    <w:name w:val="Normal (Web)"/>
    <w:basedOn w:val="Normal"/>
    <w:uiPriority w:val="99"/>
    <w:unhideWhenUsed w:val="1"/>
    <w:rsid w:val="00C61676"/>
    <w:pPr>
      <w:spacing w:after="100" w:afterAutospacing="1" w:before="100" w:beforeAutospacing="1" w:line="240" w:lineRule="auto"/>
    </w:pPr>
    <w:rPr>
      <w:rFonts w:ascii="Times New Roman" w:cs="Times New Roman" w:eastAsia="Times New Roman" w:hAnsi="Times New Roman"/>
      <w:kern w:val="0"/>
      <w:lang w:eastAsia="es-C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3BPleUbXWMCGL50BD0E0Q+3YxA==">CgMxLjA4AHIhMWdWcnlwb0ZaSnRTUE1oUzlub3BpQUc4WUFRMHlVZHpR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2026-03-02T19:56:00Z</dcterms:created>
  <dc:creator>LUIS ENRIQUE RODRIGUEZ ALEGRIA</dc:creator>
</cp:coreProperties>
</file>