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 xml:space="preserve">Arauquita, 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>
        <w:t>Villanueva</w:t>
      </w:r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 xml:space="preserve"> y </w:t>
      </w: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>
        <w:t>Leticia</w:t>
      </w:r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</w:r>
      <w:r>
        <w:t xml:space="preserve">, igualmente mayor y domiciliado(a) en la </w:t>
      </w:r>
      <w:r/>
      <w:r>
        <w:t xml:space="preserve">, Abogado(a) Titulado(a) en ejercicio, identificado(a) con la Cédula de Ciudadanía No. </w:t>
      </w:r>
      <w:r/>
      <w:r>
        <w:t xml:space="preserve">, expedida en </w:t>
      </w:r>
      <w:r>
        <w:t>Urumita</w:t>
      </w:r>
      <w:r>
        <w:t xml:space="preserve">, y portador(a) de la tarjeta profesional No. </w:t>
      </w:r>
      <w:r/>
      <w:r>
        <w:t xml:space="preserve"> del C. S. de la Judicatura, correo electrónico </w:t>
      </w:r>
      <w:r/>
      <w:r>
        <w:t xml:space="preserve">, celular </w:t>
      </w:r>
      <w:r/>
      <w:r>
        <w:t xml:space="preserve">, para que en mi nombre solicite, tramite y lleve hasta su terminación proceso de </w:t>
      </w:r>
      <w:r>
        <w:rPr>
          <w:b/>
        </w:rPr>
      </w:r>
      <w:r>
        <w:t xml:space="preserve"> en contra de </w:t>
      </w: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>
        <w:t>Inírida</w:t>
      </w:r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 xml:space="preserve"> y </w:t>
      </w: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>
        <w:t>López de micay</w:t>
      </w:r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>C.C.  de Villanueva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>C.C.  de Leticia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>C.C.  de Urumita</w:t>
      </w:r>
    </w:p>
    <w:p>
      <w:pPr>
        <w:jc w:val="both"/>
      </w:pPr>
      <w:r>
        <w:rPr>
          <w:b/>
        </w:rPr>
        <w:t>T.P. No. 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