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988444A" w:rsidP="7296D4B4" w:rsidRDefault="5988444A" w14:paraId="346C0976" w14:textId="4A726B96">
      <w:pPr>
        <w:pStyle w:val="Normal"/>
        <w:bidi w:val="0"/>
        <w:spacing w:before="0" w:beforeAutospacing="off" w:after="160" w:afterAutospacing="off" w:line="279" w:lineRule="auto"/>
        <w:ind w:left="0" w:right="0"/>
        <w:jc w:val="both"/>
      </w:pPr>
      <w:r w:rsidR="5988444A">
        <w:rPr/>
        <w:t>Grupo de dados com GROUP BY e HAVING</w:t>
      </w:r>
    </w:p>
    <w:p w:rsidR="5988444A" w:rsidP="7296D4B4" w:rsidRDefault="5988444A" w14:paraId="0A95E433" w14:textId="598B1BF0">
      <w:pPr>
        <w:pStyle w:val="Normal"/>
        <w:bidi w:val="0"/>
        <w:spacing w:before="0" w:beforeAutospacing="off" w:after="160" w:afterAutospacing="off" w:line="279" w:lineRule="auto"/>
        <w:ind w:left="0" w:right="0"/>
        <w:jc w:val="both"/>
      </w:pPr>
      <w:r w:rsidR="5988444A">
        <w:rPr/>
        <w:t>Vamos explorar técnicas avançadas de filtragem e agrupamento de dados em bancos de dados. Aprenderemos a utilizar a cláusula HAVING para aplicar condições de filtro a grupos de dados definidos pelo GROUP BY.</w:t>
      </w:r>
    </w:p>
    <w:p w:rsidR="5988444A" w:rsidP="7296D4B4" w:rsidRDefault="5988444A" w14:paraId="3BE0C204" w14:textId="6B4C8402">
      <w:pPr>
        <w:pStyle w:val="Normal"/>
        <w:bidi w:val="0"/>
        <w:spacing w:before="0" w:beforeAutospacing="off" w:after="160" w:afterAutospacing="off" w:line="279" w:lineRule="auto"/>
        <w:ind w:left="0" w:right="0"/>
        <w:jc w:val="both"/>
      </w:pPr>
      <w:r w:rsidR="5988444A">
        <w:rPr/>
        <w:t>Essa combinação permite realizar análises mais detalhadas e refinadas, especialmente úteis em relatórios complexos e análises específicas.</w:t>
      </w:r>
    </w:p>
    <w:p w:rsidR="7296D4B4" w:rsidP="7296D4B4" w:rsidRDefault="7296D4B4" w14:paraId="4831F0C1" w14:textId="388F8D32">
      <w:pPr>
        <w:pStyle w:val="Normal"/>
        <w:bidi w:val="0"/>
        <w:spacing w:before="0" w:beforeAutospacing="off" w:after="160" w:afterAutospacing="off" w:line="279" w:lineRule="auto"/>
        <w:ind w:left="0" w:right="0"/>
        <w:jc w:val="both"/>
      </w:pPr>
    </w:p>
    <w:p w:rsidR="5988444A" w:rsidP="7296D4B4" w:rsidRDefault="5988444A" w14:paraId="57353E81" w14:textId="32A67E16">
      <w:pPr>
        <w:pStyle w:val="Normal"/>
        <w:bidi w:val="0"/>
        <w:spacing w:before="0" w:beforeAutospacing="off" w:after="160" w:afterAutospacing="off" w:line="279" w:lineRule="auto"/>
        <w:ind w:left="0" w:right="0"/>
        <w:jc w:val="both"/>
      </w:pPr>
      <w:r w:rsidR="5988444A">
        <w:rPr/>
        <w:t>Até o momento, utilizamos a cláusula WHERE para programar filtros em consultas, com condições simples ou compostas envolvendo colunas da tabela ou funções de data.</w:t>
      </w:r>
    </w:p>
    <w:p w:rsidR="5988444A" w:rsidP="7296D4B4" w:rsidRDefault="5988444A" w14:paraId="3606CFD3" w14:textId="484C8B7E">
      <w:pPr>
        <w:pStyle w:val="Normal"/>
        <w:bidi w:val="0"/>
        <w:spacing w:before="0" w:beforeAutospacing="off" w:after="160" w:afterAutospacing="off" w:line="279" w:lineRule="auto"/>
        <w:ind w:left="0" w:right="0"/>
        <w:jc w:val="both"/>
      </w:pPr>
      <w:r w:rsidR="5988444A">
        <w:rPr/>
        <w:t>Contudo, você vai vivenciar situações em que será necessário estabelecer algum tipo de filtro, tendo como base um cálculo originado a partir de uma função de agregação, não sendo possível usar a cláusula WHERE. Nesses casos, utilizamos a cláusula HAVING, que serve justamente para esse propósito.</w:t>
      </w:r>
    </w:p>
    <w:p w:rsidR="5988444A" w:rsidP="7296D4B4" w:rsidRDefault="5988444A" w14:paraId="6B20BF1F" w14:textId="586180A3">
      <w:pPr>
        <w:pStyle w:val="Normal"/>
        <w:bidi w:val="0"/>
        <w:spacing w:before="0" w:beforeAutospacing="off" w:after="160" w:afterAutospacing="off" w:line="279" w:lineRule="auto"/>
        <w:ind w:left="0" w:right="0"/>
        <w:jc w:val="both"/>
      </w:pPr>
      <w:r w:rsidR="5988444A">
        <w:rPr/>
        <w:t>Vamos ver a seguir um exemplo de quando utilizar essa cláusula.</w:t>
      </w:r>
    </w:p>
    <w:p w:rsidR="5988444A" w:rsidP="7296D4B4" w:rsidRDefault="5988444A" w14:paraId="7181E8EF" w14:textId="26FA65BA">
      <w:pPr>
        <w:pStyle w:val="Normal"/>
        <w:bidi w:val="0"/>
        <w:spacing w:before="0" w:beforeAutospacing="off" w:after="160" w:afterAutospacing="off" w:line="279" w:lineRule="auto"/>
        <w:ind w:left="0" w:right="0"/>
        <w:jc w:val="both"/>
      </w:pPr>
      <w:r w:rsidR="5988444A">
        <w:rPr/>
        <w:t xml:space="preserve"> </w:t>
      </w:r>
    </w:p>
    <w:p w:rsidR="5988444A" w:rsidP="7296D4B4" w:rsidRDefault="5988444A" w14:paraId="79D1B86F" w14:textId="404E52EB">
      <w:pPr>
        <w:pStyle w:val="Normal"/>
        <w:bidi w:val="0"/>
        <w:spacing w:before="0" w:beforeAutospacing="off" w:after="160" w:afterAutospacing="off" w:line="279" w:lineRule="auto"/>
        <w:ind w:left="0" w:right="0"/>
        <w:jc w:val="both"/>
      </w:pPr>
      <w:r w:rsidR="5988444A">
        <w:rPr/>
        <w:t>Consulta 05 + resultado</w:t>
      </w:r>
    </w:p>
    <w:p w:rsidR="5988444A" w:rsidP="7296D4B4" w:rsidRDefault="5988444A" w14:paraId="79431DE9" w14:textId="7B8EB21A">
      <w:pPr>
        <w:pStyle w:val="Normal"/>
        <w:bidi w:val="0"/>
        <w:spacing w:before="0" w:beforeAutospacing="off" w:after="160" w:afterAutospacing="off" w:line="279" w:lineRule="auto"/>
        <w:ind w:left="0" w:right="0"/>
        <w:jc w:val="both"/>
      </w:pPr>
      <w:r w:rsidR="5988444A">
        <w:rPr/>
        <w:t>Suponha que o departamento de recursos humanos esteja estudando a viabilidade de oferecer bônus de 5% aos funcionários por mês de nascimento, mas limitado somente aos casos em que há mais de um colaborador aniversariando. Assim, para cada mês em questão, deseja-se listar o mês, o número de colaboradores e o valor do bônus.</w:t>
      </w:r>
    </w:p>
    <w:p w:rsidR="5988444A" w:rsidP="7296D4B4" w:rsidRDefault="5988444A" w14:paraId="3E63426B" w14:textId="452F7A44">
      <w:pPr>
        <w:pStyle w:val="Normal"/>
        <w:bidi w:val="0"/>
        <w:spacing w:before="0" w:beforeAutospacing="off" w:after="160" w:afterAutospacing="off" w:line="279" w:lineRule="auto"/>
        <w:ind w:left="0" w:right="0"/>
        <w:jc w:val="both"/>
      </w:pPr>
      <w:r w:rsidR="5988444A">
        <w:rPr/>
        <w:t>Confira a solução!</w:t>
      </w:r>
    </w:p>
    <w:p w:rsidR="7296D4B4" w:rsidP="7296D4B4" w:rsidRDefault="7296D4B4" w14:paraId="1CD86B14" w14:textId="1DA3E737">
      <w:pPr>
        <w:pStyle w:val="Normal"/>
        <w:bidi w:val="0"/>
        <w:spacing w:before="0" w:beforeAutospacing="off" w:after="160" w:afterAutospacing="off" w:line="279" w:lineRule="auto"/>
        <w:ind w:left="0" w:right="0"/>
        <w:jc w:val="both"/>
      </w:pPr>
    </w:p>
    <w:p w:rsidR="5988444A" w:rsidP="7296D4B4" w:rsidRDefault="5988444A" w14:paraId="1A0BDA18" w14:textId="599B94B0">
      <w:pPr>
        <w:pStyle w:val="Normal"/>
        <w:bidi w:val="0"/>
        <w:spacing w:before="0" w:beforeAutospacing="off" w:after="160" w:afterAutospacing="off" w:line="279" w:lineRule="auto"/>
        <w:ind w:left="0" w:right="0"/>
        <w:jc w:val="both"/>
      </w:pPr>
      <w:r w:rsidR="5988444A">
        <w:rPr/>
        <w:t>SELECT EXTRACT(MONTH FROM DTNASCIMENTO) AS MES,</w:t>
      </w:r>
    </w:p>
    <w:p w:rsidR="5988444A" w:rsidP="7296D4B4" w:rsidRDefault="5988444A" w14:paraId="4F37C707" w14:textId="261BF1C4">
      <w:pPr>
        <w:pStyle w:val="Normal"/>
        <w:bidi w:val="0"/>
        <w:spacing w:before="0" w:beforeAutospacing="off" w:after="160" w:afterAutospacing="off" w:line="279" w:lineRule="auto"/>
        <w:ind w:left="0" w:right="0"/>
        <w:jc w:val="both"/>
      </w:pPr>
      <w:r w:rsidR="5988444A">
        <w:rPr/>
        <w:t xml:space="preserve">    COUNT(*) AS QUANTIDADE,</w:t>
      </w:r>
    </w:p>
    <w:p w:rsidR="5988444A" w:rsidP="7296D4B4" w:rsidRDefault="5988444A" w14:paraId="2A9A6A54" w14:textId="6111A164">
      <w:pPr>
        <w:pStyle w:val="Normal"/>
        <w:bidi w:val="0"/>
        <w:spacing w:before="0" w:beforeAutospacing="off" w:after="160" w:afterAutospacing="off" w:line="279" w:lineRule="auto"/>
        <w:ind w:left="0" w:right="0"/>
        <w:jc w:val="both"/>
      </w:pPr>
      <w:r w:rsidR="5988444A">
        <w:rPr/>
        <w:t xml:space="preserve">    SUM(SALARIO*0.05) AS TOTALBONUS</w:t>
      </w:r>
    </w:p>
    <w:p w:rsidR="5988444A" w:rsidP="7296D4B4" w:rsidRDefault="5988444A" w14:paraId="35C32654" w14:textId="07C66377">
      <w:pPr>
        <w:pStyle w:val="Normal"/>
        <w:bidi w:val="0"/>
        <w:spacing w:before="0" w:beforeAutospacing="off" w:after="160" w:afterAutospacing="off" w:line="279" w:lineRule="auto"/>
        <w:ind w:left="0" w:right="0"/>
        <w:jc w:val="both"/>
      </w:pPr>
      <w:r w:rsidR="5988444A">
        <w:rPr/>
        <w:t>FROM FUNCIONARIO</w:t>
      </w:r>
    </w:p>
    <w:p w:rsidR="5988444A" w:rsidP="7296D4B4" w:rsidRDefault="5988444A" w14:paraId="072589F0" w14:textId="7E38525E">
      <w:pPr>
        <w:pStyle w:val="Normal"/>
        <w:bidi w:val="0"/>
        <w:spacing w:before="0" w:beforeAutospacing="off" w:after="160" w:afterAutospacing="off" w:line="279" w:lineRule="auto"/>
        <w:ind w:left="0" w:right="0"/>
        <w:jc w:val="both"/>
      </w:pPr>
      <w:r w:rsidR="5988444A">
        <w:rPr/>
        <w:t>GROUP BY EXTRACT(MONTH FROM DTNASCIMENTO)</w:t>
      </w:r>
    </w:p>
    <w:p w:rsidR="5988444A" w:rsidP="7296D4B4" w:rsidRDefault="5988444A" w14:paraId="1AE86FA7" w14:textId="6F470B48">
      <w:pPr>
        <w:pStyle w:val="Normal"/>
        <w:bidi w:val="0"/>
        <w:spacing w:before="0" w:beforeAutospacing="off" w:after="160" w:afterAutospacing="off" w:line="279" w:lineRule="auto"/>
        <w:ind w:left="0" w:right="0"/>
        <w:jc w:val="both"/>
      </w:pPr>
      <w:r w:rsidR="5988444A">
        <w:rPr/>
        <w:t>HAVING COUNT(*)&gt;1</w:t>
      </w:r>
    </w:p>
    <w:p w:rsidR="5988444A" w:rsidP="7296D4B4" w:rsidRDefault="5988444A" w14:paraId="514C7E1D" w14:textId="3F1185C8">
      <w:pPr>
        <w:pStyle w:val="Normal"/>
        <w:bidi w:val="0"/>
        <w:spacing w:before="0" w:beforeAutospacing="off" w:after="160" w:afterAutospacing="off" w:line="279" w:lineRule="auto"/>
        <w:ind w:left="0" w:right="0"/>
        <w:jc w:val="both"/>
      </w:pPr>
      <w:r w:rsidR="5988444A">
        <w:rPr/>
        <w:t>ORDER BY EXTRACT(MONTH FROM DTNASCIMENTO);</w:t>
      </w:r>
    </w:p>
    <w:p w:rsidR="5988444A" w:rsidP="7296D4B4" w:rsidRDefault="5988444A" w14:paraId="2C1E4BE6" w14:textId="3F9A540D">
      <w:pPr>
        <w:pStyle w:val="Normal"/>
        <w:bidi w:val="0"/>
        <w:spacing w:before="0" w:beforeAutospacing="off" w:after="160" w:afterAutospacing="off" w:line="279" w:lineRule="auto"/>
        <w:ind w:left="0" w:right="0"/>
        <w:jc w:val="both"/>
      </w:pPr>
      <w:r w:rsidR="5988444A">
        <w:drawing>
          <wp:inline wp14:editId="6C1B672B" wp14:anchorId="35973FCA">
            <wp:extent cx="5268060" cy="781159"/>
            <wp:effectExtent l="0" t="0" r="0" b="0"/>
            <wp:docPr id="5333854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3385414" name="Picture 533385414"/>
                    <pic:cNvPicPr/>
                  </pic:nvPicPr>
                  <pic:blipFill>
                    <a:blip xmlns:r="http://schemas.openxmlformats.org/officeDocument/2006/relationships" r:embed="rId1724329183">
                      <a:extLst>
                        <a:ext uri="{28A0092B-C50C-407E-A947-70E740481C1C}">
                          <a14:useLocalDpi xmlns:a14="http://schemas.microsoft.com/office/drawing/2010/main"/>
                        </a:ext>
                      </a:extLst>
                    </a:blip>
                    <a:stretch>
                      <a:fillRect/>
                    </a:stretch>
                  </pic:blipFill>
                  <pic:spPr>
                    <a:xfrm>
                      <a:off x="0" y="0"/>
                      <a:ext cx="5268060" cy="781159"/>
                    </a:xfrm>
                    <a:prstGeom prst="rect">
                      <a:avLst/>
                    </a:prstGeom>
                  </pic:spPr>
                </pic:pic>
              </a:graphicData>
            </a:graphic>
          </wp:inline>
        </w:drawing>
      </w:r>
    </w:p>
    <w:p w:rsidR="5988444A" w:rsidP="7296D4B4" w:rsidRDefault="5988444A" w14:paraId="1652882A" w14:textId="481F9103">
      <w:pPr>
        <w:pStyle w:val="Normal"/>
        <w:bidi w:val="0"/>
        <w:spacing w:before="0" w:beforeAutospacing="off" w:after="160" w:afterAutospacing="off" w:line="279" w:lineRule="auto"/>
        <w:ind w:left="0" w:right="0"/>
        <w:jc w:val="both"/>
      </w:pPr>
      <w:r w:rsidR="5988444A">
        <w:rPr/>
        <w:t>Note que estamos diante de uma estrutura de consulta muito similar ao código da consulta 03. No entanto, estamos interessados em retornar somente o(s) registro(s) cujo valor da coluna quantidade seja maior que a unidade. Acontece que quantidade é uma coluna calculada com auxílio de uma função de agregação, não sendo possível programar um filtro na cláusula WHERE (WHERE QUANTIDADE&gt;1). Assim, declaramos o filtro de interesse fazendo uso da cláusula HAVING, conforme linha 6 da consulta.</w:t>
      </w:r>
    </w:p>
    <w:p w:rsidR="5BE16445" w:rsidP="5BE16445" w:rsidRDefault="5BE16445" w14:paraId="7124FF41" w14:textId="076D15E3">
      <w:pPr>
        <w:pStyle w:val="Normal"/>
        <w:bidi w:val="0"/>
        <w:spacing w:before="0" w:beforeAutospacing="off" w:after="160" w:afterAutospacing="off" w:line="279" w:lineRule="auto"/>
        <w:ind w:left="0" w:right="0"/>
        <w:jc w:val="both"/>
      </w:pPr>
    </w:p>
    <w:sectPr>
      <w:pgSz w:w="11906" w:h="16838" w:orient="portrait"/>
      <w:pgMar w:top="720" w:right="720" w:bottom="720" w:left="720" w:header="720" w:footer="720" w:gutter="0"/>
      <w:cols w:space="720"/>
      <w:docGrid w:linePitch="360"/>
      <w:headerReference w:type="default" r:id="Rae51473dfe574316"/>
      <w:footerReference w:type="default" r:id="R2cc2bf9f391d41f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5"/>
      <w:gridCol w:w="3485"/>
      <w:gridCol w:w="3485"/>
    </w:tblGrid>
    <w:tr w:rsidR="7296D4B4" w:rsidTr="7296D4B4" w14:paraId="02EBF278">
      <w:trPr>
        <w:trHeight w:val="300"/>
      </w:trPr>
      <w:tc>
        <w:tcPr>
          <w:tcW w:w="3485" w:type="dxa"/>
          <w:tcMar/>
        </w:tcPr>
        <w:p w:rsidR="7296D4B4" w:rsidP="7296D4B4" w:rsidRDefault="7296D4B4" w14:paraId="45E554F1" w14:textId="76C6E53E">
          <w:pPr>
            <w:pStyle w:val="Header"/>
            <w:bidi w:val="0"/>
            <w:ind w:left="-115"/>
            <w:jc w:val="left"/>
          </w:pPr>
        </w:p>
      </w:tc>
      <w:tc>
        <w:tcPr>
          <w:tcW w:w="3485" w:type="dxa"/>
          <w:tcMar/>
        </w:tcPr>
        <w:p w:rsidR="7296D4B4" w:rsidP="7296D4B4" w:rsidRDefault="7296D4B4" w14:paraId="0C402281" w14:textId="7A880B45">
          <w:pPr>
            <w:pStyle w:val="Header"/>
            <w:bidi w:val="0"/>
          </w:pPr>
        </w:p>
      </w:tc>
      <w:tc>
        <w:tcPr>
          <w:tcW w:w="3485" w:type="dxa"/>
          <w:tcMar/>
        </w:tcPr>
        <w:p w:rsidR="7296D4B4" w:rsidRDefault="7296D4B4" w14:paraId="55DCD100" w14:textId="412843EE"/>
      </w:tc>
    </w:tr>
  </w:tbl>
</w:ftr>
</file>

<file path=word/header.xml><?xml version="1.0" encoding="utf-8"?>
<w:hdr xmlns:w14="http://schemas.microsoft.com/office/word/2010/wordml" xmlns:w="http://schemas.openxmlformats.org/wordprocessingml/2006/main">
  <w:p w:rsidR="7296D4B4" w:rsidP="7296D4B4" w:rsidRDefault="7296D4B4" w14:paraId="0B77D78C" w14:textId="725AFE9F">
    <w:pPr>
      <w:pStyle w:val="Header"/>
      <w:bidi w:val="0"/>
    </w:pPr>
  </w:p>
</w:hdr>
</file>

<file path=word/numbering.xml><?xml version="1.0" encoding="utf-8"?>
<w:numbering xmlns:w="http://schemas.openxmlformats.org/wordprocessingml/2006/main">
  <w:abstractNum xmlns:w="http://schemas.openxmlformats.org/wordprocessingml/2006/main" w:abstractNumId="32">
    <w:nsid w:val="622026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2000b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17a9f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f8945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344e9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6f9b9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ff2d3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b95ad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e1eda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b92ba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de9fa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82453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2f53f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dc142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592df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d7b23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fe2e1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fdf5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a3bd7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2c5c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70d8f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c05eb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2125f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99e9d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58f07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83d76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a2f4a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d5721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82b2b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d791e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1c729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499c6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2F82E9"/>
    <w:rsid w:val="001E9A9D"/>
    <w:rsid w:val="0037630E"/>
    <w:rsid w:val="00826A1F"/>
    <w:rsid w:val="0104E295"/>
    <w:rsid w:val="0224C3DA"/>
    <w:rsid w:val="022A8F68"/>
    <w:rsid w:val="0237FDFF"/>
    <w:rsid w:val="02BC24F5"/>
    <w:rsid w:val="02D7C3BE"/>
    <w:rsid w:val="030747CA"/>
    <w:rsid w:val="03EF7C28"/>
    <w:rsid w:val="047EA6C9"/>
    <w:rsid w:val="05153828"/>
    <w:rsid w:val="0521CDF1"/>
    <w:rsid w:val="05914A5E"/>
    <w:rsid w:val="0648980A"/>
    <w:rsid w:val="06810AC1"/>
    <w:rsid w:val="07AABA28"/>
    <w:rsid w:val="07E188D2"/>
    <w:rsid w:val="08E8EC08"/>
    <w:rsid w:val="093EB3D4"/>
    <w:rsid w:val="09471C2C"/>
    <w:rsid w:val="09BAFF39"/>
    <w:rsid w:val="0A198BC3"/>
    <w:rsid w:val="0A62C034"/>
    <w:rsid w:val="0A84FC92"/>
    <w:rsid w:val="0B8E2A68"/>
    <w:rsid w:val="0CCA0574"/>
    <w:rsid w:val="0CCF1ED2"/>
    <w:rsid w:val="0D306946"/>
    <w:rsid w:val="0D7617E9"/>
    <w:rsid w:val="0F5A5CE4"/>
    <w:rsid w:val="0F97D916"/>
    <w:rsid w:val="0FE55C6C"/>
    <w:rsid w:val="102C62C5"/>
    <w:rsid w:val="10859130"/>
    <w:rsid w:val="10877129"/>
    <w:rsid w:val="10BCBD03"/>
    <w:rsid w:val="125E626D"/>
    <w:rsid w:val="126E6CCA"/>
    <w:rsid w:val="1297F888"/>
    <w:rsid w:val="12FF2868"/>
    <w:rsid w:val="13317F5A"/>
    <w:rsid w:val="13435B91"/>
    <w:rsid w:val="135A0FE0"/>
    <w:rsid w:val="136CE985"/>
    <w:rsid w:val="13AF37E8"/>
    <w:rsid w:val="1417295A"/>
    <w:rsid w:val="1452C9EF"/>
    <w:rsid w:val="1491C70D"/>
    <w:rsid w:val="14C4002B"/>
    <w:rsid w:val="14E33CB0"/>
    <w:rsid w:val="154EB014"/>
    <w:rsid w:val="15EFC9AE"/>
    <w:rsid w:val="16111246"/>
    <w:rsid w:val="16607891"/>
    <w:rsid w:val="16FAB6DC"/>
    <w:rsid w:val="176DFFF7"/>
    <w:rsid w:val="180FB3A1"/>
    <w:rsid w:val="19ADBFF6"/>
    <w:rsid w:val="1BDD8DC2"/>
    <w:rsid w:val="1D918E25"/>
    <w:rsid w:val="1DD25AC2"/>
    <w:rsid w:val="1DD25AC2"/>
    <w:rsid w:val="1E26D22D"/>
    <w:rsid w:val="1E3107E2"/>
    <w:rsid w:val="1E5AB8D5"/>
    <w:rsid w:val="1E7FCAE9"/>
    <w:rsid w:val="1EB2E8FD"/>
    <w:rsid w:val="1F149A44"/>
    <w:rsid w:val="1F7588F8"/>
    <w:rsid w:val="1F7FAF2E"/>
    <w:rsid w:val="2053997D"/>
    <w:rsid w:val="207E573C"/>
    <w:rsid w:val="20DADB60"/>
    <w:rsid w:val="20EA8B56"/>
    <w:rsid w:val="212AE6A0"/>
    <w:rsid w:val="2161E3DA"/>
    <w:rsid w:val="22D6D167"/>
    <w:rsid w:val="23A7DF55"/>
    <w:rsid w:val="23BCCEE0"/>
    <w:rsid w:val="248D71E1"/>
    <w:rsid w:val="24C3FA68"/>
    <w:rsid w:val="254E6B4D"/>
    <w:rsid w:val="258BAE28"/>
    <w:rsid w:val="26206F6A"/>
    <w:rsid w:val="2636C7F1"/>
    <w:rsid w:val="26BD9813"/>
    <w:rsid w:val="26E0543A"/>
    <w:rsid w:val="274837E9"/>
    <w:rsid w:val="2772A480"/>
    <w:rsid w:val="279784D0"/>
    <w:rsid w:val="2806C493"/>
    <w:rsid w:val="281121B0"/>
    <w:rsid w:val="28709BBE"/>
    <w:rsid w:val="28B21E6D"/>
    <w:rsid w:val="28BF6EF6"/>
    <w:rsid w:val="2923C989"/>
    <w:rsid w:val="29BB378D"/>
    <w:rsid w:val="29D26967"/>
    <w:rsid w:val="29D26967"/>
    <w:rsid w:val="2A3F6B00"/>
    <w:rsid w:val="2A438D4A"/>
    <w:rsid w:val="2A7C1620"/>
    <w:rsid w:val="2A7C1620"/>
    <w:rsid w:val="2A817D98"/>
    <w:rsid w:val="2A8A1D1E"/>
    <w:rsid w:val="2AB6B92E"/>
    <w:rsid w:val="2C2F82E9"/>
    <w:rsid w:val="2CCCB3ED"/>
    <w:rsid w:val="2CCCB3ED"/>
    <w:rsid w:val="2E103F1E"/>
    <w:rsid w:val="2EA6007C"/>
    <w:rsid w:val="2EE3638E"/>
    <w:rsid w:val="2FAAC38B"/>
    <w:rsid w:val="3074C015"/>
    <w:rsid w:val="30FEA702"/>
    <w:rsid w:val="31090B2C"/>
    <w:rsid w:val="3111C9ED"/>
    <w:rsid w:val="311BE4CF"/>
    <w:rsid w:val="3158612D"/>
    <w:rsid w:val="323EF73E"/>
    <w:rsid w:val="32985633"/>
    <w:rsid w:val="32BD8F1C"/>
    <w:rsid w:val="338902C3"/>
    <w:rsid w:val="338C3FE1"/>
    <w:rsid w:val="33A226A9"/>
    <w:rsid w:val="33A50556"/>
    <w:rsid w:val="3503B951"/>
    <w:rsid w:val="3503B951"/>
    <w:rsid w:val="35863B5B"/>
    <w:rsid w:val="3597FAB1"/>
    <w:rsid w:val="359E4AF9"/>
    <w:rsid w:val="36D72E68"/>
    <w:rsid w:val="378B3985"/>
    <w:rsid w:val="378F3862"/>
    <w:rsid w:val="37A2E7EF"/>
    <w:rsid w:val="37DF2AC0"/>
    <w:rsid w:val="37EAA799"/>
    <w:rsid w:val="395ABAD1"/>
    <w:rsid w:val="3A2757F0"/>
    <w:rsid w:val="3B09279B"/>
    <w:rsid w:val="3B84A656"/>
    <w:rsid w:val="3BB8B983"/>
    <w:rsid w:val="3BC05515"/>
    <w:rsid w:val="3BE0A71D"/>
    <w:rsid w:val="3C2D0B79"/>
    <w:rsid w:val="3C4CDC0E"/>
    <w:rsid w:val="3C50CCD7"/>
    <w:rsid w:val="3CA5409F"/>
    <w:rsid w:val="3CDFE3B2"/>
    <w:rsid w:val="3E133409"/>
    <w:rsid w:val="3E39784D"/>
    <w:rsid w:val="3F4389BE"/>
    <w:rsid w:val="3F92EC1F"/>
    <w:rsid w:val="3F9CF0B7"/>
    <w:rsid w:val="3FE528A1"/>
    <w:rsid w:val="404191D6"/>
    <w:rsid w:val="4076646A"/>
    <w:rsid w:val="40A0793D"/>
    <w:rsid w:val="41011462"/>
    <w:rsid w:val="41A53339"/>
    <w:rsid w:val="41CD0D5D"/>
    <w:rsid w:val="4296DECA"/>
    <w:rsid w:val="433ED325"/>
    <w:rsid w:val="43BE3DE9"/>
    <w:rsid w:val="43FEE7B1"/>
    <w:rsid w:val="440A01F3"/>
    <w:rsid w:val="4417D825"/>
    <w:rsid w:val="4417D825"/>
    <w:rsid w:val="44240099"/>
    <w:rsid w:val="4477F135"/>
    <w:rsid w:val="45109D23"/>
    <w:rsid w:val="453BAE15"/>
    <w:rsid w:val="453C04A8"/>
    <w:rsid w:val="4555E260"/>
    <w:rsid w:val="45BFB091"/>
    <w:rsid w:val="46857691"/>
    <w:rsid w:val="46C4861C"/>
    <w:rsid w:val="4771AA9B"/>
    <w:rsid w:val="479F5DBB"/>
    <w:rsid w:val="47A71308"/>
    <w:rsid w:val="47BBAD79"/>
    <w:rsid w:val="48CB9F58"/>
    <w:rsid w:val="48D4007F"/>
    <w:rsid w:val="490BAB3F"/>
    <w:rsid w:val="49165BEF"/>
    <w:rsid w:val="49C344B1"/>
    <w:rsid w:val="49CB69B9"/>
    <w:rsid w:val="4A0FA824"/>
    <w:rsid w:val="4A11D19D"/>
    <w:rsid w:val="4B2CEBD1"/>
    <w:rsid w:val="4BEF6953"/>
    <w:rsid w:val="4C43E8A8"/>
    <w:rsid w:val="4CDCCC26"/>
    <w:rsid w:val="4D5F3793"/>
    <w:rsid w:val="4E25A96D"/>
    <w:rsid w:val="4EE27DDE"/>
    <w:rsid w:val="4F3550F4"/>
    <w:rsid w:val="4FF7C505"/>
    <w:rsid w:val="500EBDC9"/>
    <w:rsid w:val="50AE26C5"/>
    <w:rsid w:val="50CD0B77"/>
    <w:rsid w:val="510D2ED0"/>
    <w:rsid w:val="5144A0F0"/>
    <w:rsid w:val="517745FC"/>
    <w:rsid w:val="5222FFC7"/>
    <w:rsid w:val="5237C671"/>
    <w:rsid w:val="525B81D0"/>
    <w:rsid w:val="5286CF24"/>
    <w:rsid w:val="52B17246"/>
    <w:rsid w:val="53F7A742"/>
    <w:rsid w:val="56E170D2"/>
    <w:rsid w:val="5788ACBB"/>
    <w:rsid w:val="57C58735"/>
    <w:rsid w:val="57E75483"/>
    <w:rsid w:val="5800C9CA"/>
    <w:rsid w:val="58E37882"/>
    <w:rsid w:val="5988444A"/>
    <w:rsid w:val="59981AA9"/>
    <w:rsid w:val="59FF85A3"/>
    <w:rsid w:val="5A120210"/>
    <w:rsid w:val="5A891BBE"/>
    <w:rsid w:val="5AA2B8F3"/>
    <w:rsid w:val="5B2187C3"/>
    <w:rsid w:val="5BE16445"/>
    <w:rsid w:val="5C86D75B"/>
    <w:rsid w:val="5DC4E387"/>
    <w:rsid w:val="5DCF432E"/>
    <w:rsid w:val="5DF6DDEC"/>
    <w:rsid w:val="5F8AB392"/>
    <w:rsid w:val="5F8AB392"/>
    <w:rsid w:val="5F9DDE47"/>
    <w:rsid w:val="5FF021EC"/>
    <w:rsid w:val="603A4377"/>
    <w:rsid w:val="60689270"/>
    <w:rsid w:val="6099D65C"/>
    <w:rsid w:val="60A22A4B"/>
    <w:rsid w:val="60D966CA"/>
    <w:rsid w:val="62089A52"/>
    <w:rsid w:val="627C417A"/>
    <w:rsid w:val="62F22046"/>
    <w:rsid w:val="630C639C"/>
    <w:rsid w:val="63157676"/>
    <w:rsid w:val="634B34C1"/>
    <w:rsid w:val="63A5A396"/>
    <w:rsid w:val="63F15AEA"/>
    <w:rsid w:val="6431FC84"/>
    <w:rsid w:val="65261C6D"/>
    <w:rsid w:val="6529D2EE"/>
    <w:rsid w:val="6565EA80"/>
    <w:rsid w:val="6644ED85"/>
    <w:rsid w:val="667F516A"/>
    <w:rsid w:val="66859B49"/>
    <w:rsid w:val="66B12250"/>
    <w:rsid w:val="67FA1FF8"/>
    <w:rsid w:val="680DFDDF"/>
    <w:rsid w:val="6819DB85"/>
    <w:rsid w:val="690A8C66"/>
    <w:rsid w:val="6921A017"/>
    <w:rsid w:val="69AC2C99"/>
    <w:rsid w:val="6A0C7A00"/>
    <w:rsid w:val="6AE68A5F"/>
    <w:rsid w:val="6B4B76E2"/>
    <w:rsid w:val="6C2777FF"/>
    <w:rsid w:val="6C779086"/>
    <w:rsid w:val="6C85140C"/>
    <w:rsid w:val="6D3D3FF8"/>
    <w:rsid w:val="6DB62ADE"/>
    <w:rsid w:val="6DC90E28"/>
    <w:rsid w:val="6DCC0FB4"/>
    <w:rsid w:val="6ED85AD5"/>
    <w:rsid w:val="6F36C0D2"/>
    <w:rsid w:val="6F5557C1"/>
    <w:rsid w:val="6F8829D2"/>
    <w:rsid w:val="71527552"/>
    <w:rsid w:val="71527552"/>
    <w:rsid w:val="72336560"/>
    <w:rsid w:val="7296D4B4"/>
    <w:rsid w:val="733EB9C7"/>
    <w:rsid w:val="74876401"/>
    <w:rsid w:val="74EBA150"/>
    <w:rsid w:val="752FF71F"/>
    <w:rsid w:val="753ECCE7"/>
    <w:rsid w:val="77BCF4EE"/>
    <w:rsid w:val="78062BD7"/>
    <w:rsid w:val="7817CEC9"/>
    <w:rsid w:val="781BAC14"/>
    <w:rsid w:val="781BAC14"/>
    <w:rsid w:val="783ECB86"/>
    <w:rsid w:val="78D6C71A"/>
    <w:rsid w:val="797C787F"/>
    <w:rsid w:val="7A5A5959"/>
    <w:rsid w:val="7AAFE53A"/>
    <w:rsid w:val="7AC8D025"/>
    <w:rsid w:val="7B0DD63D"/>
    <w:rsid w:val="7C1ABDCA"/>
    <w:rsid w:val="7CA49D59"/>
    <w:rsid w:val="7CC7792E"/>
    <w:rsid w:val="7D0C36BC"/>
    <w:rsid w:val="7D78E8C3"/>
    <w:rsid w:val="7E3701AA"/>
    <w:rsid w:val="7EA4F70C"/>
    <w:rsid w:val="7EA4F70C"/>
    <w:rsid w:val="7EFFE879"/>
    <w:rsid w:val="7F0BC13C"/>
    <w:rsid w:val="7F8614F8"/>
    <w:rsid w:val="7FE524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07D4E"/>
  <w15:chartTrackingRefBased/>
  <w15:docId w15:val="{2DDE4674-4857-48BD-81D9-CA6C6F35E4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7A71308"/>
    <w:pPr>
      <w:spacing/>
      <w:ind w:left="720"/>
      <w:contextualSpacing/>
    </w:pPr>
  </w:style>
  <w:style w:type="paragraph" w:styleId="Header">
    <w:uiPriority w:val="99"/>
    <w:name w:val="header"/>
    <w:basedOn w:val="Normal"/>
    <w:unhideWhenUsed/>
    <w:rsid w:val="7296D4B4"/>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063595ec319498e" /><Relationship Type="http://schemas.openxmlformats.org/officeDocument/2006/relationships/image" Target="/media/image.png" Id="rId1724329183" /><Relationship Type="http://schemas.openxmlformats.org/officeDocument/2006/relationships/header" Target="header.xml" Id="Rae51473dfe574316" /><Relationship Type="http://schemas.openxmlformats.org/officeDocument/2006/relationships/footer" Target="footer.xml" Id="R2cc2bf9f391d41f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2026-07-17T18:51:56.9695483Z</dcterms:created>
  <dcterms:modified xsi:type="dcterms:W3CDTF">2026-07-20T13:43:25.8841566Z</dcterms:modified>
  <dc:creator>José Henrique Krugner Gumiero</dc:creator>
  <lastModifiedBy>José Henrique Krugner Gumiero</lastModifiedBy>
</coreProperties>
</file>