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4EBA150" w:rsidP="74EBA150" w:rsidRDefault="74EBA150" w14:paraId="669D8761" w14:textId="726145D6">
      <w:pPr>
        <w:pStyle w:val="Normal"/>
        <w:suppressLineNumbers w:val="0"/>
        <w:bidi w:val="0"/>
        <w:spacing w:before="0" w:beforeAutospacing="off" w:after="160" w:afterAutospacing="off" w:line="279" w:lineRule="auto"/>
        <w:ind w:left="0" w:right="0"/>
        <w:jc w:val="both"/>
      </w:pPr>
      <w:r w:rsidR="0648980A">
        <w:rPr/>
        <w:t>Tratativas para Tabelas Relacionadas</w:t>
      </w:r>
    </w:p>
    <w:p w:rsidR="0648980A" w:rsidP="3158612D" w:rsidRDefault="0648980A" w14:paraId="090785A0" w14:textId="361A72ED">
      <w:pPr>
        <w:pStyle w:val="Normal"/>
        <w:suppressLineNumbers w:val="0"/>
        <w:bidi w:val="0"/>
        <w:spacing w:before="0" w:beforeAutospacing="off" w:after="160" w:afterAutospacing="off" w:line="279" w:lineRule="auto"/>
        <w:ind w:left="0" w:right="0"/>
        <w:jc w:val="both"/>
      </w:pPr>
      <w:r w:rsidR="0648980A">
        <w:rPr/>
        <w:t>No PostgreSQL, tratar tabelas relacionadas por chave estrangeira garante a integridade referencial e mantém os dados organizados em um banco de dados relacional. As chaves estrangeiras estabelecem vínculos entre tabelas, permitindo que os dados em uma tabela sejam referenciados por outra. Saber criar, modificar e eliminar essas relações ajuda a consistência dos dados e facilita operações complexas envolvendo múltiplas tabelas.</w:t>
      </w:r>
    </w:p>
    <w:p w:rsidR="3158612D" w:rsidP="3158612D" w:rsidRDefault="3158612D" w14:paraId="07B831FD" w14:textId="7780CC1B">
      <w:pPr>
        <w:pStyle w:val="Normal"/>
        <w:suppressLineNumbers w:val="0"/>
        <w:bidi w:val="0"/>
        <w:spacing w:before="0" w:beforeAutospacing="off" w:after="160" w:afterAutospacing="off" w:line="279" w:lineRule="auto"/>
        <w:ind w:left="0" w:right="0"/>
        <w:jc w:val="both"/>
      </w:pPr>
    </w:p>
    <w:p w:rsidR="0648980A" w:rsidP="3158612D" w:rsidRDefault="0648980A" w14:paraId="4EEEEA30" w14:textId="07B5F988">
      <w:pPr>
        <w:pStyle w:val="Normal"/>
        <w:suppressLineNumbers w:val="0"/>
        <w:bidi w:val="0"/>
        <w:spacing w:before="0" w:beforeAutospacing="off" w:after="160" w:afterAutospacing="off" w:line="279" w:lineRule="auto"/>
        <w:ind w:left="0" w:right="0"/>
        <w:jc w:val="both"/>
      </w:pPr>
      <w:r w:rsidR="0648980A">
        <w:rPr/>
        <w:t>Criação e alteração de tabelas relacionadas</w:t>
      </w:r>
    </w:p>
    <w:p w:rsidR="0648980A" w:rsidP="3158612D" w:rsidRDefault="0648980A" w14:paraId="53766FC7" w14:textId="7775327A">
      <w:pPr>
        <w:pStyle w:val="Normal"/>
        <w:bidi w:val="0"/>
        <w:spacing w:before="0" w:beforeAutospacing="off" w:after="160" w:afterAutospacing="off" w:line="279" w:lineRule="auto"/>
        <w:ind w:left="0" w:right="0"/>
        <w:jc w:val="both"/>
      </w:pPr>
      <w:r w:rsidR="0648980A">
        <w:rPr/>
        <w:t>No exemplo envolvendo criação de tabelas, o relacionamento entre as tabelas NIVEL e CURSO foi declarado no bloco CREATE TABLE da tabela CURSO (linha 14). No entanto, poderíamos ter optado por criar as tabelas NIVEL e CURSO sem relacionamento, para, em seguida, alterar a tabela CURSO, adicionando a restrição de chave estrangeira.</w:t>
      </w:r>
    </w:p>
    <w:p w:rsidR="0648980A" w:rsidP="3158612D" w:rsidRDefault="0648980A" w14:paraId="775A3AE3" w14:textId="18A01EAF">
      <w:pPr>
        <w:pStyle w:val="Normal"/>
        <w:bidi w:val="0"/>
        <w:spacing w:before="0" w:beforeAutospacing="off" w:after="160" w:afterAutospacing="off" w:line="279" w:lineRule="auto"/>
        <w:ind w:left="0" w:right="0"/>
        <w:jc w:val="center"/>
      </w:pPr>
      <w:r w:rsidR="0648980A">
        <w:drawing>
          <wp:inline wp14:editId="704BEF09" wp14:anchorId="175B95ED">
            <wp:extent cx="5515745" cy="2401251"/>
            <wp:effectExtent l="0" t="0" r="0" b="0"/>
            <wp:docPr id="1421941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1941738" name="Picture 1421941738"/>
                    <pic:cNvPicPr/>
                  </pic:nvPicPr>
                  <pic:blipFill>
                    <a:blip xmlns:r="http://schemas.openxmlformats.org/officeDocument/2006/relationships" r:embed="rId1677211751">
                      <a:extLst>
                        <a:ext uri="{28A0092B-C50C-407E-A947-70E740481C1C}">
                          <a14:useLocalDpi xmlns:a14="http://schemas.microsoft.com/office/drawing/2010/main"/>
                        </a:ext>
                      </a:extLst>
                    </a:blip>
                    <a:stretch>
                      <a:fillRect/>
                    </a:stretch>
                  </pic:blipFill>
                  <pic:spPr>
                    <a:xfrm rot="0">
                      <a:off x="0" y="0"/>
                      <a:ext cx="5515745" cy="2401251"/>
                    </a:xfrm>
                    <a:prstGeom prst="rect">
                      <a:avLst/>
                    </a:prstGeom>
                  </pic:spPr>
                </pic:pic>
              </a:graphicData>
            </a:graphic>
          </wp:inline>
        </w:drawing>
      </w:r>
    </w:p>
    <w:p w:rsidR="254E6B4D" w:rsidP="3158612D" w:rsidRDefault="254E6B4D" w14:paraId="0F1FEE4F" w14:textId="1CC007D1">
      <w:pPr>
        <w:pStyle w:val="Normal"/>
        <w:bidi w:val="0"/>
        <w:spacing w:before="0" w:beforeAutospacing="off" w:after="160" w:afterAutospacing="off" w:line="279" w:lineRule="auto"/>
        <w:ind w:left="0" w:right="0"/>
        <w:jc w:val="both"/>
      </w:pPr>
      <w:r w:rsidR="254E6B4D">
        <w:rPr/>
        <w:t>Cuidados ao manipular tabelas relacionadas</w:t>
      </w:r>
    </w:p>
    <w:p w:rsidR="254E6B4D" w:rsidP="3158612D" w:rsidRDefault="254E6B4D" w14:paraId="78F607CB" w14:textId="10A25873">
      <w:pPr>
        <w:pStyle w:val="Normal"/>
        <w:bidi w:val="0"/>
        <w:spacing w:before="0" w:beforeAutospacing="off" w:after="160" w:afterAutospacing="off" w:line="279" w:lineRule="auto"/>
        <w:ind w:left="0" w:right="0"/>
        <w:jc w:val="both"/>
      </w:pPr>
      <w:r w:rsidR="254E6B4D">
        <w:rPr/>
        <w:t>Aprendemos que um banco de dados relacional é composto por diversas tabelas, e cada tabela, em geral, possui várias colunas. Vimos também que o relacionamento entre tabelas é implementado com o uso do mecanismo de chave estrangeira.</w:t>
      </w:r>
    </w:p>
    <w:p w:rsidR="254E6B4D" w:rsidP="3158612D" w:rsidRDefault="254E6B4D" w14:paraId="449639D5" w14:textId="1918AD4A">
      <w:pPr>
        <w:pStyle w:val="Normal"/>
        <w:bidi w:val="0"/>
        <w:spacing w:before="0" w:beforeAutospacing="off" w:after="160" w:afterAutospacing="off" w:line="279" w:lineRule="auto"/>
        <w:ind w:left="0" w:right="0"/>
        <w:jc w:val="both"/>
      </w:pPr>
      <w:r w:rsidR="254E6B4D">
        <w:rPr/>
        <w:t>Quando definimos que alguma coluna é uma chave estrangeira, na prática, estamos criando uma dependência entre as tabelas envolvidas, pois toda chave estrangeira aponta para o valor de alguma chave primária.</w:t>
      </w:r>
    </w:p>
    <w:p w:rsidR="254E6B4D" w:rsidP="3158612D" w:rsidRDefault="254E6B4D" w14:paraId="5FB90B76" w14:textId="6B4A080C">
      <w:pPr>
        <w:pStyle w:val="Normal"/>
        <w:bidi w:val="0"/>
        <w:spacing w:before="0" w:beforeAutospacing="off" w:after="160" w:afterAutospacing="off" w:line="279" w:lineRule="auto"/>
        <w:ind w:left="0" w:right="0"/>
        <w:jc w:val="both"/>
      </w:pPr>
      <w:r w:rsidR="254E6B4D">
        <w:rPr/>
        <w:t>Ao mesmo tempo, todo SGBD precisa manter a integridade dos dados durante todo o ciclo de vida do banco de dados. Com isso, não basta somente conhecermos a estrutura dos comandos para a alteração de tabelas.</w:t>
      </w:r>
    </w:p>
    <w:p w:rsidR="3158612D" w:rsidP="3158612D" w:rsidRDefault="3158612D" w14:paraId="4107BA0B" w14:textId="0A6FFF5D">
      <w:pPr>
        <w:pStyle w:val="Normal"/>
        <w:bidi w:val="0"/>
        <w:spacing w:before="0" w:beforeAutospacing="off" w:after="160" w:afterAutospacing="off" w:line="279" w:lineRule="auto"/>
        <w:ind w:left="0" w:right="0"/>
        <w:jc w:val="both"/>
      </w:pPr>
    </w:p>
    <w:p w:rsidR="254E6B4D" w:rsidP="3158612D" w:rsidRDefault="254E6B4D" w14:paraId="5618AA55" w14:textId="30E0C125">
      <w:pPr>
        <w:pStyle w:val="Normal"/>
        <w:bidi w:val="0"/>
        <w:spacing w:before="0" w:beforeAutospacing="off" w:after="160" w:afterAutospacing="off" w:line="279" w:lineRule="auto"/>
        <w:ind w:left="0" w:right="0"/>
        <w:jc w:val="both"/>
      </w:pPr>
      <w:r w:rsidR="254E6B4D">
        <w:rPr/>
        <w:t>Resumindo</w:t>
      </w:r>
    </w:p>
    <w:p w:rsidR="254E6B4D" w:rsidP="3158612D" w:rsidRDefault="254E6B4D" w14:paraId="2EC57A08" w14:textId="7F1DC5E7">
      <w:pPr>
        <w:pStyle w:val="Normal"/>
        <w:bidi w:val="0"/>
        <w:spacing w:before="0" w:beforeAutospacing="off" w:after="160" w:afterAutospacing="off" w:line="279" w:lineRule="auto"/>
        <w:ind w:left="0" w:right="0"/>
        <w:jc w:val="both"/>
      </w:pPr>
      <w:r w:rsidR="254E6B4D">
        <w:rPr/>
        <w:t>Em algumas situações, mesmo que o comando para a alteração ou a exclusão esteja correto do ponto de vista sintático, o SGBD sempre prioriza a integridade dos dados e pode inibir sua execução caso o resultado tenha potencial para gerar inconsistência nos dados.</w:t>
      </w:r>
    </w:p>
    <w:p w:rsidR="3158612D" w:rsidP="3158612D" w:rsidRDefault="3158612D" w14:paraId="21F49E05" w14:textId="52BBA2AD">
      <w:pPr>
        <w:pStyle w:val="Normal"/>
        <w:bidi w:val="0"/>
        <w:spacing w:before="0" w:beforeAutospacing="off" w:after="160" w:afterAutospacing="off" w:line="279" w:lineRule="auto"/>
        <w:ind w:left="0" w:right="0"/>
        <w:jc w:val="both"/>
      </w:pPr>
    </w:p>
    <w:p w:rsidR="3158612D" w:rsidP="3158612D" w:rsidRDefault="3158612D" w14:paraId="3794634B" w14:textId="70FE4271">
      <w:pPr>
        <w:pStyle w:val="Normal"/>
        <w:bidi w:val="0"/>
        <w:spacing w:before="0" w:beforeAutospacing="off" w:after="160" w:afterAutospacing="off" w:line="279" w:lineRule="auto"/>
        <w:ind w:left="0" w:right="0"/>
        <w:jc w:val="both"/>
      </w:pPr>
    </w:p>
    <w:p w:rsidR="254E6B4D" w:rsidP="3158612D" w:rsidRDefault="254E6B4D" w14:paraId="3C60B514" w14:textId="18C59BC0">
      <w:pPr>
        <w:pStyle w:val="Normal"/>
        <w:bidi w:val="0"/>
        <w:spacing w:before="0" w:beforeAutospacing="off" w:after="160" w:afterAutospacing="off" w:line="279" w:lineRule="auto"/>
        <w:ind w:left="0" w:right="0"/>
        <w:jc w:val="both"/>
      </w:pPr>
      <w:r w:rsidR="254E6B4D">
        <w:rPr/>
        <w:t>Vamos estudar um exemplo?</w:t>
      </w:r>
    </w:p>
    <w:p w:rsidR="254E6B4D" w:rsidP="3158612D" w:rsidRDefault="254E6B4D" w14:paraId="6CF47E49" w14:textId="061DEF4D">
      <w:pPr>
        <w:pStyle w:val="Normal"/>
        <w:bidi w:val="0"/>
        <w:spacing w:before="0" w:beforeAutospacing="off" w:after="160" w:afterAutospacing="off" w:line="279" w:lineRule="auto"/>
        <w:ind w:left="0" w:right="0"/>
        <w:jc w:val="both"/>
      </w:pPr>
      <w:r w:rsidR="254E6B4D">
        <w:rPr/>
        <w:t>Suponha que temos interesse em remover a tabela NIVEL. Para isso, executaremos o comando SQL a seguir.</w:t>
      </w:r>
    </w:p>
    <w:p w:rsidR="3158612D" w:rsidP="3158612D" w:rsidRDefault="3158612D" w14:paraId="3407EBC4" w14:textId="00579F3E">
      <w:pPr>
        <w:pStyle w:val="Normal"/>
        <w:bidi w:val="0"/>
        <w:spacing w:before="0" w:beforeAutospacing="off" w:after="160" w:afterAutospacing="off" w:line="279" w:lineRule="auto"/>
        <w:ind w:left="0" w:right="0"/>
        <w:jc w:val="both"/>
      </w:pPr>
    </w:p>
    <w:p w:rsidR="254E6B4D" w:rsidP="3158612D" w:rsidRDefault="254E6B4D" w14:paraId="61356370" w14:textId="34D533FF">
      <w:pPr>
        <w:pStyle w:val="Normal"/>
        <w:bidi w:val="0"/>
        <w:spacing w:before="0" w:beforeAutospacing="off" w:after="160" w:afterAutospacing="off" w:line="279" w:lineRule="auto"/>
        <w:ind w:left="0" w:right="0"/>
        <w:jc w:val="both"/>
      </w:pPr>
      <w:r w:rsidR="254E6B4D">
        <w:rPr/>
        <w:t>-- Comando para remover a tabela NIVEL</w:t>
      </w:r>
    </w:p>
    <w:p w:rsidR="254E6B4D" w:rsidP="3158612D" w:rsidRDefault="254E6B4D" w14:paraId="5B02FBEF" w14:textId="19D3B55B">
      <w:pPr>
        <w:pStyle w:val="Normal"/>
        <w:bidi w:val="0"/>
        <w:spacing w:before="0" w:beforeAutospacing="off" w:after="160" w:afterAutospacing="off" w:line="279" w:lineRule="auto"/>
        <w:ind w:left="0" w:right="0"/>
        <w:jc w:val="both"/>
      </w:pPr>
      <w:r w:rsidR="254E6B4D">
        <w:rPr/>
        <w:t>DROP TABLE NIVEL;</w:t>
      </w:r>
    </w:p>
    <w:p w:rsidR="3158612D" w:rsidP="3158612D" w:rsidRDefault="3158612D" w14:paraId="7587473E" w14:textId="78E8FB47">
      <w:pPr>
        <w:pStyle w:val="Normal"/>
        <w:bidi w:val="0"/>
        <w:spacing w:before="0" w:beforeAutospacing="off" w:after="160" w:afterAutospacing="off" w:line="279" w:lineRule="auto"/>
        <w:ind w:left="0" w:right="0"/>
        <w:jc w:val="both"/>
      </w:pPr>
    </w:p>
    <w:p w:rsidR="254E6B4D" w:rsidP="3158612D" w:rsidRDefault="254E6B4D" w14:paraId="1C70C390" w14:textId="54495F67">
      <w:pPr>
        <w:pStyle w:val="Normal"/>
        <w:bidi w:val="0"/>
        <w:spacing w:before="0" w:beforeAutospacing="off" w:after="160" w:afterAutospacing="off" w:line="279" w:lineRule="auto"/>
        <w:ind w:left="0" w:right="0"/>
        <w:jc w:val="both"/>
      </w:pPr>
      <w:r w:rsidR="254E6B4D">
        <w:rPr/>
        <w:t>O SGBD não removerá a tabela NIVEL e retornará uma mensagem de erro, informando que há um objeto (tabela CURSO) que depende da tabela NIVEL.</w:t>
      </w:r>
    </w:p>
    <w:p w:rsidR="254E6B4D" w:rsidP="3158612D" w:rsidRDefault="254E6B4D" w14:paraId="67A065E6" w14:textId="2C35F565">
      <w:pPr>
        <w:pStyle w:val="Normal"/>
        <w:bidi w:val="0"/>
        <w:spacing w:before="0" w:beforeAutospacing="off" w:after="160" w:afterAutospacing="off" w:line="279" w:lineRule="auto"/>
        <w:ind w:left="0" w:right="0"/>
        <w:jc w:val="both"/>
      </w:pPr>
      <w:r w:rsidR="254E6B4D">
        <w:rPr/>
        <w:t>Se o SGBD removesse a tabela NIVEL, a tabela CURSO ficaria inconsistente, visto que sua chave estrangeira (CODIGONIVEL) faz referência à chave primária da tabela NIVEL. Assim, antes de remover uma tabela do banco de dados, é necessário avaliar todos os seus relacionamentos.</w:t>
      </w:r>
    </w:p>
    <w:p w:rsidR="3158612D" w:rsidP="3158612D" w:rsidRDefault="3158612D" w14:paraId="2051246F" w14:textId="4AA30A44">
      <w:pPr>
        <w:pStyle w:val="Normal"/>
        <w:bidi w:val="0"/>
        <w:spacing w:before="0" w:beforeAutospacing="off" w:after="160" w:afterAutospacing="off" w:line="279" w:lineRule="auto"/>
        <w:ind w:left="0" w:right="0"/>
        <w:jc w:val="both"/>
      </w:pPr>
    </w:p>
    <w:p w:rsidR="254E6B4D" w:rsidP="3158612D" w:rsidRDefault="254E6B4D" w14:paraId="0A484F08" w14:textId="17894BCB">
      <w:pPr>
        <w:pStyle w:val="Normal"/>
        <w:bidi w:val="0"/>
        <w:spacing w:before="0" w:beforeAutospacing="off" w:after="160" w:afterAutospacing="off" w:line="279" w:lineRule="auto"/>
        <w:ind w:left="0" w:right="0"/>
        <w:jc w:val="both"/>
      </w:pPr>
      <w:r w:rsidR="254E6B4D">
        <w:rPr/>
        <w:t>E se, ainda assim, quiséssemos remover a tabela NIVEL?</w:t>
      </w:r>
    </w:p>
    <w:p w:rsidR="254E6B4D" w:rsidP="3158612D" w:rsidRDefault="254E6B4D" w14:paraId="0665D7A3" w14:textId="7B6AE5E5">
      <w:pPr>
        <w:pStyle w:val="Normal"/>
        <w:bidi w:val="0"/>
        <w:spacing w:before="0" w:beforeAutospacing="off" w:after="160" w:afterAutospacing="off" w:line="279" w:lineRule="auto"/>
        <w:ind w:left="0" w:right="0"/>
        <w:jc w:val="both"/>
      </w:pPr>
      <w:r w:rsidR="254E6B4D">
        <w:rPr/>
        <w:t xml:space="preserve"> </w:t>
      </w:r>
    </w:p>
    <w:p w:rsidR="254E6B4D" w:rsidP="3158612D" w:rsidRDefault="254E6B4D" w14:paraId="0DB05F75" w14:textId="7A0E087C">
      <w:pPr>
        <w:pStyle w:val="Normal"/>
        <w:bidi w:val="0"/>
        <w:spacing w:before="0" w:beforeAutospacing="off" w:after="160" w:afterAutospacing="off" w:line="279" w:lineRule="auto"/>
        <w:ind w:left="0" w:right="0"/>
        <w:jc w:val="both"/>
      </w:pPr>
      <w:r w:rsidR="254E6B4D">
        <w:rPr/>
        <w:t>Resposta: Antes, precisaríamos remover as dependências, para, em seguida, excluí-la do banco de dados. No entanto, como, no banco de dados, pode haver várias dependências envolvendo a tabela NIVEL — o que tornaria o processo mais demorado — o SGBD dispõe de um recurso que realiza essa tarefa automaticamente. Trata-se de remoção em cascata.</w:t>
      </w:r>
    </w:p>
    <w:p w:rsidR="254E6B4D" w:rsidP="3158612D" w:rsidRDefault="254E6B4D" w14:paraId="1FCC7DC4" w14:textId="2D843832">
      <w:pPr>
        <w:pStyle w:val="Normal"/>
        <w:bidi w:val="0"/>
        <w:spacing w:before="0" w:beforeAutospacing="off" w:after="160" w:afterAutospacing="off" w:line="279" w:lineRule="auto"/>
        <w:ind w:left="0" w:right="0"/>
        <w:jc w:val="both"/>
      </w:pPr>
      <w:r w:rsidR="254E6B4D">
        <w:rPr/>
        <w:t xml:space="preserve"> </w:t>
      </w:r>
    </w:p>
    <w:p w:rsidR="254E6B4D" w:rsidP="3158612D" w:rsidRDefault="254E6B4D" w14:paraId="3D4D068F" w14:textId="79BA5F57">
      <w:pPr>
        <w:pStyle w:val="Normal"/>
        <w:bidi w:val="0"/>
        <w:spacing w:before="0" w:beforeAutospacing="off" w:after="160" w:afterAutospacing="off" w:line="279" w:lineRule="auto"/>
        <w:ind w:left="0" w:right="0"/>
        <w:jc w:val="both"/>
      </w:pPr>
      <w:r w:rsidR="254E6B4D">
        <w:rPr/>
        <w:t>Nesse caso, poderíamos usar o comando SQL a seguir.</w:t>
      </w:r>
    </w:p>
    <w:p w:rsidR="3158612D" w:rsidP="3158612D" w:rsidRDefault="3158612D" w14:paraId="324ACD77" w14:textId="21D51A04">
      <w:pPr>
        <w:pStyle w:val="Normal"/>
        <w:bidi w:val="0"/>
        <w:spacing w:before="0" w:beforeAutospacing="off" w:after="160" w:afterAutospacing="off" w:line="279" w:lineRule="auto"/>
        <w:ind w:left="0" w:right="0"/>
        <w:jc w:val="both"/>
      </w:pPr>
    </w:p>
    <w:p w:rsidR="254E6B4D" w:rsidP="3158612D" w:rsidRDefault="254E6B4D" w14:paraId="75071D9F" w14:textId="6BDC73E4">
      <w:pPr>
        <w:pStyle w:val="Normal"/>
        <w:bidi w:val="0"/>
        <w:spacing w:before="0" w:beforeAutospacing="off" w:after="160" w:afterAutospacing="off" w:line="279" w:lineRule="auto"/>
        <w:ind w:left="0" w:right="0"/>
        <w:jc w:val="both"/>
      </w:pPr>
      <w:r w:rsidR="254E6B4D">
        <w:rPr/>
        <w:t>-- Comando para remover a tabela NIVEL - remoção em cascata</w:t>
      </w:r>
    </w:p>
    <w:p w:rsidR="254E6B4D" w:rsidP="3158612D" w:rsidRDefault="254E6B4D" w14:paraId="6B496961" w14:textId="0DAD24D6">
      <w:pPr>
        <w:pStyle w:val="Normal"/>
        <w:bidi w:val="0"/>
        <w:spacing w:before="0" w:beforeAutospacing="off" w:after="160" w:afterAutospacing="off" w:line="279" w:lineRule="auto"/>
        <w:ind w:left="0" w:right="0"/>
        <w:jc w:val="both"/>
      </w:pPr>
      <w:r w:rsidR="254E6B4D">
        <w:rPr/>
        <w:t>DROP TABLE NIVEL CASCADE;</w:t>
      </w:r>
    </w:p>
    <w:p w:rsidR="3158612D" w:rsidP="3158612D" w:rsidRDefault="3158612D" w14:paraId="2E480AF4" w14:textId="085ED76F">
      <w:pPr>
        <w:pStyle w:val="Normal"/>
        <w:bidi w:val="0"/>
        <w:spacing w:before="0" w:beforeAutospacing="off" w:after="160" w:afterAutospacing="off" w:line="279" w:lineRule="auto"/>
        <w:ind w:left="0" w:right="0"/>
        <w:jc w:val="both"/>
      </w:pPr>
    </w:p>
    <w:p w:rsidR="3158612D" w:rsidP="3158612D" w:rsidRDefault="3158612D" w14:paraId="2A86F7D6" w14:textId="5FB3CD89">
      <w:pPr>
        <w:pStyle w:val="Normal"/>
        <w:bidi w:val="0"/>
        <w:spacing w:before="0" w:beforeAutospacing="off" w:after="160" w:afterAutospacing="off" w:line="279" w:lineRule="auto"/>
        <w:ind w:left="0" w:right="0"/>
        <w:jc w:val="both"/>
      </w:pP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3">
    <w:nsid w:val="5b92b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e9f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8245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2f53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dc142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592df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d7b23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fe2e1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fdf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a3bd7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2c5c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70d8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c05eb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2125f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99e9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8f07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3d7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2f4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572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2b2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791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1c72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99c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2F82E9"/>
    <w:rsid w:val="0104E295"/>
    <w:rsid w:val="022A8F68"/>
    <w:rsid w:val="0237FDFF"/>
    <w:rsid w:val="030747CA"/>
    <w:rsid w:val="03EF7C28"/>
    <w:rsid w:val="0521CDF1"/>
    <w:rsid w:val="05914A5E"/>
    <w:rsid w:val="0648980A"/>
    <w:rsid w:val="07E188D2"/>
    <w:rsid w:val="09BAFF39"/>
    <w:rsid w:val="0CCA0574"/>
    <w:rsid w:val="0CCF1ED2"/>
    <w:rsid w:val="0D7617E9"/>
    <w:rsid w:val="0F5A5CE4"/>
    <w:rsid w:val="102C62C5"/>
    <w:rsid w:val="125E626D"/>
    <w:rsid w:val="126E6CCA"/>
    <w:rsid w:val="12FF2868"/>
    <w:rsid w:val="13317F5A"/>
    <w:rsid w:val="13435B91"/>
    <w:rsid w:val="136CE985"/>
    <w:rsid w:val="1417295A"/>
    <w:rsid w:val="14C4002B"/>
    <w:rsid w:val="16FAB6DC"/>
    <w:rsid w:val="1BDD8DC2"/>
    <w:rsid w:val="1DD25AC2"/>
    <w:rsid w:val="1DD25AC2"/>
    <w:rsid w:val="1EB2E8FD"/>
    <w:rsid w:val="1F7FAF2E"/>
    <w:rsid w:val="207E573C"/>
    <w:rsid w:val="20EA8B56"/>
    <w:rsid w:val="22D6D167"/>
    <w:rsid w:val="23BCCEE0"/>
    <w:rsid w:val="254E6B4D"/>
    <w:rsid w:val="2636C7F1"/>
    <w:rsid w:val="26BD9813"/>
    <w:rsid w:val="274837E9"/>
    <w:rsid w:val="2772A480"/>
    <w:rsid w:val="279784D0"/>
    <w:rsid w:val="281121B0"/>
    <w:rsid w:val="28B21E6D"/>
    <w:rsid w:val="28BF6EF6"/>
    <w:rsid w:val="2923C989"/>
    <w:rsid w:val="29BB378D"/>
    <w:rsid w:val="29D26967"/>
    <w:rsid w:val="29D26967"/>
    <w:rsid w:val="2A7C1620"/>
    <w:rsid w:val="2A7C1620"/>
    <w:rsid w:val="2C2F82E9"/>
    <w:rsid w:val="3074C015"/>
    <w:rsid w:val="30FEA702"/>
    <w:rsid w:val="3158612D"/>
    <w:rsid w:val="32985633"/>
    <w:rsid w:val="338902C3"/>
    <w:rsid w:val="33A226A9"/>
    <w:rsid w:val="3503B951"/>
    <w:rsid w:val="3503B951"/>
    <w:rsid w:val="3597FAB1"/>
    <w:rsid w:val="37A2E7EF"/>
    <w:rsid w:val="37EAA799"/>
    <w:rsid w:val="395ABAD1"/>
    <w:rsid w:val="3B09279B"/>
    <w:rsid w:val="3B84A656"/>
    <w:rsid w:val="3C2D0B79"/>
    <w:rsid w:val="3C50CCD7"/>
    <w:rsid w:val="3CA5409F"/>
    <w:rsid w:val="3E39784D"/>
    <w:rsid w:val="3F4389BE"/>
    <w:rsid w:val="3F92EC1F"/>
    <w:rsid w:val="3FE528A1"/>
    <w:rsid w:val="41011462"/>
    <w:rsid w:val="41A53339"/>
    <w:rsid w:val="4296DECA"/>
    <w:rsid w:val="433ED325"/>
    <w:rsid w:val="43FEE7B1"/>
    <w:rsid w:val="4417D825"/>
    <w:rsid w:val="4417D825"/>
    <w:rsid w:val="44240099"/>
    <w:rsid w:val="4477F135"/>
    <w:rsid w:val="45109D23"/>
    <w:rsid w:val="453C04A8"/>
    <w:rsid w:val="479F5DBB"/>
    <w:rsid w:val="47A71308"/>
    <w:rsid w:val="48CB9F58"/>
    <w:rsid w:val="49C344B1"/>
    <w:rsid w:val="4A0FA824"/>
    <w:rsid w:val="4BEF6953"/>
    <w:rsid w:val="4C43E8A8"/>
    <w:rsid w:val="4E25A96D"/>
    <w:rsid w:val="4EE27DDE"/>
    <w:rsid w:val="4FF7C505"/>
    <w:rsid w:val="500EBDC9"/>
    <w:rsid w:val="50AE26C5"/>
    <w:rsid w:val="510D2ED0"/>
    <w:rsid w:val="5144A0F0"/>
    <w:rsid w:val="5222FFC7"/>
    <w:rsid w:val="52B17246"/>
    <w:rsid w:val="53F7A742"/>
    <w:rsid w:val="56E170D2"/>
    <w:rsid w:val="5788ACBB"/>
    <w:rsid w:val="59981AA9"/>
    <w:rsid w:val="5AA2B8F3"/>
    <w:rsid w:val="5B2187C3"/>
    <w:rsid w:val="5C86D75B"/>
    <w:rsid w:val="5DC4E387"/>
    <w:rsid w:val="5DF6DDEC"/>
    <w:rsid w:val="5F8AB392"/>
    <w:rsid w:val="5F8AB392"/>
    <w:rsid w:val="5F9DDE47"/>
    <w:rsid w:val="603A4377"/>
    <w:rsid w:val="60689270"/>
    <w:rsid w:val="6099D65C"/>
    <w:rsid w:val="60A22A4B"/>
    <w:rsid w:val="60D966CA"/>
    <w:rsid w:val="630C639C"/>
    <w:rsid w:val="634B34C1"/>
    <w:rsid w:val="63A5A396"/>
    <w:rsid w:val="6565EA80"/>
    <w:rsid w:val="6644ED85"/>
    <w:rsid w:val="69AC2C99"/>
    <w:rsid w:val="6C2777FF"/>
    <w:rsid w:val="6C779086"/>
    <w:rsid w:val="6C85140C"/>
    <w:rsid w:val="6DB62ADE"/>
    <w:rsid w:val="6DC90E28"/>
    <w:rsid w:val="6F36C0D2"/>
    <w:rsid w:val="72336560"/>
    <w:rsid w:val="733EB9C7"/>
    <w:rsid w:val="74EBA150"/>
    <w:rsid w:val="752FF71F"/>
    <w:rsid w:val="753ECCE7"/>
    <w:rsid w:val="77BCF4EE"/>
    <w:rsid w:val="78062BD7"/>
    <w:rsid w:val="7817CEC9"/>
    <w:rsid w:val="781BAC14"/>
    <w:rsid w:val="781BAC14"/>
    <w:rsid w:val="783ECB86"/>
    <w:rsid w:val="797C787F"/>
    <w:rsid w:val="7EA4F70C"/>
    <w:rsid w:val="7EA4F70C"/>
    <w:rsid w:val="7EFFE879"/>
    <w:rsid w:val="7F0BC13C"/>
    <w:rsid w:val="7F8614F8"/>
    <w:rsid w:val="7FE524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7D4E"/>
  <w15:chartTrackingRefBased/>
  <w15:docId w15:val="{2DDE4674-4857-48BD-81D9-CA6C6F35E4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7A7130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063595ec319498e" /><Relationship Type="http://schemas.openxmlformats.org/officeDocument/2006/relationships/image" Target="/media/image.png" Id="rId16772117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2026-07-17T18:51:56.9695483Z</dcterms:created>
  <dcterms:modified xsi:type="dcterms:W3CDTF">2026-07-18T16:02:02.7135051Z</dcterms:modified>
  <dc:creator>José Henrique Krugner Gumiero</dc:creator>
  <lastModifiedBy>José Henrique Krugner Gumiero</lastModifiedBy>
</coreProperties>
</file>