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5549542"/>
        <w:docPartObj>
          <w:docPartGallery w:val="Cover Pages"/>
          <w:docPartUnique/>
        </w:docPartObj>
      </w:sdtPr>
      <w:sdtEndPr/>
      <w:sdtContent>
        <w:p w:rsidR="00C35B08" w:rsidRPr="00E75AB3" w:rsidRDefault="00C35B08">
          <w:pPr>
            <w:rPr>
              <w:sz w:val="28"/>
            </w:rPr>
          </w:pPr>
          <w:r>
            <w:rPr>
              <w:noProof/>
              <w:lang w:eastAsia="es-ES"/>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562850" cy="10677525"/>
                    <wp:effectExtent l="0" t="0" r="0" b="9525"/>
                    <wp:wrapNone/>
                    <wp:docPr id="48" name="Grupo 48"/>
                    <wp:cNvGraphicFramePr/>
                    <a:graphic xmlns:a="http://schemas.openxmlformats.org/drawingml/2006/main">
                      <a:graphicData uri="http://schemas.microsoft.com/office/word/2010/wordprocessingGroup">
                        <wpg:wgp>
                          <wpg:cNvGrpSpPr/>
                          <wpg:grpSpPr>
                            <a:xfrm>
                              <a:off x="0" y="0"/>
                              <a:ext cx="7562850" cy="1067752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35B08" w:rsidRDefault="00C35B0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5B08" w:rsidRDefault="00CC3B0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w:t>
                                      </w:r>
                                      <w:r w:rsidR="00C35B08">
                                        <w:rPr>
                                          <w:rFonts w:asciiTheme="majorHAnsi" w:eastAsiaTheme="majorEastAsia" w:hAnsiTheme="majorHAnsi" w:cstheme="majorBidi"/>
                                          <w:caps/>
                                          <w:color w:val="FFFFFF" w:themeColor="background1"/>
                                          <w:sz w:val="64"/>
                                          <w:szCs w:val="64"/>
                                        </w:rPr>
                                        <w:t xml:space="preserve"> tAREA pROGRAMADA  (pROGRAMACIÓN </w:t>
                                      </w:r>
                                      <w:r>
                                        <w:rPr>
                                          <w:rFonts w:asciiTheme="majorHAnsi" w:eastAsiaTheme="majorEastAsia" w:hAnsiTheme="majorHAnsi" w:cstheme="majorBidi"/>
                                          <w:caps/>
                                          <w:color w:val="FFFFFF" w:themeColor="background1"/>
                                          <w:sz w:val="64"/>
                                          <w:szCs w:val="64"/>
                                        </w:rPr>
                                        <w:t>Imperativa</w:t>
                                      </w:r>
                                      <w:r w:rsidR="00C35B08">
                                        <w:rPr>
                                          <w:rFonts w:asciiTheme="majorHAnsi" w:eastAsiaTheme="majorEastAsia" w:hAnsiTheme="majorHAnsi" w:cstheme="majorBidi"/>
                                          <w:caps/>
                                          <w:color w:val="FFFFFF" w:themeColor="background1"/>
                                          <w:sz w:val="64"/>
                                          <w:szCs w:val="64"/>
                                        </w:rPr>
                                        <w: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5B08" w:rsidRDefault="00C35B08">
                                      <w:pPr>
                                        <w:pStyle w:val="Sinespaciado"/>
                                        <w:spacing w:before="120"/>
                                        <w:rPr>
                                          <w:color w:val="4472C4" w:themeColor="accent1"/>
                                          <w:sz w:val="36"/>
                                          <w:szCs w:val="36"/>
                                        </w:rPr>
                                      </w:pPr>
                                      <w:r>
                                        <w:rPr>
                                          <w:color w:val="4472C4" w:themeColor="accent1"/>
                                          <w:sz w:val="36"/>
                                          <w:szCs w:val="36"/>
                                        </w:rPr>
                                        <w:t>Sede San Carlos</w:t>
                                      </w:r>
                                      <w:r w:rsidR="00E75AB3">
                                        <w:rPr>
                                          <w:color w:val="4472C4" w:themeColor="accent1"/>
                                          <w:sz w:val="36"/>
                                          <w:szCs w:val="36"/>
                                        </w:rPr>
                                        <w:t xml:space="preserve">                                                            18/04/2017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0;width:595.5pt;height:840.75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35B08" w:rsidRDefault="00C35B0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5B08" w:rsidRDefault="00CC3B0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w:t>
                                </w:r>
                                <w:r w:rsidR="00C35B08">
                                  <w:rPr>
                                    <w:rFonts w:asciiTheme="majorHAnsi" w:eastAsiaTheme="majorEastAsia" w:hAnsiTheme="majorHAnsi" w:cstheme="majorBidi"/>
                                    <w:caps/>
                                    <w:color w:val="FFFFFF" w:themeColor="background1"/>
                                    <w:sz w:val="64"/>
                                    <w:szCs w:val="64"/>
                                  </w:rPr>
                                  <w:t xml:space="preserve"> tAREA </w:t>
                                </w:r>
                                <w:r w:rsidR="00C35B08">
                                  <w:rPr>
                                    <w:rFonts w:asciiTheme="majorHAnsi" w:eastAsiaTheme="majorEastAsia" w:hAnsiTheme="majorHAnsi" w:cstheme="majorBidi"/>
                                    <w:caps/>
                                    <w:color w:val="FFFFFF" w:themeColor="background1"/>
                                    <w:sz w:val="64"/>
                                    <w:szCs w:val="64"/>
                                  </w:rPr>
                                  <w:t xml:space="preserve">pROGRAMADA  (pROGRAMACIÓN </w:t>
                                </w:r>
                                <w:r>
                                  <w:rPr>
                                    <w:rFonts w:asciiTheme="majorHAnsi" w:eastAsiaTheme="majorEastAsia" w:hAnsiTheme="majorHAnsi" w:cstheme="majorBidi"/>
                                    <w:caps/>
                                    <w:color w:val="FFFFFF" w:themeColor="background1"/>
                                    <w:sz w:val="64"/>
                                    <w:szCs w:val="64"/>
                                  </w:rPr>
                                  <w:t>Imperativa</w:t>
                                </w:r>
                                <w:r w:rsidR="00C35B08">
                                  <w:rPr>
                                    <w:rFonts w:asciiTheme="majorHAnsi" w:eastAsiaTheme="majorEastAsia" w:hAnsiTheme="majorHAnsi" w:cstheme="majorBidi"/>
                                    <w:caps/>
                                    <w:color w:val="FFFFFF" w:themeColor="background1"/>
                                    <w:sz w:val="64"/>
                                    <w:szCs w:val="64"/>
                                  </w:rPr>
                                  <w: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5B08" w:rsidRDefault="00C35B08">
                                <w:pPr>
                                  <w:pStyle w:val="Sinespaciado"/>
                                  <w:spacing w:before="120"/>
                                  <w:rPr>
                                    <w:color w:val="4472C4" w:themeColor="accent1"/>
                                    <w:sz w:val="36"/>
                                    <w:szCs w:val="36"/>
                                  </w:rPr>
                                </w:pPr>
                                <w:r>
                                  <w:rPr>
                                    <w:color w:val="4472C4" w:themeColor="accent1"/>
                                    <w:sz w:val="36"/>
                                    <w:szCs w:val="36"/>
                                  </w:rPr>
                                  <w:t>Sede San Carlos</w:t>
                                </w:r>
                                <w:r w:rsidR="00E75AB3">
                                  <w:rPr>
                                    <w:color w:val="4472C4" w:themeColor="accent1"/>
                                    <w:sz w:val="36"/>
                                    <w:szCs w:val="36"/>
                                  </w:rPr>
                                  <w:t xml:space="preserve">                                                            18/04/2017</w:t>
                                </w:r>
                              </w:p>
                            </w:sdtContent>
                          </w:sdt>
                        </w:txbxContent>
                      </v:textbox>
                    </v:shape>
                    <w10:wrap anchorx="page" anchory="page"/>
                  </v:group>
                </w:pict>
              </mc:Fallback>
            </mc:AlternateContent>
          </w:r>
          <w:r w:rsidR="00E75AB3">
            <w:tab/>
          </w:r>
          <w:r w:rsidR="00E75AB3">
            <w:tab/>
            <w:t xml:space="preserve"> </w:t>
          </w:r>
          <w:r w:rsidRPr="00E75AB3">
            <w:rPr>
              <w:rStyle w:val="Ttulo1Car"/>
              <w:b/>
              <w:sz w:val="44"/>
            </w:rPr>
            <w:t>Instituto Tecnológico de Costa Rica</w:t>
          </w:r>
        </w:p>
        <w:p w:rsidR="00C35B08" w:rsidRPr="00E75AB3" w:rsidRDefault="00C35B08" w:rsidP="00C35B08">
          <w:pPr>
            <w:pStyle w:val="Ttulo2"/>
            <w:rPr>
              <w:sz w:val="36"/>
            </w:rPr>
          </w:pPr>
          <w:r w:rsidRPr="00E75AB3">
            <w:rPr>
              <w:sz w:val="32"/>
            </w:rPr>
            <w:tab/>
          </w:r>
          <w:r w:rsidRPr="00E75AB3">
            <w:rPr>
              <w:sz w:val="32"/>
            </w:rPr>
            <w:tab/>
          </w:r>
          <w:r w:rsidRPr="00E75AB3">
            <w:rPr>
              <w:sz w:val="32"/>
            </w:rPr>
            <w:tab/>
          </w:r>
          <w:r w:rsidR="00E75AB3">
            <w:rPr>
              <w:sz w:val="32"/>
            </w:rPr>
            <w:t xml:space="preserve">      </w:t>
          </w:r>
          <w:r w:rsidR="00E75AB3" w:rsidRPr="00E75AB3">
            <w:rPr>
              <w:sz w:val="32"/>
            </w:rPr>
            <w:t xml:space="preserve"> </w:t>
          </w:r>
          <w:r w:rsidRPr="00E75AB3">
            <w:rPr>
              <w:sz w:val="36"/>
            </w:rPr>
            <w:t>Unidad de Computación</w:t>
          </w:r>
        </w:p>
        <w:p w:rsidR="00C35B08" w:rsidRDefault="00C35B08">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770890</wp:posOffset>
                    </wp:positionH>
                    <wp:positionV relativeFrom="paragraph">
                      <wp:posOffset>2968625</wp:posOffset>
                    </wp:positionV>
                    <wp:extent cx="439102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391025" cy="914400"/>
                            </a:xfrm>
                            <a:prstGeom prst="rect">
                              <a:avLst/>
                            </a:prstGeom>
                            <a:noFill/>
                            <a:ln w="6350">
                              <a:noFill/>
                            </a:ln>
                          </wps:spPr>
                          <wps:txbx>
                            <w:txbxContent>
                              <w:p w:rsidR="00C35B08" w:rsidRPr="00E75AB3" w:rsidRDefault="00C35B08" w:rsidP="00E75AB3">
                                <w:pPr>
                                  <w:pStyle w:val="Ttulo1"/>
                                  <w:rPr>
                                    <w:b/>
                                    <w:sz w:val="52"/>
                                    <w:lang w:val="es-419"/>
                                  </w:rPr>
                                </w:pPr>
                                <w:r w:rsidRPr="00E75AB3">
                                  <w:rPr>
                                    <w:b/>
                                    <w:sz w:val="52"/>
                                    <w:lang w:val="es-419"/>
                                  </w:rPr>
                                  <w:t>Jose Antonio Herrera Ramírez</w:t>
                                </w:r>
                              </w:p>
                              <w:p w:rsidR="00E75AB3" w:rsidRDefault="00E75AB3" w:rsidP="00E75AB3">
                                <w:pPr>
                                  <w:rPr>
                                    <w:lang w:val="es-419"/>
                                  </w:rPr>
                                </w:pPr>
                              </w:p>
                              <w:p w:rsidR="00E75AB3" w:rsidRPr="00E75AB3" w:rsidRDefault="00E75AB3" w:rsidP="00E75AB3">
                                <w:pPr>
                                  <w:rPr>
                                    <w:lang w:val="es-419"/>
                                  </w:rPr>
                                </w:pPr>
                              </w:p>
                              <w:p w:rsidR="00C35B08" w:rsidRDefault="00C35B08">
                                <w:pPr>
                                  <w:rPr>
                                    <w:lang w:val="es-419"/>
                                  </w:rPr>
                                </w:pPr>
                              </w:p>
                              <w:p w:rsidR="00C35B08" w:rsidRPr="00C35B08" w:rsidRDefault="00C35B08">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 o:spid="_x0000_s1036" type="#_x0000_t202" style="position:absolute;margin-left:60.7pt;margin-top:233.75pt;width:345.75pt;height:1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" filled="f" stroked="f" strokeweight=".5pt">
                    <v:textbox>
                      <w:txbxContent>
                        <w:p w:rsidR="00C35B08" w:rsidRPr="00E75AB3" w:rsidRDefault="00C35B08" w:rsidP="00E75AB3">
                          <w:pPr>
                            <w:pStyle w:val="Ttulo1"/>
                            <w:rPr>
                              <w:b/>
                              <w:sz w:val="52"/>
                              <w:lang w:val="es-419"/>
                            </w:rPr>
                          </w:pPr>
                          <w:r w:rsidRPr="00E75AB3">
                            <w:rPr>
                              <w:b/>
                              <w:sz w:val="52"/>
                              <w:lang w:val="es-419"/>
                            </w:rPr>
                            <w:t>Jose Antonio Herrera Ramírez</w:t>
                          </w:r>
                        </w:p>
                        <w:p w:rsidR="00E75AB3" w:rsidRDefault="00E75AB3" w:rsidP="00E75AB3">
                          <w:pPr>
                            <w:rPr>
                              <w:lang w:val="es-419"/>
                            </w:rPr>
                          </w:pPr>
                        </w:p>
                        <w:p w:rsidR="00E75AB3" w:rsidRPr="00E75AB3" w:rsidRDefault="00E75AB3" w:rsidP="00E75AB3">
                          <w:pPr>
                            <w:rPr>
                              <w:lang w:val="es-419"/>
                            </w:rPr>
                          </w:pPr>
                        </w:p>
                        <w:p w:rsidR="00C35B08" w:rsidRDefault="00C35B08">
                          <w:pPr>
                            <w:rPr>
                              <w:lang w:val="es-419"/>
                            </w:rPr>
                          </w:pPr>
                        </w:p>
                        <w:p w:rsidR="00C35B08" w:rsidRPr="00C35B08" w:rsidRDefault="00C35B08">
                          <w:pPr>
                            <w:rPr>
                              <w:lang w:val="es-419"/>
                            </w:rPr>
                          </w:pPr>
                        </w:p>
                      </w:txbxContent>
                    </v:textbox>
                    <w10:wrap anchorx="margin"/>
                  </v:shape>
                </w:pict>
              </mc:Fallback>
            </mc:AlternateContent>
          </w:r>
          <w:r>
            <w:br w:type="page"/>
          </w:r>
        </w:p>
      </w:sdtContent>
    </w:sdt>
    <w:p w:rsidR="00162D12" w:rsidRDefault="00E75AB3" w:rsidP="00E75AB3">
      <w:pPr>
        <w:pStyle w:val="Ttulo1"/>
      </w:pPr>
      <w:r>
        <w:lastRenderedPageBreak/>
        <w:t>Introducción</w:t>
      </w:r>
    </w:p>
    <w:p w:rsidR="00135401" w:rsidRPr="00135401" w:rsidRDefault="00135401" w:rsidP="00135401"/>
    <w:p w:rsidR="00CC3B0F" w:rsidRDefault="00CC3B0F" w:rsidP="00E75AB3">
      <w:pPr>
        <w:spacing w:line="360" w:lineRule="auto"/>
        <w:rPr>
          <w:rFonts w:ascii="Arial" w:hAnsi="Arial" w:cs="Arial"/>
          <w:sz w:val="24"/>
        </w:rPr>
      </w:pPr>
      <w:r>
        <w:rPr>
          <w:rFonts w:ascii="Arial" w:hAnsi="Arial" w:cs="Arial"/>
          <w:sz w:val="24"/>
        </w:rPr>
        <w:t>Hoy en día la mayoría de los proyectos software se desarrollan dentro del paradigma imperativo. Este paradigma se caracteriza por ser dinámico, ya que el programa puede pasar por distintos estados durante la ejecución del mismo y se puede alterar fácilmente su comportamiento, o bien los espacios de memoria que este procesa.</w:t>
      </w:r>
    </w:p>
    <w:p w:rsidR="00265DB2" w:rsidRDefault="00265DB2" w:rsidP="00E75AB3">
      <w:pPr>
        <w:spacing w:line="360" w:lineRule="auto"/>
        <w:rPr>
          <w:rFonts w:ascii="Arial" w:hAnsi="Arial" w:cs="Arial"/>
          <w:sz w:val="24"/>
        </w:rPr>
      </w:pPr>
      <w:r>
        <w:rPr>
          <w:rFonts w:ascii="Arial" w:hAnsi="Arial" w:cs="Arial"/>
          <w:sz w:val="24"/>
        </w:rPr>
        <w:t xml:space="preserve">En este proyecto se realizará un programa para procesar instrucciones bytecode definidas en el alcance del proyecto, las cuales serán generadas en un archivo externo por el compilador de Python. </w:t>
      </w:r>
    </w:p>
    <w:p w:rsidR="00E75AB3" w:rsidRPr="00265DB2" w:rsidRDefault="00265DB2" w:rsidP="00265DB2">
      <w:pPr>
        <w:spacing w:line="360" w:lineRule="auto"/>
        <w:rPr>
          <w:rFonts w:ascii="Arial" w:hAnsi="Arial" w:cs="Arial"/>
          <w:sz w:val="24"/>
        </w:rPr>
      </w:pPr>
      <w:r>
        <w:rPr>
          <w:rFonts w:ascii="Arial" w:hAnsi="Arial" w:cs="Arial"/>
          <w:sz w:val="24"/>
        </w:rPr>
        <w:t>El lenguaje bajo el cual se desarrollará el proyecto es ‘C’</w:t>
      </w:r>
      <w:r w:rsidR="00827905">
        <w:rPr>
          <w:rFonts w:ascii="Arial" w:hAnsi="Arial" w:cs="Arial"/>
          <w:sz w:val="24"/>
        </w:rPr>
        <w:t>, el cual permite un manejo complejo de los espacios de memoria o de los estados del programa.</w:t>
      </w:r>
    </w:p>
    <w:p w:rsidR="006D7F1D" w:rsidRDefault="006D7F1D" w:rsidP="006D7F1D">
      <w:pPr>
        <w:pStyle w:val="Ttulo1"/>
      </w:pPr>
      <w:r>
        <w:t>Análisis del problema</w:t>
      </w:r>
    </w:p>
    <w:p w:rsidR="00BE5D24" w:rsidRPr="00BE5D24" w:rsidRDefault="00BE5D24" w:rsidP="00BE5D24"/>
    <w:p w:rsidR="00BE5D24" w:rsidRDefault="00B2755E" w:rsidP="00BE5D24">
      <w:pPr>
        <w:spacing w:line="360" w:lineRule="auto"/>
        <w:rPr>
          <w:rFonts w:ascii="Arial" w:hAnsi="Arial" w:cs="Arial"/>
          <w:sz w:val="24"/>
        </w:rPr>
      </w:pPr>
      <w:r>
        <w:rPr>
          <w:rFonts w:ascii="Arial" w:hAnsi="Arial" w:cs="Arial"/>
          <w:sz w:val="24"/>
        </w:rPr>
        <w:t>El programa a desarrollar debe ser capaz de leer los archivos bytecode externos, interpretar las instrucciones y realizar todas las operaciones que sean necesarias para la ejecución de estas.</w:t>
      </w:r>
    </w:p>
    <w:p w:rsidR="00B2755E" w:rsidRDefault="00B2755E" w:rsidP="00B2755E">
      <w:pPr>
        <w:spacing w:line="360" w:lineRule="auto"/>
        <w:rPr>
          <w:rFonts w:ascii="Arial" w:hAnsi="Arial" w:cs="Arial"/>
          <w:sz w:val="24"/>
        </w:rPr>
      </w:pPr>
      <w:r>
        <w:rPr>
          <w:rFonts w:ascii="Arial" w:hAnsi="Arial" w:cs="Arial"/>
          <w:sz w:val="24"/>
        </w:rPr>
        <w:t xml:space="preserve">Se debe considerar un manejo muy preciso de la memoria, ya que en el lenguaje se pueden dar muchos errores por una mala administración de esta. </w:t>
      </w:r>
    </w:p>
    <w:p w:rsidR="00BE5D24" w:rsidRDefault="00B2755E" w:rsidP="00BE5D24">
      <w:pPr>
        <w:spacing w:line="360" w:lineRule="auto"/>
        <w:rPr>
          <w:rFonts w:ascii="Arial" w:hAnsi="Arial" w:cs="Arial"/>
          <w:sz w:val="24"/>
        </w:rPr>
      </w:pPr>
      <w:r>
        <w:rPr>
          <w:rFonts w:ascii="Arial" w:hAnsi="Arial" w:cs="Arial"/>
          <w:sz w:val="24"/>
        </w:rPr>
        <w:t>El programa debe utilizar estructuras de datos donde se puedan guardar las instrucciones del archivo en memoria a fin de una mejor mani</w:t>
      </w:r>
      <w:r w:rsidR="00FB191A">
        <w:rPr>
          <w:rFonts w:ascii="Arial" w:hAnsi="Arial" w:cs="Arial"/>
          <w:sz w:val="24"/>
        </w:rPr>
        <w:t>pulación de los datos, de manera que una vez empezado el programa las instrucciones se persistan en memoria para su posterior procesamiento.</w:t>
      </w:r>
    </w:p>
    <w:p w:rsidR="00FB191A" w:rsidRDefault="00FB191A" w:rsidP="00BE5D24">
      <w:pPr>
        <w:spacing w:line="360" w:lineRule="auto"/>
        <w:rPr>
          <w:rFonts w:ascii="Arial" w:hAnsi="Arial" w:cs="Arial"/>
          <w:sz w:val="24"/>
        </w:rPr>
      </w:pPr>
      <w:r>
        <w:rPr>
          <w:rFonts w:ascii="Arial" w:hAnsi="Arial" w:cs="Arial"/>
          <w:sz w:val="24"/>
        </w:rPr>
        <w:t>También se deberá poder extraer los datos del archivo de una manera limpia y consistente, distinguiendo los datos de diferentes tipos como float, int, string, char ,etc. Asimismo, se deben poder evitar los comentarios en el archivo y demás inconsistencias que se puedan presentar en este.</w:t>
      </w:r>
    </w:p>
    <w:p w:rsidR="00FB191A" w:rsidRDefault="00FB191A" w:rsidP="00BE5D24">
      <w:pPr>
        <w:spacing w:line="360" w:lineRule="auto"/>
        <w:rPr>
          <w:rFonts w:ascii="Arial" w:hAnsi="Arial" w:cs="Arial"/>
          <w:sz w:val="24"/>
        </w:rPr>
      </w:pPr>
    </w:p>
    <w:p w:rsidR="00FB191A" w:rsidRDefault="00FB191A" w:rsidP="00BE5D24">
      <w:pPr>
        <w:spacing w:line="360" w:lineRule="auto"/>
        <w:rPr>
          <w:rFonts w:ascii="Arial" w:hAnsi="Arial" w:cs="Arial"/>
          <w:sz w:val="24"/>
        </w:rPr>
      </w:pPr>
    </w:p>
    <w:p w:rsidR="00BE5D24" w:rsidRDefault="00BE5D24" w:rsidP="00BE5D24">
      <w:pPr>
        <w:pStyle w:val="Ttulo1"/>
      </w:pPr>
      <w:r>
        <w:lastRenderedPageBreak/>
        <w:t>Solución del problema</w:t>
      </w:r>
    </w:p>
    <w:p w:rsidR="00FB191A" w:rsidRDefault="00FB191A" w:rsidP="00FB191A"/>
    <w:p w:rsidR="000271C3" w:rsidRDefault="000271C3" w:rsidP="000271C3">
      <w:pPr>
        <w:spacing w:line="360" w:lineRule="auto"/>
        <w:rPr>
          <w:rFonts w:ascii="Arial" w:hAnsi="Arial" w:cs="Arial"/>
          <w:sz w:val="24"/>
        </w:rPr>
      </w:pPr>
      <w:r>
        <w:rPr>
          <w:rFonts w:ascii="Arial" w:hAnsi="Arial" w:cs="Arial"/>
          <w:sz w:val="24"/>
        </w:rPr>
        <w:t>El proceso de lectura de los archivos se llevó a cabo mediante métodos de la librería estándar para el manejo de archivos, este proceso consiste en una lectura de línea por línea del archivo y la descomposición de la línea para su almacenamiento adecuado en memoria.</w:t>
      </w:r>
    </w:p>
    <w:p w:rsidR="00FB191A" w:rsidRDefault="000271C3" w:rsidP="000271C3">
      <w:pPr>
        <w:spacing w:line="360" w:lineRule="auto"/>
        <w:rPr>
          <w:rFonts w:ascii="Arial" w:hAnsi="Arial" w:cs="Arial"/>
          <w:sz w:val="24"/>
        </w:rPr>
      </w:pPr>
      <w:r>
        <w:rPr>
          <w:rFonts w:ascii="Arial" w:hAnsi="Arial" w:cs="Arial"/>
          <w:sz w:val="24"/>
        </w:rPr>
        <w:t>Para la persistencia de las instrucciones se utilizaron distintas estructuras de datos que permitirán almacenar todo en memoria, entre estas están:</w:t>
      </w:r>
    </w:p>
    <w:p w:rsidR="000271C3" w:rsidRPr="000271C3" w:rsidRDefault="000271C3" w:rsidP="000271C3">
      <w:pPr>
        <w:spacing w:line="360" w:lineRule="auto"/>
        <w:rPr>
          <w:rFonts w:ascii="Arial" w:hAnsi="Arial" w:cs="Arial"/>
          <w:b/>
        </w:rPr>
      </w:pPr>
      <w:r w:rsidRPr="000271C3">
        <w:rPr>
          <w:rFonts w:ascii="Arial" w:hAnsi="Arial" w:cs="Arial"/>
          <w:b/>
        </w:rPr>
        <w:t>Estructura para las Funciones o etiquetas del archivo</w:t>
      </w:r>
    </w:p>
    <w:p w:rsidR="000271C3" w:rsidRDefault="000271C3" w:rsidP="000271C3">
      <w:pPr>
        <w:spacing w:line="360" w:lineRule="auto"/>
        <w:rPr>
          <w:rFonts w:ascii="Arial" w:hAnsi="Arial" w:cs="Arial"/>
          <w:sz w:val="24"/>
        </w:rPr>
      </w:pPr>
      <w:r>
        <w:rPr>
          <w:rFonts w:ascii="Arial" w:hAnsi="Arial" w:cs="Arial"/>
          <w:noProof/>
          <w:sz w:val="24"/>
          <w:lang w:eastAsia="es-ES"/>
        </w:rPr>
        <w:drawing>
          <wp:inline distT="0" distB="0" distL="0" distR="0">
            <wp:extent cx="3171825" cy="942975"/>
            <wp:effectExtent l="0" t="0" r="9525" b="9525"/>
            <wp:docPr id="3" name="Imagen 3" descr="C:\Users\Jose Herrera\AppData\Local\Microsoft\Windows\INetCache\Content.Word\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Herrera\AppData\Local\Microsoft\Windows\INetCache\Content.Word\fu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942975"/>
                    </a:xfrm>
                    <a:prstGeom prst="rect">
                      <a:avLst/>
                    </a:prstGeom>
                    <a:noFill/>
                    <a:ln>
                      <a:noFill/>
                    </a:ln>
                  </pic:spPr>
                </pic:pic>
              </a:graphicData>
            </a:graphic>
          </wp:inline>
        </w:drawing>
      </w:r>
    </w:p>
    <w:p w:rsidR="000271C3" w:rsidRPr="000271C3" w:rsidRDefault="000271C3" w:rsidP="000271C3">
      <w:pPr>
        <w:spacing w:line="360" w:lineRule="auto"/>
        <w:rPr>
          <w:rFonts w:ascii="Arial" w:hAnsi="Arial" w:cs="Arial"/>
          <w:b/>
        </w:rPr>
      </w:pPr>
      <w:r w:rsidRPr="000271C3">
        <w:rPr>
          <w:rFonts w:ascii="Arial" w:hAnsi="Arial" w:cs="Arial"/>
          <w:b/>
        </w:rPr>
        <w:t>Estructura para los parámetros de cada función</w:t>
      </w:r>
    </w:p>
    <w:p w:rsidR="000271C3" w:rsidRDefault="000271C3" w:rsidP="000271C3">
      <w:pPr>
        <w:spacing w:line="360" w:lineRule="auto"/>
        <w:rPr>
          <w:rFonts w:ascii="Arial" w:hAnsi="Arial" w:cs="Arial"/>
          <w:sz w:val="24"/>
        </w:rPr>
      </w:pPr>
      <w:r>
        <w:rPr>
          <w:rFonts w:ascii="Arial" w:hAnsi="Arial" w:cs="Arial"/>
          <w:noProof/>
          <w:sz w:val="24"/>
          <w:lang w:eastAsia="es-ES"/>
        </w:rPr>
        <w:drawing>
          <wp:inline distT="0" distB="0" distL="0" distR="0">
            <wp:extent cx="2124075" cy="819150"/>
            <wp:effectExtent l="0" t="0" r="9525" b="0"/>
            <wp:docPr id="4" name="Imagen 4" descr="C:\Users\Jose Herrera\AppData\Local\Microsoft\Windows\INetCache\Content.Word\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Herrera\AppData\Local\Microsoft\Windows\INetCache\Content.Word\pa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819150"/>
                    </a:xfrm>
                    <a:prstGeom prst="rect">
                      <a:avLst/>
                    </a:prstGeom>
                    <a:noFill/>
                    <a:ln>
                      <a:noFill/>
                    </a:ln>
                  </pic:spPr>
                </pic:pic>
              </a:graphicData>
            </a:graphic>
          </wp:inline>
        </w:drawing>
      </w:r>
    </w:p>
    <w:p w:rsidR="000271C3" w:rsidRPr="00B85FBD" w:rsidRDefault="000271C3" w:rsidP="000271C3">
      <w:pPr>
        <w:spacing w:line="360" w:lineRule="auto"/>
        <w:rPr>
          <w:rFonts w:ascii="Arial" w:hAnsi="Arial" w:cs="Arial"/>
          <w:b/>
        </w:rPr>
      </w:pPr>
      <w:r w:rsidRPr="00B85FBD">
        <w:rPr>
          <w:rFonts w:ascii="Arial" w:hAnsi="Arial" w:cs="Arial"/>
          <w:b/>
        </w:rPr>
        <w:t>Estructura para las instrucciones pertenecientes a cada función</w:t>
      </w:r>
    </w:p>
    <w:p w:rsidR="000271C3" w:rsidRPr="00B85FBD" w:rsidRDefault="000271C3" w:rsidP="000271C3">
      <w:pPr>
        <w:spacing w:line="360" w:lineRule="auto"/>
        <w:rPr>
          <w:rFonts w:ascii="Arial" w:hAnsi="Arial" w:cs="Arial"/>
          <w:b/>
        </w:rPr>
      </w:pPr>
      <w:r w:rsidRPr="00B85FBD">
        <w:rPr>
          <w:rFonts w:ascii="Arial" w:hAnsi="Arial" w:cs="Arial"/>
          <w:b/>
          <w:noProof/>
          <w:lang w:eastAsia="es-ES"/>
        </w:rPr>
        <w:drawing>
          <wp:inline distT="0" distB="0" distL="0" distR="0">
            <wp:extent cx="2333625" cy="1143000"/>
            <wp:effectExtent l="0" t="0" r="9525" b="0"/>
            <wp:docPr id="5" name="Imagen 5" descr="C:\Users\Jose Herrera\AppData\Local\Microsoft\Windows\INetCache\Content.Word\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 Herrera\AppData\Local\Microsoft\Windows\INetCache\Content.Word\in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143000"/>
                    </a:xfrm>
                    <a:prstGeom prst="rect">
                      <a:avLst/>
                    </a:prstGeom>
                    <a:noFill/>
                    <a:ln>
                      <a:noFill/>
                    </a:ln>
                  </pic:spPr>
                </pic:pic>
              </a:graphicData>
            </a:graphic>
          </wp:inline>
        </w:drawing>
      </w:r>
    </w:p>
    <w:p w:rsidR="000271C3" w:rsidRPr="00B85FBD" w:rsidRDefault="000271C3" w:rsidP="000271C3">
      <w:pPr>
        <w:spacing w:line="360" w:lineRule="auto"/>
        <w:rPr>
          <w:rFonts w:ascii="Arial" w:hAnsi="Arial" w:cs="Arial"/>
          <w:b/>
        </w:rPr>
      </w:pPr>
      <w:r w:rsidRPr="00B85FBD">
        <w:rPr>
          <w:rFonts w:ascii="Arial" w:hAnsi="Arial" w:cs="Arial"/>
          <w:b/>
        </w:rPr>
        <w:t>Estructura para el soporte de listas en el programa</w:t>
      </w:r>
    </w:p>
    <w:p w:rsidR="000271C3" w:rsidRPr="00B85FBD" w:rsidRDefault="000271C3" w:rsidP="000271C3">
      <w:pPr>
        <w:spacing w:line="360" w:lineRule="auto"/>
        <w:rPr>
          <w:rFonts w:ascii="Arial" w:hAnsi="Arial" w:cs="Arial"/>
          <w:b/>
        </w:rPr>
      </w:pPr>
      <w:r w:rsidRPr="00B85FBD">
        <w:rPr>
          <w:rFonts w:ascii="Arial" w:hAnsi="Arial" w:cs="Arial"/>
          <w:b/>
          <w:noProof/>
          <w:lang w:eastAsia="es-ES"/>
        </w:rPr>
        <w:drawing>
          <wp:inline distT="0" distB="0" distL="0" distR="0">
            <wp:extent cx="1647825" cy="742950"/>
            <wp:effectExtent l="0" t="0" r="9525" b="0"/>
            <wp:docPr id="6" name="Imagen 6" descr="C:\Users\Jose Herrera\AppData\Local\Microsoft\Windows\INetCache\Content.Wor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Herrera\AppData\Local\Microsoft\Windows\INetCache\Content.Wor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742950"/>
                    </a:xfrm>
                    <a:prstGeom prst="rect">
                      <a:avLst/>
                    </a:prstGeom>
                    <a:noFill/>
                    <a:ln>
                      <a:noFill/>
                    </a:ln>
                  </pic:spPr>
                </pic:pic>
              </a:graphicData>
            </a:graphic>
          </wp:inline>
        </w:drawing>
      </w:r>
    </w:p>
    <w:p w:rsidR="00B85FBD" w:rsidRPr="00B85FBD" w:rsidRDefault="00B85FBD" w:rsidP="000271C3">
      <w:pPr>
        <w:spacing w:line="360" w:lineRule="auto"/>
        <w:rPr>
          <w:rFonts w:ascii="Arial" w:hAnsi="Arial" w:cs="Arial"/>
          <w:b/>
        </w:rPr>
      </w:pPr>
    </w:p>
    <w:p w:rsidR="00B85FBD" w:rsidRPr="00B85FBD" w:rsidRDefault="00B85FBD" w:rsidP="000271C3">
      <w:pPr>
        <w:spacing w:line="360" w:lineRule="auto"/>
        <w:rPr>
          <w:rFonts w:ascii="Arial" w:hAnsi="Arial" w:cs="Arial"/>
          <w:b/>
        </w:rPr>
      </w:pPr>
    </w:p>
    <w:p w:rsidR="00B85FBD" w:rsidRPr="00B85FBD" w:rsidRDefault="00B85FBD" w:rsidP="000271C3">
      <w:pPr>
        <w:spacing w:line="360" w:lineRule="auto"/>
        <w:rPr>
          <w:rFonts w:ascii="Arial" w:hAnsi="Arial" w:cs="Arial"/>
          <w:b/>
        </w:rPr>
      </w:pPr>
      <w:r w:rsidRPr="00B85FBD">
        <w:rPr>
          <w:rFonts w:ascii="Arial" w:hAnsi="Arial" w:cs="Arial"/>
          <w:b/>
        </w:rPr>
        <w:lastRenderedPageBreak/>
        <w:t>Estructura que simulara el almacén de datos para guardar variables del programa,</w:t>
      </w:r>
      <w:r>
        <w:rPr>
          <w:rFonts w:ascii="Arial" w:hAnsi="Arial" w:cs="Arial"/>
          <w:b/>
        </w:rPr>
        <w:t xml:space="preserve"> </w:t>
      </w:r>
      <w:r w:rsidRPr="00B85FBD">
        <w:rPr>
          <w:rFonts w:ascii="Arial" w:hAnsi="Arial" w:cs="Arial"/>
          <w:b/>
        </w:rPr>
        <w:t>etc</w:t>
      </w:r>
      <w:r>
        <w:rPr>
          <w:rFonts w:ascii="Arial" w:hAnsi="Arial" w:cs="Arial"/>
          <w:b/>
        </w:rPr>
        <w:t>.</w:t>
      </w:r>
    </w:p>
    <w:p w:rsidR="00B85FBD" w:rsidRPr="00B85FBD" w:rsidRDefault="00B85FBD" w:rsidP="000271C3">
      <w:pPr>
        <w:spacing w:line="360" w:lineRule="auto"/>
        <w:rPr>
          <w:rFonts w:ascii="Arial" w:hAnsi="Arial" w:cs="Arial"/>
          <w:b/>
        </w:rPr>
      </w:pPr>
      <w:r w:rsidRPr="00B85FBD">
        <w:rPr>
          <w:rFonts w:ascii="Arial" w:hAnsi="Arial" w:cs="Arial"/>
          <w:b/>
          <w:noProof/>
          <w:lang w:eastAsia="es-ES"/>
        </w:rPr>
        <w:drawing>
          <wp:inline distT="0" distB="0" distL="0" distR="0">
            <wp:extent cx="2562225" cy="990600"/>
            <wp:effectExtent l="0" t="0" r="9525" b="0"/>
            <wp:docPr id="8" name="Imagen 8" descr="C:\Users\Jose Herrera\AppData\Local\Microsoft\Windows\INetCache\Content.Word\alm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Herrera\AppData\Local\Microsoft\Windows\INetCache\Content.Word\almac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990600"/>
                    </a:xfrm>
                    <a:prstGeom prst="rect">
                      <a:avLst/>
                    </a:prstGeom>
                    <a:noFill/>
                    <a:ln>
                      <a:noFill/>
                    </a:ln>
                  </pic:spPr>
                </pic:pic>
              </a:graphicData>
            </a:graphic>
          </wp:inline>
        </w:drawing>
      </w:r>
    </w:p>
    <w:p w:rsidR="00B85FBD" w:rsidRPr="00B85FBD" w:rsidRDefault="00B85FBD" w:rsidP="000271C3">
      <w:pPr>
        <w:spacing w:line="360" w:lineRule="auto"/>
        <w:rPr>
          <w:rFonts w:ascii="Arial" w:hAnsi="Arial" w:cs="Arial"/>
          <w:b/>
        </w:rPr>
      </w:pPr>
      <w:r w:rsidRPr="00B85FBD">
        <w:rPr>
          <w:rFonts w:ascii="Arial" w:hAnsi="Arial" w:cs="Arial"/>
          <w:b/>
        </w:rPr>
        <w:t>Estructura pila para el procesamiento de instrucciones</w:t>
      </w:r>
    </w:p>
    <w:p w:rsidR="00B85FBD" w:rsidRDefault="00B85FBD" w:rsidP="000271C3">
      <w:pPr>
        <w:spacing w:line="360" w:lineRule="auto"/>
        <w:rPr>
          <w:rFonts w:ascii="Arial" w:hAnsi="Arial" w:cs="Arial"/>
          <w:sz w:val="24"/>
        </w:rPr>
      </w:pPr>
      <w:r>
        <w:rPr>
          <w:rFonts w:ascii="Arial" w:hAnsi="Arial" w:cs="Arial"/>
          <w:noProof/>
          <w:sz w:val="24"/>
          <w:lang w:eastAsia="es-ES"/>
        </w:rPr>
        <w:drawing>
          <wp:inline distT="0" distB="0" distL="0" distR="0">
            <wp:extent cx="2562225" cy="990600"/>
            <wp:effectExtent l="0" t="0" r="9525" b="0"/>
            <wp:docPr id="9" name="Imagen 9" descr="C:\Users\Jose Herrera\AppData\Local\Microsoft\Windows\INetCache\Content.Word\alm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 Herrera\AppData\Local\Microsoft\Windows\INetCache\Content.Word\almac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990600"/>
                    </a:xfrm>
                    <a:prstGeom prst="rect">
                      <a:avLst/>
                    </a:prstGeom>
                    <a:noFill/>
                    <a:ln>
                      <a:noFill/>
                    </a:ln>
                  </pic:spPr>
                </pic:pic>
              </a:graphicData>
            </a:graphic>
          </wp:inline>
        </w:drawing>
      </w:r>
    </w:p>
    <w:p w:rsidR="00B85FBD" w:rsidRDefault="00B85FBD" w:rsidP="000271C3">
      <w:pPr>
        <w:spacing w:line="360" w:lineRule="auto"/>
        <w:rPr>
          <w:rFonts w:ascii="Arial" w:hAnsi="Arial" w:cs="Arial"/>
          <w:sz w:val="24"/>
        </w:rPr>
      </w:pPr>
      <w:r>
        <w:rPr>
          <w:rFonts w:ascii="Arial" w:hAnsi="Arial" w:cs="Arial"/>
          <w:sz w:val="24"/>
        </w:rPr>
        <w:t>Estas estructuras permitirán el acceso a los datos guardados en memoria de una manera eficiente.</w:t>
      </w:r>
    </w:p>
    <w:p w:rsidR="00B85FBD" w:rsidRDefault="00B85FBD" w:rsidP="000271C3">
      <w:pPr>
        <w:spacing w:line="360" w:lineRule="auto"/>
        <w:rPr>
          <w:rFonts w:ascii="Arial" w:hAnsi="Arial" w:cs="Arial"/>
          <w:sz w:val="24"/>
        </w:rPr>
      </w:pPr>
      <w:r>
        <w:rPr>
          <w:rFonts w:ascii="Arial" w:hAnsi="Arial" w:cs="Arial"/>
          <w:sz w:val="24"/>
        </w:rPr>
        <w:t>El proceso de ejecución del programa debería ser el siguiente:</w:t>
      </w:r>
    </w:p>
    <w:p w:rsidR="00B85FBD" w:rsidRDefault="00B85FBD" w:rsidP="00B85FBD">
      <w:pPr>
        <w:pStyle w:val="Prrafodelista"/>
        <w:numPr>
          <w:ilvl w:val="0"/>
          <w:numId w:val="1"/>
        </w:numPr>
        <w:spacing w:line="360" w:lineRule="auto"/>
        <w:rPr>
          <w:rFonts w:ascii="Arial" w:hAnsi="Arial" w:cs="Arial"/>
          <w:sz w:val="24"/>
        </w:rPr>
      </w:pPr>
      <w:r>
        <w:rPr>
          <w:rFonts w:ascii="Arial" w:hAnsi="Arial" w:cs="Arial"/>
          <w:sz w:val="24"/>
        </w:rPr>
        <w:t>Leer el archivo y extraer los datos para su almacenado en memoria.</w:t>
      </w:r>
    </w:p>
    <w:p w:rsidR="00B85FBD" w:rsidRPr="00B85FBD" w:rsidRDefault="00B85FBD" w:rsidP="00B85FBD">
      <w:pPr>
        <w:pStyle w:val="Prrafodelista"/>
        <w:numPr>
          <w:ilvl w:val="0"/>
          <w:numId w:val="1"/>
        </w:numPr>
        <w:spacing w:line="360" w:lineRule="auto"/>
        <w:rPr>
          <w:rFonts w:ascii="Arial" w:hAnsi="Arial" w:cs="Arial"/>
          <w:sz w:val="24"/>
        </w:rPr>
      </w:pPr>
      <w:r>
        <w:rPr>
          <w:rFonts w:ascii="Arial" w:hAnsi="Arial" w:cs="Arial"/>
          <w:sz w:val="24"/>
        </w:rPr>
        <w:t>Leer los datos en memoria y ejecutarlos según las instrucciones de cada función, comenzando con la función Main().</w:t>
      </w:r>
    </w:p>
    <w:p w:rsidR="008C4E2A" w:rsidRDefault="004D60D4" w:rsidP="004D60D4">
      <w:pPr>
        <w:pStyle w:val="Ttulo1"/>
      </w:pPr>
      <w:r>
        <w:t>Análisis de los resultados</w:t>
      </w:r>
    </w:p>
    <w:p w:rsidR="004D60D4" w:rsidRPr="004D60D4" w:rsidRDefault="004D60D4" w:rsidP="004D60D4"/>
    <w:p w:rsidR="004D60D4" w:rsidRDefault="00B85FBD" w:rsidP="004D60D4">
      <w:pPr>
        <w:spacing w:line="360" w:lineRule="auto"/>
        <w:rPr>
          <w:rFonts w:ascii="Arial" w:hAnsi="Arial" w:cs="Arial"/>
          <w:sz w:val="24"/>
        </w:rPr>
      </w:pPr>
      <w:r>
        <w:rPr>
          <w:rFonts w:ascii="Arial" w:hAnsi="Arial" w:cs="Arial"/>
          <w:sz w:val="24"/>
        </w:rPr>
        <w:t>El alcance del proyecto no se logró terminar al 100%, por lo que existen distintas funciones que no se implementaron en el programa.</w:t>
      </w:r>
    </w:p>
    <w:p w:rsidR="00B85FBD" w:rsidRDefault="00B85FBD" w:rsidP="004D60D4">
      <w:pPr>
        <w:spacing w:line="360" w:lineRule="auto"/>
        <w:rPr>
          <w:rFonts w:ascii="Arial" w:hAnsi="Arial" w:cs="Arial"/>
          <w:sz w:val="24"/>
        </w:rPr>
      </w:pPr>
      <w:r>
        <w:rPr>
          <w:rFonts w:ascii="Arial" w:hAnsi="Arial" w:cs="Arial"/>
          <w:sz w:val="24"/>
        </w:rPr>
        <w:t>Además no existe la función principal que leerá los datos en memoria y los ejecutara uno por uno, por lo que es imposible ver la ejecución del programa.</w:t>
      </w:r>
    </w:p>
    <w:p w:rsidR="00B85FBD" w:rsidRDefault="00B85FBD" w:rsidP="00B85FBD">
      <w:pPr>
        <w:jc w:val="both"/>
        <w:rPr>
          <w:rFonts w:ascii="Verdana" w:hAnsi="Verdana"/>
          <w:sz w:val="20"/>
          <w:lang w:val="es-CR"/>
        </w:rPr>
      </w:pPr>
      <w:r>
        <w:rPr>
          <w:rFonts w:ascii="Verdana" w:hAnsi="Verdana"/>
          <w:sz w:val="20"/>
          <w:lang w:val="es-CR"/>
        </w:rPr>
        <w:t>La siguiente tabla mostrará el conjunto de funciones que se lograron desarrollar resaltadas en verde y aquellas que no se implementaron en el programa sin resaltar.</w:t>
      </w:r>
    </w:p>
    <w:p w:rsidR="00B85FBD" w:rsidRDefault="00B85FBD" w:rsidP="00B85FBD">
      <w:pPr>
        <w:jc w:val="both"/>
        <w:rPr>
          <w:rFonts w:ascii="Verdana" w:hAnsi="Verdana"/>
          <w:sz w:val="20"/>
          <w:lang w:val="es-CR"/>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1601"/>
        <w:gridCol w:w="1648"/>
        <w:gridCol w:w="1544"/>
        <w:gridCol w:w="1653"/>
      </w:tblGrid>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INSTRUCCIÓN</w:t>
            </w:r>
          </w:p>
        </w:tc>
        <w:tc>
          <w:tcPr>
            <w:tcW w:w="1601"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PARÁMETROS</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DESCRIPCIÓN</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DEBE HABER EN LA PILA</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QUÉ DEJA EN LA PILA</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5F4C77">
              <w:rPr>
                <w:rFonts w:ascii="Verdana" w:hAnsi="Verdana"/>
                <w:sz w:val="20"/>
                <w:highlight w:val="green"/>
                <w:lang w:val="es-CR"/>
              </w:rPr>
              <w:t>LOAD_CONST</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const</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 xml:space="preserve">Coloca el valor de la constante en </w:t>
            </w:r>
            <w:r w:rsidRPr="00037C2E">
              <w:rPr>
                <w:rFonts w:ascii="Verdana" w:hAnsi="Verdana"/>
                <w:sz w:val="20"/>
                <w:lang w:val="es-CR"/>
              </w:rPr>
              <w:lastRenderedPageBreak/>
              <w:t xml:space="preserve">el tope de la pila </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lastRenderedPageBreak/>
              <w:t>[]</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[const]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970936">
              <w:rPr>
                <w:rFonts w:ascii="Verdana" w:hAnsi="Verdana"/>
                <w:sz w:val="20"/>
                <w:highlight w:val="green"/>
                <w:lang w:val="es-CR"/>
              </w:rPr>
              <w:t>LOAD_FAST</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varname</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Coloca el valor del contenido de la variable en la pila</w:t>
            </w:r>
          </w:p>
        </w:tc>
        <w:tc>
          <w:tcPr>
            <w:tcW w:w="1544" w:type="dxa"/>
            <w:shd w:val="clear" w:color="auto" w:fill="auto"/>
          </w:tcPr>
          <w:p w:rsidR="00B85FBD" w:rsidRPr="00037C2E" w:rsidRDefault="00B85FBD" w:rsidP="000F5D29">
            <w:pPr>
              <w:jc w:val="both"/>
              <w:rPr>
                <w:rFonts w:ascii="Verdana" w:hAnsi="Verdana"/>
                <w:sz w:val="20"/>
                <w:lang w:val="es-CR"/>
              </w:rPr>
            </w:pPr>
          </w:p>
        </w:tc>
        <w:tc>
          <w:tcPr>
            <w:tcW w:w="1653" w:type="dxa"/>
            <w:shd w:val="clear" w:color="auto" w:fill="auto"/>
          </w:tcPr>
          <w:p w:rsidR="00B85FBD" w:rsidRPr="00037C2E" w:rsidRDefault="00B85FBD" w:rsidP="000F5D29">
            <w:pPr>
              <w:jc w:val="both"/>
              <w:rPr>
                <w:rFonts w:ascii="Verdana" w:hAnsi="Verdana"/>
                <w:sz w:val="20"/>
                <w:lang w:val="es-CR"/>
              </w:rPr>
            </w:pPr>
          </w:p>
        </w:tc>
      </w:tr>
      <w:tr w:rsidR="00B85FBD" w:rsidRPr="00037C2E" w:rsidTr="00B85FBD">
        <w:tc>
          <w:tcPr>
            <w:tcW w:w="2332" w:type="dxa"/>
            <w:shd w:val="clear" w:color="auto" w:fill="auto"/>
          </w:tcPr>
          <w:p w:rsidR="00B85FBD" w:rsidRPr="00E8080F" w:rsidRDefault="00B85FBD" w:rsidP="000F5D29">
            <w:pPr>
              <w:jc w:val="both"/>
              <w:rPr>
                <w:rFonts w:ascii="Verdana" w:hAnsi="Verdana"/>
                <w:sz w:val="20"/>
                <w:highlight w:val="green"/>
                <w:lang w:val="es-CR"/>
              </w:rPr>
            </w:pPr>
            <w:r w:rsidRPr="00E8080F">
              <w:rPr>
                <w:rFonts w:ascii="Verdana" w:hAnsi="Verdana"/>
                <w:sz w:val="20"/>
                <w:highlight w:val="green"/>
                <w:lang w:val="es-CR"/>
              </w:rPr>
              <w:t>STORE_FAST</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varname</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Escribe el contenido del tope de la pila en la variable</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[const]</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highlight w:val="yellow"/>
                <w:lang w:val="es-CR"/>
              </w:rPr>
            </w:pPr>
            <w:r w:rsidRPr="00B85FBD">
              <w:rPr>
                <w:rFonts w:ascii="Verdana" w:hAnsi="Verdana"/>
                <w:sz w:val="20"/>
                <w:lang w:val="es-CR"/>
              </w:rPr>
              <w:t>LOAD_GLOBAL</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name</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 xml:space="preserve">Carga en el tope de la pila o el </w:t>
            </w:r>
            <w:r w:rsidRPr="00B85FBD">
              <w:rPr>
                <w:rFonts w:ascii="Verdana" w:hAnsi="Verdana"/>
                <w:sz w:val="20"/>
                <w:lang w:val="es-CR"/>
              </w:rPr>
              <w:t>valor de la variable</w:t>
            </w:r>
            <w:r w:rsidRPr="00037C2E">
              <w:rPr>
                <w:rFonts w:ascii="Verdana" w:hAnsi="Verdana"/>
                <w:sz w:val="20"/>
                <w:lang w:val="es-CR"/>
              </w:rPr>
              <w:t xml:space="preserve"> o la referencia a la función</w:t>
            </w:r>
            <w:r>
              <w:rPr>
                <w:rFonts w:ascii="Verdana" w:hAnsi="Verdana"/>
                <w:sz w:val="20"/>
                <w:lang w:val="es-CR"/>
              </w:rPr>
              <w:t>.</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[const | ref]</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highlight w:val="yellow"/>
                <w:lang w:val="es-CR"/>
              </w:rPr>
            </w:pPr>
            <w:r w:rsidRPr="00037C2E">
              <w:rPr>
                <w:rFonts w:ascii="Verdana" w:hAnsi="Verdana"/>
                <w:sz w:val="20"/>
                <w:lang w:val="es-CR"/>
              </w:rPr>
              <w:t>CALL_FUNCTION</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numparams</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 salto a la dirección de código de la función</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[…params…, funcref]</w:t>
            </w:r>
          </w:p>
        </w:tc>
        <w:tc>
          <w:tcPr>
            <w:tcW w:w="1653" w:type="dxa"/>
            <w:shd w:val="clear" w:color="auto" w:fill="auto"/>
          </w:tcPr>
          <w:p w:rsidR="00B85FBD" w:rsidRPr="00037C2E" w:rsidRDefault="00B85FBD" w:rsidP="000F5D29">
            <w:pPr>
              <w:jc w:val="both"/>
              <w:rPr>
                <w:rFonts w:ascii="Verdana" w:hAnsi="Verdana"/>
                <w:sz w:val="20"/>
                <w:lang w:val="es-CR"/>
              </w:rPr>
            </w:pP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RETURN_VALUE</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Toma el valor en el tope de la pila, retorna (salto) a la dirección en el código posterior a la ejecución de la función y coloca el valor sacado del tope y lo vuelve a insertar</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[const]</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[const]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COMPARE_OP</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op</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una comparación booleana según el op que reciba</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970936">
              <w:rPr>
                <w:rFonts w:ascii="Verdana" w:hAnsi="Verdana"/>
                <w:sz w:val="20"/>
                <w:highlight w:val="green"/>
                <w:lang w:val="es-CR"/>
              </w:rPr>
              <w:t>BINARY_SUBSTRACT</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una resta de operandos</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970936">
              <w:rPr>
                <w:rFonts w:ascii="Verdana" w:hAnsi="Verdana"/>
                <w:sz w:val="20"/>
                <w:highlight w:val="green"/>
                <w:lang w:val="es-CR"/>
              </w:rPr>
              <w:lastRenderedPageBreak/>
              <w:t>BINARY_ADD</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una suma de operandos</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970936">
              <w:rPr>
                <w:rFonts w:ascii="Verdana" w:hAnsi="Verdana"/>
                <w:sz w:val="20"/>
                <w:highlight w:val="green"/>
                <w:lang w:val="es-CR"/>
              </w:rPr>
              <w:t>BINARY_MULTIPLY</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una multiplicación de operandos</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970936">
              <w:rPr>
                <w:rFonts w:ascii="Verdana" w:hAnsi="Verdana"/>
                <w:sz w:val="20"/>
                <w:highlight w:val="green"/>
                <w:lang w:val="es-CR"/>
              </w:rPr>
              <w:t>BINARY_DIVIDE</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una división entera de operandos</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BINARY_AND</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 AND lógico</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BINARY_OR</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un OR lógico</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BINARY_MODULO</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Realiza el cálculo del cociente de la división de dos operandos</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[oper2, oper1]</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[result]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highlight w:val="yellow"/>
                <w:lang w:val="es-CR"/>
              </w:rPr>
            </w:pPr>
            <w:r w:rsidRPr="00AE3574">
              <w:rPr>
                <w:rFonts w:ascii="Verdana" w:hAnsi="Verdana"/>
                <w:sz w:val="20"/>
                <w:lang w:val="es-CR"/>
              </w:rPr>
              <w:t>STORE_SUBSCR</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Default="00B85FBD" w:rsidP="000F5D29">
            <w:pPr>
              <w:jc w:val="both"/>
              <w:rPr>
                <w:rFonts w:ascii="Verdana" w:hAnsi="Verdana"/>
                <w:sz w:val="20"/>
                <w:lang w:val="es-CR"/>
              </w:rPr>
            </w:pPr>
            <w:r>
              <w:rPr>
                <w:rFonts w:ascii="Verdana" w:hAnsi="Verdana"/>
                <w:sz w:val="20"/>
                <w:lang w:val="es-CR"/>
              </w:rPr>
              <w:t>Realiza la operación:</w:t>
            </w:r>
          </w:p>
          <w:p w:rsidR="00B85FBD" w:rsidRPr="00037C2E" w:rsidRDefault="00B85FBD" w:rsidP="000F5D29">
            <w:pPr>
              <w:jc w:val="both"/>
              <w:rPr>
                <w:rFonts w:ascii="Verdana" w:hAnsi="Verdana"/>
                <w:sz w:val="20"/>
                <w:lang w:val="es-CR"/>
              </w:rPr>
            </w:pPr>
            <w:r>
              <w:rPr>
                <w:rFonts w:ascii="Verdana" w:hAnsi="Verdana"/>
                <w:sz w:val="20"/>
                <w:lang w:val="es-CR"/>
              </w:rPr>
              <w:t>array</w:t>
            </w:r>
            <w:r w:rsidRPr="00AE3574">
              <w:rPr>
                <w:rFonts w:ascii="Verdana" w:hAnsi="Verdana"/>
                <w:sz w:val="20"/>
                <w:lang w:val="es-CR"/>
              </w:rPr>
              <w:t>[</w:t>
            </w:r>
            <w:r>
              <w:rPr>
                <w:rFonts w:ascii="Verdana" w:hAnsi="Verdana"/>
                <w:sz w:val="20"/>
                <w:lang w:val="es-CR"/>
              </w:rPr>
              <w:t>index</w:t>
            </w:r>
            <w:r w:rsidRPr="00AE3574">
              <w:rPr>
                <w:rFonts w:ascii="Verdana" w:hAnsi="Verdana"/>
                <w:sz w:val="20"/>
                <w:lang w:val="es-CR"/>
              </w:rPr>
              <w:t xml:space="preserve">] = </w:t>
            </w:r>
            <w:r>
              <w:rPr>
                <w:rFonts w:ascii="Verdana" w:hAnsi="Verdana"/>
                <w:sz w:val="20"/>
                <w:lang w:val="es-CR"/>
              </w:rPr>
              <w:t>value</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[index, array, value]</w:t>
            </w:r>
          </w:p>
        </w:tc>
        <w:tc>
          <w:tcPr>
            <w:tcW w:w="1653" w:type="dxa"/>
            <w:shd w:val="clear" w:color="auto" w:fill="auto"/>
          </w:tcPr>
          <w:p w:rsidR="00B85FBD" w:rsidRPr="00037C2E" w:rsidRDefault="00B85FBD" w:rsidP="000F5D29">
            <w:pPr>
              <w:jc w:val="both"/>
              <w:rPr>
                <w:rFonts w:ascii="Verdana" w:hAnsi="Verdana"/>
                <w:sz w:val="20"/>
                <w:lang w:val="es-CR"/>
              </w:rPr>
            </w:pPr>
            <w:r>
              <w:rPr>
                <w:rFonts w:ascii="Verdana" w:hAnsi="Verdana"/>
                <w:sz w:val="20"/>
                <w:lang w:val="es-CR"/>
              </w:rPr>
              <w: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highlight w:val="yellow"/>
                <w:lang w:val="es-CR"/>
              </w:rPr>
            </w:pPr>
            <w:r w:rsidRPr="00037C2E">
              <w:rPr>
                <w:rFonts w:ascii="Verdana" w:hAnsi="Verdana"/>
                <w:sz w:val="20"/>
                <w:lang w:val="es-CR"/>
              </w:rPr>
              <w:t>BINARY_SUBSCR</w:t>
            </w:r>
          </w:p>
        </w:tc>
        <w:tc>
          <w:tcPr>
            <w:tcW w:w="1601" w:type="dxa"/>
            <w:shd w:val="clear" w:color="auto" w:fill="auto"/>
          </w:tcPr>
          <w:p w:rsidR="00B85FBD" w:rsidRPr="00037C2E" w:rsidRDefault="00B85FBD" w:rsidP="000F5D29">
            <w:pPr>
              <w:jc w:val="both"/>
              <w:rPr>
                <w:rFonts w:ascii="Verdana" w:hAnsi="Verdana"/>
                <w:i/>
                <w:sz w:val="20"/>
                <w:lang w:val="es-CR"/>
              </w:rPr>
            </w:pP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Carga en el tope de la pila el elemento de un arreglo en el índice indicado</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[index,array]</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[array[index]]</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JUMP_ABSOLUTE</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target</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Salta a la línea de código indicada por “target”</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JUMP_IF_TRUE</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target</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Si el tope de la pila es True, salta a “target”</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[valueTF]</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JUMP_IF_FALSE</w:t>
            </w:r>
          </w:p>
        </w:tc>
        <w:tc>
          <w:tcPr>
            <w:tcW w:w="1601" w:type="dxa"/>
            <w:shd w:val="clear" w:color="auto" w:fill="auto"/>
          </w:tcPr>
          <w:p w:rsidR="00B85FBD" w:rsidRPr="00037C2E" w:rsidRDefault="00B85FBD" w:rsidP="000F5D29">
            <w:pPr>
              <w:jc w:val="both"/>
              <w:rPr>
                <w:rFonts w:ascii="Verdana" w:hAnsi="Verdana"/>
                <w:i/>
                <w:sz w:val="20"/>
                <w:lang w:val="es-CR"/>
              </w:rPr>
            </w:pPr>
            <w:r w:rsidRPr="00037C2E">
              <w:rPr>
                <w:rFonts w:ascii="Verdana" w:hAnsi="Verdana"/>
                <w:i/>
                <w:sz w:val="20"/>
                <w:lang w:val="es-CR"/>
              </w:rPr>
              <w:t>target</w:t>
            </w:r>
          </w:p>
        </w:tc>
        <w:tc>
          <w:tcPr>
            <w:tcW w:w="1648"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Si el tope de la pila es False, salta a “target”</w:t>
            </w:r>
          </w:p>
        </w:tc>
        <w:tc>
          <w:tcPr>
            <w:tcW w:w="1544"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[valueTF]</w:t>
            </w:r>
          </w:p>
        </w:tc>
        <w:tc>
          <w:tcPr>
            <w:tcW w:w="1653" w:type="dxa"/>
            <w:shd w:val="clear" w:color="auto" w:fill="auto"/>
          </w:tcPr>
          <w:p w:rsidR="00B85FBD" w:rsidRPr="00037C2E" w:rsidRDefault="00B85FBD" w:rsidP="000F5D29">
            <w:pPr>
              <w:jc w:val="both"/>
              <w:rPr>
                <w:rFonts w:ascii="Verdana" w:hAnsi="Verdana"/>
                <w:sz w:val="20"/>
                <w:lang w:val="es-CR"/>
              </w:rPr>
            </w:pPr>
            <w:r w:rsidRPr="00037C2E">
              <w:rPr>
                <w:rFonts w:ascii="Verdana" w:hAnsi="Verdana"/>
                <w:sz w:val="20"/>
                <w:lang w:val="es-CR"/>
              </w:rPr>
              <w:t>[]</w:t>
            </w:r>
          </w:p>
        </w:tc>
      </w:tr>
      <w:tr w:rsidR="00B85FBD" w:rsidRPr="00037C2E" w:rsidTr="00B85FBD">
        <w:tc>
          <w:tcPr>
            <w:tcW w:w="2332" w:type="dxa"/>
            <w:shd w:val="clear" w:color="auto" w:fill="auto"/>
          </w:tcPr>
          <w:p w:rsidR="00B85FBD" w:rsidRPr="00037C2E" w:rsidRDefault="00B85FBD" w:rsidP="000F5D29">
            <w:pPr>
              <w:jc w:val="both"/>
              <w:rPr>
                <w:rFonts w:ascii="Verdana" w:hAnsi="Verdana"/>
                <w:sz w:val="20"/>
                <w:lang w:val="es-CR"/>
              </w:rPr>
            </w:pPr>
            <w:r w:rsidRPr="004216BD">
              <w:rPr>
                <w:rFonts w:ascii="Verdana" w:hAnsi="Verdana"/>
                <w:sz w:val="20"/>
                <w:highlight w:val="green"/>
                <w:lang w:val="es-CR"/>
              </w:rPr>
              <w:lastRenderedPageBreak/>
              <w:t>BUILD_LIST</w:t>
            </w:r>
          </w:p>
        </w:tc>
        <w:tc>
          <w:tcPr>
            <w:tcW w:w="1601" w:type="dxa"/>
            <w:shd w:val="clear" w:color="auto" w:fill="auto"/>
          </w:tcPr>
          <w:p w:rsidR="00B85FBD" w:rsidRPr="00037C2E" w:rsidRDefault="00B85FBD" w:rsidP="000F5D29">
            <w:pPr>
              <w:jc w:val="both"/>
              <w:rPr>
                <w:rFonts w:ascii="Verdana" w:hAnsi="Verdana"/>
                <w:i/>
                <w:sz w:val="20"/>
                <w:lang w:val="es-CR"/>
              </w:rPr>
            </w:pPr>
            <w:r>
              <w:rPr>
                <w:rFonts w:ascii="Verdana" w:hAnsi="Verdana"/>
                <w:i/>
                <w:sz w:val="20"/>
                <w:lang w:val="es-CR"/>
              </w:rPr>
              <w:t>elements</w:t>
            </w:r>
          </w:p>
        </w:tc>
        <w:tc>
          <w:tcPr>
            <w:tcW w:w="1648" w:type="dxa"/>
            <w:shd w:val="clear" w:color="auto" w:fill="auto"/>
          </w:tcPr>
          <w:p w:rsidR="00B85FBD" w:rsidRPr="00037C2E" w:rsidRDefault="00B85FBD" w:rsidP="000F5D29">
            <w:pPr>
              <w:jc w:val="both"/>
              <w:rPr>
                <w:rFonts w:ascii="Verdana" w:hAnsi="Verdana"/>
                <w:sz w:val="20"/>
                <w:lang w:val="es-CR"/>
              </w:rPr>
            </w:pPr>
            <w:r>
              <w:rPr>
                <w:rFonts w:ascii="Verdana" w:hAnsi="Verdana"/>
                <w:sz w:val="20"/>
                <w:lang w:val="es-CR"/>
              </w:rPr>
              <w:t>Construye una lista con “elements” cantidad de elementos</w:t>
            </w:r>
          </w:p>
        </w:tc>
        <w:tc>
          <w:tcPr>
            <w:tcW w:w="1544" w:type="dxa"/>
            <w:shd w:val="clear" w:color="auto" w:fill="auto"/>
          </w:tcPr>
          <w:p w:rsidR="00B85FBD" w:rsidRPr="00037C2E" w:rsidRDefault="00B85FBD" w:rsidP="000F5D29">
            <w:pPr>
              <w:jc w:val="both"/>
              <w:rPr>
                <w:rFonts w:ascii="Verdana" w:hAnsi="Verdana"/>
                <w:sz w:val="20"/>
                <w:lang w:val="es-CR"/>
              </w:rPr>
            </w:pPr>
            <w:r>
              <w:rPr>
                <w:rFonts w:ascii="Verdana" w:hAnsi="Verdana"/>
                <w:sz w:val="20"/>
                <w:lang w:val="es-CR"/>
              </w:rPr>
              <w:t>[elem1.. elemN]</w:t>
            </w:r>
          </w:p>
        </w:tc>
        <w:tc>
          <w:tcPr>
            <w:tcW w:w="1653" w:type="dxa"/>
            <w:shd w:val="clear" w:color="auto" w:fill="auto"/>
          </w:tcPr>
          <w:p w:rsidR="00B85FBD" w:rsidRPr="00037C2E" w:rsidRDefault="00B85FBD" w:rsidP="000F5D29">
            <w:pPr>
              <w:jc w:val="both"/>
              <w:rPr>
                <w:rFonts w:ascii="Verdana" w:hAnsi="Verdana"/>
                <w:sz w:val="20"/>
                <w:lang w:val="es-CR"/>
              </w:rPr>
            </w:pPr>
            <w:r>
              <w:rPr>
                <w:rFonts w:ascii="Verdana" w:hAnsi="Verdana"/>
                <w:sz w:val="20"/>
                <w:lang w:val="es-CR"/>
              </w:rPr>
              <w:t>[lista]</w:t>
            </w:r>
          </w:p>
        </w:tc>
      </w:tr>
    </w:tbl>
    <w:p w:rsidR="00F27574" w:rsidRDefault="00F27574" w:rsidP="004D60D4">
      <w:pPr>
        <w:spacing w:line="360" w:lineRule="auto"/>
        <w:rPr>
          <w:rFonts w:ascii="Arial" w:hAnsi="Arial" w:cs="Arial"/>
          <w:sz w:val="24"/>
        </w:rPr>
      </w:pPr>
    </w:p>
    <w:p w:rsidR="00F27574" w:rsidRDefault="00F27574" w:rsidP="00F27574">
      <w:pPr>
        <w:pStyle w:val="Ttulo1"/>
      </w:pPr>
      <w:r>
        <w:t>Conclusiones y Recomendaciones</w:t>
      </w:r>
    </w:p>
    <w:p w:rsidR="00F27574" w:rsidRPr="00F27574" w:rsidRDefault="00F27574" w:rsidP="00F27574"/>
    <w:p w:rsidR="00F27574" w:rsidRDefault="00B85FBD" w:rsidP="00F27574">
      <w:pPr>
        <w:spacing w:line="360" w:lineRule="auto"/>
        <w:rPr>
          <w:rFonts w:ascii="Arial" w:hAnsi="Arial" w:cs="Arial"/>
          <w:sz w:val="24"/>
        </w:rPr>
      </w:pPr>
      <w:r>
        <w:rPr>
          <w:rFonts w:ascii="Arial" w:hAnsi="Arial" w:cs="Arial"/>
          <w:sz w:val="24"/>
        </w:rPr>
        <w:t>El paradigma imperativo se caracteriza por su flexibilidad de estados del programa y la implementación de cambios a estos estados mediante sentencias.</w:t>
      </w:r>
    </w:p>
    <w:p w:rsidR="00244EC9" w:rsidRDefault="00207B52" w:rsidP="00F27574">
      <w:pPr>
        <w:spacing w:line="360" w:lineRule="auto"/>
        <w:rPr>
          <w:rFonts w:ascii="Arial" w:hAnsi="Arial" w:cs="Arial"/>
          <w:sz w:val="24"/>
        </w:rPr>
      </w:pPr>
      <w:r>
        <w:rPr>
          <w:rFonts w:ascii="Arial" w:hAnsi="Arial" w:cs="Arial"/>
          <w:sz w:val="24"/>
        </w:rPr>
        <w:t>El lenguaje utilizado es un exponente muy robusto y es un buen ejemplo de un lenguaje robusto dentro del paradigma imperativo.</w:t>
      </w: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sdt>
      <w:sdtPr>
        <w:rPr>
          <w:rFonts w:asciiTheme="minorHAnsi" w:eastAsiaTheme="minorHAnsi" w:hAnsiTheme="minorHAnsi" w:cstheme="minorBidi"/>
          <w:color w:val="auto"/>
          <w:sz w:val="22"/>
          <w:szCs w:val="22"/>
        </w:rPr>
        <w:id w:val="-651600597"/>
        <w:docPartObj>
          <w:docPartGallery w:val="Bibliographies"/>
          <w:docPartUnique/>
        </w:docPartObj>
      </w:sdtPr>
      <w:sdtEndPr/>
      <w:sdtContent>
        <w:p w:rsidR="00244EC9" w:rsidRDefault="00244EC9">
          <w:pPr>
            <w:pStyle w:val="Ttulo1"/>
          </w:pPr>
          <w:r>
            <w:t>Bibliografía</w:t>
          </w:r>
        </w:p>
        <w:p w:rsidR="00244EC9" w:rsidRPr="00244EC9" w:rsidRDefault="00244EC9" w:rsidP="00244EC9"/>
        <w:sdt>
          <w:sdtPr>
            <w:id w:val="111145805"/>
            <w:bibliography/>
          </w:sdtPr>
          <w:sdtEndPr/>
          <w:sdtContent>
            <w:p w:rsidR="00207B52" w:rsidRDefault="00244EC9" w:rsidP="00207B52">
              <w:pPr>
                <w:pStyle w:val="Bibliografa"/>
                <w:ind w:left="720" w:hanging="720"/>
                <w:rPr>
                  <w:noProof/>
                  <w:sz w:val="24"/>
                  <w:szCs w:val="24"/>
                </w:rPr>
              </w:pPr>
              <w:r>
                <w:fldChar w:fldCharType="begin"/>
              </w:r>
              <w:r w:rsidRPr="00244EC9">
                <w:rPr>
                  <w:lang w:val="en-US"/>
                </w:rPr>
                <w:instrText>BIBLIOGRAPHY</w:instrText>
              </w:r>
              <w:r>
                <w:fldChar w:fldCharType="separate"/>
              </w:r>
              <w:r w:rsidR="00207B52">
                <w:rPr>
                  <w:noProof/>
                </w:rPr>
                <w:t xml:space="preserve">Concepcion, U. (s.f.). </w:t>
              </w:r>
              <w:r w:rsidR="00207B52">
                <w:rPr>
                  <w:i/>
                  <w:iCs/>
                  <w:noProof/>
                </w:rPr>
                <w:t>Manejo de Archivos en C</w:t>
              </w:r>
              <w:r w:rsidR="00207B52">
                <w:rPr>
                  <w:noProof/>
                </w:rPr>
                <w:t>. Obtenido de Informatica.utem.cl: http://informatica.utem.cl/~mcast/PROGRAMACION/PROGRAV/2007/ARCHIVOS/archivos-1.pdf</w:t>
              </w:r>
            </w:p>
            <w:p w:rsidR="00244EC9" w:rsidRDefault="00207B52" w:rsidP="00207B52">
              <w:pPr>
                <w:pStyle w:val="Bibliografa"/>
                <w:ind w:left="720" w:hanging="720"/>
                <w:rPr>
                  <w:noProof/>
                </w:rPr>
              </w:pPr>
              <w:r>
                <w:rPr>
                  <w:noProof/>
                </w:rPr>
                <w:t xml:space="preserve">Coruña, U. (s.f.). </w:t>
              </w:r>
              <w:r>
                <w:rPr>
                  <w:i/>
                  <w:iCs/>
                  <w:noProof/>
                </w:rPr>
                <w:t>El lenguaje de programación C.</w:t>
              </w:r>
              <w:r>
                <w:rPr>
                  <w:noProof/>
                </w:rPr>
                <w:t xml:space="preserve"> La Coruña.</w:t>
              </w:r>
              <w:r w:rsidR="00244EC9">
                <w:rPr>
                  <w:b/>
                  <w:bCs/>
                </w:rPr>
                <w:fldChar w:fldCharType="end"/>
              </w:r>
            </w:p>
            <w:bookmarkStart w:id="0" w:name="_GoBack" w:displacedByCustomXml="next"/>
            <w:bookmarkEnd w:id="0" w:displacedByCustomXml="next"/>
          </w:sdtContent>
        </w:sdt>
      </w:sdtContent>
    </w:sdt>
    <w:p w:rsidR="00F27574" w:rsidRDefault="009E3BBC" w:rsidP="00F27574">
      <w:pPr>
        <w:spacing w:line="360" w:lineRule="auto"/>
        <w:rPr>
          <w:rFonts w:ascii="Arial" w:hAnsi="Arial" w:cs="Arial"/>
          <w:sz w:val="24"/>
        </w:rPr>
      </w:pPr>
      <w:r>
        <w:rPr>
          <w:rFonts w:ascii="Arial" w:hAnsi="Arial" w:cs="Arial"/>
          <w:sz w:val="24"/>
        </w:rPr>
        <w:t>.</w:t>
      </w:r>
    </w:p>
    <w:p w:rsidR="009E3BBC" w:rsidRDefault="009E3BBC" w:rsidP="00F27574">
      <w:pPr>
        <w:spacing w:line="360" w:lineRule="auto"/>
        <w:rPr>
          <w:rFonts w:ascii="Arial" w:hAnsi="Arial" w:cs="Arial"/>
          <w:sz w:val="24"/>
        </w:rPr>
      </w:pPr>
    </w:p>
    <w:p w:rsidR="00F27574" w:rsidRDefault="00F27574" w:rsidP="00F27574">
      <w:pPr>
        <w:spacing w:line="360" w:lineRule="auto"/>
        <w:rPr>
          <w:rFonts w:ascii="Arial" w:hAnsi="Arial" w:cs="Arial"/>
          <w:sz w:val="24"/>
        </w:rPr>
      </w:pPr>
    </w:p>
    <w:p w:rsidR="00F27574" w:rsidRPr="00F27574" w:rsidRDefault="00F27574" w:rsidP="00F27574">
      <w:pPr>
        <w:spacing w:line="360" w:lineRule="auto"/>
        <w:rPr>
          <w:rFonts w:ascii="Arial" w:hAnsi="Arial" w:cs="Arial"/>
          <w:sz w:val="24"/>
        </w:rPr>
      </w:pPr>
      <w:r>
        <w:rPr>
          <w:rFonts w:ascii="Arial" w:hAnsi="Arial" w:cs="Arial"/>
          <w:sz w:val="24"/>
        </w:rPr>
        <w:t xml:space="preserve"> </w:t>
      </w:r>
    </w:p>
    <w:sectPr w:rsidR="00F27574" w:rsidRPr="00F27574" w:rsidSect="00C35B0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17390"/>
    <w:multiLevelType w:val="hybridMultilevel"/>
    <w:tmpl w:val="60446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CC"/>
    <w:rsid w:val="000271C3"/>
    <w:rsid w:val="00135401"/>
    <w:rsid w:val="00170517"/>
    <w:rsid w:val="00207B52"/>
    <w:rsid w:val="00244EC9"/>
    <w:rsid w:val="00265DB2"/>
    <w:rsid w:val="004C23EA"/>
    <w:rsid w:val="004D60D4"/>
    <w:rsid w:val="00695007"/>
    <w:rsid w:val="006D7F1D"/>
    <w:rsid w:val="00744A3D"/>
    <w:rsid w:val="00757983"/>
    <w:rsid w:val="007D4005"/>
    <w:rsid w:val="00822A31"/>
    <w:rsid w:val="00827905"/>
    <w:rsid w:val="008C4E2A"/>
    <w:rsid w:val="00940F1C"/>
    <w:rsid w:val="009E3BBC"/>
    <w:rsid w:val="00B2755E"/>
    <w:rsid w:val="00B85FBD"/>
    <w:rsid w:val="00BE5D24"/>
    <w:rsid w:val="00C35B08"/>
    <w:rsid w:val="00C836AD"/>
    <w:rsid w:val="00CC3B0F"/>
    <w:rsid w:val="00E75AB3"/>
    <w:rsid w:val="00EB59CC"/>
    <w:rsid w:val="00F27574"/>
    <w:rsid w:val="00FB19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2585"/>
  <w15:chartTrackingRefBased/>
  <w15:docId w15:val="{68304441-67F7-48F3-937C-B7573523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5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5B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35B08"/>
    <w:rPr>
      <w:rFonts w:eastAsiaTheme="minorEastAsia"/>
      <w:lang w:eastAsia="es-ES"/>
    </w:rPr>
  </w:style>
  <w:style w:type="character" w:customStyle="1" w:styleId="Ttulo1Car">
    <w:name w:val="Título 1 Car"/>
    <w:basedOn w:val="Fuentedeprrafopredeter"/>
    <w:link w:val="Ttulo1"/>
    <w:uiPriority w:val="9"/>
    <w:rsid w:val="00C35B0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5B0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7579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983"/>
    <w:rPr>
      <w:rFonts w:ascii="Segoe UI" w:hAnsi="Segoe UI" w:cs="Segoe UI"/>
      <w:sz w:val="18"/>
      <w:szCs w:val="18"/>
    </w:rPr>
  </w:style>
  <w:style w:type="table" w:styleId="Tablaconcuadrcula">
    <w:name w:val="Table Grid"/>
    <w:basedOn w:val="Tablanormal"/>
    <w:uiPriority w:val="39"/>
    <w:rsid w:val="004D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44EC9"/>
  </w:style>
  <w:style w:type="paragraph" w:styleId="Prrafodelista">
    <w:name w:val="List Paragraph"/>
    <w:basedOn w:val="Normal"/>
    <w:uiPriority w:val="34"/>
    <w:qFormat/>
    <w:rsid w:val="00B85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4943">
      <w:bodyDiv w:val="1"/>
      <w:marLeft w:val="0"/>
      <w:marRight w:val="0"/>
      <w:marTop w:val="0"/>
      <w:marBottom w:val="0"/>
      <w:divBdr>
        <w:top w:val="none" w:sz="0" w:space="0" w:color="auto"/>
        <w:left w:val="none" w:sz="0" w:space="0" w:color="auto"/>
        <w:bottom w:val="none" w:sz="0" w:space="0" w:color="auto"/>
        <w:right w:val="none" w:sz="0" w:space="0" w:color="auto"/>
      </w:divBdr>
    </w:div>
    <w:div w:id="772240915">
      <w:bodyDiv w:val="1"/>
      <w:marLeft w:val="0"/>
      <w:marRight w:val="0"/>
      <w:marTop w:val="0"/>
      <w:marBottom w:val="0"/>
      <w:divBdr>
        <w:top w:val="none" w:sz="0" w:space="0" w:color="auto"/>
        <w:left w:val="none" w:sz="0" w:space="0" w:color="auto"/>
        <w:bottom w:val="none" w:sz="0" w:space="0" w:color="auto"/>
        <w:right w:val="none" w:sz="0" w:space="0" w:color="auto"/>
      </w:divBdr>
    </w:div>
    <w:div w:id="967588727">
      <w:bodyDiv w:val="1"/>
      <w:marLeft w:val="0"/>
      <w:marRight w:val="0"/>
      <w:marTop w:val="0"/>
      <w:marBottom w:val="0"/>
      <w:divBdr>
        <w:top w:val="none" w:sz="0" w:space="0" w:color="auto"/>
        <w:left w:val="none" w:sz="0" w:space="0" w:color="auto"/>
        <w:bottom w:val="none" w:sz="0" w:space="0" w:color="auto"/>
        <w:right w:val="none" w:sz="0" w:space="0" w:color="auto"/>
      </w:divBdr>
    </w:div>
    <w:div w:id="1065032518">
      <w:bodyDiv w:val="1"/>
      <w:marLeft w:val="0"/>
      <w:marRight w:val="0"/>
      <w:marTop w:val="0"/>
      <w:marBottom w:val="0"/>
      <w:divBdr>
        <w:top w:val="none" w:sz="0" w:space="0" w:color="auto"/>
        <w:left w:val="none" w:sz="0" w:space="0" w:color="auto"/>
        <w:bottom w:val="none" w:sz="0" w:space="0" w:color="auto"/>
        <w:right w:val="none" w:sz="0" w:space="0" w:color="auto"/>
      </w:divBdr>
    </w:div>
    <w:div w:id="13777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Dav15</b:Tag>
    <b:SourceType>Book</b:SourceType>
    <b:Guid>{DEB1FE09-B0A2-4BC3-8E45-8668D4FF0B4A}</b:Guid>
    <b:LCID>en-US</b:LCID>
    <b:Author>
      <b:Author>
        <b:NameList>
          <b:Person>
            <b:Last>Mertz</b:Last>
            <b:First>David</b:First>
          </b:Person>
        </b:NameList>
      </b:Author>
    </b:Author>
    <b:Title>Functional Programming in Python</b:Title>
    <b:Year>2015</b:Year>
    <b:Publisher>O'Reilly</b:Publisher>
    <b:RefOrder>1</b:RefOrder>
  </b:Source>
  <b:Source>
    <b:Tag>Joh17</b:Tag>
    <b:SourceType>InternetSite</b:SourceType>
    <b:Guid>{BEC47795-95C8-442E-B248-35F9AD8EFE4F}</b:Guid>
    <b:Title>Composing Programs: Recursive Functions</b:Title>
    <b:Author>
      <b:Author>
        <b:NameList>
          <b:Person>
            <b:Last>DeNero</b:Last>
            <b:First>John</b:First>
          </b:Person>
        </b:NameList>
      </b:Author>
    </b:Author>
    <b:InternetSiteTitle>Composing Programs</b:InternetSiteTitle>
    <b:URL>http://composingprograms.com/pages/17-recursive-functions.html</b:URL>
    <b:RefOrder>2</b:RefOrder>
  </b:Source>
  <b:Source>
    <b:Tag>The</b:Tag>
    <b:SourceType>InternetSite</b:SourceType>
    <b:Guid>{12A45E13-778B-41E3-AFB2-C93A45A6E9EF}</b:Guid>
    <b:Author>
      <b:Author>
        <b:NameList>
          <b:Person>
            <b:Last>Foundation</b:Last>
            <b:First>The</b:First>
            <b:Middle>Python Software</b:Middle>
          </b:Person>
        </b:NameList>
      </b:Author>
    </b:Author>
    <b:Title>Python Docs: Chapter 5.Data Structures</b:Title>
    <b:InternetSiteTitle>Python Docs</b:InternetSiteTitle>
    <b:URL>https://docs.python.org/2/tutorial/datastructures.html</b:URL>
    <b:RefOrder>3</b:RefOrder>
  </b:Source>
  <b:Source>
    <b:Tag>Uni</b:Tag>
    <b:SourceType>Report</b:SourceType>
    <b:Guid>{9AA30F3C-05ED-479E-B13B-36CAE2B1AFFF}</b:Guid>
    <b:Title>El lenguaje de programación C</b:Title>
    <b:City>La Coruña</b:City>
    <b:Author>
      <b:Author>
        <b:NameList>
          <b:Person>
            <b:Last>Coruña</b:Last>
            <b:First>Universidade</b:First>
          </b:Person>
        </b:NameList>
      </b:Author>
    </b:Author>
    <b:RefOrder>4</b:RefOrder>
  </b:Source>
  <b:Source>
    <b:Tag>Uni1</b:Tag>
    <b:SourceType>InternetSite</b:SourceType>
    <b:Guid>{D917596B-DE64-421A-9132-75D18E8C66F9}</b:Guid>
    <b:Author>
      <b:Author>
        <b:NameList>
          <b:Person>
            <b:Last>Concepcion</b:Last>
            <b:First>Universidad</b:First>
          </b:Person>
        </b:NameList>
      </b:Author>
    </b:Author>
    <b:Title>Manejo de Archivos en C</b:Title>
    <b:InternetSiteTitle>Informatica.utem.cl</b:InternetSiteTitle>
    <b:URL>http://informatica.utem.cl/~mcast/PROGRAMACION/PROGRAV/2007/ARCHIVOS/archivos-1.pdf</b:URL>
    <b:RefOrder>5</b:RefOrder>
  </b:Source>
</b:Sources>
</file>

<file path=customXml/itemProps1.xml><?xml version="1.0" encoding="utf-8"?>
<ds:datastoreItem xmlns:ds="http://schemas.openxmlformats.org/officeDocument/2006/customXml" ds:itemID="{12E5DDE1-EDEB-407C-B0F2-5A69F463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 tAREA pROGRAMADA  (pROGRAMACIÓN Imperativa)</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tAREA pROGRAMADA  (pROGRAMACIÓN Imperativa)</dc:title>
  <dc:subject>Sede San Carlos                                                            18/04/2017</dc:subject>
  <dc:creator>Jose Herrera</dc:creator>
  <cp:keywords/>
  <dc:description/>
  <cp:lastModifiedBy>Jose Herrera</cp:lastModifiedBy>
  <cp:revision>8</cp:revision>
  <dcterms:created xsi:type="dcterms:W3CDTF">2017-04-15T04:24:00Z</dcterms:created>
  <dcterms:modified xsi:type="dcterms:W3CDTF">2017-04-19T03:56:00Z</dcterms:modified>
</cp:coreProperties>
</file>