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jtafrje7pi7o" w:id="0"/>
      <w:bookmarkEnd w:id="0"/>
      <w:r w:rsidDel="00000000" w:rsidR="00000000" w:rsidRPr="00000000">
        <w:rPr>
          <w:sz w:val="36"/>
          <w:szCs w:val="36"/>
          <w:rtl w:val="0"/>
        </w:rPr>
        <w:t xml:space="preserve">Práctica 2.1: </w:t>
      </w:r>
      <w:r w:rsidDel="00000000" w:rsidR="00000000" w:rsidRPr="00000000">
        <w:rPr>
          <w:sz w:val="36"/>
          <w:szCs w:val="36"/>
          <w:rtl w:val="0"/>
        </w:rPr>
        <w:t xml:space="preserve">Introducción a la programación de sistemas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En esta práctica estudiaremos el uso básico del API de un sistema UNIX y su entorno de desarrollo. En particular, se usarán funciones para gestionar errores y obtener información.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4a3ftqman5y">
            <w:r w:rsidDel="00000000" w:rsidR="00000000" w:rsidRPr="00000000">
              <w:rPr>
                <w:color w:val="434343"/>
                <w:rtl w:val="0"/>
              </w:rPr>
              <w:t xml:space="preserve">Preparación del entorno para la práctica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hyperlink w:anchor="_dngqig2y9aib">
            <w:r w:rsidDel="00000000" w:rsidR="00000000" w:rsidRPr="00000000">
              <w:rPr>
                <w:color w:val="434343"/>
                <w:rtl w:val="0"/>
              </w:rPr>
              <w:t xml:space="preserve">Gestión de errores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hyperlink w:anchor="_d769h3pfq9ne">
            <w:r w:rsidDel="00000000" w:rsidR="00000000" w:rsidRPr="00000000">
              <w:rPr>
                <w:color w:val="434343"/>
                <w:rtl w:val="0"/>
              </w:rPr>
              <w:t xml:space="preserve">Información del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hyperlink w:anchor="_rg73kma1zd4y">
            <w:r w:rsidDel="00000000" w:rsidR="00000000" w:rsidRPr="00000000">
              <w:rPr>
                <w:color w:val="434343"/>
                <w:rtl w:val="0"/>
              </w:rPr>
              <w:t xml:space="preserve">Información del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hyperlink w:anchor="_m7n4o8t1iyye">
            <w:r w:rsidDel="00000000" w:rsidR="00000000" w:rsidRPr="00000000">
              <w:rPr>
                <w:color w:val="434343"/>
                <w:rtl w:val="0"/>
              </w:rPr>
              <w:t xml:space="preserve">Información horaria del sistema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4a3ftqman5y" w:id="1"/>
      <w:bookmarkEnd w:id="1"/>
      <w:r w:rsidDel="00000000" w:rsidR="00000000" w:rsidRPr="00000000">
        <w:rPr>
          <w:rtl w:val="0"/>
        </w:rPr>
        <w:t xml:space="preserve">Preparación del entorno para la práctica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sta práctica únicamente requiere el entorno de desarrollo (compilador, editores y depurador), que está disponible en las máquinas virtuales de la asignatura y en la máquina física del laboratorio.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Se puede usar cualquier editor gráfico o de terminal. Además, se puede usar tanto el lenguaje C (compilador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gcc</w:t>
      </w:r>
      <w:r w:rsidDel="00000000" w:rsidR="00000000" w:rsidRPr="00000000">
        <w:rPr>
          <w:rtl w:val="0"/>
        </w:rPr>
        <w:t xml:space="preserve">) como C++ (compilador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g++</w:t>
      </w:r>
      <w:r w:rsidDel="00000000" w:rsidR="00000000" w:rsidRPr="00000000">
        <w:rPr>
          <w:rtl w:val="0"/>
        </w:rPr>
        <w:t xml:space="preserve">). Si fuera necesario compilar varios archivos, se recomienda el uso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make</w:t>
      </w:r>
      <w:r w:rsidDel="00000000" w:rsidR="00000000" w:rsidRPr="00000000">
        <w:rPr>
          <w:rtl w:val="0"/>
        </w:rPr>
        <w:t xml:space="preserve">. Finalmente, el depurador recomendado en las prácticas 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gdb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No está permitido</w:t>
      </w:r>
      <w:r w:rsidDel="00000000" w:rsidR="00000000" w:rsidRPr="00000000">
        <w:rPr>
          <w:rtl w:val="0"/>
        </w:rPr>
        <w:t xml:space="preserve"> el uso de IDEs como Eclipse.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ngqig2y9aib" w:id="2"/>
      <w:bookmarkEnd w:id="2"/>
      <w:r w:rsidDel="00000000" w:rsidR="00000000" w:rsidRPr="00000000">
        <w:rPr>
          <w:rtl w:val="0"/>
        </w:rPr>
        <w:t xml:space="preserve">Gestión de errores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Usar las funciones disponibles en el API del sistema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perror(3)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strerror(3)</w:t>
      </w:r>
      <w:r w:rsidDel="00000000" w:rsidR="00000000" w:rsidRPr="00000000">
        <w:rPr>
          <w:rtl w:val="0"/>
        </w:rPr>
        <w:t xml:space="preserve">) para gestionar los errores en los siguientes casos. En cada ejercicio, añadir las librerías necesarias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Añadir el código necesario para gestionar correctamente los errores generados por la llamada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setuid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(2)</w:t>
      </w:r>
      <w:r w:rsidDel="00000000" w:rsidR="00000000" w:rsidRPr="00000000">
        <w:rPr>
          <w:rtl w:val="0"/>
        </w:rPr>
        <w:t xml:space="preserve">. Consultar en el manual el propósito de la llamada y su prototip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main() {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char *s;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if(setuid(0) &lt; 0) {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perror();  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1;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Imprimir el código de error generado por la llamada del código anterior, tanto en su versión numérica como la cadena asociada.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(setuid(0) &lt; 0){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  printf("ERROR(%d): %s\n", errno, strerror(errno));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ERROR(1): Operation not permitted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3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Escribir un programa que imprima todos los mensajes de error disponibles en el sistema. Considerar inicialmente que el límite de errores posibles es 255.</w:t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i;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for(i = 1; i &lt;= 255; ++i){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  printf("ERROR(%d): %s\n", i, strerror(i));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d769h3pfq9ne" w:id="3"/>
      <w:bookmarkEnd w:id="3"/>
      <w:r w:rsidDel="00000000" w:rsidR="00000000" w:rsidRPr="00000000">
        <w:rPr>
          <w:rtl w:val="0"/>
        </w:rPr>
        <w:t xml:space="preserve">Información del sistema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comando del sistema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uname(1)</w:t>
      </w:r>
      <w:r w:rsidDel="00000000" w:rsidR="00000000" w:rsidRPr="00000000">
        <w:rPr>
          <w:rtl w:val="0"/>
        </w:rPr>
        <w:t xml:space="preserve"> muestra información sobre diversos aspectos del sistema. Consultar la página de manual y obtener la información del sistema.</w:t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uname -a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 localhost.localdomain 3.10.0-862.11.6.el7.x86_64 #1 SMP Tue Aug 14 21:49:04 UTC 2018 x86_64 x86_64 x86_64 GNU/Linux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5.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programa que muestre, con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uname(2)</w:t>
      </w:r>
      <w:r w:rsidDel="00000000" w:rsidR="00000000" w:rsidRPr="00000000">
        <w:rPr>
          <w:rtl w:val="0"/>
        </w:rPr>
        <w:t xml:space="preserve">, cada aspecto del sistema y su valor. Comprobar la correcta ejecución de la llamada en cada caso.</w:t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 &lt;stdio.h&gt;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&lt;sys/utsname.h&gt;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struct utsname unameData;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uname(&amp;unameData);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printf("system name = %s\n", unameData.sysname);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printf("node name   = %s\n", unameData.nodename);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printf("release     = %s\n", unameData.release);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printf("version     = %s\n", unameData.version);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printf("machine     = %s\n", unameData.machine);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name = Linux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 name   = localhost.localdomain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    = 3.10.0-862.11.6.el7.x86_64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    = #1 SMP Tue Aug 14 21:49:04 UTC 2018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    = x86_64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6.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programa que obtenga, con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sysconf(3)</w:t>
      </w:r>
      <w:r w:rsidDel="00000000" w:rsidR="00000000" w:rsidRPr="00000000">
        <w:rPr>
          <w:rtl w:val="0"/>
        </w:rPr>
        <w:t xml:space="preserve">, la información de configuración del sistema e imprima, por ejemplo, la longitud máxima de los argumentos, el número máximo de hijos y el número máximo de ficheros.</w:t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printf("longitud máxima de los argumentos: %d\n", sysconf(_SC_ARG_MAX));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printf("número máximo de hijos: %d\n", sysconf(_SC_CHILD_MAX));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printf("número máximo de ficheros %d\n", sysconf(_SC_OPEN_MAX));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./ej6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 máxima de los argumentos: 2097152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máximo de hijos: 3836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máximo de ficheros 1024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7. </w:t>
      </w:r>
      <w:r w:rsidDel="00000000" w:rsidR="00000000" w:rsidRPr="00000000">
        <w:rPr>
          <w:rtl w:val="0"/>
        </w:rPr>
        <w:t xml:space="preserve">Repetir el ejercicio anterior pero en este caso para la configuración del sistema de ficheros, con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pathconf(3)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rtl w:val="0"/>
        </w:rPr>
        <w:t xml:space="preserve">or ejemplo, que muestre el número máximo de enlaces, el tamaño máximo de una ruta y el de un nombre de fichero.</w:t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printf("número máximo de enlaces: %d\n", pathconf("/", _PC_LINK_MAX));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printf("tamaño máximo de una ruta: %d\n", pathconf("/", _PC_PATH_MAX));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printf("nombre de fichero: %d\n", pathconf("/", _PC_NAME_MAX));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./ej7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máximo de enlaces: 2147483647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máximo de una ruta: 4096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fichero: 255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2zko56iifsm2" w:id="4"/>
      <w:bookmarkEnd w:id="4"/>
      <w:r w:rsidDel="00000000" w:rsidR="00000000" w:rsidRPr="00000000">
        <w:rPr>
          <w:rtl w:val="0"/>
        </w:rPr>
        <w:t xml:space="preserve">Información del usuario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8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id(1)</w:t>
      </w:r>
      <w:r w:rsidDel="00000000" w:rsidR="00000000" w:rsidRPr="00000000">
        <w:rPr>
          <w:rtl w:val="0"/>
        </w:rPr>
        <w:t xml:space="preserve"> muestra la información de usuario real y efectiva. Consultar la página de manual y comprobar su funcionamiento.</w:t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id -a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uid=1000(cursoredes) gid=1000(cursoredes) groups=1000(cursoredes),10(wheel),983(wireshark)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(man id)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9.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programa que muestre, igual que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tl w:val="0"/>
        </w:rPr>
        <w:t xml:space="preserve">, el UID real y efectivo del usuario. ¿Cuándo podríamos asegurar que el fichero del programa tiene activado el bit </w:t>
      </w:r>
      <w:r w:rsidDel="00000000" w:rsidR="00000000" w:rsidRPr="00000000">
        <w:rPr>
          <w:i w:val="1"/>
          <w:rtl w:val="0"/>
        </w:rPr>
        <w:t xml:space="preserve">setuid</w:t>
      </w:r>
      <w:r w:rsidDel="00000000" w:rsidR="00000000" w:rsidRPr="00000000">
        <w:rPr>
          <w:rtl w:val="0"/>
        </w:rPr>
        <w:t xml:space="preserve">?</w:t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printf("uid real = %i\n", getuid());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printf("uid efectiva = %i\n", geteuid());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./ej9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 real = 1000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 efectiva = 1000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caso del que UID real y efectivo del usuario sean distintos.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10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Modificar el programa anterior para que muestre además el nombre de usuario</w:t>
      </w:r>
      <w:r w:rsidDel="00000000" w:rsidR="00000000" w:rsidRPr="00000000">
        <w:rPr>
          <w:rtl w:val="0"/>
        </w:rPr>
        <w:t xml:space="preserve">, 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directorio 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y la descripción del usuario.</w:t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&lt;pwd.h&gt;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printf("uid real = %i\n", getuid());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printf("uid efectiva = %i\n", geteuid());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uid = getuid();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struct passwd *pass = getpwuid(uid);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printf("Username: %s\n", pass-&gt;pw_name);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printf("Home: %s\n", pass-&gt;pw_dir);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printf("Info: %s\n", pass-&gt;pw_gecos);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./ej10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 real = 1000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 efectiva = 1000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cursoredes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Home: /home/cursoredes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Info: cursoredes</w:t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lvlc5dd0ddr4" w:id="5"/>
      <w:bookmarkEnd w:id="5"/>
      <w:r w:rsidDel="00000000" w:rsidR="00000000" w:rsidRPr="00000000">
        <w:rPr>
          <w:rtl w:val="0"/>
        </w:rPr>
        <w:t xml:space="preserve">Información horaria del sistema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11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date(1)</w:t>
      </w:r>
      <w:r w:rsidDel="00000000" w:rsidR="00000000" w:rsidRPr="00000000">
        <w:rPr>
          <w:rtl w:val="0"/>
        </w:rPr>
        <w:t xml:space="preserve"> muestra la hora del sistema. Consultar la página de manual y familiarizarse con los distintos formatos disponibles para mostrar la hora.</w:t>
      </w:r>
    </w:p>
    <w:tbl>
      <w:tblPr>
        <w:tblStyle w:val="Table1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date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 Dec  2 15:35:38 CET 2020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(man date)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12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Escribir un programa que muestre la hora, en segundos desde el Epoch, usando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time(2)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1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time_t segundos = time(NULL);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printf("segundos desde el Epoch: %d\n", segundos);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./ej12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segundos desde el Epoch: 1606920226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13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Escribir un programa que mida, en microsegundos usando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gettimeofday(2)</w:t>
      </w:r>
      <w:r w:rsidDel="00000000" w:rsidR="00000000" w:rsidRPr="00000000">
        <w:rPr>
          <w:rtl w:val="0"/>
        </w:rPr>
        <w:t xml:space="preserve">, lo que tarda un bucle que incrementa una variable un millón de veces.</w:t>
      </w:r>
    </w:p>
    <w:tbl>
      <w:tblPr>
        <w:tblStyle w:val="Table1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&lt;sys/time.h&gt;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struct timeval tv1, tv2; //st.tv_usec para milisegundos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gettimeofday(&amp;tv1, NULL);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start = tv1.tv_usec;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i;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for(i = 0; i &lt; 1000000; ++i){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i += 1;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gettimeofday(&amp;tv2, NULL);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end = tv2.tv_usec;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printf("Ha tardado en incrementar la variable: %d\n", end - start);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./ej13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 tardado en incrementar la variable: 2017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Escribir un programa que muestre el año usando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localtime(3)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time_t t = time(NULL);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struct tm *year = localtime(&amp;t);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printf("Año actual: %d\n", 1900 + year-&gt;tm_year);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./ej14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 actual: 2020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15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Modificar el programa anterior para que imprima la hora de forma legible,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29 de octubre de 2018, 10:34"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usando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strftime(3)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&lt;locale.h&gt;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char buf[80];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time_t t = time(NULL);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struct tm *date = localtime(&amp;t);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setlocale(LC_ALL, "es_ES");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strftime(buf, 80, "%A, %d de %B, %H:%M", date);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printf("Hoy estamos en el año %d, %s\n", date-&gt;tm_year + 1900, buf);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[cursoredes@localhost Prac1]$ ./ej15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Hoy estamos en el año 2020, miércoles, 02 de diciembre, 17:11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Nota: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establecer la configuración regional (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, como idioma o formato de hora</w:t>
      </w:r>
      <w:r w:rsidDel="00000000" w:rsidR="00000000" w:rsidRPr="00000000">
        <w:rPr>
          <w:rtl w:val="0"/>
        </w:rPr>
        <w:t xml:space="preserve">) en el programa según la configuración actual, usar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setlocale(3)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 ejemplo,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setlocale(LC_ALL, "")</w:t>
      </w:r>
      <w:r w:rsidDel="00000000" w:rsidR="00000000" w:rsidRPr="00000000">
        <w:rPr>
          <w:rtl w:val="0"/>
        </w:rPr>
        <w:t xml:space="preserve">. Para cambiar la configuración regional, ejecutar, por ejemplo,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export LC_ALL="es_ES"</w:t>
      </w:r>
      <w:r w:rsidDel="00000000" w:rsidR="00000000" w:rsidRPr="00000000">
        <w:rPr>
          <w:rtl w:val="0"/>
        </w:rPr>
        <w:t xml:space="preserve">, o bien,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export LC_TIME="es_ES"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16"/>
      <w:tblW w:w="9030.0" w:type="dxa"/>
      <w:jc w:val="left"/>
      <w:tblInd w:w="100.0" w:type="pct"/>
      <w:tblLayout w:type="fixed"/>
      <w:tblLook w:val="0600"/>
    </w:tblPr>
    <w:tblGrid>
      <w:gridCol w:w="5145"/>
      <w:gridCol w:w="3885"/>
      <w:tblGridChange w:id="0">
        <w:tblGrid>
          <w:gridCol w:w="5145"/>
          <w:gridCol w:w="388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jc w:val="lef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Ampliación de Sistemas Operativos y Redes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353835"/>
        <w:lang w:val="en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jc w:val="left"/>
    </w:pPr>
    <w:rPr>
      <w:rFonts w:ascii="Ubuntu Mono" w:cs="Ubuntu Mono" w:eastAsia="Ubuntu Mono" w:hAnsi="Ubuntu Mono"/>
      <w:color w:val="000000"/>
      <w:highlight w:val="whit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lineRule="auto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