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1C948DD" w14:textId="77777777" w:rsidR="002B79AA" w:rsidRDefault="00D1638C">
      <w:pPr>
        <w:pStyle w:val="Title"/>
        <w:jc w:val="center"/>
      </w:pPr>
      <w:bookmarkStart w:id="0" w:name="h.t75lonpakq7c" w:colFirst="0" w:colLast="0"/>
      <w:bookmarkEnd w:id="0"/>
      <w:proofErr w:type="spellStart"/>
      <w:r>
        <w:t>Sistemas</w:t>
      </w:r>
      <w:proofErr w:type="spellEnd"/>
      <w:r>
        <w:t xml:space="preserve"> de </w:t>
      </w:r>
      <w:proofErr w:type="spellStart"/>
      <w:r>
        <w:t>Inteligencia</w:t>
      </w:r>
      <w:proofErr w:type="spellEnd"/>
      <w:r>
        <w:t xml:space="preserve"> Artificial</w:t>
      </w:r>
    </w:p>
    <w:p w14:paraId="51FD4716" w14:textId="77777777" w:rsidR="002B79AA" w:rsidRDefault="00D1638C">
      <w:pPr>
        <w:pStyle w:val="Title"/>
        <w:jc w:val="center"/>
      </w:pPr>
      <w:bookmarkStart w:id="1" w:name="h.5rk04j8h9i1n" w:colFirst="0" w:colLast="0"/>
      <w:bookmarkEnd w:id="1"/>
      <w:proofErr w:type="spellStart"/>
      <w:r>
        <w:t>Redes</w:t>
      </w:r>
      <w:proofErr w:type="spellEnd"/>
      <w:r>
        <w:t xml:space="preserve"> </w:t>
      </w:r>
      <w:proofErr w:type="spellStart"/>
      <w:r>
        <w:t>Neuronales</w:t>
      </w:r>
      <w:proofErr w:type="spellEnd"/>
    </w:p>
    <w:p w14:paraId="7C9CFA1E" w14:textId="77777777" w:rsidR="002B79AA" w:rsidRDefault="00D1638C">
      <w:pPr>
        <w:pStyle w:val="normal0"/>
        <w:jc w:val="center"/>
      </w:pPr>
      <w:proofErr w:type="spellStart"/>
      <w:r>
        <w:t>Predicción</w:t>
      </w:r>
      <w:proofErr w:type="spellEnd"/>
      <w:r>
        <w:t xml:space="preserve"> de series de </w:t>
      </w:r>
      <w:proofErr w:type="spellStart"/>
      <w:r>
        <w:t>tiempo</w:t>
      </w:r>
      <w:proofErr w:type="spellEnd"/>
    </w:p>
    <w:p w14:paraId="2D345D04" w14:textId="77777777" w:rsidR="002B79AA" w:rsidRDefault="002B79AA">
      <w:pPr>
        <w:pStyle w:val="normal0"/>
      </w:pPr>
    </w:p>
    <w:p w14:paraId="4CE12FB4" w14:textId="77777777" w:rsidR="002B79AA" w:rsidRDefault="00D1638C">
      <w:pPr>
        <w:pStyle w:val="normal0"/>
        <w:jc w:val="center"/>
      </w:pPr>
      <w:r>
        <w:t xml:space="preserve">José Ignacio Galindo (50211), Federico </w:t>
      </w:r>
      <w:proofErr w:type="spellStart"/>
      <w:r>
        <w:t>Homovc</w:t>
      </w:r>
      <w:proofErr w:type="spellEnd"/>
      <w:r>
        <w:t xml:space="preserve"> (50418), </w:t>
      </w:r>
      <w:proofErr w:type="spellStart"/>
      <w:r>
        <w:t>Nicolás</w:t>
      </w:r>
      <w:proofErr w:type="spellEnd"/>
      <w:r>
        <w:t xml:space="preserve"> </w:t>
      </w:r>
      <w:proofErr w:type="spellStart"/>
      <w:r>
        <w:t>Loreti</w:t>
      </w:r>
      <w:proofErr w:type="spellEnd"/>
      <w:r>
        <w:t xml:space="preserve"> (49479)</w:t>
      </w:r>
    </w:p>
    <w:p w14:paraId="75EFF0A4" w14:textId="77777777" w:rsidR="002B79AA" w:rsidRDefault="00D1638C">
      <w:pPr>
        <w:pStyle w:val="normal0"/>
        <w:jc w:val="center"/>
      </w:pPr>
      <w:proofErr w:type="spellStart"/>
      <w:r>
        <w:rPr>
          <w:i/>
        </w:rPr>
        <w:t>Instituto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Tecnológico</w:t>
      </w:r>
      <w:proofErr w:type="spellEnd"/>
      <w:r>
        <w:rPr>
          <w:i/>
        </w:rPr>
        <w:t xml:space="preserve"> de Buenos Aires (ITBA)</w:t>
      </w:r>
    </w:p>
    <w:p w14:paraId="10EFC522" w14:textId="77777777" w:rsidR="002B79AA" w:rsidRDefault="00D1638C">
      <w:pPr>
        <w:pStyle w:val="normal0"/>
        <w:jc w:val="center"/>
      </w:pPr>
      <w:r>
        <w:rPr>
          <w:i/>
        </w:rPr>
        <w:t xml:space="preserve">24 de </w:t>
      </w:r>
      <w:proofErr w:type="spellStart"/>
      <w:r>
        <w:rPr>
          <w:i/>
        </w:rPr>
        <w:t>Abril</w:t>
      </w:r>
      <w:proofErr w:type="spellEnd"/>
      <w:r>
        <w:rPr>
          <w:i/>
        </w:rPr>
        <w:t xml:space="preserve"> 2013</w:t>
      </w:r>
    </w:p>
    <w:p w14:paraId="596A5F13" w14:textId="77777777" w:rsidR="002B79AA" w:rsidRDefault="002B79AA">
      <w:pPr>
        <w:pStyle w:val="normal0"/>
      </w:pPr>
    </w:p>
    <w:p w14:paraId="60CE3ECE" w14:textId="77777777" w:rsidR="002B79AA" w:rsidRDefault="00D1638C">
      <w:pPr>
        <w:pStyle w:val="normal0"/>
      </w:pPr>
      <w:proofErr w:type="spellStart"/>
      <w:r>
        <w:rPr>
          <w:b/>
        </w:rPr>
        <w:t>Palabras</w:t>
      </w:r>
      <w:proofErr w:type="spellEnd"/>
      <w:r>
        <w:rPr>
          <w:b/>
        </w:rPr>
        <w:t xml:space="preserve"> clave - Artificial Neural Network, </w:t>
      </w:r>
      <w:proofErr w:type="spellStart"/>
      <w:r>
        <w:rPr>
          <w:b/>
        </w:rPr>
        <w:t>backpropagation</w:t>
      </w:r>
      <w:proofErr w:type="spellEnd"/>
      <w:r>
        <w:rPr>
          <w:b/>
        </w:rPr>
        <w:t xml:space="preserve">, momentum, </w:t>
      </w:r>
      <w:proofErr w:type="spellStart"/>
      <w:r>
        <w:rPr>
          <w:b/>
        </w:rPr>
        <w:t>parámetros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adaptativos</w:t>
      </w:r>
      <w:proofErr w:type="spellEnd"/>
      <w:r>
        <w:rPr>
          <w:b/>
        </w:rPr>
        <w:t>, Time Series prediction</w:t>
      </w:r>
      <w:bookmarkStart w:id="2" w:name="_GoBack"/>
      <w:bookmarkEnd w:id="2"/>
    </w:p>
    <w:p w14:paraId="634C5C0C" w14:textId="77777777" w:rsidR="002B79AA" w:rsidRDefault="002B79AA">
      <w:pPr>
        <w:pStyle w:val="normal0"/>
      </w:pPr>
    </w:p>
    <w:p w14:paraId="037411D4" w14:textId="77777777" w:rsidR="002B79AA" w:rsidRDefault="00D1638C">
      <w:pPr>
        <w:pStyle w:val="Heading1"/>
      </w:pPr>
      <w:r>
        <w:t xml:space="preserve">1 - </w:t>
      </w:r>
      <w:proofErr w:type="spellStart"/>
      <w:r>
        <w:t>Introducción</w:t>
      </w:r>
      <w:proofErr w:type="spellEnd"/>
    </w:p>
    <w:p w14:paraId="16DCA0D9" w14:textId="77777777" w:rsidR="002B79AA" w:rsidRDefault="00D1638C">
      <w:pPr>
        <w:pStyle w:val="normal0"/>
        <w:jc w:val="both"/>
      </w:pPr>
      <w:r>
        <w:tab/>
        <w:t xml:space="preserve">Este </w:t>
      </w:r>
      <w:proofErr w:type="spellStart"/>
      <w:r>
        <w:t>trabajo</w:t>
      </w:r>
      <w:proofErr w:type="spellEnd"/>
      <w:r>
        <w:t xml:space="preserve"> describe la </w:t>
      </w:r>
      <w:proofErr w:type="spellStart"/>
      <w:r>
        <w:t>implementación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neuronales</w:t>
      </w:r>
      <w:proofErr w:type="spellEnd"/>
      <w:r>
        <w:t xml:space="preserve"> </w:t>
      </w:r>
      <w:proofErr w:type="spellStart"/>
      <w:r>
        <w:t>capaces</w:t>
      </w:r>
      <w:proofErr w:type="spellEnd"/>
      <w:r>
        <w:t xml:space="preserve"> de </w:t>
      </w:r>
      <w:proofErr w:type="spellStart"/>
      <w:r>
        <w:t>predecir</w:t>
      </w:r>
      <w:proofErr w:type="spellEnd"/>
      <w:r>
        <w:t xml:space="preserve"> el </w:t>
      </w:r>
      <w:proofErr w:type="spellStart"/>
      <w:r>
        <w:t>comportamie</w:t>
      </w:r>
      <w:r>
        <w:t>nto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entrenamiento</w:t>
      </w:r>
      <w:proofErr w:type="spellEnd"/>
      <w:r>
        <w:t xml:space="preserve"> de forma </w:t>
      </w:r>
      <w:proofErr w:type="spellStart"/>
      <w:r>
        <w:t>supervisada</w:t>
      </w:r>
      <w:proofErr w:type="spellEnd"/>
      <w:r>
        <w:t xml:space="preserve">. </w:t>
      </w:r>
      <w:proofErr w:type="gramStart"/>
      <w:r>
        <w:t xml:space="preserve">Para el </w:t>
      </w:r>
      <w:proofErr w:type="spellStart"/>
      <w:r>
        <w:t>entrenamiento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redes</w:t>
      </w:r>
      <w:proofErr w:type="spellEnd"/>
      <w:proofErr w:type="gramEnd"/>
      <w:r>
        <w:t xml:space="preserve"> se </w:t>
      </w:r>
      <w:proofErr w:type="spellStart"/>
      <w:r>
        <w:t>usó</w:t>
      </w:r>
      <w:proofErr w:type="spellEnd"/>
      <w:r>
        <w:t xml:space="preserve"> </w:t>
      </w:r>
      <w:proofErr w:type="spellStart"/>
      <w:r>
        <w:t>backpropagation</w:t>
      </w:r>
      <w:proofErr w:type="spellEnd"/>
      <w:r>
        <w:t xml:space="preserve"> con dos </w:t>
      </w:r>
      <w:proofErr w:type="spellStart"/>
      <w:r>
        <w:t>variaciones</w:t>
      </w:r>
      <w:proofErr w:type="spellEnd"/>
      <w:r>
        <w:t xml:space="preserve">: Momentum y </w:t>
      </w:r>
      <w:proofErr w:type="spellStart"/>
      <w:r>
        <w:t>Parámetros</w:t>
      </w:r>
      <w:proofErr w:type="spellEnd"/>
      <w:r>
        <w:t xml:space="preserve"> </w:t>
      </w:r>
      <w:proofErr w:type="spellStart"/>
      <w:r>
        <w:t>adaptativos</w:t>
      </w:r>
      <w:proofErr w:type="spellEnd"/>
      <w:r>
        <w:t>.</w:t>
      </w:r>
    </w:p>
    <w:p w14:paraId="29136C77" w14:textId="77777777" w:rsidR="002B79AA" w:rsidRDefault="002B79AA">
      <w:pPr>
        <w:pStyle w:val="normal0"/>
      </w:pPr>
    </w:p>
    <w:p w14:paraId="6934DD95" w14:textId="77777777" w:rsidR="002B79AA" w:rsidRDefault="00D1638C">
      <w:pPr>
        <w:pStyle w:val="Heading1"/>
      </w:pPr>
      <w:bookmarkStart w:id="3" w:name="h.vjtz3unev6dy" w:colFirst="0" w:colLast="0"/>
      <w:bookmarkEnd w:id="3"/>
      <w:r>
        <w:t xml:space="preserve">2 - 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2C257A7E" w14:textId="77777777" w:rsidR="002B79AA" w:rsidRDefault="00D1638C">
      <w:pPr>
        <w:pStyle w:val="normal0"/>
        <w:jc w:val="both"/>
      </w:pPr>
      <w:r>
        <w:tab/>
        <w:t xml:space="preserve">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punt</w:t>
      </w:r>
      <w:r>
        <w:t>os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cronológicamente</w:t>
      </w:r>
      <w:proofErr w:type="spellEnd"/>
      <w:r>
        <w:t xml:space="preserve"> dados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dato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, de los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. Se </w:t>
      </w:r>
      <w:proofErr w:type="spellStart"/>
      <w:r>
        <w:t>supone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corresponden</w:t>
      </w:r>
      <w:proofErr w:type="spellEnd"/>
      <w:r>
        <w:t xml:space="preserve"> a </w:t>
      </w:r>
      <w:proofErr w:type="gramStart"/>
      <w:r>
        <w:t>un</w:t>
      </w:r>
      <w:proofErr w:type="gramEnd"/>
      <w:r>
        <w:t xml:space="preserve"> </w:t>
      </w:r>
      <w:proofErr w:type="spellStart"/>
      <w:r>
        <w:t>fenómeno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predicho</w:t>
      </w:r>
      <w:proofErr w:type="spellEnd"/>
      <w:r>
        <w:t>.</w:t>
      </w:r>
    </w:p>
    <w:p w14:paraId="34D8F3B0" w14:textId="77777777" w:rsidR="002B79AA" w:rsidRDefault="002B79AA">
      <w:pPr>
        <w:pStyle w:val="normal0"/>
      </w:pPr>
    </w:p>
    <w:p w14:paraId="02097E75" w14:textId="77777777" w:rsidR="002B79AA" w:rsidRDefault="00D1638C">
      <w:pPr>
        <w:pStyle w:val="Heading1"/>
      </w:pPr>
      <w:bookmarkStart w:id="4" w:name="h.ity7ntwy545q" w:colFirst="0" w:colLast="0"/>
      <w:bookmarkEnd w:id="4"/>
      <w:r>
        <w:t xml:space="preserve">3 - </w:t>
      </w:r>
      <w:proofErr w:type="spellStart"/>
      <w:r>
        <w:t>Resolución</w:t>
      </w:r>
      <w:proofErr w:type="spellEnd"/>
    </w:p>
    <w:p w14:paraId="414507F9" w14:textId="77777777" w:rsidR="002B79AA" w:rsidRDefault="00D1638C">
      <w:pPr>
        <w:pStyle w:val="Heading2"/>
      </w:pPr>
      <w:bookmarkStart w:id="5" w:name="h.3z17u8me0it" w:colFirst="0" w:colLast="0"/>
      <w:bookmarkEnd w:id="5"/>
      <w:r>
        <w:t xml:space="preserve">3.1 - </w:t>
      </w:r>
      <w:proofErr w:type="spellStart"/>
      <w:r>
        <w:t>Modelado</w:t>
      </w:r>
      <w:proofErr w:type="spellEnd"/>
    </w:p>
    <w:p w14:paraId="104FC184" w14:textId="77777777" w:rsidR="002B79AA" w:rsidRDefault="00D1638C">
      <w:pPr>
        <w:pStyle w:val="normal0"/>
        <w:jc w:val="both"/>
      </w:pPr>
      <w:r>
        <w:tab/>
        <w:t xml:space="preserve">Para el </w:t>
      </w:r>
      <w:proofErr w:type="spellStart"/>
      <w:r>
        <w:t>modelado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se </w:t>
      </w:r>
      <w:proofErr w:type="spellStart"/>
      <w:r>
        <w:t>ut</w:t>
      </w:r>
      <w:r>
        <w:t>ilizaron</w:t>
      </w:r>
      <w:proofErr w:type="spellEnd"/>
      <w:r>
        <w:t xml:space="preserve"> matrices con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decimales</w:t>
      </w:r>
      <w:proofErr w:type="spellEnd"/>
      <w:r>
        <w:t xml:space="preserve"> en Octave/</w:t>
      </w:r>
      <w:proofErr w:type="spellStart"/>
      <w:r>
        <w:t>Matlab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los pesos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entre dos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peso extra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umbral</w:t>
      </w:r>
      <w:proofErr w:type="spellEnd"/>
      <w:r>
        <w:t xml:space="preserve">. Para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de la red, </w:t>
      </w:r>
      <w:proofErr w:type="spellStart"/>
      <w:r>
        <w:t>simplemente</w:t>
      </w:r>
      <w:proofErr w:type="spellEnd"/>
      <w:r>
        <w:t xml:space="preserve"> se </w:t>
      </w:r>
      <w:proofErr w:type="spellStart"/>
      <w:r>
        <w:t>multiplica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de</w:t>
      </w:r>
      <w:r>
        <w:t xml:space="preserve"> la </w:t>
      </w:r>
      <w:proofErr w:type="spellStart"/>
      <w:r>
        <w:t>capa</w:t>
      </w:r>
      <w:proofErr w:type="spellEnd"/>
      <w:r>
        <w:t xml:space="preserve"> anterior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de pesos </w:t>
      </w:r>
      <w:proofErr w:type="spellStart"/>
      <w:r>
        <w:t>correspondiente</w:t>
      </w:r>
      <w:proofErr w:type="spellEnd"/>
      <w:r>
        <w:t xml:space="preserve"> y se le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(</w:t>
      </w:r>
      <w:proofErr w:type="gramStart"/>
      <m:oMath>
        <m:r>
          <m:t>tanh(</m:t>
        </m:r>
        <w:proofErr w:type="gramEnd"/>
        <m:r>
          <m:t>βx)</m:t>
        </m:r>
      </m:oMath>
      <w:r>
        <w:rPr>
          <w:i/>
        </w:rPr>
        <w:t xml:space="preserve"> </w:t>
      </w:r>
      <w:r>
        <w:t xml:space="preserve">o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sz w:val="28"/>
              </w:rPr>
              <m:t xml:space="preserve">1 + 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sz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sz w:val="28"/>
                  </w:rPr>
                  <m:t>-2βx</m:t>
                </m:r>
              </m:sup>
            </m:sSup>
          </m:den>
        </m:f>
      </m:oMath>
      <w:r>
        <w:t xml:space="preserve">). </w:t>
      </w:r>
      <w:proofErr w:type="gramStart"/>
      <w:r>
        <w:t>Este proceso se realiza capa por capa hasta obtener la salida final del sistema.</w:t>
      </w:r>
      <w:proofErr w:type="gramEnd"/>
    </w:p>
    <w:p w14:paraId="5EBF9834" w14:textId="77777777" w:rsidR="002B79AA" w:rsidRDefault="00D1638C">
      <w:pPr>
        <w:pStyle w:val="normal0"/>
        <w:jc w:val="both"/>
      </w:pPr>
      <w:r>
        <w:tab/>
        <w:t xml:space="preserve">La red </w:t>
      </w:r>
      <w:proofErr w:type="spellStart"/>
      <w:r>
        <w:t>es</w:t>
      </w:r>
      <w:proofErr w:type="spellEnd"/>
      <w:r>
        <w:t xml:space="preserve"> </w:t>
      </w:r>
      <w:proofErr w:type="spellStart"/>
      <w:r>
        <w:t>entrenada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pa</w:t>
      </w:r>
      <w:r>
        <w:t>rámetros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esperada</w:t>
      </w:r>
      <w:proofErr w:type="spellEnd"/>
      <w:r>
        <w:t xml:space="preserve">.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parámetros</w:t>
      </w:r>
      <w:proofErr w:type="spellEnd"/>
      <w:r>
        <w:t xml:space="preserve"> de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conjunto</w:t>
      </w:r>
      <w:proofErr w:type="spellEnd"/>
      <w:r>
        <w:t xml:space="preserve"> son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en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 o </w:t>
      </w:r>
      <w:proofErr w:type="spellStart"/>
      <w:r>
        <w:t>secuencial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 lo </w:t>
      </w:r>
      <w:proofErr w:type="spellStart"/>
      <w:r>
        <w:t>elegido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, y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compara</w:t>
      </w:r>
      <w:proofErr w:type="spellEnd"/>
      <w:r>
        <w:t xml:space="preserve"> el error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entre la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y</w:t>
      </w:r>
      <w:r>
        <w:t xml:space="preserve"> la </w:t>
      </w:r>
      <w:proofErr w:type="spellStart"/>
      <w:r>
        <w:t>esperada</w:t>
      </w:r>
      <w:proofErr w:type="spellEnd"/>
      <w:r>
        <w:t xml:space="preserve"> contra </w:t>
      </w:r>
      <w:proofErr w:type="gramStart"/>
      <w:r>
        <w:t>un</w:t>
      </w:r>
      <w:proofErr w:type="gramEnd"/>
      <w:r>
        <w:t xml:space="preserve"> error </w:t>
      </w:r>
      <w:proofErr w:type="spellStart"/>
      <w:r>
        <w:t>máximo</w:t>
      </w:r>
      <w:proofErr w:type="spellEnd"/>
      <w:r>
        <w:t xml:space="preserve">; en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el error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esperado</w:t>
      </w:r>
      <w:proofErr w:type="spellEnd"/>
      <w:r>
        <w:t xml:space="preserve"> se </w:t>
      </w:r>
      <w:proofErr w:type="spellStart"/>
      <w:r>
        <w:t>termina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. En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prueben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parámetros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 dos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seguidas</w:t>
      </w:r>
      <w:proofErr w:type="spellEnd"/>
      <w:r>
        <w:t xml:space="preserve"> y la </w:t>
      </w:r>
      <w:proofErr w:type="spellStart"/>
      <w:r>
        <w:t>diferencia</w:t>
      </w:r>
      <w:proofErr w:type="spellEnd"/>
      <w:r>
        <w:t xml:space="preserve"> </w:t>
      </w:r>
      <w:r>
        <w:lastRenderedPageBreak/>
        <w:t xml:space="preserve">entre el error </w:t>
      </w:r>
      <w:proofErr w:type="spellStart"/>
      <w:r>
        <w:t>cuadrát</w:t>
      </w:r>
      <w:r>
        <w:t>ico</w:t>
      </w:r>
      <w:proofErr w:type="spellEnd"/>
      <w:r>
        <w:t xml:space="preserve"> en ambos </w:t>
      </w:r>
      <w:proofErr w:type="spellStart"/>
      <w:r>
        <w:t>casos</w:t>
      </w:r>
      <w:proofErr w:type="spellEnd"/>
      <w:r>
        <w:t xml:space="preserve"> sea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10</w:t>
      </w:r>
      <w:r>
        <w:rPr>
          <w:vertAlign w:val="superscript"/>
        </w:rPr>
        <w:t>-10</w:t>
      </w:r>
      <w:r>
        <w:t xml:space="preserve">, se </w:t>
      </w:r>
      <w:proofErr w:type="spellStart"/>
      <w:r>
        <w:t>termina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asume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cayó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</w:t>
      </w:r>
      <w:proofErr w:type="spellStart"/>
      <w:r>
        <w:t>mínimo</w:t>
      </w:r>
      <w:proofErr w:type="spellEnd"/>
      <w:r>
        <w:t xml:space="preserve"> local. </w:t>
      </w:r>
    </w:p>
    <w:p w14:paraId="773EE605" w14:textId="77777777" w:rsidR="002B79AA" w:rsidRDefault="00D1638C">
      <w:pPr>
        <w:pStyle w:val="Heading2"/>
      </w:pPr>
      <w:bookmarkStart w:id="6" w:name="h.d27s04wathew" w:colFirst="0" w:colLast="0"/>
      <w:bookmarkEnd w:id="6"/>
      <w:r>
        <w:t xml:space="preserve">3.2 - </w:t>
      </w:r>
      <w:proofErr w:type="spellStart"/>
      <w:r>
        <w:t>Backpropagation</w:t>
      </w:r>
      <w:proofErr w:type="spellEnd"/>
    </w:p>
    <w:p w14:paraId="430B3392" w14:textId="77777777" w:rsidR="002B79AA" w:rsidRDefault="00D1638C">
      <w:pPr>
        <w:pStyle w:val="normal0"/>
        <w:jc w:val="both"/>
      </w:pPr>
      <w:r>
        <w:rPr>
          <w:b/>
        </w:rPr>
        <w:tab/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calculada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final del </w:t>
      </w:r>
      <w:proofErr w:type="spellStart"/>
      <w:r>
        <w:t>sistema</w:t>
      </w:r>
      <w:proofErr w:type="spellEnd"/>
      <w:r>
        <w:t xml:space="preserve"> </w:t>
      </w:r>
      <w:r>
        <w:rPr>
          <w:i/>
        </w:rPr>
        <w:t>o</w:t>
      </w:r>
      <w:r>
        <w:t xml:space="preserve">, se </w:t>
      </w:r>
      <w:proofErr w:type="spellStart"/>
      <w:r>
        <w:t>compara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con la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esperada</w:t>
      </w:r>
      <w:proofErr w:type="spellEnd"/>
      <w:r>
        <w:t xml:space="preserve"> </w:t>
      </w:r>
      <w:r>
        <w:rPr>
          <w:i/>
        </w:rPr>
        <w:t>s</w:t>
      </w:r>
      <w:r>
        <w:t xml:space="preserve"> y la </w:t>
      </w:r>
      <w:proofErr w:type="spellStart"/>
      <w:r>
        <w:t>diferencia</w:t>
      </w:r>
      <w:proofErr w:type="spellEnd"/>
      <w:r>
        <w:t xml:space="preserve"> entre </w:t>
      </w:r>
      <w:proofErr w:type="spellStart"/>
      <w:r>
        <w:t>amba</w:t>
      </w:r>
      <w:r>
        <w:t>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corregir</w:t>
      </w:r>
      <w:proofErr w:type="spellEnd"/>
      <w:r>
        <w:t xml:space="preserve"> los pesos entre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y la de </w:t>
      </w:r>
      <w:proofErr w:type="spellStart"/>
      <w:r>
        <w:t>salida</w:t>
      </w:r>
      <w:proofErr w:type="spellEnd"/>
      <w:r>
        <w:t xml:space="preserve">; 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se la </w:t>
      </w:r>
      <w:proofErr w:type="spellStart"/>
      <w:r>
        <w:t>denomina</w:t>
      </w:r>
      <w:proofErr w:type="spellEnd"/>
      <w:r>
        <w:t xml:space="preserve"> </w:t>
      </w:r>
      <w:r>
        <w:rPr>
          <w:i/>
        </w:rPr>
        <w:t xml:space="preserve">delta </w:t>
      </w:r>
      <w:proofErr w:type="spellStart"/>
      <w:r>
        <w:rPr>
          <w:i/>
        </w:rPr>
        <w:t>inicial</w:t>
      </w:r>
      <w:proofErr w:type="spellEnd"/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m:t>δ</m:t>
            </m:r>
          </m:e>
        </m:d>
      </m:oMath>
      <w:r>
        <w:t>.</w:t>
      </w:r>
      <w:r>
        <w:rPr>
          <w:sz w:val="28"/>
        </w:rPr>
        <w:t xml:space="preserve"> </w:t>
      </w:r>
      <w:r>
        <w:t xml:space="preserve">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valor, se </w:t>
      </w:r>
      <w:proofErr w:type="spellStart"/>
      <w:r>
        <w:t>calculan</w:t>
      </w:r>
      <w:proofErr w:type="spellEnd"/>
      <w:r>
        <w:t xml:space="preserve"> los deltas </w:t>
      </w:r>
      <w:proofErr w:type="spellStart"/>
      <w:r>
        <w:t>restantes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δ</m:t>
            </m:r>
          </m:e>
          <m:sub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w:proofErr w:type="gramStart"/>
        <m:r>
          <m:rPr>
            <m:sty m:val="p"/>
          </m:rPr>
          <m:t>g'(</m:t>
        </m:r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) ×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i</m:t>
            </m:r>
          </m:sub>
          <m:sup/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(W</m:t>
            </m:r>
          </m:e>
          <m:sub>
            <m:r>
              <m:rPr>
                <m:sty m:val="p"/>
              </m:rPr>
              <m:t>ij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 xml:space="preserve"> δ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)</m:t>
        </m:r>
      </m:oMath>
      <w:r>
        <w:t xml:space="preserve"> donde </w:t>
      </w:r>
      <w:r>
        <w:rPr>
          <w:i/>
        </w:rPr>
        <w:t>h</w:t>
      </w:r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potencial</w:t>
      </w:r>
      <w:proofErr w:type="spellEnd"/>
      <w:r>
        <w:t xml:space="preserve"> de </w:t>
      </w:r>
      <w:proofErr w:type="spellStart"/>
      <w:r>
        <w:t>membrana</w:t>
      </w:r>
      <w:proofErr w:type="spellEnd"/>
      <w:r>
        <w:t xml:space="preserve">, </w:t>
      </w:r>
      <w:r>
        <w:rPr>
          <w:i/>
        </w:rPr>
        <w:t>g</w:t>
      </w:r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funció</w:t>
      </w:r>
      <w:r>
        <w:t>n</w:t>
      </w:r>
      <w:proofErr w:type="spellEnd"/>
      <w:r>
        <w:t xml:space="preserve"> de </w:t>
      </w:r>
      <w:proofErr w:type="spellStart"/>
      <w:r>
        <w:t>activación</w:t>
      </w:r>
      <w:proofErr w:type="spellEnd"/>
      <w:r>
        <w:t xml:space="preserve">, </w:t>
      </w:r>
      <w:r>
        <w:rPr>
          <w:i/>
        </w:rPr>
        <w:t>W</w:t>
      </w:r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de pesos entre la </w:t>
      </w:r>
      <w:proofErr w:type="spellStart"/>
      <w:r>
        <w:t>capa</w:t>
      </w:r>
      <w:proofErr w:type="spellEnd"/>
      <w:r>
        <w:t xml:space="preserve"> actual y la </w:t>
      </w:r>
      <w:proofErr w:type="spellStart"/>
      <w:r>
        <w:t>siguiente</w:t>
      </w:r>
      <w:proofErr w:type="spellEnd"/>
      <w:r>
        <w:t xml:space="preserve">,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 xml:space="preserve"> δ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es el vector de deltas de la capa anterior. Luego de calcular los deltas se procede </w:t>
      </w:r>
      <w:proofErr w:type="gramStart"/>
      <w:r>
        <w:t>a</w:t>
      </w:r>
      <w:proofErr w:type="gramEnd"/>
      <w:r>
        <w:t xml:space="preserve"> actualizar los pesos en las matrices de transición con la siguiente fórmula: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pq</m:t>
            </m:r>
          </m:sub>
        </m:sSub>
        <m:r>
          <m:rPr>
            <m:sty m:val="p"/>
          </m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pq</m:t>
            </m:r>
          </m:sub>
        </m:sSub>
        <m:r>
          <m:rPr>
            <m:sty m:val="p"/>
          </m:rPr>
          <m:t>+Δ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pq</m:t>
            </m:r>
          </m:sub>
        </m:sSub>
      </m:oMath>
      <w:r>
        <w:t xml:space="preserve"> donde </w:t>
      </w:r>
      <m:oMath>
        <m:r>
          <m:rPr>
            <m:sty m:val="p"/>
          </m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pq</m:t>
            </m:r>
          </m:sub>
        </m:sSub>
        <m:r>
          <m:rPr>
            <m:sty m:val="p"/>
          </m:rPr>
          <m:t>=η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δ</m:t>
            </m:r>
          </m:e>
          <m:sub>
            <m:r>
              <m:rPr>
                <m:sty m:val="p"/>
              </m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q</m:t>
            </m:r>
          </m:sub>
        </m:sSub>
      </m:oMath>
      <w:r>
        <w:t xml:space="preserve">, </w:t>
      </w:r>
      <m:oMath>
        <m:r>
          <m:rPr>
            <m:sty m:val="p"/>
          </m:rPr>
          <m:t>η</m:t>
        </m:r>
      </m:oMath>
      <w:r>
        <w:t>es el factor de aprendizaje y V el vector de salidas de la capa anterior.</w:t>
      </w:r>
    </w:p>
    <w:p w14:paraId="1FC6354B" w14:textId="77777777" w:rsidR="002B79AA" w:rsidRDefault="002B79AA">
      <w:pPr>
        <w:pStyle w:val="normal0"/>
      </w:pPr>
    </w:p>
    <w:p w14:paraId="11F73C24" w14:textId="77777777" w:rsidR="002B79AA" w:rsidRDefault="00D1638C">
      <w:pPr>
        <w:pStyle w:val="Heading3"/>
        <w:jc w:val="both"/>
      </w:pPr>
      <w:bookmarkStart w:id="7" w:name="h.9x4lk26gsg4s" w:colFirst="0" w:colLast="0"/>
      <w:bookmarkEnd w:id="7"/>
      <w:r>
        <w:t>3.2.1 - Momentum</w:t>
      </w:r>
    </w:p>
    <w:p w14:paraId="54CAE5E7" w14:textId="77777777" w:rsidR="002B79AA" w:rsidRDefault="00D1638C">
      <w:pPr>
        <w:pStyle w:val="normal0"/>
        <w:jc w:val="both"/>
      </w:pPr>
      <w:r>
        <w:tab/>
      </w:r>
      <w:proofErr w:type="spellStart"/>
      <w:r>
        <w:t>Una</w:t>
      </w:r>
      <w:proofErr w:type="spellEnd"/>
      <w:r>
        <w:t xml:space="preserve"> </w:t>
      </w:r>
      <w:proofErr w:type="spellStart"/>
      <w:r>
        <w:t>variación</w:t>
      </w:r>
      <w:proofErr w:type="spellEnd"/>
      <w:r>
        <w:t xml:space="preserve"> a </w:t>
      </w:r>
      <w:proofErr w:type="spellStart"/>
      <w:r>
        <w:t>backpropagation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convergencia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deseada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</w:t>
      </w:r>
      <w:r>
        <w:rPr>
          <w:i/>
        </w:rPr>
        <w:t>Momentum</w:t>
      </w:r>
      <w:r>
        <w:t xml:space="preserve">. </w:t>
      </w:r>
      <w:proofErr w:type="spellStart"/>
      <w:r>
        <w:t>B</w:t>
      </w:r>
      <w:r>
        <w:t>ásicamente</w:t>
      </w:r>
      <w:proofErr w:type="spellEnd"/>
      <w:r>
        <w:t xml:space="preserve">, </w:t>
      </w:r>
      <w:proofErr w:type="spellStart"/>
      <w:r>
        <w:t>consiste</w:t>
      </w:r>
      <w:proofErr w:type="spellEnd"/>
      <w:r>
        <w:t xml:space="preserve"> en </w:t>
      </w:r>
      <w:proofErr w:type="spellStart"/>
      <w:r>
        <w:t>agregar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término</w:t>
      </w:r>
      <w:proofErr w:type="spellEnd"/>
      <w:r>
        <w:t xml:space="preserve"> a la </w:t>
      </w:r>
      <w:proofErr w:type="spellStart"/>
      <w:r>
        <w:t>corrección</w:t>
      </w:r>
      <w:proofErr w:type="spellEnd"/>
      <w:r>
        <w:t xml:space="preserve"> del error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mida</w:t>
      </w:r>
      <w:proofErr w:type="spellEnd"/>
      <w:r>
        <w:t xml:space="preserve"> el </w:t>
      </w:r>
      <w:proofErr w:type="spellStart"/>
      <w:r>
        <w:t>descenso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, de la forma </w:t>
      </w:r>
      <m:oMath>
        <m:r>
          <m:rPr>
            <m:sty m:val="p"/>
          </m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pq</m:t>
            </m:r>
          </m:sub>
        </m:sSub>
        <m:r>
          <m:rPr>
            <m:sty m:val="p"/>
          </m:rPr>
          <m:t>(t + 1)=η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δ</m:t>
            </m:r>
          </m:e>
          <m:sub>
            <m:r>
              <m:rPr>
                <m:sty m:val="p"/>
              </m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q</m:t>
            </m:r>
          </m:sub>
        </m:sSub>
        <m:r>
          <m:rPr>
            <m:sty m:val="p"/>
          </m:rPr>
          <m:t>+αΔ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pq</m:t>
            </m:r>
          </m:sub>
        </m:sSub>
        <m:r>
          <m:rPr>
            <m:sty m:val="p"/>
          </m:rPr>
          <m:t>(t)</m:t>
        </m:r>
      </m:oMath>
      <w:r>
        <w:t xml:space="preserve"> con </w:t>
      </w:r>
      <m:oMath>
        <m:r>
          <m:rPr>
            <m:sty m:val="p"/>
          </m:rPr>
          <m:t>0&lt;α&lt;1</m:t>
        </m:r>
      </m:oMath>
      <w:r>
        <w:t xml:space="preserve">. </w:t>
      </w:r>
      <w:proofErr w:type="gramStart"/>
      <w:r>
        <w:t xml:space="preserve">De esta forma, los pesos de la red tienden a mantener la convergencia hacia una solución y no se ven </w:t>
      </w:r>
      <w:proofErr w:type="spellStart"/>
      <w:r>
        <w:t>afectados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pequeños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en el </w:t>
      </w:r>
      <w:proofErr w:type="spellStart"/>
      <w:r>
        <w:t>espacio</w:t>
      </w:r>
      <w:proofErr w:type="spellEnd"/>
      <w:r>
        <w:t xml:space="preserve"> de </w:t>
      </w:r>
      <w:proofErr w:type="spellStart"/>
      <w:r>
        <w:t>soluciones</w:t>
      </w:r>
      <w:proofErr w:type="spellEnd"/>
      <w:r>
        <w:t>.</w:t>
      </w:r>
      <w:proofErr w:type="gramEnd"/>
    </w:p>
    <w:p w14:paraId="06E2AAEF" w14:textId="77777777" w:rsidR="002B79AA" w:rsidRDefault="002B79AA">
      <w:pPr>
        <w:pStyle w:val="Heading3"/>
      </w:pPr>
      <w:bookmarkStart w:id="8" w:name="h.7ty568w684kp" w:colFirst="0" w:colLast="0"/>
      <w:bookmarkEnd w:id="8"/>
    </w:p>
    <w:p w14:paraId="40C44866" w14:textId="77777777" w:rsidR="002B79AA" w:rsidRDefault="00D1638C">
      <w:pPr>
        <w:pStyle w:val="Heading3"/>
      </w:pPr>
      <w:bookmarkStart w:id="9" w:name="h.7iq8rli7ae41" w:colFirst="0" w:colLast="0"/>
      <w:bookmarkEnd w:id="9"/>
      <w:r>
        <w:t xml:space="preserve">3.2.2 - </w:t>
      </w:r>
      <w:proofErr w:type="spellStart"/>
      <w:r>
        <w:t>Parámetros</w:t>
      </w:r>
      <w:proofErr w:type="spellEnd"/>
      <w:r>
        <w:t xml:space="preserve"> </w:t>
      </w:r>
      <w:proofErr w:type="spellStart"/>
      <w:r>
        <w:t>adaptativos</w:t>
      </w:r>
      <w:proofErr w:type="spellEnd"/>
    </w:p>
    <w:p w14:paraId="451A4606" w14:textId="77777777" w:rsidR="002B79AA" w:rsidRDefault="00D1638C">
      <w:pPr>
        <w:pStyle w:val="normal0"/>
        <w:jc w:val="both"/>
      </w:pPr>
      <w:r>
        <w:tab/>
      </w:r>
      <w:proofErr w:type="spellStart"/>
      <w:proofErr w:type="gramStart"/>
      <w:r>
        <w:t>Otra</w:t>
      </w:r>
      <w:proofErr w:type="spellEnd"/>
      <w:r>
        <w:t xml:space="preserve"> forma de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convergencia</w:t>
      </w:r>
      <w:proofErr w:type="spellEnd"/>
      <w:r>
        <w:t xml:space="preserve"> de los pesos de la red neuronal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deseada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modificando</w:t>
      </w:r>
      <w:proofErr w:type="spellEnd"/>
      <w:r>
        <w:t xml:space="preserve"> el factor de </w:t>
      </w:r>
      <w:proofErr w:type="spellStart"/>
      <w:r>
        <w:t>aprendizaje</w:t>
      </w:r>
      <w:proofErr w:type="spellEnd"/>
      <w:r>
        <w:t xml:space="preserve"> eta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m:t>η</m:t>
            </m:r>
          </m:e>
        </m:d>
      </m:oMath>
      <w:r>
        <w:t>luego de iterar por todos los patrones de entrenamiento.</w:t>
      </w:r>
      <w:proofErr w:type="gramEnd"/>
      <w:r>
        <w:t xml:space="preserve"> Esto se puede hacer de dos maneras: decrementando eta progresivamente cada cierto número fijo de iteraciones (annealed) o ir modificandolo de acuerdo a </w:t>
      </w:r>
      <w:proofErr w:type="gramStart"/>
      <w:r>
        <w:t>como</w:t>
      </w:r>
      <w:proofErr w:type="gramEnd"/>
      <w:r>
        <w:t xml:space="preserve"> varía el error cuadrático medio (dinámico)</w:t>
      </w:r>
      <w:r>
        <w:t xml:space="preserve">. </w:t>
      </w:r>
    </w:p>
    <w:p w14:paraId="1BFD2D46" w14:textId="77777777" w:rsidR="002B79AA" w:rsidRDefault="00D1638C">
      <w:pPr>
        <w:pStyle w:val="normal0"/>
        <w:jc w:val="both"/>
      </w:pPr>
      <w:r>
        <w:tab/>
        <w:t xml:space="preserve">En el primer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toma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parámetro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pasos</w:t>
      </w:r>
      <w:proofErr w:type="spellEnd"/>
      <w:r>
        <w:t xml:space="preserve"> y un factor de </w:t>
      </w:r>
      <w:proofErr w:type="spellStart"/>
      <w:r>
        <w:t>reducción</w:t>
      </w:r>
      <w:proofErr w:type="spellEnd"/>
      <w:r>
        <w:t xml:space="preserve"> y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pasos</w:t>
      </w:r>
      <w:proofErr w:type="spellEnd"/>
      <w:r>
        <w:t xml:space="preserve"> se </w:t>
      </w:r>
      <w:proofErr w:type="spellStart"/>
      <w:r>
        <w:t>decrementa</w:t>
      </w:r>
      <w:proofErr w:type="spellEnd"/>
      <w:r>
        <w:t xml:space="preserve"> eta en </w:t>
      </w:r>
      <w:proofErr w:type="spellStart"/>
      <w:r>
        <w:t>dicho</w:t>
      </w:r>
      <w:proofErr w:type="spellEnd"/>
      <w:r>
        <w:t xml:space="preserve"> factor. En el </w:t>
      </w:r>
      <w:proofErr w:type="spellStart"/>
      <w:r>
        <w:t>segundo</w:t>
      </w:r>
      <w:proofErr w:type="spellEnd"/>
      <w:r>
        <w:t xml:space="preserve">, se </w:t>
      </w:r>
      <w:proofErr w:type="spellStart"/>
      <w:r>
        <w:t>toma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el error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últimas</w:t>
      </w:r>
      <w:proofErr w:type="spellEnd"/>
      <w:r>
        <w:t xml:space="preserve"> </w:t>
      </w:r>
      <w:r>
        <w:rPr>
          <w:i/>
        </w:rPr>
        <w:t>n</w:t>
      </w:r>
      <w:r>
        <w:t xml:space="preserve"> </w:t>
      </w:r>
      <w:proofErr w:type="spellStart"/>
      <w:r>
        <w:t>iter</w:t>
      </w:r>
      <w:r>
        <w:t>aciones</w:t>
      </w:r>
      <w:proofErr w:type="spellEnd"/>
      <w:r>
        <w:t xml:space="preserve">; </w:t>
      </w:r>
      <w:proofErr w:type="spellStart"/>
      <w:r>
        <w:t>si</w:t>
      </w:r>
      <w:proofErr w:type="spellEnd"/>
      <w:r>
        <w:t xml:space="preserve"> el error </w:t>
      </w:r>
      <w:proofErr w:type="spellStart"/>
      <w:r>
        <w:t>aumenta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al </w:t>
      </w:r>
      <w:proofErr w:type="spellStart"/>
      <w:r>
        <w:t>paso</w:t>
      </w:r>
      <w:proofErr w:type="spellEnd"/>
      <w:r>
        <w:t xml:space="preserve"> anterior se </w:t>
      </w:r>
      <w:proofErr w:type="spellStart"/>
      <w:r>
        <w:t>decrementa</w:t>
      </w:r>
      <w:proofErr w:type="spellEnd"/>
      <w:r>
        <w:t xml:space="preserve"> el factor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proporción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y se pone el alpha del momentum en cero (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mejora</w:t>
      </w:r>
      <w:proofErr w:type="spellEnd"/>
      <w:r>
        <w:t xml:space="preserve"> de momentum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activada</w:t>
      </w:r>
      <w:proofErr w:type="spellEnd"/>
      <w:r>
        <w:t xml:space="preserve">). Si en </w:t>
      </w:r>
      <w:proofErr w:type="spellStart"/>
      <w:r>
        <w:t>cambio</w:t>
      </w:r>
      <w:proofErr w:type="spellEnd"/>
      <w:r>
        <w:t xml:space="preserve"> el error </w:t>
      </w:r>
      <w:proofErr w:type="spellStart"/>
      <w:r>
        <w:t>disminuye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</w:t>
      </w:r>
      <w:r>
        <w:t>ad</w:t>
      </w:r>
      <w:proofErr w:type="spellEnd"/>
      <w:r>
        <w:t xml:space="preserve"> de </w:t>
      </w:r>
      <w:proofErr w:type="spellStart"/>
      <w:r>
        <w:t>veces</w:t>
      </w:r>
      <w:proofErr w:type="spellEnd"/>
      <w:r>
        <w:t xml:space="preserve"> de forma </w:t>
      </w:r>
      <w:proofErr w:type="spellStart"/>
      <w:r>
        <w:t>consecutiva</w:t>
      </w:r>
      <w:proofErr w:type="spellEnd"/>
      <w:r>
        <w:t xml:space="preserve">, a </w:t>
      </w:r>
      <w:proofErr w:type="spellStart"/>
      <w:r>
        <w:t>partir</w:t>
      </w:r>
      <w:proofErr w:type="spellEnd"/>
      <w:r>
        <w:t xml:space="preserve"> de </w:t>
      </w:r>
      <w:proofErr w:type="spellStart"/>
      <w:proofErr w:type="gramStart"/>
      <w:r>
        <w:t>ese</w:t>
      </w:r>
      <w:proofErr w:type="spellEnd"/>
      <w:proofErr w:type="gramEnd"/>
      <w:r>
        <w:t xml:space="preserve"> </w:t>
      </w:r>
      <w:proofErr w:type="spellStart"/>
      <w:r>
        <w:t>momento</w:t>
      </w:r>
      <w:proofErr w:type="spellEnd"/>
      <w:r>
        <w:t xml:space="preserve"> eta </w:t>
      </w:r>
      <w:proofErr w:type="spellStart"/>
      <w:r>
        <w:t>aumenta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fija</w:t>
      </w:r>
      <w:proofErr w:type="spellEnd"/>
      <w:r>
        <w:t xml:space="preserve"> en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iteración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el error no </w:t>
      </w:r>
      <w:proofErr w:type="spellStart"/>
      <w:r>
        <w:t>aumente</w:t>
      </w:r>
      <w:proofErr w:type="spellEnd"/>
      <w:r>
        <w:t>.</w:t>
      </w:r>
    </w:p>
    <w:p w14:paraId="5ABE88C8" w14:textId="77777777" w:rsidR="002B79AA" w:rsidRDefault="00D1638C">
      <w:pPr>
        <w:pStyle w:val="Heading1"/>
      </w:pPr>
      <w:bookmarkStart w:id="10" w:name="h.n4gjt2mf5h4u" w:colFirst="0" w:colLast="0"/>
      <w:bookmarkEnd w:id="10"/>
      <w:r>
        <w:t xml:space="preserve">4 -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resultados</w:t>
      </w:r>
      <w:proofErr w:type="spellEnd"/>
    </w:p>
    <w:p w14:paraId="5A923CE4" w14:textId="77777777" w:rsidR="002B79AA" w:rsidRDefault="00D1638C">
      <w:pPr>
        <w:pStyle w:val="normal0"/>
        <w:jc w:val="both"/>
      </w:pPr>
      <w:r>
        <w:tab/>
      </w:r>
      <w:r>
        <w:t xml:space="preserve">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probar</w:t>
      </w:r>
      <w:proofErr w:type="spellEnd"/>
      <w:r>
        <w:t xml:space="preserve"> la red neuronal, hay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variar</w:t>
      </w:r>
      <w:proofErr w:type="spellEnd"/>
      <w:r>
        <w:t xml:space="preserve">, </w:t>
      </w:r>
      <w:proofErr w:type="spellStart"/>
      <w:r>
        <w:t>tanto</w:t>
      </w:r>
      <w:proofErr w:type="spellEnd"/>
      <w:r>
        <w:t xml:space="preserve"> la </w:t>
      </w:r>
      <w:proofErr w:type="spellStart"/>
      <w:r>
        <w:t>arquitectura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: </w:t>
      </w:r>
      <w:proofErr w:type="spellStart"/>
      <w:r>
        <w:t>épocas</w:t>
      </w:r>
      <w:proofErr w:type="spellEnd"/>
      <w:r>
        <w:t xml:space="preserve">, alpha del Momentum, </w:t>
      </w:r>
      <w:proofErr w:type="spellStart"/>
      <w:r>
        <w:t>orden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>, eta (factor de</w:t>
      </w:r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lastRenderedPageBreak/>
        <w:t>inicial</w:t>
      </w:r>
      <w:proofErr w:type="spellEnd"/>
      <w:r>
        <w:t xml:space="preserve">), factor de </w:t>
      </w:r>
      <w:proofErr w:type="spellStart"/>
      <w:r>
        <w:t>disminución</w:t>
      </w:r>
      <w:proofErr w:type="spellEnd"/>
      <w:r>
        <w:t xml:space="preserve"> de eta, factor de </w:t>
      </w:r>
      <w:proofErr w:type="spellStart"/>
      <w:r>
        <w:t>crecimiento</w:t>
      </w:r>
      <w:proofErr w:type="spellEnd"/>
      <w:r>
        <w:t xml:space="preserve"> de eta, </w:t>
      </w:r>
      <w:proofErr w:type="spellStart"/>
      <w:r>
        <w:t>límite</w:t>
      </w:r>
      <w:proofErr w:type="spellEnd"/>
      <w:r>
        <w:t xml:space="preserve"> del </w:t>
      </w:r>
      <w:proofErr w:type="spellStart"/>
      <w:r>
        <w:t>contador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empezar</w:t>
      </w:r>
      <w:proofErr w:type="spellEnd"/>
      <w:r>
        <w:t xml:space="preserve"> a </w:t>
      </w:r>
      <w:proofErr w:type="spellStart"/>
      <w:r>
        <w:t>incrementar</w:t>
      </w:r>
      <w:proofErr w:type="spellEnd"/>
      <w:r>
        <w:t xml:space="preserve"> eta y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>.</w:t>
      </w:r>
    </w:p>
    <w:p w14:paraId="3736E7AC" w14:textId="77777777" w:rsidR="002B79AA" w:rsidRDefault="002B79AA">
      <w:pPr>
        <w:pStyle w:val="normal0"/>
      </w:pPr>
    </w:p>
    <w:p w14:paraId="50627A17" w14:textId="77777777" w:rsidR="002B79AA" w:rsidRDefault="00D1638C">
      <w:pPr>
        <w:pStyle w:val="normal0"/>
      </w:pPr>
      <w:proofErr w:type="spellStart"/>
      <w:r>
        <w:rPr>
          <w:b/>
        </w:rPr>
        <w:t>Entrenamiento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Secuencial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Aleatorio</w:t>
      </w:r>
      <w:proofErr w:type="spellEnd"/>
    </w:p>
    <w:p w14:paraId="6CF29E91" w14:textId="77777777" w:rsidR="002B79AA" w:rsidRDefault="00D1638C">
      <w:pPr>
        <w:pStyle w:val="normal0"/>
        <w:ind w:firstLine="720"/>
        <w:jc w:val="both"/>
      </w:pPr>
      <w:proofErr w:type="gramStart"/>
      <w:r>
        <w:t xml:space="preserve">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mezclar</w:t>
      </w:r>
      <w:proofErr w:type="spellEnd"/>
      <w:r>
        <w:t xml:space="preserve"> los </w:t>
      </w:r>
      <w:proofErr w:type="spellStart"/>
      <w:r>
        <w:t>patrones</w:t>
      </w:r>
      <w:proofErr w:type="spellEnd"/>
      <w:r>
        <w:t xml:space="preserve"> en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entr</w:t>
      </w:r>
      <w:r>
        <w:t>enamiento</w:t>
      </w:r>
      <w:proofErr w:type="spellEnd"/>
      <w:r>
        <w:t xml:space="preserve">, </w:t>
      </w:r>
      <w:proofErr w:type="spellStart"/>
      <w:r>
        <w:t>sucede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al principio del </w:t>
      </w:r>
      <w:proofErr w:type="spellStart"/>
      <w:r>
        <w:t>entrenamiento</w:t>
      </w:r>
      <w:proofErr w:type="spellEnd"/>
      <w:r>
        <w:t xml:space="preserve"> el error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</w:t>
      </w:r>
      <w:proofErr w:type="spellStart"/>
      <w:r>
        <w:t>oscila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mezclan</w:t>
      </w:r>
      <w:proofErr w:type="spellEnd"/>
      <w:r>
        <w:t xml:space="preserve"> en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época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no.</w:t>
      </w:r>
      <w:proofErr w:type="gramEnd"/>
      <w:r>
        <w:t xml:space="preserve"> </w:t>
      </w:r>
      <w:proofErr w:type="gramStart"/>
      <w:r>
        <w:t xml:space="preserve">Al final del </w:t>
      </w:r>
      <w:proofErr w:type="spellStart"/>
      <w:r>
        <w:t>entrenamiento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mejora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al </w:t>
      </w:r>
      <w:proofErr w:type="spellStart"/>
      <w:r>
        <w:t>desordenar</w:t>
      </w:r>
      <w:proofErr w:type="spellEnd"/>
      <w:r>
        <w:t xml:space="preserve"> los </w:t>
      </w:r>
      <w:proofErr w:type="spellStart"/>
      <w:r>
        <w:t>patrones</w:t>
      </w:r>
      <w:proofErr w:type="spellEnd"/>
      <w:r>
        <w:t xml:space="preserve"> en la </w:t>
      </w:r>
      <w:proofErr w:type="spellStart"/>
      <w:r>
        <w:t>fase</w:t>
      </w:r>
      <w:proofErr w:type="spellEnd"/>
      <w:r>
        <w:t xml:space="preserve"> </w:t>
      </w:r>
      <w:r>
        <w:t xml:space="preserve">de </w:t>
      </w:r>
      <w:proofErr w:type="spellStart"/>
      <w:r>
        <w:t>entrenamiento</w:t>
      </w:r>
      <w:proofErr w:type="spellEnd"/>
      <w:r>
        <w:t xml:space="preserve">  (</w:t>
      </w:r>
      <w:proofErr w:type="spellStart"/>
      <w:r>
        <w:t>Tabla</w:t>
      </w:r>
      <w:proofErr w:type="spellEnd"/>
      <w:r>
        <w:t xml:space="preserve"> 1).</w:t>
      </w:r>
      <w:proofErr w:type="gramEnd"/>
    </w:p>
    <w:p w14:paraId="32BA1531" w14:textId="77777777" w:rsidR="002B79AA" w:rsidRDefault="002B79AA">
      <w:pPr>
        <w:pStyle w:val="normal0"/>
        <w:jc w:val="both"/>
      </w:pPr>
    </w:p>
    <w:p w14:paraId="27CBBDA9" w14:textId="77777777" w:rsidR="002B79AA" w:rsidRDefault="00D1638C">
      <w:pPr>
        <w:pStyle w:val="normal0"/>
        <w:jc w:val="both"/>
      </w:pPr>
      <w:proofErr w:type="spellStart"/>
      <w:r>
        <w:rPr>
          <w:b/>
        </w:rPr>
        <w:t>Configuración</w:t>
      </w:r>
      <w:proofErr w:type="spellEnd"/>
      <w:r>
        <w:rPr>
          <w:b/>
        </w:rPr>
        <w:t xml:space="preserve"> Ideal</w:t>
      </w:r>
      <w:r>
        <w:t xml:space="preserve"> </w:t>
      </w:r>
    </w:p>
    <w:p w14:paraId="4E37D376" w14:textId="77777777" w:rsidR="002B79AA" w:rsidRDefault="00D1638C">
      <w:pPr>
        <w:pStyle w:val="normal0"/>
        <w:ind w:firstLine="720"/>
        <w:jc w:val="both"/>
      </w:pPr>
      <w:r>
        <w:t xml:space="preserve">Los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se </w:t>
      </w:r>
      <w:proofErr w:type="spellStart"/>
      <w:r>
        <w:t>obtuvieron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red con 3 </w:t>
      </w:r>
      <w:proofErr w:type="spellStart"/>
      <w:r>
        <w:t>entradas</w:t>
      </w:r>
      <w:proofErr w:type="spellEnd"/>
      <w:r>
        <w:t xml:space="preserve"> y 3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ocultas</w:t>
      </w:r>
      <w:proofErr w:type="spellEnd"/>
      <w:r>
        <w:t xml:space="preserve">, de 9, 6 y 4 </w:t>
      </w:r>
      <w:proofErr w:type="spellStart"/>
      <w:r>
        <w:t>neuronas</w:t>
      </w:r>
      <w:proofErr w:type="spellEnd"/>
      <w:r>
        <w:t xml:space="preserve"> </w:t>
      </w:r>
      <w:proofErr w:type="spellStart"/>
      <w:r>
        <w:t>correspondientemente</w:t>
      </w:r>
      <w:proofErr w:type="spellEnd"/>
      <w:r>
        <w:t xml:space="preserve">.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en la </w:t>
      </w:r>
      <w:proofErr w:type="spellStart"/>
      <w:r>
        <w:t>Tabla</w:t>
      </w:r>
      <w:proofErr w:type="spellEnd"/>
      <w:r>
        <w:t xml:space="preserve"> 2 </w:t>
      </w:r>
      <w:proofErr w:type="spellStart"/>
      <w:r>
        <w:t>que</w:t>
      </w:r>
      <w:proofErr w:type="spellEnd"/>
      <w:r>
        <w:t xml:space="preserve"> el error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proofErr w:type="gramStart"/>
      <w:r>
        <w:t>chico</w:t>
      </w:r>
      <w:proofErr w:type="spellEnd"/>
      <w:proofErr w:type="gramEnd"/>
      <w:r>
        <w:t xml:space="preserve">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neuronas</w:t>
      </w:r>
      <w:proofErr w:type="spellEnd"/>
      <w:r>
        <w:t xml:space="preserve"> y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ocultas</w:t>
      </w:r>
      <w:proofErr w:type="spellEnd"/>
      <w:r>
        <w:t xml:space="preserve"> se </w:t>
      </w:r>
      <w:proofErr w:type="spellStart"/>
      <w:r>
        <w:t>agreguen</w:t>
      </w:r>
      <w:proofErr w:type="spellEnd"/>
      <w:r>
        <w:t xml:space="preserve">. Este </w:t>
      </w:r>
      <w:proofErr w:type="spellStart"/>
      <w:r>
        <w:t>resultado</w:t>
      </w:r>
      <w:proofErr w:type="spellEnd"/>
      <w:r>
        <w:t xml:space="preserve"> se </w:t>
      </w:r>
      <w:proofErr w:type="spellStart"/>
      <w:r>
        <w:t>condice</w:t>
      </w:r>
      <w:proofErr w:type="spellEnd"/>
      <w:r>
        <w:t xml:space="preserve"> con la </w:t>
      </w:r>
      <w:proofErr w:type="spellStart"/>
      <w:r>
        <w:t>teoría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afirma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mientra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neuronas</w:t>
      </w:r>
      <w:proofErr w:type="spellEnd"/>
      <w:r>
        <w:t xml:space="preserve"> se </w:t>
      </w:r>
      <w:proofErr w:type="spellStart"/>
      <w:r>
        <w:t>agreguen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ocultas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red </w:t>
      </w:r>
      <w:proofErr w:type="spellStart"/>
      <w:r>
        <w:t>aprender</w:t>
      </w:r>
      <w:proofErr w:type="spellEnd"/>
      <w:r>
        <w:t xml:space="preserve"> los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le </w:t>
      </w:r>
      <w:proofErr w:type="spellStart"/>
      <w:r>
        <w:t>dan</w:t>
      </w:r>
      <w:proofErr w:type="spellEnd"/>
      <w:r>
        <w:t xml:space="preserve"> en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, </w:t>
      </w:r>
      <w:proofErr w:type="spellStart"/>
      <w:r>
        <w:t>pe</w:t>
      </w:r>
      <w:r>
        <w:t>ro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, se </w:t>
      </w:r>
      <w:proofErr w:type="spellStart"/>
      <w:r>
        <w:t>dificulta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generalización</w:t>
      </w:r>
      <w:proofErr w:type="spellEnd"/>
      <w:r>
        <w:t xml:space="preserve">. Con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generalización</w:t>
      </w:r>
      <w:proofErr w:type="spellEnd"/>
      <w:r>
        <w:t xml:space="preserve">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en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obtuvieron</w:t>
      </w:r>
      <w:proofErr w:type="spellEnd"/>
      <w:r>
        <w:t xml:space="preserve">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con la red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obtuvo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error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en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. El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capas</w:t>
      </w:r>
      <w:proofErr w:type="spellEnd"/>
      <w:r>
        <w:t xml:space="preserve"> </w:t>
      </w:r>
      <w:r>
        <w:t xml:space="preserve">y </w:t>
      </w:r>
      <w:proofErr w:type="spellStart"/>
      <w:r>
        <w:t>neuronas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aprendizaje</w:t>
      </w:r>
      <w:proofErr w:type="spellEnd"/>
      <w:r>
        <w:t xml:space="preserve"> con </w:t>
      </w:r>
      <w:proofErr w:type="spellStart"/>
      <w:r>
        <w:t>menor</w:t>
      </w:r>
      <w:proofErr w:type="spellEnd"/>
      <w:r>
        <w:t xml:space="preserve"> error, </w:t>
      </w:r>
      <w:proofErr w:type="spellStart"/>
      <w:r>
        <w:t>pero</w:t>
      </w:r>
      <w:proofErr w:type="spellEnd"/>
      <w:r>
        <w:t xml:space="preserve"> sin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rPr>
          <w:i/>
        </w:rPr>
        <w:t>overfitting</w:t>
      </w:r>
      <w:proofErr w:type="spellEnd"/>
      <w:r>
        <w:rPr>
          <w:i/>
        </w:rPr>
        <w:t>.</w:t>
      </w:r>
    </w:p>
    <w:p w14:paraId="4EB83241" w14:textId="77777777" w:rsidR="002B79AA" w:rsidRDefault="002B79AA">
      <w:pPr>
        <w:pStyle w:val="normal0"/>
        <w:jc w:val="both"/>
      </w:pPr>
    </w:p>
    <w:p w14:paraId="0B6CC008" w14:textId="77777777" w:rsidR="002B79AA" w:rsidRDefault="00D1638C">
      <w:pPr>
        <w:pStyle w:val="normal0"/>
        <w:jc w:val="both"/>
      </w:pPr>
      <w:proofErr w:type="spellStart"/>
      <w:r>
        <w:rPr>
          <w:b/>
        </w:rPr>
        <w:t>Funciones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transferencia</w:t>
      </w:r>
      <w:proofErr w:type="spellEnd"/>
    </w:p>
    <w:p w14:paraId="660FB345" w14:textId="77777777" w:rsidR="002B79AA" w:rsidRDefault="00D1638C">
      <w:pPr>
        <w:pStyle w:val="normal0"/>
        <w:ind w:firstLine="720"/>
        <w:jc w:val="both"/>
      </w:pPr>
      <w:r>
        <w:t xml:space="preserve">No se </w:t>
      </w:r>
      <w:proofErr w:type="spellStart"/>
      <w:r>
        <w:t>pudo</w:t>
      </w:r>
      <w:proofErr w:type="spellEnd"/>
      <w:r>
        <w:t xml:space="preserve"> </w:t>
      </w:r>
      <w:proofErr w:type="spellStart"/>
      <w:r>
        <w:t>concluir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dos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estudiadas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otra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</w:t>
      </w:r>
      <w:r>
        <w:t xml:space="preserve">de la </w:t>
      </w:r>
      <w:proofErr w:type="spellStart"/>
      <w:r>
        <w:t>configuración</w:t>
      </w:r>
      <w:proofErr w:type="spellEnd"/>
      <w:r>
        <w:t xml:space="preserve"> y de la </w:t>
      </w:r>
      <w:proofErr w:type="spellStart"/>
      <w:r>
        <w:t>matriz</w:t>
      </w:r>
      <w:proofErr w:type="spellEnd"/>
      <w:r>
        <w:t xml:space="preserve"> de pesos </w:t>
      </w:r>
      <w:proofErr w:type="spellStart"/>
      <w:r>
        <w:t>iniciales</w:t>
      </w:r>
      <w:proofErr w:type="spellEnd"/>
      <w:r>
        <w:t xml:space="preserve"> (la </w:t>
      </w:r>
      <w:proofErr w:type="spellStart"/>
      <w:r>
        <w:t>cual</w:t>
      </w:r>
      <w:proofErr w:type="spellEnd"/>
      <w:r>
        <w:t xml:space="preserve"> se genera </w:t>
      </w:r>
      <w:proofErr w:type="spellStart"/>
      <w:r>
        <w:t>aleatoriamente</w:t>
      </w:r>
      <w:proofErr w:type="spellEnd"/>
      <w:r>
        <w:t xml:space="preserve">). </w:t>
      </w:r>
      <w:proofErr w:type="gramStart"/>
      <w:r>
        <w:t>A lo</w:t>
      </w:r>
      <w:proofErr w:type="gramEnd"/>
      <w:r>
        <w:t xml:space="preserve"> largo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no se </w:t>
      </w:r>
      <w:proofErr w:type="spellStart"/>
      <w:r>
        <w:t>identificaron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diferencias</w:t>
      </w:r>
      <w:proofErr w:type="spellEnd"/>
      <w:r>
        <w:t>.</w:t>
      </w:r>
    </w:p>
    <w:p w14:paraId="035D3909" w14:textId="77777777" w:rsidR="002B79AA" w:rsidRDefault="00D1638C">
      <w:pPr>
        <w:pStyle w:val="normal0"/>
        <w:ind w:firstLine="720"/>
        <w:jc w:val="both"/>
      </w:pPr>
      <w:r>
        <w:t xml:space="preserve">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se </w:t>
      </w:r>
      <w:proofErr w:type="spellStart"/>
      <w:r>
        <w:t>pudo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 xml:space="preserve"> de beta </w:t>
      </w:r>
      <w:proofErr w:type="spellStart"/>
      <w:r>
        <w:t>jugaban</w:t>
      </w:r>
      <w:proofErr w:type="spellEnd"/>
      <w:r>
        <w:t xml:space="preserve"> un valor </w:t>
      </w:r>
      <w:proofErr w:type="spellStart"/>
      <w:r>
        <w:t>importante</w:t>
      </w:r>
      <w:proofErr w:type="spellEnd"/>
      <w:r>
        <w:t xml:space="preserve"> al </w:t>
      </w:r>
      <w:proofErr w:type="spellStart"/>
      <w:r>
        <w:t>mom</w:t>
      </w:r>
      <w:r>
        <w:t>ento</w:t>
      </w:r>
      <w:proofErr w:type="spellEnd"/>
      <w:r>
        <w:t xml:space="preserve"> de </w:t>
      </w:r>
      <w:proofErr w:type="spellStart"/>
      <w:r>
        <w:t>entrenar</w:t>
      </w:r>
      <w:proofErr w:type="spellEnd"/>
      <w:r>
        <w:t xml:space="preserve"> la red con </w:t>
      </w:r>
      <w:proofErr w:type="spellStart"/>
      <w:r>
        <w:t>una</w:t>
      </w:r>
      <w:proofErr w:type="spellEnd"/>
      <w:r>
        <w:t xml:space="preserve"> u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funcionan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tangente</w:t>
      </w:r>
      <w:proofErr w:type="spellEnd"/>
      <w:r>
        <w:t xml:space="preserve"> </w:t>
      </w:r>
      <w:proofErr w:type="spellStart"/>
      <w:r>
        <w:t>hiperbólica</w:t>
      </w:r>
      <w:proofErr w:type="gramStart"/>
      <w:r>
        <w:t>,por</w:t>
      </w:r>
      <w:proofErr w:type="spellEnd"/>
      <w:proofErr w:type="gramEnd"/>
      <w:r>
        <w:t xml:space="preserve"> </w:t>
      </w:r>
      <w:proofErr w:type="spellStart"/>
      <w:r>
        <w:t>ejemplo</w:t>
      </w:r>
      <w:proofErr w:type="spellEnd"/>
      <w:r>
        <w:t xml:space="preserve">, y </w:t>
      </w:r>
      <w:proofErr w:type="spellStart"/>
      <w:r>
        <w:t>otros</w:t>
      </w:r>
      <w:proofErr w:type="spellEnd"/>
      <w:r>
        <w:t xml:space="preserve"> no.</w:t>
      </w:r>
    </w:p>
    <w:p w14:paraId="2A61AF04" w14:textId="77777777" w:rsidR="002B79AA" w:rsidRDefault="00D1638C">
      <w:pPr>
        <w:pStyle w:val="normal0"/>
        <w:ind w:firstLine="720"/>
        <w:jc w:val="both"/>
      </w:pPr>
      <w:r>
        <w:t xml:space="preserve">Si </w:t>
      </w:r>
      <w:proofErr w:type="spellStart"/>
      <w:r>
        <w:t>bien</w:t>
      </w:r>
      <w:proofErr w:type="spellEnd"/>
      <w:r>
        <w:t xml:space="preserve"> el error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al </w:t>
      </w:r>
      <w:proofErr w:type="spellStart"/>
      <w:r>
        <w:t>testear</w:t>
      </w:r>
      <w:proofErr w:type="spellEnd"/>
      <w:r>
        <w:t xml:space="preserve"> </w:t>
      </w:r>
      <w:proofErr w:type="spellStart"/>
      <w:r>
        <w:t>ambas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similar, el </w:t>
      </w:r>
      <w:proofErr w:type="spellStart"/>
      <w:r>
        <w:t>desvío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en la </w:t>
      </w:r>
      <w:proofErr w:type="spellStart"/>
      <w:r>
        <w:t>exponencial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mucho m</w:t>
      </w:r>
      <w:r>
        <w:t xml:space="preserve">ayor en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exponencial</w:t>
      </w:r>
      <w:proofErr w:type="spellEnd"/>
      <w:r>
        <w:t xml:space="preserve"> no </w:t>
      </w:r>
      <w:proofErr w:type="spellStart"/>
      <w:r>
        <w:t>generaliza</w:t>
      </w:r>
      <w:proofErr w:type="spellEnd"/>
      <w:r>
        <w:t xml:space="preserve"> tan </w:t>
      </w:r>
      <w:proofErr w:type="spellStart"/>
      <w:r>
        <w:t>bien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la </w:t>
      </w:r>
      <w:proofErr w:type="spellStart"/>
      <w:r>
        <w:t>tangente</w:t>
      </w:r>
      <w:proofErr w:type="spellEnd"/>
      <w:r>
        <w:t xml:space="preserve"> </w:t>
      </w:r>
      <w:proofErr w:type="spellStart"/>
      <w:r>
        <w:t>hiperbólica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aproxima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presenta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error mucho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tangente</w:t>
      </w:r>
      <w:proofErr w:type="spellEnd"/>
      <w:r>
        <w:t xml:space="preserve"> </w:t>
      </w:r>
      <w:proofErr w:type="spellStart"/>
      <w:r>
        <w:t>hiperbólica</w:t>
      </w:r>
      <w:proofErr w:type="spellEnd"/>
      <w:r>
        <w:t xml:space="preserve"> en </w:t>
      </w:r>
      <w:proofErr w:type="spellStart"/>
      <w:r>
        <w:t>mucho</w:t>
      </w:r>
      <w:r>
        <w:t>s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(en la </w:t>
      </w:r>
      <w:proofErr w:type="spellStart"/>
      <w:r>
        <w:t>Tabla</w:t>
      </w:r>
      <w:proofErr w:type="spellEnd"/>
      <w:r>
        <w:t xml:space="preserve"> 4 </w:t>
      </w:r>
      <w:proofErr w:type="spellStart"/>
      <w:r>
        <w:t>puede</w:t>
      </w:r>
      <w:proofErr w:type="spellEnd"/>
      <w:r>
        <w:t xml:space="preserve"> verse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general el error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mayor en la </w:t>
      </w:r>
      <w:proofErr w:type="spellStart"/>
      <w:r>
        <w:t>exponencial</w:t>
      </w:r>
      <w:proofErr w:type="spellEnd"/>
      <w:r>
        <w:t xml:space="preserve"> y el error </w:t>
      </w:r>
      <w:proofErr w:type="spellStart"/>
      <w:r>
        <w:t>mínimo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en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>).</w:t>
      </w:r>
    </w:p>
    <w:p w14:paraId="0083EE65" w14:textId="77777777" w:rsidR="002B79AA" w:rsidRDefault="00D1638C">
      <w:pPr>
        <w:pStyle w:val="normal0"/>
        <w:ind w:firstLine="720"/>
        <w:jc w:val="both"/>
      </w:pPr>
      <w:r>
        <w:t xml:space="preserve">Lo anterior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verse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figuras</w:t>
      </w:r>
      <w:proofErr w:type="spellEnd"/>
      <w:r>
        <w:t xml:space="preserve"> 1 y 2 del </w:t>
      </w:r>
      <w:proofErr w:type="spellStart"/>
      <w:r>
        <w:t>anexo</w:t>
      </w:r>
      <w:proofErr w:type="spellEnd"/>
      <w:r>
        <w:t xml:space="preserve">. Si se </w:t>
      </w:r>
      <w:proofErr w:type="spellStart"/>
      <w:r>
        <w:t>observa</w:t>
      </w:r>
      <w:proofErr w:type="spellEnd"/>
      <w:r>
        <w:t xml:space="preserve"> el </w:t>
      </w:r>
      <w:proofErr w:type="spellStart"/>
      <w:r>
        <w:t>histograma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mi</w:t>
      </w:r>
      <w:r>
        <w:t>smas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verse </w:t>
      </w:r>
      <w:proofErr w:type="spellStart"/>
      <w:r>
        <w:t>como</w:t>
      </w:r>
      <w:proofErr w:type="spellEnd"/>
      <w:r>
        <w:t xml:space="preserve"> hay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ocurrencias</w:t>
      </w:r>
      <w:proofErr w:type="spellEnd"/>
      <w:r>
        <w:t xml:space="preserve"> del error </w:t>
      </w:r>
      <w:proofErr w:type="spellStart"/>
      <w:r>
        <w:t>cerca</w:t>
      </w:r>
      <w:proofErr w:type="spellEnd"/>
      <w:r>
        <w:t xml:space="preserve"> del cero en la </w:t>
      </w:r>
      <w:proofErr w:type="spellStart"/>
      <w:r>
        <w:t>tangente</w:t>
      </w:r>
      <w:proofErr w:type="spellEnd"/>
      <w:r>
        <w:t xml:space="preserve"> </w:t>
      </w:r>
      <w:proofErr w:type="spellStart"/>
      <w:r>
        <w:t>hiperbólica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en la </w:t>
      </w:r>
      <w:proofErr w:type="spellStart"/>
      <w:r>
        <w:t>exponencial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mucho mayor en la </w:t>
      </w:r>
      <w:proofErr w:type="spellStart"/>
      <w:r>
        <w:t>exponencial</w:t>
      </w:r>
      <w:proofErr w:type="spellEnd"/>
      <w:r>
        <w:t xml:space="preserve">. </w:t>
      </w:r>
    </w:p>
    <w:p w14:paraId="605D462C" w14:textId="77777777" w:rsidR="002B79AA" w:rsidRDefault="002B79AA">
      <w:pPr>
        <w:pStyle w:val="normal0"/>
        <w:ind w:firstLine="720"/>
        <w:jc w:val="both"/>
      </w:pPr>
    </w:p>
    <w:p w14:paraId="7559E9A3" w14:textId="77777777" w:rsidR="002B79AA" w:rsidRDefault="002B79AA">
      <w:pPr>
        <w:pStyle w:val="normal0"/>
        <w:jc w:val="both"/>
      </w:pPr>
    </w:p>
    <w:p w14:paraId="15650DD9" w14:textId="77777777" w:rsidR="002B79AA" w:rsidRDefault="00D1638C">
      <w:pPr>
        <w:pStyle w:val="normal0"/>
        <w:jc w:val="both"/>
      </w:pPr>
      <w:proofErr w:type="spellStart"/>
      <w:r>
        <w:rPr>
          <w:b/>
        </w:rPr>
        <w:t>Mejoras</w:t>
      </w:r>
      <w:proofErr w:type="spellEnd"/>
      <w:r>
        <w:rPr>
          <w:b/>
        </w:rPr>
        <w:t xml:space="preserve"> a </w:t>
      </w:r>
      <w:proofErr w:type="spellStart"/>
      <w:r>
        <w:rPr>
          <w:b/>
          <w:i/>
        </w:rPr>
        <w:t>backpropagation</w:t>
      </w:r>
      <w:proofErr w:type="spellEnd"/>
    </w:p>
    <w:p w14:paraId="60D10C94" w14:textId="77777777" w:rsidR="002B79AA" w:rsidRDefault="00D1638C">
      <w:pPr>
        <w:pStyle w:val="normal0"/>
        <w:ind w:firstLine="720"/>
        <w:jc w:val="both"/>
      </w:pPr>
      <w:r>
        <w:t xml:space="preserve">Los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se </w:t>
      </w:r>
      <w:proofErr w:type="spellStart"/>
      <w:r>
        <w:t>o</w:t>
      </w:r>
      <w:r>
        <w:t>btuvieron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factor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adaptativo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dinámico</w:t>
      </w:r>
      <w:proofErr w:type="spellEnd"/>
      <w:r>
        <w:t xml:space="preserve">. </w:t>
      </w:r>
      <w:proofErr w:type="spellStart"/>
      <w:proofErr w:type="gramStart"/>
      <w:r>
        <w:t>Esto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reflejado</w:t>
      </w:r>
      <w:proofErr w:type="spellEnd"/>
      <w:r>
        <w:t xml:space="preserve"> en la </w:t>
      </w:r>
      <w:proofErr w:type="spellStart"/>
      <w:r>
        <w:rPr>
          <w:i/>
        </w:rPr>
        <w:t>Tabla</w:t>
      </w:r>
      <w:proofErr w:type="spellEnd"/>
      <w:r>
        <w:rPr>
          <w:i/>
        </w:rPr>
        <w:t xml:space="preserve"> 2</w:t>
      </w:r>
      <w:r>
        <w:t xml:space="preserve">,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los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configuración</w:t>
      </w:r>
      <w:proofErr w:type="spellEnd"/>
      <w:r>
        <w:t>.</w:t>
      </w:r>
      <w:proofErr w:type="gramEnd"/>
    </w:p>
    <w:p w14:paraId="4EDC864C" w14:textId="77777777" w:rsidR="002B79AA" w:rsidRDefault="00D1638C">
      <w:pPr>
        <w:pStyle w:val="normal0"/>
        <w:ind w:firstLine="720"/>
        <w:jc w:val="both"/>
      </w:pPr>
      <w:r>
        <w:lastRenderedPageBreak/>
        <w:t xml:space="preserve">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en la </w:t>
      </w:r>
      <w:proofErr w:type="spellStart"/>
      <w:r>
        <w:rPr>
          <w:i/>
        </w:rPr>
        <w:t>Tabla</w:t>
      </w:r>
      <w:proofErr w:type="spellEnd"/>
      <w:r>
        <w:rPr>
          <w:i/>
        </w:rPr>
        <w:t xml:space="preserve"> 3</w:t>
      </w:r>
      <w:r>
        <w:t xml:space="preserve"> -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entre l</w:t>
      </w:r>
      <w:r>
        <w:t xml:space="preserve">a performance de la red con </w:t>
      </w:r>
      <w:proofErr w:type="spellStart"/>
      <w:r>
        <w:t>configuración</w:t>
      </w:r>
      <w:proofErr w:type="spellEnd"/>
      <w:r>
        <w:t xml:space="preserve"> 3,5,1 (3 </w:t>
      </w:r>
      <w:proofErr w:type="spellStart"/>
      <w:r>
        <w:t>entradas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oculta</w:t>
      </w:r>
      <w:proofErr w:type="spellEnd"/>
      <w:r>
        <w:t xml:space="preserve"> con 5 </w:t>
      </w:r>
      <w:proofErr w:type="spellStart"/>
      <w:r>
        <w:t>neuronas</w:t>
      </w:r>
      <w:proofErr w:type="spellEnd"/>
      <w:r>
        <w:t xml:space="preserve">)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mejoras</w:t>
      </w:r>
      <w:proofErr w:type="spellEnd"/>
      <w:r>
        <w:t xml:space="preserve"> a </w:t>
      </w:r>
      <w:proofErr w:type="spellStart"/>
      <w:r>
        <w:t>backpropagation</w:t>
      </w:r>
      <w:proofErr w:type="spellEnd"/>
      <w:r>
        <w:t xml:space="preserve"> y sin </w:t>
      </w:r>
      <w:proofErr w:type="spellStart"/>
      <w:r>
        <w:t>ellas</w:t>
      </w:r>
      <w:proofErr w:type="spellEnd"/>
      <w:r>
        <w:t xml:space="preserve">-,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menor</w:t>
      </w:r>
      <w:proofErr w:type="spellEnd"/>
      <w:r>
        <w:t xml:space="preserve"> error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en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se </w:t>
      </w:r>
      <w:proofErr w:type="spellStart"/>
      <w:r>
        <w:t>obtuvo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un factor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din</w:t>
      </w:r>
      <w:r>
        <w:t>ámico</w:t>
      </w:r>
      <w:proofErr w:type="spellEnd"/>
      <w:r>
        <w:t xml:space="preserve">. </w:t>
      </w:r>
      <w:proofErr w:type="spellStart"/>
      <w:r>
        <w:t>Luego</w:t>
      </w:r>
      <w:proofErr w:type="spellEnd"/>
      <w:r>
        <w:t xml:space="preserve">, 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error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correspondiente</w:t>
      </w:r>
      <w:proofErr w:type="spellEnd"/>
      <w:r>
        <w:t xml:space="preserve"> al factor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dinámico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r>
        <w:rPr>
          <w:i/>
        </w:rPr>
        <w:t xml:space="preserve">annealed, </w:t>
      </w:r>
      <w:proofErr w:type="spellStart"/>
      <w:r>
        <w:t>seguido</w:t>
      </w:r>
      <w:proofErr w:type="spellEnd"/>
      <w:r>
        <w:t xml:space="preserve"> de momentum. El error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red sin </w:t>
      </w:r>
      <w:proofErr w:type="spellStart"/>
      <w:proofErr w:type="gramStart"/>
      <w:r>
        <w:t>usar</w:t>
      </w:r>
      <w:proofErr w:type="spellEnd"/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variantes</w:t>
      </w:r>
      <w:proofErr w:type="spellEnd"/>
      <w:r>
        <w:t xml:space="preserve"> de </w:t>
      </w:r>
      <w:proofErr w:type="spellStart"/>
      <w:r>
        <w:t>backpropagation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últimas</w:t>
      </w:r>
      <w:proofErr w:type="spellEnd"/>
      <w:r>
        <w:t xml:space="preserve"> </w:t>
      </w:r>
      <w:proofErr w:type="spellStart"/>
      <w:r>
        <w:t>realmente</w:t>
      </w:r>
      <w:proofErr w:type="spellEnd"/>
      <w:r>
        <w:t xml:space="preserve"> </w:t>
      </w:r>
      <w:proofErr w:type="spellStart"/>
      <w:r>
        <w:t>mejoran</w:t>
      </w:r>
      <w:proofErr w:type="spellEnd"/>
      <w:r>
        <w:t xml:space="preserve"> la performance general </w:t>
      </w:r>
      <w:proofErr w:type="spellStart"/>
      <w:r>
        <w:t>aunque</w:t>
      </w:r>
      <w:proofErr w:type="spellEnd"/>
      <w:r>
        <w:t xml:space="preserve"> no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. </w:t>
      </w:r>
      <w:proofErr w:type="spellStart"/>
      <w:proofErr w:type="gramStart"/>
      <w:r>
        <w:t>Esto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al </w:t>
      </w:r>
      <w:proofErr w:type="spellStart"/>
      <w:r>
        <w:t>observar</w:t>
      </w:r>
      <w:proofErr w:type="spellEnd"/>
      <w:r>
        <w:t xml:space="preserve"> el </w:t>
      </w:r>
      <w:proofErr w:type="spellStart"/>
      <w:r>
        <w:t>que</w:t>
      </w:r>
      <w:proofErr w:type="spellEnd"/>
      <w:r>
        <w:t xml:space="preserve"> el error de </w:t>
      </w:r>
      <w:proofErr w:type="spellStart"/>
      <w:r>
        <w:t>las</w:t>
      </w:r>
      <w:proofErr w:type="spellEnd"/>
      <w:r>
        <w:t xml:space="preserve"> 4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de </w:t>
      </w:r>
      <w:proofErr w:type="spellStart"/>
      <w:r>
        <w:t>magnitud</w:t>
      </w:r>
      <w:proofErr w:type="spellEnd"/>
      <w:r>
        <w:t>.</w:t>
      </w:r>
      <w:proofErr w:type="gramEnd"/>
    </w:p>
    <w:p w14:paraId="7D18E719" w14:textId="77777777" w:rsidR="002B79AA" w:rsidRDefault="002B79AA">
      <w:pPr>
        <w:pStyle w:val="normal0"/>
        <w:jc w:val="both"/>
      </w:pPr>
    </w:p>
    <w:p w14:paraId="3F66B3F3" w14:textId="77777777" w:rsidR="002B79AA" w:rsidRDefault="002B79AA">
      <w:pPr>
        <w:pStyle w:val="normal0"/>
        <w:jc w:val="both"/>
      </w:pPr>
    </w:p>
    <w:p w14:paraId="62125382" w14:textId="77777777" w:rsidR="002B79AA" w:rsidRDefault="00D1638C">
      <w:pPr>
        <w:pStyle w:val="Heading1"/>
      </w:pPr>
      <w:bookmarkStart w:id="11" w:name="h.ct3rqr2iojbc" w:colFirst="0" w:colLast="0"/>
      <w:bookmarkEnd w:id="11"/>
      <w:r>
        <w:t xml:space="preserve">5 - </w:t>
      </w:r>
      <w:proofErr w:type="spellStart"/>
      <w:r>
        <w:t>Conclusiones</w:t>
      </w:r>
      <w:proofErr w:type="spellEnd"/>
    </w:p>
    <w:p w14:paraId="741A8115" w14:textId="77777777" w:rsidR="002B79AA" w:rsidRDefault="002B79AA">
      <w:pPr>
        <w:pStyle w:val="normal0"/>
        <w:jc w:val="both"/>
      </w:pPr>
    </w:p>
    <w:p w14:paraId="37D7012F" w14:textId="77777777" w:rsidR="002B79AA" w:rsidRDefault="00D1638C">
      <w:pPr>
        <w:pStyle w:val="normal0"/>
        <w:numPr>
          <w:ilvl w:val="0"/>
          <w:numId w:val="1"/>
        </w:numPr>
        <w:ind w:hanging="359"/>
        <w:jc w:val="both"/>
      </w:pPr>
      <w:proofErr w:type="spellStart"/>
      <w:r>
        <w:t>Luego</w:t>
      </w:r>
      <w:proofErr w:type="spellEnd"/>
      <w:r>
        <w:t xml:space="preserve"> de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neuronas</w:t>
      </w:r>
      <w:proofErr w:type="spellEnd"/>
      <w:r>
        <w:t xml:space="preserve"> a la red en general </w:t>
      </w:r>
      <w:proofErr w:type="spellStart"/>
      <w:r>
        <w:t>facilita</w:t>
      </w:r>
      <w:proofErr w:type="spellEnd"/>
      <w:r>
        <w:t xml:space="preserve"> el </w:t>
      </w:r>
      <w:proofErr w:type="spellStart"/>
      <w:r>
        <w:t>aprendizaje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, </w:t>
      </w:r>
      <w:proofErr w:type="spellStart"/>
      <w:r>
        <w:t>siempre</w:t>
      </w:r>
      <w:proofErr w:type="spellEnd"/>
      <w:r>
        <w:t xml:space="preserve"> y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encuentren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adecuados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>.</w:t>
      </w:r>
    </w:p>
    <w:p w14:paraId="4E5539F8" w14:textId="77777777" w:rsidR="002B79AA" w:rsidRDefault="00D1638C">
      <w:pPr>
        <w:pStyle w:val="normal0"/>
        <w:numPr>
          <w:ilvl w:val="0"/>
          <w:numId w:val="1"/>
        </w:numPr>
        <w:ind w:hanging="359"/>
        <w:jc w:val="both"/>
      </w:pPr>
      <w:r>
        <w:t xml:space="preserve">En </w:t>
      </w:r>
      <w:proofErr w:type="spellStart"/>
      <w:r>
        <w:t>cuanto</w:t>
      </w:r>
      <w:proofErr w:type="spellEnd"/>
      <w:r>
        <w:t xml:space="preserve"> a los </w:t>
      </w:r>
      <w:proofErr w:type="spellStart"/>
      <w:r>
        <w:t>pará</w:t>
      </w:r>
      <w:r>
        <w:t>metros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aprendizaje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conclusión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valor de los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en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de la </w:t>
      </w:r>
      <w:proofErr w:type="spellStart"/>
      <w:r>
        <w:t>configuración</w:t>
      </w:r>
      <w:proofErr w:type="spellEnd"/>
      <w:r>
        <w:t xml:space="preserve"> y </w:t>
      </w:r>
      <w:proofErr w:type="spellStart"/>
      <w:r>
        <w:t>también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un valor de beta o un factor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funcionen</w:t>
      </w:r>
      <w:proofErr w:type="spellEnd"/>
      <w:r>
        <w:t xml:space="preserve"> de forma </w:t>
      </w:r>
      <w:proofErr w:type="spellStart"/>
      <w:r>
        <w:t>óptima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fuertemente</w:t>
      </w:r>
      <w:proofErr w:type="spellEnd"/>
      <w:r>
        <w:t xml:space="preserve"> </w:t>
      </w:r>
      <w:proofErr w:type="spellStart"/>
      <w:r>
        <w:t>determinados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naturaleza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y de la red.</w:t>
      </w:r>
    </w:p>
    <w:p w14:paraId="369DCD64" w14:textId="77777777" w:rsidR="002B79AA" w:rsidRDefault="00D1638C">
      <w:pPr>
        <w:pStyle w:val="normal0"/>
        <w:numPr>
          <w:ilvl w:val="0"/>
          <w:numId w:val="1"/>
        </w:numPr>
        <w:ind w:hanging="359"/>
        <w:jc w:val="both"/>
      </w:pPr>
      <w:r>
        <w:t xml:space="preserve">La </w:t>
      </w:r>
      <w:proofErr w:type="spellStart"/>
      <w:r>
        <w:t>mejora</w:t>
      </w:r>
      <w:proofErr w:type="spellEnd"/>
      <w:r>
        <w:t xml:space="preserve"> a </w:t>
      </w:r>
      <w:proofErr w:type="spellStart"/>
      <w:r>
        <w:t>backpropagation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estudiado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r>
        <w:t xml:space="preserve">factor de </w:t>
      </w:r>
      <w:proofErr w:type="spellStart"/>
      <w:r>
        <w:t>aprendizaje</w:t>
      </w:r>
      <w:proofErr w:type="spellEnd"/>
      <w:r>
        <w:t xml:space="preserve"> variable de forma </w:t>
      </w:r>
      <w:proofErr w:type="spellStart"/>
      <w:r>
        <w:t>dinámica</w:t>
      </w:r>
      <w:proofErr w:type="spellEnd"/>
      <w:r>
        <w:t>.</w:t>
      </w:r>
    </w:p>
    <w:p w14:paraId="5EDD3730" w14:textId="77777777" w:rsidR="002B79AA" w:rsidRDefault="00D1638C">
      <w:pPr>
        <w:pStyle w:val="normal0"/>
        <w:numPr>
          <w:ilvl w:val="0"/>
          <w:numId w:val="1"/>
        </w:numPr>
        <w:ind w:hanging="359"/>
        <w:jc w:val="both"/>
      </w:pPr>
      <w:r>
        <w:t xml:space="preserve">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entrenar</w:t>
      </w:r>
      <w:proofErr w:type="spellEnd"/>
      <w:r>
        <w:t xml:space="preserve"> a la red,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escasa</w:t>
      </w:r>
      <w:proofErr w:type="spellEnd"/>
      <w:r>
        <w:t xml:space="preserve"> de </w:t>
      </w:r>
      <w:proofErr w:type="spellStart"/>
      <w:r>
        <w:t>puntos</w:t>
      </w:r>
      <w:proofErr w:type="spellEnd"/>
      <w:r>
        <w:t xml:space="preserve"> de la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un </w:t>
      </w:r>
      <w:proofErr w:type="spellStart"/>
      <w:r>
        <w:t>entrenamiento</w:t>
      </w:r>
      <w:proofErr w:type="spellEnd"/>
      <w:r>
        <w:t xml:space="preserve"> </w:t>
      </w:r>
      <w:proofErr w:type="spellStart"/>
      <w:r>
        <w:t>pobre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</w:t>
      </w:r>
      <w:proofErr w:type="spellStart"/>
      <w:r>
        <w:t>tomando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volver</w:t>
      </w:r>
      <w:proofErr w:type="spellEnd"/>
      <w:r>
        <w:t xml:space="preserve"> a la red </w:t>
      </w:r>
      <w:proofErr w:type="spellStart"/>
      <w:r>
        <w:t>muy</w:t>
      </w:r>
      <w:proofErr w:type="spellEnd"/>
      <w:r>
        <w:t xml:space="preserve"> </w:t>
      </w:r>
      <w:proofErr w:type="spellStart"/>
      <w:r>
        <w:t>rígid</w:t>
      </w:r>
      <w:r>
        <w:t>a</w:t>
      </w:r>
      <w:proofErr w:type="spellEnd"/>
      <w:r>
        <w:t xml:space="preserve"> a </w:t>
      </w:r>
      <w:proofErr w:type="spellStart"/>
      <w:r>
        <w:t>ese</w:t>
      </w:r>
      <w:proofErr w:type="spellEnd"/>
      <w:r>
        <w:t xml:space="preserve">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 y no </w:t>
      </w:r>
      <w:proofErr w:type="spellStart"/>
      <w:r>
        <w:t>dar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entradas</w:t>
      </w:r>
      <w:proofErr w:type="spellEnd"/>
      <w:r>
        <w:t xml:space="preserve"> o </w:t>
      </w:r>
      <w:proofErr w:type="spellStart"/>
      <w:r>
        <w:t>conjuntos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. </w:t>
      </w:r>
    </w:p>
    <w:p w14:paraId="679B1FAD" w14:textId="77777777" w:rsidR="002B79AA" w:rsidRDefault="00D1638C">
      <w:pPr>
        <w:pStyle w:val="normal0"/>
        <w:numPr>
          <w:ilvl w:val="0"/>
          <w:numId w:val="1"/>
        </w:numPr>
        <w:ind w:hanging="359"/>
        <w:jc w:val="both"/>
      </w:pPr>
      <w:r>
        <w:t xml:space="preserve">Las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no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al error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>.</w:t>
      </w:r>
    </w:p>
    <w:p w14:paraId="451B17A0" w14:textId="77777777" w:rsidR="002B79AA" w:rsidRDefault="00D1638C">
      <w:pPr>
        <w:pStyle w:val="normal0"/>
        <w:numPr>
          <w:ilvl w:val="0"/>
          <w:numId w:val="1"/>
        </w:numPr>
        <w:ind w:hanging="359"/>
        <w:jc w:val="both"/>
      </w:pPr>
      <w:r>
        <w:t xml:space="preserve">La </w:t>
      </w:r>
      <w:proofErr w:type="spellStart"/>
      <w:r>
        <w:t>t</w:t>
      </w:r>
      <w:r>
        <w:t>angente</w:t>
      </w:r>
      <w:proofErr w:type="spellEnd"/>
      <w:r>
        <w:t xml:space="preserve"> </w:t>
      </w:r>
      <w:proofErr w:type="spellStart"/>
      <w:r>
        <w:t>hiperbólica</w:t>
      </w:r>
      <w:proofErr w:type="spellEnd"/>
      <w:r>
        <w:t xml:space="preserve"> </w:t>
      </w:r>
      <w:proofErr w:type="spellStart"/>
      <w:r>
        <w:t>provee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generalización</w:t>
      </w:r>
      <w:proofErr w:type="spellEnd"/>
      <w:r>
        <w:t xml:space="preserve"> (con un </w:t>
      </w:r>
      <w:proofErr w:type="spellStart"/>
      <w:r>
        <w:t>mismo</w:t>
      </w:r>
      <w:proofErr w:type="spellEnd"/>
      <w:r>
        <w:t xml:space="preserve"> error en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obtiene</w:t>
      </w:r>
      <w:proofErr w:type="spellEnd"/>
      <w:r>
        <w:t xml:space="preserve"> un error </w:t>
      </w:r>
      <w:proofErr w:type="spellStart"/>
      <w:r>
        <w:t>menor</w:t>
      </w:r>
      <w:proofErr w:type="spellEnd"/>
      <w:r>
        <w:t xml:space="preserve"> en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). </w:t>
      </w:r>
    </w:p>
    <w:p w14:paraId="3B661E8E" w14:textId="77777777" w:rsidR="002B79AA" w:rsidRDefault="002B79AA">
      <w:pPr>
        <w:pStyle w:val="normal0"/>
        <w:jc w:val="both"/>
      </w:pPr>
    </w:p>
    <w:p w14:paraId="57AF07B9" w14:textId="77777777" w:rsidR="002B79AA" w:rsidRDefault="002B79AA">
      <w:pPr>
        <w:pStyle w:val="normal0"/>
        <w:jc w:val="both"/>
      </w:pPr>
    </w:p>
    <w:p w14:paraId="70C831C0" w14:textId="77777777" w:rsidR="00D1638C" w:rsidRDefault="00D1638C">
      <w:pPr>
        <w:pStyle w:val="normal0"/>
        <w:jc w:val="both"/>
      </w:pPr>
    </w:p>
    <w:p w14:paraId="4B298205" w14:textId="77777777" w:rsidR="00D1638C" w:rsidRDefault="00D1638C">
      <w:pPr>
        <w:pStyle w:val="normal0"/>
        <w:jc w:val="both"/>
      </w:pPr>
    </w:p>
    <w:p w14:paraId="126DC99E" w14:textId="77777777" w:rsidR="00D1638C" w:rsidRDefault="00D1638C">
      <w:pPr>
        <w:pStyle w:val="normal0"/>
        <w:jc w:val="both"/>
      </w:pPr>
    </w:p>
    <w:p w14:paraId="18DC7709" w14:textId="77777777" w:rsidR="00D1638C" w:rsidRDefault="00D1638C">
      <w:pPr>
        <w:pStyle w:val="normal0"/>
        <w:jc w:val="both"/>
      </w:pPr>
    </w:p>
    <w:p w14:paraId="5CCF566E" w14:textId="77777777" w:rsidR="00D1638C" w:rsidRDefault="00D1638C">
      <w:pPr>
        <w:pStyle w:val="normal0"/>
        <w:jc w:val="both"/>
      </w:pPr>
    </w:p>
    <w:p w14:paraId="1933A2B7" w14:textId="77777777" w:rsidR="00D1638C" w:rsidRDefault="00D1638C">
      <w:pPr>
        <w:pStyle w:val="normal0"/>
        <w:jc w:val="both"/>
      </w:pPr>
    </w:p>
    <w:p w14:paraId="6CF5F768" w14:textId="77777777" w:rsidR="00D1638C" w:rsidRDefault="00D1638C">
      <w:pPr>
        <w:pStyle w:val="normal0"/>
        <w:jc w:val="both"/>
      </w:pPr>
    </w:p>
    <w:p w14:paraId="33214213" w14:textId="77777777" w:rsidR="00D1638C" w:rsidRDefault="00D1638C">
      <w:pPr>
        <w:pStyle w:val="normal0"/>
        <w:jc w:val="both"/>
      </w:pPr>
    </w:p>
    <w:p w14:paraId="1DF09EF5" w14:textId="77777777" w:rsidR="00D1638C" w:rsidRDefault="00D1638C">
      <w:pPr>
        <w:pStyle w:val="normal0"/>
        <w:jc w:val="both"/>
      </w:pPr>
    </w:p>
    <w:p w14:paraId="330EDE7E" w14:textId="77777777" w:rsidR="002B79AA" w:rsidRDefault="00D1638C">
      <w:pPr>
        <w:pStyle w:val="normal0"/>
        <w:jc w:val="both"/>
      </w:pPr>
      <w:r>
        <w:rPr>
          <w:rFonts w:ascii="Trebuchet MS" w:eastAsia="Trebuchet MS" w:hAnsi="Trebuchet MS" w:cs="Trebuchet MS"/>
          <w:sz w:val="32"/>
        </w:rPr>
        <w:lastRenderedPageBreak/>
        <w:t xml:space="preserve">6 - </w:t>
      </w:r>
      <w:proofErr w:type="spellStart"/>
      <w:r>
        <w:rPr>
          <w:rFonts w:ascii="Trebuchet MS" w:eastAsia="Trebuchet MS" w:hAnsi="Trebuchet MS" w:cs="Trebuchet MS"/>
          <w:sz w:val="32"/>
        </w:rPr>
        <w:t>Anexo</w:t>
      </w:r>
      <w:proofErr w:type="spellEnd"/>
    </w:p>
    <w:p w14:paraId="5C7A582C" w14:textId="77777777" w:rsidR="002B79AA" w:rsidRDefault="002B79AA">
      <w:pPr>
        <w:pStyle w:val="normal0"/>
        <w:jc w:val="both"/>
      </w:pPr>
    </w:p>
    <w:p w14:paraId="5C956600" w14:textId="77777777" w:rsidR="002B79AA" w:rsidRDefault="002B79AA">
      <w:pPr>
        <w:pStyle w:val="normal0"/>
        <w:jc w:val="both"/>
      </w:pPr>
    </w:p>
    <w:p w14:paraId="6A76FBEB" w14:textId="77777777" w:rsidR="002B79AA" w:rsidRDefault="00D1638C">
      <w:pPr>
        <w:pStyle w:val="normal0"/>
        <w:jc w:val="both"/>
      </w:pPr>
      <w:proofErr w:type="spellStart"/>
      <w:r>
        <w:t>Resultados</w:t>
      </w:r>
      <w:proofErr w:type="spellEnd"/>
    </w:p>
    <w:p w14:paraId="71AB521E" w14:textId="77777777" w:rsidR="002B79AA" w:rsidRDefault="002B79AA">
      <w:pPr>
        <w:pStyle w:val="normal0"/>
        <w:jc w:val="both"/>
      </w:pPr>
    </w:p>
    <w:p w14:paraId="547A2A61" w14:textId="77777777" w:rsidR="002B79AA" w:rsidRDefault="00D1638C">
      <w:pPr>
        <w:pStyle w:val="normal0"/>
        <w:jc w:val="both"/>
      </w:pPr>
      <w:proofErr w:type="spellStart"/>
      <w:r>
        <w:t>Tabla</w:t>
      </w:r>
      <w:proofErr w:type="spellEnd"/>
      <w:r>
        <w:t xml:space="preserve"> 1: </w:t>
      </w:r>
      <w:proofErr w:type="spellStart"/>
      <w:r>
        <w:t>Comparación</w:t>
      </w:r>
      <w:proofErr w:type="spellEnd"/>
      <w:r>
        <w:t xml:space="preserve"> entre </w:t>
      </w:r>
      <w:proofErr w:type="spellStart"/>
      <w:r>
        <w:t>ordenamiento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en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época</w:t>
      </w:r>
      <w:proofErr w:type="spellEnd"/>
      <w:r>
        <w:rPr>
          <w:sz w:val="20"/>
          <w:highlight w:val="white"/>
        </w:rPr>
        <w:t xml:space="preserve"> </w:t>
      </w:r>
    </w:p>
    <w:p w14:paraId="6DB8B137" w14:textId="77777777" w:rsidR="002B79AA" w:rsidRDefault="00D1638C">
      <w:pPr>
        <w:pStyle w:val="normal0"/>
        <w:jc w:val="both"/>
      </w:pPr>
      <w:r>
        <w:rPr>
          <w:noProof/>
          <w:lang w:eastAsia="en-US"/>
        </w:rPr>
        <w:drawing>
          <wp:inline distT="0" distB="0" distL="0" distR="0" wp14:anchorId="25727966" wp14:editId="33A7F4D4">
            <wp:extent cx="6619875" cy="62865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6CFC" w14:textId="77777777" w:rsidR="002B79AA" w:rsidRDefault="002B79AA">
      <w:pPr>
        <w:pStyle w:val="normal0"/>
        <w:jc w:val="both"/>
      </w:pPr>
    </w:p>
    <w:p w14:paraId="2428EFDE" w14:textId="77777777" w:rsidR="002B79AA" w:rsidRDefault="00D1638C">
      <w:pPr>
        <w:pStyle w:val="normal0"/>
        <w:jc w:val="both"/>
      </w:pPr>
      <w:proofErr w:type="spellStart"/>
      <w:r>
        <w:t>Tabla</w:t>
      </w:r>
      <w:proofErr w:type="spellEnd"/>
      <w:r>
        <w:t xml:space="preserve"> 2: </w:t>
      </w:r>
      <w:proofErr w:type="spellStart"/>
      <w:r>
        <w:t>Me</w:t>
      </w:r>
      <w:r>
        <w:t>jores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configuración</w:t>
      </w:r>
      <w:proofErr w:type="spellEnd"/>
    </w:p>
    <w:p w14:paraId="5186D5D7" w14:textId="77777777" w:rsidR="002B79AA" w:rsidRDefault="00D1638C">
      <w:pPr>
        <w:pStyle w:val="normal0"/>
        <w:jc w:val="both"/>
      </w:pPr>
      <w:r>
        <w:rPr>
          <w:noProof/>
          <w:lang w:eastAsia="en-US"/>
        </w:rPr>
        <w:drawing>
          <wp:inline distT="0" distB="0" distL="0" distR="0" wp14:anchorId="4D683A63" wp14:editId="3294CBD8">
            <wp:extent cx="6610350" cy="714375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69CE" w14:textId="77777777" w:rsidR="002B79AA" w:rsidRDefault="002B79AA">
      <w:pPr>
        <w:pStyle w:val="normal0"/>
        <w:jc w:val="both"/>
      </w:pPr>
    </w:p>
    <w:p w14:paraId="22D5CF5E" w14:textId="77777777" w:rsidR="002B79AA" w:rsidRDefault="00D1638C">
      <w:pPr>
        <w:pStyle w:val="normal0"/>
        <w:jc w:val="both"/>
      </w:pPr>
      <w:proofErr w:type="spellStart"/>
      <w:r>
        <w:t>Tabla</w:t>
      </w:r>
      <w:proofErr w:type="spellEnd"/>
      <w:r>
        <w:t xml:space="preserve"> 3: </w:t>
      </w:r>
      <w:proofErr w:type="spellStart"/>
      <w:r>
        <w:rPr>
          <w:highlight w:val="white"/>
        </w:rPr>
        <w:t>Comparación</w:t>
      </w:r>
      <w:proofErr w:type="spellEnd"/>
      <w:r>
        <w:rPr>
          <w:highlight w:val="white"/>
        </w:rPr>
        <w:t xml:space="preserve"> con </w:t>
      </w:r>
      <w:proofErr w:type="spellStart"/>
      <w:r>
        <w:rPr>
          <w:highlight w:val="white"/>
        </w:rPr>
        <w:t>tangente</w:t>
      </w:r>
      <w:proofErr w:type="spellEnd"/>
      <w:r>
        <w:rPr>
          <w:highlight w:val="white"/>
        </w:rPr>
        <w:t xml:space="preserve"> entre annealed, momentum y </w:t>
      </w:r>
      <w:proofErr w:type="spellStart"/>
      <w:r>
        <w:rPr>
          <w:highlight w:val="white"/>
        </w:rPr>
        <w:t>dinámico</w:t>
      </w:r>
      <w:proofErr w:type="spellEnd"/>
    </w:p>
    <w:p w14:paraId="7F810038" w14:textId="77777777" w:rsidR="002B79AA" w:rsidRDefault="00D1638C">
      <w:pPr>
        <w:pStyle w:val="normal0"/>
        <w:jc w:val="both"/>
      </w:pPr>
      <w:r>
        <w:rPr>
          <w:noProof/>
          <w:lang w:eastAsia="en-US"/>
        </w:rPr>
        <w:drawing>
          <wp:inline distT="0" distB="0" distL="0" distR="0" wp14:anchorId="115CFC2E" wp14:editId="37433AF7">
            <wp:extent cx="6600825" cy="781050"/>
            <wp:effectExtent l="0" t="0" r="0" b="0"/>
            <wp:docPr id="5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5198" w14:textId="77777777" w:rsidR="002B79AA" w:rsidRDefault="002B79AA">
      <w:pPr>
        <w:pStyle w:val="normal0"/>
        <w:jc w:val="both"/>
      </w:pPr>
    </w:p>
    <w:p w14:paraId="7530E166" w14:textId="77777777" w:rsidR="002B79AA" w:rsidRDefault="00D1638C">
      <w:pPr>
        <w:pStyle w:val="normal0"/>
        <w:jc w:val="both"/>
      </w:pPr>
      <w:proofErr w:type="spellStart"/>
      <w:r>
        <w:t>Tabla</w:t>
      </w:r>
      <w:proofErr w:type="spellEnd"/>
      <w:r>
        <w:t xml:space="preserve"> 4: </w:t>
      </w:r>
      <w:proofErr w:type="spellStart"/>
      <w:r>
        <w:t>Comparación</w:t>
      </w:r>
      <w:proofErr w:type="spellEnd"/>
      <w:r>
        <w:t xml:space="preserve"> entre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exponencial</w:t>
      </w:r>
      <w:proofErr w:type="spellEnd"/>
      <w:r>
        <w:t xml:space="preserve"> y </w:t>
      </w:r>
      <w:proofErr w:type="spellStart"/>
      <w:r>
        <w:t>tangente</w:t>
      </w:r>
      <w:proofErr w:type="spellEnd"/>
      <w:r>
        <w:t xml:space="preserve"> </w:t>
      </w:r>
      <w:proofErr w:type="spellStart"/>
      <w:r>
        <w:t>hiperbólica</w:t>
      </w:r>
      <w:proofErr w:type="spellEnd"/>
      <w:r>
        <w:t xml:space="preserve"> (</w:t>
      </w:r>
      <w:proofErr w:type="spellStart"/>
      <w:r>
        <w:t>usando</w:t>
      </w:r>
      <w:proofErr w:type="spellEnd"/>
      <w:r>
        <w:t xml:space="preserve"> factor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dinámico</w:t>
      </w:r>
      <w:proofErr w:type="spellEnd"/>
      <w:r>
        <w:t xml:space="preserve"> </w:t>
      </w:r>
      <w:proofErr w:type="spellStart"/>
      <w:r>
        <w:t>dinámico</w:t>
      </w:r>
      <w:proofErr w:type="spellEnd"/>
      <w:r>
        <w:t>)</w:t>
      </w:r>
      <w:r>
        <w:tab/>
      </w:r>
      <w:r>
        <w:tab/>
      </w:r>
      <w:r>
        <w:tab/>
      </w:r>
      <w:r>
        <w:rPr>
          <w:noProof/>
          <w:lang w:eastAsia="en-US"/>
        </w:rPr>
        <w:drawing>
          <wp:inline distT="0" distB="0" distL="0" distR="0" wp14:anchorId="2939EFCC" wp14:editId="2EB12553">
            <wp:extent cx="6553200" cy="857250"/>
            <wp:effectExtent l="0" t="0" r="0" b="0"/>
            <wp:docPr id="4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F432" w14:textId="77777777" w:rsidR="002B79AA" w:rsidRDefault="002B79AA">
      <w:pPr>
        <w:pStyle w:val="normal0"/>
        <w:jc w:val="both"/>
      </w:pPr>
    </w:p>
    <w:p w14:paraId="1CFC22F8" w14:textId="77777777" w:rsidR="002B79AA" w:rsidRDefault="002B79AA">
      <w:pPr>
        <w:pStyle w:val="normal0"/>
        <w:jc w:val="both"/>
      </w:pPr>
    </w:p>
    <w:p w14:paraId="0FD640DD" w14:textId="77777777" w:rsidR="002B79AA" w:rsidRDefault="002B79AA">
      <w:pPr>
        <w:pStyle w:val="normal0"/>
        <w:jc w:val="both"/>
      </w:pPr>
    </w:p>
    <w:p w14:paraId="29831DAD" w14:textId="77777777" w:rsidR="002B79AA" w:rsidRDefault="002B79AA">
      <w:pPr>
        <w:pStyle w:val="normal0"/>
        <w:jc w:val="both"/>
      </w:pPr>
    </w:p>
    <w:p w14:paraId="261642F3" w14:textId="77777777" w:rsidR="002B79AA" w:rsidRDefault="002B79AA">
      <w:pPr>
        <w:pStyle w:val="normal0"/>
        <w:jc w:val="both"/>
      </w:pPr>
    </w:p>
    <w:p w14:paraId="3F133A98" w14:textId="77777777" w:rsidR="002B79AA" w:rsidRDefault="002B79AA">
      <w:pPr>
        <w:pStyle w:val="normal0"/>
        <w:jc w:val="both"/>
      </w:pPr>
    </w:p>
    <w:p w14:paraId="5FBBBCA6" w14:textId="77777777" w:rsidR="002B79AA" w:rsidRDefault="002B79AA">
      <w:pPr>
        <w:pStyle w:val="normal0"/>
        <w:jc w:val="both"/>
      </w:pPr>
    </w:p>
    <w:p w14:paraId="40410791" w14:textId="77777777" w:rsidR="002B79AA" w:rsidRDefault="002B79AA">
      <w:pPr>
        <w:pStyle w:val="normal0"/>
        <w:jc w:val="both"/>
      </w:pPr>
    </w:p>
    <w:p w14:paraId="19CC28A9" w14:textId="77777777" w:rsidR="00D1638C" w:rsidRDefault="00D1638C">
      <w:pPr>
        <w:pStyle w:val="normal0"/>
        <w:jc w:val="both"/>
      </w:pPr>
    </w:p>
    <w:p w14:paraId="48408CD9" w14:textId="77777777" w:rsidR="00D1638C" w:rsidRDefault="00D1638C">
      <w:pPr>
        <w:pStyle w:val="normal0"/>
        <w:jc w:val="both"/>
      </w:pPr>
    </w:p>
    <w:p w14:paraId="6F68362C" w14:textId="77777777" w:rsidR="00D1638C" w:rsidRDefault="00D1638C">
      <w:pPr>
        <w:pStyle w:val="normal0"/>
        <w:jc w:val="both"/>
      </w:pPr>
    </w:p>
    <w:p w14:paraId="0BF331EB" w14:textId="77777777" w:rsidR="00D1638C" w:rsidRDefault="00D1638C">
      <w:pPr>
        <w:pStyle w:val="normal0"/>
        <w:jc w:val="both"/>
      </w:pPr>
    </w:p>
    <w:p w14:paraId="0BCEC8A2" w14:textId="77777777" w:rsidR="00D1638C" w:rsidRDefault="00D1638C">
      <w:pPr>
        <w:pStyle w:val="normal0"/>
        <w:jc w:val="both"/>
      </w:pPr>
    </w:p>
    <w:p w14:paraId="16F3B48A" w14:textId="77777777" w:rsidR="002B79AA" w:rsidRDefault="00D1638C">
      <w:pPr>
        <w:pStyle w:val="normal0"/>
        <w:jc w:val="both"/>
      </w:pPr>
      <w:proofErr w:type="spellStart"/>
      <w:r>
        <w:lastRenderedPageBreak/>
        <w:t>Figura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con </w:t>
      </w:r>
      <w:proofErr w:type="spellStart"/>
      <w:r>
        <w:t>configuración</w:t>
      </w:r>
      <w:proofErr w:type="spellEnd"/>
      <w:r>
        <w:t xml:space="preserve"> 3,5,1 y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exponencial</w:t>
      </w:r>
      <w:proofErr w:type="spellEnd"/>
    </w:p>
    <w:p w14:paraId="1E61C2C3" w14:textId="77777777" w:rsidR="002B79AA" w:rsidRDefault="00D1638C">
      <w:pPr>
        <w:pStyle w:val="normal0"/>
        <w:jc w:val="both"/>
      </w:pPr>
      <w:r>
        <w:rPr>
          <w:noProof/>
          <w:lang w:eastAsia="en-US"/>
        </w:rPr>
        <w:drawing>
          <wp:inline distT="0" distB="0" distL="0" distR="0" wp14:anchorId="5CF1AE2D" wp14:editId="3EB3EA0F">
            <wp:extent cx="5676900" cy="34290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8843" w14:textId="77777777" w:rsidR="002B79AA" w:rsidRDefault="002B79AA">
      <w:pPr>
        <w:pStyle w:val="normal0"/>
        <w:jc w:val="both"/>
      </w:pPr>
    </w:p>
    <w:p w14:paraId="7C6D2882" w14:textId="77777777" w:rsidR="002B79AA" w:rsidRDefault="002B79AA">
      <w:pPr>
        <w:pStyle w:val="normal0"/>
        <w:jc w:val="both"/>
      </w:pPr>
    </w:p>
    <w:p w14:paraId="02B80FF2" w14:textId="77777777" w:rsidR="002B79AA" w:rsidRDefault="00D1638C">
      <w:pPr>
        <w:pStyle w:val="normal0"/>
        <w:jc w:val="both"/>
      </w:pPr>
      <w:proofErr w:type="spellStart"/>
      <w:r>
        <w:t>Figura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con </w:t>
      </w:r>
      <w:proofErr w:type="spellStart"/>
      <w:r>
        <w:t>configuración</w:t>
      </w:r>
      <w:proofErr w:type="spellEnd"/>
      <w:r>
        <w:t xml:space="preserve"> 3,5,1 y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tangente</w:t>
      </w:r>
      <w:proofErr w:type="spellEnd"/>
      <w:r>
        <w:t xml:space="preserve"> </w:t>
      </w:r>
      <w:proofErr w:type="spellStart"/>
      <w:r>
        <w:t>hiperbólica</w:t>
      </w:r>
      <w:proofErr w:type="spellEnd"/>
    </w:p>
    <w:p w14:paraId="6A486F2F" w14:textId="77777777" w:rsidR="002B79AA" w:rsidRDefault="00D1638C">
      <w:pPr>
        <w:pStyle w:val="normal0"/>
        <w:jc w:val="both"/>
      </w:pPr>
      <w:r>
        <w:rPr>
          <w:noProof/>
          <w:lang w:eastAsia="en-US"/>
        </w:rPr>
        <w:drawing>
          <wp:inline distT="0" distB="0" distL="0" distR="0" wp14:anchorId="17272901" wp14:editId="545CBFE3">
            <wp:extent cx="5705475" cy="3400425"/>
            <wp:effectExtent l="0" t="0" r="0" b="0"/>
            <wp:docPr id="6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47B9" w14:textId="77777777" w:rsidR="002B79AA" w:rsidRDefault="002B79AA">
      <w:pPr>
        <w:pStyle w:val="normal0"/>
        <w:jc w:val="both"/>
      </w:pPr>
    </w:p>
    <w:sectPr w:rsidR="002B79AA"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182ED0" w14:textId="77777777" w:rsidR="00000000" w:rsidRDefault="00D1638C">
      <w:r>
        <w:separator/>
      </w:r>
    </w:p>
  </w:endnote>
  <w:endnote w:type="continuationSeparator" w:id="0">
    <w:p w14:paraId="48120CDB" w14:textId="77777777" w:rsidR="00000000" w:rsidRDefault="00D1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D118E" w14:textId="77777777" w:rsidR="002B79AA" w:rsidRDefault="00D1638C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A4DF8" w14:textId="77777777" w:rsidR="00000000" w:rsidRDefault="00D1638C">
      <w:r>
        <w:separator/>
      </w:r>
    </w:p>
  </w:footnote>
  <w:footnote w:type="continuationSeparator" w:id="0">
    <w:p w14:paraId="7E7650A2" w14:textId="77777777" w:rsidR="00000000" w:rsidRDefault="00D16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004D2"/>
    <w:multiLevelType w:val="multilevel"/>
    <w:tmpl w:val="5024F6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B79AA"/>
    <w:rsid w:val="002B79AA"/>
    <w:rsid w:val="00D1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431C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3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38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3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38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1575</Words>
  <Characters>8979</Characters>
  <Application>Microsoft Macintosh Word</Application>
  <DocSecurity>0</DocSecurity>
  <Lines>74</Lines>
  <Paragraphs>21</Paragraphs>
  <ScaleCrop>false</ScaleCrop>
  <Company/>
  <LinksUpToDate>false</LinksUpToDate>
  <CharactersWithSpaces>10533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SIA-TP2.docx</dc:title>
  <cp:lastModifiedBy>Jose Gal</cp:lastModifiedBy>
  <cp:revision>2</cp:revision>
  <cp:lastPrinted>2013-04-24T21:02:00Z</cp:lastPrinted>
  <dcterms:created xsi:type="dcterms:W3CDTF">2013-04-24T20:58:00Z</dcterms:created>
  <dcterms:modified xsi:type="dcterms:W3CDTF">2013-04-24T21:03:00Z</dcterms:modified>
</cp:coreProperties>
</file>