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F64A5" w14:textId="77777777" w:rsidR="00F72BBF" w:rsidRPr="00F72BBF" w:rsidRDefault="00F72BBF" w:rsidP="00F72BBF">
      <w:r w:rsidRPr="00F72BBF">
        <w:t>Entreguei uma </w:t>
      </w:r>
      <w:r w:rsidRPr="00F72BBF">
        <w:rPr>
          <w:b/>
          <w:bCs/>
        </w:rPr>
        <w:t>base completa, documentada e compilável</w:t>
      </w:r>
      <w:r w:rsidRPr="00F72BBF">
        <w:t> da aplicação </w:t>
      </w:r>
      <w:proofErr w:type="spellStart"/>
      <w:r w:rsidRPr="00F72BBF">
        <w:rPr>
          <w:b/>
          <w:bCs/>
        </w:rPr>
        <w:t>TestFlow</w:t>
      </w:r>
      <w:proofErr w:type="spellEnd"/>
      <w:r w:rsidRPr="00F72BBF">
        <w:rPr>
          <w:b/>
          <w:bCs/>
        </w:rPr>
        <w:t xml:space="preserve"> Pro</w:t>
      </w:r>
      <w:r w:rsidRPr="00F72BBF">
        <w:t xml:space="preserve">, alinhada ao seu escopo de gestão de execução de casos de teste + backlog operacional, com foco em RBAC, clareza visual, operação leve e </w:t>
      </w:r>
      <w:proofErr w:type="spellStart"/>
      <w:r w:rsidRPr="00F72BBF">
        <w:t>deploy</w:t>
      </w:r>
      <w:proofErr w:type="spellEnd"/>
      <w:r w:rsidRPr="00F72BBF">
        <w:t xml:space="preserve"> gratuito.</w:t>
      </w:r>
    </w:p>
    <w:p w14:paraId="6004BC3F" w14:textId="77777777" w:rsidR="00F72BBF" w:rsidRPr="00F72BBF" w:rsidRDefault="00F72BBF" w:rsidP="00F72BBF">
      <w:pPr>
        <w:rPr>
          <w:b/>
          <w:bCs/>
        </w:rPr>
      </w:pPr>
      <w:r w:rsidRPr="00F72BBF">
        <w:rPr>
          <w:rFonts w:ascii="Segoe UI Emoji" w:hAnsi="Segoe UI Emoji" w:cs="Segoe UI Emoji"/>
          <w:b/>
          <w:bCs/>
        </w:rPr>
        <w:t>✅</w:t>
      </w:r>
      <w:r w:rsidRPr="00F72BBF">
        <w:rPr>
          <w:b/>
          <w:bCs/>
        </w:rPr>
        <w:t xml:space="preserve"> O que já está pronto</w:t>
      </w:r>
    </w:p>
    <w:p w14:paraId="30B6A078" w14:textId="77777777" w:rsidR="00F72BBF" w:rsidRPr="00F72BBF" w:rsidRDefault="00F72BBF" w:rsidP="00F72BBF">
      <w:r w:rsidRPr="00F72BBF">
        <w:t>A solução foi estruturada com </w:t>
      </w:r>
      <w:hyperlink r:id="rId5" w:tgtFrame="_blank" w:history="1">
        <w:r w:rsidRPr="00F72BBF">
          <w:rPr>
            <w:rStyle w:val="Hyperlink"/>
            <w:b/>
            <w:bCs/>
          </w:rPr>
          <w:t>Next.js</w:t>
        </w:r>
      </w:hyperlink>
      <w:r w:rsidRPr="00F72BBF">
        <w:t> + </w:t>
      </w:r>
      <w:proofErr w:type="spellStart"/>
      <w:r w:rsidRPr="00F72BBF">
        <w:rPr>
          <w:b/>
          <w:bCs/>
        </w:rPr>
        <w:t>Tailwind</w:t>
      </w:r>
      <w:proofErr w:type="spellEnd"/>
      <w:r w:rsidRPr="00F72BBF">
        <w:rPr>
          <w:b/>
          <w:bCs/>
        </w:rPr>
        <w:t xml:space="preserve"> CSS</w:t>
      </w:r>
      <w:r w:rsidRPr="00F72BBF">
        <w:t xml:space="preserve"> no </w:t>
      </w:r>
      <w:proofErr w:type="spellStart"/>
      <w:r w:rsidRPr="00F72BBF">
        <w:t>frontend</w:t>
      </w:r>
      <w:proofErr w:type="spellEnd"/>
      <w:r w:rsidRPr="00F72BBF">
        <w:t xml:space="preserve"> e preparada para </w:t>
      </w:r>
      <w:proofErr w:type="spellStart"/>
      <w:r w:rsidRPr="00F72BBF">
        <w:rPr>
          <w:b/>
          <w:bCs/>
        </w:rPr>
        <w:fldChar w:fldCharType="begin"/>
      </w:r>
      <w:r w:rsidRPr="00F72BBF">
        <w:rPr>
          <w:b/>
          <w:bCs/>
        </w:rPr>
        <w:instrText>HYPERLINK "https://supabase.com/" \t "_blank"</w:instrText>
      </w:r>
      <w:r w:rsidRPr="00F72BBF">
        <w:rPr>
          <w:b/>
          <w:bCs/>
        </w:rPr>
      </w:r>
      <w:r w:rsidRPr="00F72BBF">
        <w:rPr>
          <w:b/>
          <w:bCs/>
        </w:rPr>
        <w:fldChar w:fldCharType="separate"/>
      </w:r>
      <w:r w:rsidRPr="00F72BBF">
        <w:rPr>
          <w:rStyle w:val="Hyperlink"/>
          <w:b/>
          <w:bCs/>
        </w:rPr>
        <w:t>Supabase</w:t>
      </w:r>
      <w:proofErr w:type="spellEnd"/>
      <w:r w:rsidRPr="00F72BBF">
        <w:fldChar w:fldCharType="end"/>
      </w:r>
      <w:r w:rsidRPr="00F72BBF">
        <w:t xml:space="preserve"> como </w:t>
      </w:r>
      <w:proofErr w:type="spellStart"/>
      <w:r w:rsidRPr="00F72BBF">
        <w:t>backend</w:t>
      </w:r>
      <w:proofErr w:type="spellEnd"/>
      <w:r w:rsidRPr="00F72BBF">
        <w:t xml:space="preserve">, autenticação, banco e </w:t>
      </w:r>
      <w:proofErr w:type="spellStart"/>
      <w:r w:rsidRPr="00F72BBF">
        <w:t>storage</w:t>
      </w:r>
      <w:proofErr w:type="spellEnd"/>
      <w:r w:rsidRPr="00F72BBF">
        <w:t xml:space="preserve">. Essa combinação é oficialmente suportada para App </w:t>
      </w:r>
      <w:proofErr w:type="spellStart"/>
      <w:r w:rsidRPr="00F72BBF">
        <w:t>Router</w:t>
      </w:r>
      <w:proofErr w:type="spellEnd"/>
      <w:r w:rsidRPr="00F72BBF">
        <w:t>, autenticação com cookies e configuração por variáveis de ambiente, o que reforça a escolha para um MVP comercializável e escalável </w:t>
      </w:r>
      <w:proofErr w:type="spellStart"/>
      <w:r w:rsidRPr="00F72BBF">
        <w:fldChar w:fldCharType="begin"/>
      </w:r>
      <w:r w:rsidRPr="00F72BBF">
        <w:instrText>HYPERLINK "https://supabase.com/docs/guides/auth/quickstarts/nextjs" \t "_blank"</w:instrText>
      </w:r>
      <w:r w:rsidRPr="00F72BBF">
        <w:fldChar w:fldCharType="separate"/>
      </w:r>
      <w:r w:rsidRPr="00F72BBF">
        <w:rPr>
          <w:rStyle w:val="Hyperlink"/>
        </w:rPr>
        <w:t>Source</w:t>
      </w:r>
      <w:proofErr w:type="spellEnd"/>
      <w:r w:rsidRPr="00F72BBF">
        <w:fldChar w:fldCharType="end"/>
      </w:r>
      <w:r w:rsidRPr="00F72BBF">
        <w:t>.</w:t>
      </w:r>
    </w:p>
    <w:p w14:paraId="6936DE6D" w14:textId="77777777" w:rsidR="00F72BBF" w:rsidRPr="00F72BBF" w:rsidRDefault="00F72BBF" w:rsidP="00F72BBF">
      <w:r w:rsidRPr="00F72BBF">
        <w:t>A camada de segurança foi desenhada em dois níveis:</w:t>
      </w:r>
      <w:r w:rsidRPr="00F72BBF">
        <w:br/>
        <w:t>primeiro na aplicação, com login obrigatório, proteção de rotas e verificação de perfil; depois no banco, com </w:t>
      </w:r>
      <w:r w:rsidRPr="00F72BBF">
        <w:rPr>
          <w:b/>
          <w:bCs/>
        </w:rPr>
        <w:t xml:space="preserve">RLS (Row </w:t>
      </w:r>
      <w:proofErr w:type="spellStart"/>
      <w:r w:rsidRPr="00F72BBF">
        <w:rPr>
          <w:b/>
          <w:bCs/>
        </w:rPr>
        <w:t>Level</w:t>
      </w:r>
      <w:proofErr w:type="spellEnd"/>
      <w:r w:rsidRPr="00F72BBF">
        <w:rPr>
          <w:b/>
          <w:bCs/>
        </w:rPr>
        <w:t xml:space="preserve"> Security)</w:t>
      </w:r>
      <w:r w:rsidRPr="00F72BBF">
        <w:t xml:space="preserve">, que o próprio </w:t>
      </w:r>
      <w:proofErr w:type="spellStart"/>
      <w:r w:rsidRPr="00F72BBF">
        <w:t>Supabase</w:t>
      </w:r>
      <w:proofErr w:type="spellEnd"/>
      <w:r w:rsidRPr="00F72BBF">
        <w:t xml:space="preserve"> recomenda como mecanismo de autorização granular e “</w:t>
      </w:r>
      <w:proofErr w:type="spellStart"/>
      <w:r w:rsidRPr="00F72BBF">
        <w:t>defense</w:t>
      </w:r>
      <w:proofErr w:type="spellEnd"/>
      <w:r w:rsidRPr="00F72BBF">
        <w:t xml:space="preserve"> in </w:t>
      </w:r>
      <w:proofErr w:type="spellStart"/>
      <w:r w:rsidRPr="00F72BBF">
        <w:t>depth</w:t>
      </w:r>
      <w:proofErr w:type="spellEnd"/>
      <w:r w:rsidRPr="00F72BBF">
        <w:t>” para proteger dados expostos por API </w:t>
      </w:r>
      <w:proofErr w:type="spellStart"/>
      <w:r w:rsidRPr="00F72BBF">
        <w:fldChar w:fldCharType="begin"/>
      </w:r>
      <w:r w:rsidRPr="00F72BBF">
        <w:instrText>HYPERLINK "https://supabase.com/docs/guides/database/postgres/row-level-security" \t "_blank"</w:instrText>
      </w:r>
      <w:r w:rsidRPr="00F72BBF">
        <w:fldChar w:fldCharType="separate"/>
      </w:r>
      <w:r w:rsidRPr="00F72BBF">
        <w:rPr>
          <w:rStyle w:val="Hyperlink"/>
        </w:rPr>
        <w:t>Source</w:t>
      </w:r>
      <w:proofErr w:type="spellEnd"/>
      <w:r w:rsidRPr="00F72BBF">
        <w:fldChar w:fldCharType="end"/>
      </w:r>
      <w:r w:rsidRPr="00F72BBF">
        <w:t>.</w:t>
      </w:r>
    </w:p>
    <w:p w14:paraId="78FFFCB2" w14:textId="77777777" w:rsidR="00F72BBF" w:rsidRPr="00F72BBF" w:rsidRDefault="00F72BBF" w:rsidP="00F72BBF">
      <w:r w:rsidRPr="00F72BBF">
        <w:t>O módulo de evidências também ficou preparado com </w:t>
      </w:r>
      <w:proofErr w:type="spellStart"/>
      <w:r w:rsidRPr="00F72BBF">
        <w:rPr>
          <w:b/>
          <w:bCs/>
        </w:rPr>
        <w:t>Supabase</w:t>
      </w:r>
      <w:proofErr w:type="spellEnd"/>
      <w:r w:rsidRPr="00F72BBF">
        <w:rPr>
          <w:b/>
          <w:bCs/>
        </w:rPr>
        <w:t xml:space="preserve"> </w:t>
      </w:r>
      <w:proofErr w:type="spellStart"/>
      <w:r w:rsidRPr="00F72BBF">
        <w:rPr>
          <w:b/>
          <w:bCs/>
        </w:rPr>
        <w:t>Storage</w:t>
      </w:r>
      <w:proofErr w:type="spellEnd"/>
      <w:r w:rsidRPr="00F72BBF">
        <w:rPr>
          <w:b/>
          <w:bCs/>
        </w:rPr>
        <w:t xml:space="preserve"> + políticas RLS</w:t>
      </w:r>
      <w:r w:rsidRPr="00F72BBF">
        <w:t xml:space="preserve">, o que é o modelo recomendado pela documentação oficial para upload e leitura controlada de arquivos em </w:t>
      </w:r>
      <w:proofErr w:type="spellStart"/>
      <w:r w:rsidRPr="00F72BBF">
        <w:t>buckets</w:t>
      </w:r>
      <w:proofErr w:type="spellEnd"/>
      <w:r w:rsidRPr="00F72BBF">
        <w:t xml:space="preserve"> privados </w:t>
      </w:r>
      <w:proofErr w:type="spellStart"/>
      <w:r w:rsidRPr="00F72BBF">
        <w:fldChar w:fldCharType="begin"/>
      </w:r>
      <w:r w:rsidRPr="00F72BBF">
        <w:instrText>HYPERLINK "https://supabase.com/docs/guides/storage/security/access-control" \t "_blank"</w:instrText>
      </w:r>
      <w:r w:rsidRPr="00F72BBF">
        <w:fldChar w:fldCharType="separate"/>
      </w:r>
      <w:r w:rsidRPr="00F72BBF">
        <w:rPr>
          <w:rStyle w:val="Hyperlink"/>
        </w:rPr>
        <w:t>Source</w:t>
      </w:r>
      <w:proofErr w:type="spellEnd"/>
      <w:r w:rsidRPr="00F72BBF">
        <w:fldChar w:fldCharType="end"/>
      </w:r>
      <w:r w:rsidRPr="00F72BBF">
        <w:t>.</w:t>
      </w:r>
    </w:p>
    <w:p w14:paraId="0F8E3799" w14:textId="77777777" w:rsidR="00F72BBF" w:rsidRPr="00F72BBF" w:rsidRDefault="00F72BBF" w:rsidP="00F72BBF">
      <w:r w:rsidRPr="00F72BBF">
        <w:t>A exportação em CSV foi prevista usando o método oficial .</w:t>
      </w:r>
      <w:proofErr w:type="spellStart"/>
      <w:r w:rsidRPr="00F72BBF">
        <w:t>csv</w:t>
      </w:r>
      <w:proofErr w:type="spellEnd"/>
      <w:r w:rsidRPr="00F72BBF">
        <w:t xml:space="preserve">() da SDK </w:t>
      </w:r>
      <w:proofErr w:type="spellStart"/>
      <w:r w:rsidRPr="00F72BBF">
        <w:t>JavaScript</w:t>
      </w:r>
      <w:proofErr w:type="spellEnd"/>
      <w:r w:rsidRPr="00F72BBF">
        <w:t xml:space="preserve"> do </w:t>
      </w:r>
      <w:proofErr w:type="spellStart"/>
      <w:r w:rsidRPr="00F72BBF">
        <w:t>Supabase</w:t>
      </w:r>
      <w:proofErr w:type="spellEnd"/>
      <w:r w:rsidRPr="00F72BBF">
        <w:t>, o que reduz complexidade e facilita manutenção da funcionalidade </w:t>
      </w:r>
      <w:proofErr w:type="spellStart"/>
      <w:r w:rsidRPr="00F72BBF">
        <w:fldChar w:fldCharType="begin"/>
      </w:r>
      <w:r w:rsidRPr="00F72BBF">
        <w:instrText>HYPERLINK "https://supabase.com/docs/reference/javascript/db-csv" \t "_blank"</w:instrText>
      </w:r>
      <w:r w:rsidRPr="00F72BBF">
        <w:fldChar w:fldCharType="separate"/>
      </w:r>
      <w:r w:rsidRPr="00F72BBF">
        <w:rPr>
          <w:rStyle w:val="Hyperlink"/>
        </w:rPr>
        <w:t>Source</w:t>
      </w:r>
      <w:proofErr w:type="spellEnd"/>
      <w:r w:rsidRPr="00F72BBF">
        <w:fldChar w:fldCharType="end"/>
      </w:r>
      <w:r w:rsidRPr="00F72BBF">
        <w:t>.</w:t>
      </w:r>
      <w:r w:rsidRPr="00F72BBF">
        <w:br/>
        <w:t xml:space="preserve">Para </w:t>
      </w:r>
      <w:proofErr w:type="spellStart"/>
      <w:r w:rsidRPr="00F72BBF">
        <w:t>deploy</w:t>
      </w:r>
      <w:proofErr w:type="spellEnd"/>
      <w:r w:rsidRPr="00F72BBF">
        <w:t>, o projeto foi preparado para </w:t>
      </w:r>
      <w:proofErr w:type="spellStart"/>
      <w:r w:rsidRPr="00F72BBF">
        <w:rPr>
          <w:b/>
          <w:bCs/>
        </w:rPr>
        <w:fldChar w:fldCharType="begin"/>
      </w:r>
      <w:r w:rsidRPr="00F72BBF">
        <w:rPr>
          <w:b/>
          <w:bCs/>
        </w:rPr>
        <w:instrText>HYPERLINK "https://vercel.com/" \t "_blank"</w:instrText>
      </w:r>
      <w:r w:rsidRPr="00F72BBF">
        <w:rPr>
          <w:b/>
          <w:bCs/>
        </w:rPr>
      </w:r>
      <w:r w:rsidRPr="00F72BBF">
        <w:rPr>
          <w:b/>
          <w:bCs/>
        </w:rPr>
        <w:fldChar w:fldCharType="separate"/>
      </w:r>
      <w:r w:rsidRPr="00F72BBF">
        <w:rPr>
          <w:rStyle w:val="Hyperlink"/>
          <w:b/>
          <w:bCs/>
        </w:rPr>
        <w:t>Vercel</w:t>
      </w:r>
      <w:proofErr w:type="spellEnd"/>
      <w:r w:rsidRPr="00F72BBF">
        <w:fldChar w:fldCharType="end"/>
      </w:r>
      <w:r w:rsidRPr="00F72BBF">
        <w:t> com uso de variáveis de ambiente por ambiente, exatamente como recomendado na documentação oficial da plataforma </w:t>
      </w:r>
      <w:proofErr w:type="spellStart"/>
      <w:r w:rsidRPr="00F72BBF">
        <w:fldChar w:fldCharType="begin"/>
      </w:r>
      <w:r w:rsidRPr="00F72BBF">
        <w:instrText>HYPERLINK "https://vercel.com/docs/environment-variables" \t "_blank"</w:instrText>
      </w:r>
      <w:r w:rsidRPr="00F72BBF">
        <w:fldChar w:fldCharType="separate"/>
      </w:r>
      <w:r w:rsidRPr="00F72BBF">
        <w:rPr>
          <w:rStyle w:val="Hyperlink"/>
        </w:rPr>
        <w:t>Source</w:t>
      </w:r>
      <w:proofErr w:type="spellEnd"/>
      <w:r w:rsidRPr="00F72BBF">
        <w:fldChar w:fldCharType="end"/>
      </w:r>
      <w:r w:rsidRPr="00F72BBF">
        <w:t>.</w:t>
      </w:r>
    </w:p>
    <w:p w14:paraId="5DF790AB" w14:textId="77777777" w:rsidR="00F72BBF" w:rsidRPr="00F72BBF" w:rsidRDefault="00F72BBF" w:rsidP="00F72BBF">
      <w:pPr>
        <w:rPr>
          <w:b/>
          <w:bCs/>
        </w:rPr>
      </w:pPr>
      <w:r w:rsidRPr="00F72BBF">
        <w:rPr>
          <w:rFonts w:ascii="Segoe UI Emoji" w:hAnsi="Segoe UI Emoji" w:cs="Segoe UI Emoji"/>
          <w:b/>
          <w:bCs/>
        </w:rPr>
        <w:t>📦</w:t>
      </w:r>
      <w:r w:rsidRPr="00F72BBF">
        <w:rPr>
          <w:b/>
          <w:bCs/>
        </w:rPr>
        <w:t xml:space="preserve"> Entregáveis</w:t>
      </w:r>
    </w:p>
    <w:p w14:paraId="7D75D0C6" w14:textId="77777777" w:rsidR="00F72BBF" w:rsidRPr="00F72BBF" w:rsidRDefault="00F72BBF" w:rsidP="00F72BBF">
      <w:pPr>
        <w:rPr>
          <w:b/>
          <w:bCs/>
        </w:rPr>
      </w:pPr>
      <w:r w:rsidRPr="00F72BBF">
        <w:rPr>
          <w:b/>
          <w:bCs/>
        </w:rPr>
        <w:t>Código-fonte completo</w:t>
      </w:r>
    </w:p>
    <w:p w14:paraId="2BD74846" w14:textId="77777777" w:rsidR="00F72BBF" w:rsidRPr="00F72BBF" w:rsidRDefault="00F72BBF" w:rsidP="00F72BBF">
      <w:hyperlink r:id="rId6" w:history="1">
        <w:r w:rsidRPr="00F72BBF">
          <w:rPr>
            <w:rStyle w:val="Hyperlink"/>
          </w:rPr>
          <w:t xml:space="preserve">Baixar pacote do código-fonte </w:t>
        </w:r>
        <w:proofErr w:type="gramStart"/>
        <w:r w:rsidRPr="00F72BBF">
          <w:rPr>
            <w:rStyle w:val="Hyperlink"/>
          </w:rPr>
          <w:t>(.tar.gz</w:t>
        </w:r>
        <w:proofErr w:type="gramEnd"/>
        <w:r w:rsidRPr="00F72BBF">
          <w:rPr>
            <w:rStyle w:val="Hyperlink"/>
          </w:rPr>
          <w:t>)</w:t>
        </w:r>
      </w:hyperlink>
    </w:p>
    <w:p w14:paraId="7CFC6125" w14:textId="77777777" w:rsidR="00F72BBF" w:rsidRPr="00F72BBF" w:rsidRDefault="00F72BBF" w:rsidP="00F72BBF">
      <w:pPr>
        <w:rPr>
          <w:b/>
          <w:bCs/>
        </w:rPr>
      </w:pPr>
      <w:r w:rsidRPr="00F72BBF">
        <w:rPr>
          <w:b/>
          <w:bCs/>
        </w:rPr>
        <w:t>Script SQL completo</w:t>
      </w:r>
    </w:p>
    <w:p w14:paraId="7927BFB9" w14:textId="77777777" w:rsidR="00F72BBF" w:rsidRPr="00F72BBF" w:rsidRDefault="00F72BBF" w:rsidP="00F72BBF">
      <w:hyperlink r:id="rId7" w:history="1">
        <w:r w:rsidRPr="00F72BBF">
          <w:rPr>
            <w:rStyle w:val="Hyperlink"/>
          </w:rPr>
          <w:t>Baixar modelagem e políticas RLS (.</w:t>
        </w:r>
        <w:proofErr w:type="spellStart"/>
        <w:r w:rsidRPr="00F72BBF">
          <w:rPr>
            <w:rStyle w:val="Hyperlink"/>
          </w:rPr>
          <w:t>sql</w:t>
        </w:r>
        <w:proofErr w:type="spellEnd"/>
        <w:r w:rsidRPr="00F72BBF">
          <w:rPr>
            <w:rStyle w:val="Hyperlink"/>
          </w:rPr>
          <w:t>)</w:t>
        </w:r>
      </w:hyperlink>
    </w:p>
    <w:p w14:paraId="04F32302" w14:textId="77777777" w:rsidR="00F72BBF" w:rsidRPr="00F72BBF" w:rsidRDefault="00F72BBF" w:rsidP="00F72BBF">
      <w:pPr>
        <w:rPr>
          <w:b/>
          <w:bCs/>
        </w:rPr>
      </w:pPr>
      <w:r w:rsidRPr="00F72BBF">
        <w:rPr>
          <w:b/>
          <w:bCs/>
        </w:rPr>
        <w:t xml:space="preserve">Guia de </w:t>
      </w:r>
      <w:proofErr w:type="spellStart"/>
      <w:r w:rsidRPr="00F72BBF">
        <w:rPr>
          <w:b/>
          <w:bCs/>
        </w:rPr>
        <w:t>deploy</w:t>
      </w:r>
      <w:proofErr w:type="spellEnd"/>
      <w:r w:rsidRPr="00F72BBF">
        <w:rPr>
          <w:b/>
          <w:bCs/>
        </w:rPr>
        <w:t xml:space="preserve"> para leigos</w:t>
      </w:r>
    </w:p>
    <w:p w14:paraId="7E92AE82" w14:textId="77777777" w:rsidR="00F72BBF" w:rsidRPr="00F72BBF" w:rsidRDefault="00F72BBF" w:rsidP="00F72BBF">
      <w:hyperlink r:id="rId8" w:history="1">
        <w:r w:rsidRPr="00F72BBF">
          <w:rPr>
            <w:rStyle w:val="Hyperlink"/>
          </w:rPr>
          <w:t xml:space="preserve">Baixar guia prático de </w:t>
        </w:r>
        <w:proofErr w:type="spellStart"/>
        <w:r w:rsidRPr="00F72BBF">
          <w:rPr>
            <w:rStyle w:val="Hyperlink"/>
          </w:rPr>
          <w:t>deploy</w:t>
        </w:r>
        <w:proofErr w:type="spellEnd"/>
      </w:hyperlink>
    </w:p>
    <w:p w14:paraId="5C3DA690" w14:textId="77777777" w:rsidR="00F72BBF" w:rsidRPr="00F72BBF" w:rsidRDefault="00F72BBF" w:rsidP="00F72BBF">
      <w:pPr>
        <w:rPr>
          <w:b/>
          <w:bCs/>
        </w:rPr>
      </w:pPr>
      <w:r w:rsidRPr="00F72BBF">
        <w:rPr>
          <w:b/>
          <w:bCs/>
        </w:rPr>
        <w:t>Estrutura de pastas do projeto</w:t>
      </w:r>
    </w:p>
    <w:p w14:paraId="442BCD89" w14:textId="77777777" w:rsidR="00F72BBF" w:rsidRPr="00F72BBF" w:rsidRDefault="00F72BBF" w:rsidP="00F72BBF">
      <w:hyperlink r:id="rId9" w:history="1">
        <w:r w:rsidRPr="00F72BBF">
          <w:rPr>
            <w:rStyle w:val="Hyperlink"/>
          </w:rPr>
          <w:t>Baixar estrutura de pastas</w:t>
        </w:r>
      </w:hyperlink>
    </w:p>
    <w:p w14:paraId="5F78D7D6" w14:textId="77777777" w:rsidR="00F72BBF" w:rsidRPr="00F72BBF" w:rsidRDefault="00F72BBF" w:rsidP="00F72BBF">
      <w:pPr>
        <w:rPr>
          <w:b/>
          <w:bCs/>
        </w:rPr>
      </w:pPr>
      <w:r w:rsidRPr="00F72BBF">
        <w:rPr>
          <w:b/>
          <w:bCs/>
        </w:rPr>
        <w:t>Documento técnico profissional</w:t>
      </w:r>
    </w:p>
    <w:p w14:paraId="39FD0921" w14:textId="77777777" w:rsidR="00F72BBF" w:rsidRPr="00F72BBF" w:rsidRDefault="00F72BBF" w:rsidP="00F72BBF">
      <w:hyperlink r:id="rId10" w:tgtFrame="_blank" w:history="1">
        <w:r w:rsidRPr="00F72BBF">
          <w:rPr>
            <w:rStyle w:val="Hyperlink"/>
          </w:rPr>
          <w:t>Baixar documento técnico completo</w:t>
        </w:r>
      </w:hyperlink>
    </w:p>
    <w:p w14:paraId="3B540F67" w14:textId="77777777" w:rsidR="00F72BBF" w:rsidRPr="00F72BBF" w:rsidRDefault="00F72BBF" w:rsidP="00F72BBF">
      <w:pPr>
        <w:rPr>
          <w:b/>
          <w:bCs/>
        </w:rPr>
      </w:pPr>
      <w:r w:rsidRPr="00F72BBF">
        <w:rPr>
          <w:rFonts w:ascii="Segoe UI Emoji" w:hAnsi="Segoe UI Emoji" w:cs="Segoe UI Emoji"/>
          <w:b/>
          <w:bCs/>
        </w:rPr>
        <w:t>🧩</w:t>
      </w:r>
      <w:r w:rsidRPr="00F72BBF">
        <w:rPr>
          <w:b/>
          <w:bCs/>
        </w:rPr>
        <w:t xml:space="preserve"> Funcionalidades implementadas na base</w:t>
      </w:r>
    </w:p>
    <w:p w14:paraId="22DFC926" w14:textId="77777777" w:rsidR="00F72BBF" w:rsidRPr="00F72BBF" w:rsidRDefault="00F72BBF" w:rsidP="00F72BBF">
      <w:r w:rsidRPr="00F72BBF">
        <w:t>O projeto já vem com:</w:t>
      </w:r>
    </w:p>
    <w:p w14:paraId="7E346B67" w14:textId="77777777" w:rsidR="00F72BBF" w:rsidRPr="00F72BBF" w:rsidRDefault="00F72BBF" w:rsidP="00F72BBF">
      <w:r w:rsidRPr="00F72BBF">
        <w:rPr>
          <w:b/>
          <w:bCs/>
        </w:rPr>
        <w:t>Autenticação e segurança</w:t>
      </w:r>
    </w:p>
    <w:p w14:paraId="3C093BE4" w14:textId="77777777" w:rsidR="00F72BBF" w:rsidRPr="00F72BBF" w:rsidRDefault="00F72BBF" w:rsidP="00F72BBF">
      <w:pPr>
        <w:numPr>
          <w:ilvl w:val="0"/>
          <w:numId w:val="1"/>
        </w:numPr>
      </w:pPr>
      <w:r w:rsidRPr="00F72BBF">
        <w:t>tela de login</w:t>
      </w:r>
    </w:p>
    <w:p w14:paraId="494B5BD7" w14:textId="77777777" w:rsidR="00F72BBF" w:rsidRPr="00F72BBF" w:rsidRDefault="00F72BBF" w:rsidP="00F72BBF">
      <w:pPr>
        <w:numPr>
          <w:ilvl w:val="0"/>
          <w:numId w:val="1"/>
        </w:numPr>
      </w:pPr>
      <w:r w:rsidRPr="00F72BBF">
        <w:lastRenderedPageBreak/>
        <w:t>proteção de rotas por middleware</w:t>
      </w:r>
    </w:p>
    <w:p w14:paraId="6B0F21EB" w14:textId="77777777" w:rsidR="00F72BBF" w:rsidRPr="00F72BBF" w:rsidRDefault="00F72BBF" w:rsidP="00F72BBF">
      <w:pPr>
        <w:numPr>
          <w:ilvl w:val="0"/>
          <w:numId w:val="1"/>
        </w:numPr>
      </w:pPr>
      <w:r w:rsidRPr="00F72BBF">
        <w:t>RBAC com perfis </w:t>
      </w:r>
      <w:r w:rsidRPr="00F72BBF">
        <w:rPr>
          <w:b/>
          <w:bCs/>
        </w:rPr>
        <w:t>ADM</w:t>
      </w:r>
      <w:r w:rsidRPr="00F72BBF">
        <w:t>, </w:t>
      </w:r>
      <w:r w:rsidRPr="00F72BBF">
        <w:rPr>
          <w:b/>
          <w:bCs/>
        </w:rPr>
        <w:t>EDITOR</w:t>
      </w:r>
      <w:r w:rsidRPr="00F72BBF">
        <w:t> e </w:t>
      </w:r>
      <w:r w:rsidRPr="00F72BBF">
        <w:rPr>
          <w:b/>
          <w:bCs/>
        </w:rPr>
        <w:t>VIEWER</w:t>
      </w:r>
    </w:p>
    <w:p w14:paraId="3E9513E8" w14:textId="77777777" w:rsidR="00F72BBF" w:rsidRPr="00F72BBF" w:rsidRDefault="00F72BBF" w:rsidP="00F72BBF">
      <w:pPr>
        <w:numPr>
          <w:ilvl w:val="0"/>
          <w:numId w:val="1"/>
        </w:numPr>
      </w:pPr>
      <w:r w:rsidRPr="00F72BBF">
        <w:t>validação de permissão tanto na interface quanto nas ações do servidor</w:t>
      </w:r>
    </w:p>
    <w:p w14:paraId="78297588" w14:textId="77777777" w:rsidR="00F72BBF" w:rsidRPr="00F72BBF" w:rsidRDefault="00F72BBF" w:rsidP="00F72BBF">
      <w:pPr>
        <w:numPr>
          <w:ilvl w:val="0"/>
          <w:numId w:val="1"/>
        </w:numPr>
      </w:pPr>
      <w:r w:rsidRPr="00F72BBF">
        <w:t>políticas RLS no banco</w:t>
      </w:r>
    </w:p>
    <w:p w14:paraId="698EE2D5" w14:textId="77777777" w:rsidR="00F72BBF" w:rsidRPr="00F72BBF" w:rsidRDefault="00F72BBF" w:rsidP="00F72BBF">
      <w:r w:rsidRPr="00F72BBF">
        <w:rPr>
          <w:b/>
          <w:bCs/>
        </w:rPr>
        <w:t>Módulo de Casos de Teste</w:t>
      </w:r>
    </w:p>
    <w:p w14:paraId="29A0EC1B" w14:textId="77777777" w:rsidR="00F72BBF" w:rsidRPr="00F72BBF" w:rsidRDefault="00F72BBF" w:rsidP="00F72BBF">
      <w:pPr>
        <w:numPr>
          <w:ilvl w:val="0"/>
          <w:numId w:val="2"/>
        </w:numPr>
      </w:pPr>
      <w:r w:rsidRPr="00F72BBF">
        <w:t xml:space="preserve">listagem dos </w:t>
      </w:r>
      <w:proofErr w:type="spellStart"/>
      <w:r w:rsidRPr="00F72BBF">
        <w:t>CTs</w:t>
      </w:r>
      <w:proofErr w:type="spellEnd"/>
    </w:p>
    <w:p w14:paraId="1D8EA2C6" w14:textId="77777777" w:rsidR="00F72BBF" w:rsidRPr="00F72BBF" w:rsidRDefault="00F72BBF" w:rsidP="00F72BBF">
      <w:pPr>
        <w:numPr>
          <w:ilvl w:val="0"/>
          <w:numId w:val="2"/>
        </w:numPr>
      </w:pPr>
      <w:r w:rsidRPr="00F72BBF">
        <w:t>formulário de criação</w:t>
      </w:r>
    </w:p>
    <w:p w14:paraId="04074D0A" w14:textId="77777777" w:rsidR="00F72BBF" w:rsidRPr="00F72BBF" w:rsidRDefault="00F72BBF" w:rsidP="00F72BBF">
      <w:pPr>
        <w:numPr>
          <w:ilvl w:val="0"/>
          <w:numId w:val="2"/>
        </w:numPr>
      </w:pPr>
      <w:r w:rsidRPr="00F72BBF">
        <w:t>campos principais do cabeçalho</w:t>
      </w:r>
    </w:p>
    <w:p w14:paraId="27233A92" w14:textId="77777777" w:rsidR="00F72BBF" w:rsidRPr="00F72BBF" w:rsidRDefault="00F72BBF" w:rsidP="00F72BBF">
      <w:pPr>
        <w:numPr>
          <w:ilvl w:val="0"/>
          <w:numId w:val="2"/>
        </w:numPr>
      </w:pPr>
      <w:r w:rsidRPr="00F72BBF">
        <w:t>vínculo com módulo funcional</w:t>
      </w:r>
    </w:p>
    <w:p w14:paraId="0D8AC6E3" w14:textId="77777777" w:rsidR="00F72BBF" w:rsidRPr="00F72BBF" w:rsidRDefault="00F72BBF" w:rsidP="00F72BBF">
      <w:pPr>
        <w:numPr>
          <w:ilvl w:val="0"/>
          <w:numId w:val="2"/>
        </w:numPr>
      </w:pPr>
      <w:r w:rsidRPr="00F72BBF">
        <w:t>responsável, prioridade, status e datas</w:t>
      </w:r>
    </w:p>
    <w:p w14:paraId="1FFCAFC2" w14:textId="77777777" w:rsidR="00F72BBF" w:rsidRPr="00F72BBF" w:rsidRDefault="00F72BBF" w:rsidP="00F72BBF">
      <w:pPr>
        <w:numPr>
          <w:ilvl w:val="0"/>
          <w:numId w:val="2"/>
        </w:numPr>
      </w:pPr>
      <w:r w:rsidRPr="00F72BBF">
        <w:t>base pronta para grid step-</w:t>
      </w:r>
      <w:proofErr w:type="spellStart"/>
      <w:r w:rsidRPr="00F72BBF">
        <w:t>by</w:t>
      </w:r>
      <w:proofErr w:type="spellEnd"/>
      <w:r w:rsidRPr="00F72BBF">
        <w:t>-step via tabela dedicada</w:t>
      </w:r>
    </w:p>
    <w:p w14:paraId="3BEF6F48" w14:textId="77777777" w:rsidR="00F72BBF" w:rsidRPr="00F72BBF" w:rsidRDefault="00F72BBF" w:rsidP="00F72BBF">
      <w:pPr>
        <w:numPr>
          <w:ilvl w:val="0"/>
          <w:numId w:val="2"/>
        </w:numPr>
      </w:pPr>
      <w:r w:rsidRPr="00F72BBF">
        <w:t>ação preparada para upload de evidências</w:t>
      </w:r>
    </w:p>
    <w:p w14:paraId="6B8CF3C5" w14:textId="77777777" w:rsidR="00F72BBF" w:rsidRPr="00F72BBF" w:rsidRDefault="00F72BBF" w:rsidP="00F72BBF">
      <w:r w:rsidRPr="00F72BBF">
        <w:rPr>
          <w:b/>
          <w:bCs/>
        </w:rPr>
        <w:t>Dashboard</w:t>
      </w:r>
    </w:p>
    <w:p w14:paraId="1970CBDF" w14:textId="77777777" w:rsidR="00F72BBF" w:rsidRPr="00F72BBF" w:rsidRDefault="00F72BBF" w:rsidP="00F72BBF">
      <w:pPr>
        <w:numPr>
          <w:ilvl w:val="0"/>
          <w:numId w:val="3"/>
        </w:numPr>
      </w:pPr>
      <w:r w:rsidRPr="00F72BBF">
        <w:t>cards com indicadores principais</w:t>
      </w:r>
    </w:p>
    <w:p w14:paraId="1749F4DE" w14:textId="77777777" w:rsidR="00F72BBF" w:rsidRPr="00F72BBF" w:rsidRDefault="00F72BBF" w:rsidP="00F72BBF">
      <w:pPr>
        <w:numPr>
          <w:ilvl w:val="0"/>
          <w:numId w:val="3"/>
        </w:numPr>
      </w:pPr>
      <w:r w:rsidRPr="00F72BBF">
        <w:t>percentual geral de conclusão</w:t>
      </w:r>
    </w:p>
    <w:p w14:paraId="0B43ADBC" w14:textId="77777777" w:rsidR="00F72BBF" w:rsidRPr="00F72BBF" w:rsidRDefault="00F72BBF" w:rsidP="00F72BBF">
      <w:pPr>
        <w:numPr>
          <w:ilvl w:val="0"/>
          <w:numId w:val="3"/>
        </w:numPr>
      </w:pPr>
      <w:r w:rsidRPr="00F72BBF">
        <w:t>conclusão por módulo</w:t>
      </w:r>
    </w:p>
    <w:p w14:paraId="3E6CCAE8" w14:textId="77777777" w:rsidR="00F72BBF" w:rsidRPr="00F72BBF" w:rsidRDefault="00F72BBF" w:rsidP="00F72BBF">
      <w:pPr>
        <w:numPr>
          <w:ilvl w:val="0"/>
          <w:numId w:val="3"/>
        </w:numPr>
      </w:pPr>
      <w:r w:rsidRPr="00F72BBF">
        <w:t>leitura de atraso</w:t>
      </w:r>
    </w:p>
    <w:p w14:paraId="6EB0F64D" w14:textId="77777777" w:rsidR="00F72BBF" w:rsidRPr="00F72BBF" w:rsidRDefault="00F72BBF" w:rsidP="00F72BBF">
      <w:pPr>
        <w:numPr>
          <w:ilvl w:val="0"/>
          <w:numId w:val="3"/>
        </w:numPr>
      </w:pPr>
      <w:r w:rsidRPr="00F72BBF">
        <w:t>produtividade por usuário</w:t>
      </w:r>
    </w:p>
    <w:p w14:paraId="15E5E7E1" w14:textId="77777777" w:rsidR="00F72BBF" w:rsidRPr="00F72BBF" w:rsidRDefault="00F72BBF" w:rsidP="00F72BBF">
      <w:r w:rsidRPr="00F72BBF">
        <w:rPr>
          <w:b/>
          <w:bCs/>
        </w:rPr>
        <w:t>Backlog Operacional</w:t>
      </w:r>
    </w:p>
    <w:p w14:paraId="2FFD589D" w14:textId="77777777" w:rsidR="00F72BBF" w:rsidRPr="00F72BBF" w:rsidRDefault="00F72BBF" w:rsidP="00F72BBF">
      <w:pPr>
        <w:numPr>
          <w:ilvl w:val="0"/>
          <w:numId w:val="4"/>
        </w:numPr>
      </w:pPr>
      <w:r w:rsidRPr="00F72BBF">
        <w:t>criação de tarefas extras</w:t>
      </w:r>
    </w:p>
    <w:p w14:paraId="253D4984" w14:textId="77777777" w:rsidR="00F72BBF" w:rsidRPr="00F72BBF" w:rsidRDefault="00F72BBF" w:rsidP="00F72BBF">
      <w:pPr>
        <w:numPr>
          <w:ilvl w:val="0"/>
          <w:numId w:val="4"/>
        </w:numPr>
      </w:pPr>
      <w:r w:rsidRPr="00F72BBF">
        <w:t>cards com status</w:t>
      </w:r>
    </w:p>
    <w:p w14:paraId="3B3A158F" w14:textId="77777777" w:rsidR="00F72BBF" w:rsidRPr="00F72BBF" w:rsidRDefault="00F72BBF" w:rsidP="00F72BBF">
      <w:pPr>
        <w:numPr>
          <w:ilvl w:val="0"/>
          <w:numId w:val="4"/>
        </w:numPr>
      </w:pPr>
      <w:r w:rsidRPr="00F72BBF">
        <w:t>leitura visual de atraso</w:t>
      </w:r>
    </w:p>
    <w:p w14:paraId="3E59E92A" w14:textId="77777777" w:rsidR="00F72BBF" w:rsidRPr="00F72BBF" w:rsidRDefault="00F72BBF" w:rsidP="00F72BBF">
      <w:pPr>
        <w:numPr>
          <w:ilvl w:val="0"/>
          <w:numId w:val="4"/>
        </w:numPr>
      </w:pPr>
      <w:r w:rsidRPr="00F72BBF">
        <w:t>datas de alocação, previsão e efetiva</w:t>
      </w:r>
    </w:p>
    <w:p w14:paraId="1A52BE69" w14:textId="77777777" w:rsidR="00F72BBF" w:rsidRPr="00F72BBF" w:rsidRDefault="00F72BBF" w:rsidP="00F72BBF">
      <w:r w:rsidRPr="00F72BBF">
        <w:rPr>
          <w:b/>
          <w:bCs/>
        </w:rPr>
        <w:t>Exportação</w:t>
      </w:r>
    </w:p>
    <w:p w14:paraId="735F86ED" w14:textId="77777777" w:rsidR="00F72BBF" w:rsidRPr="00F72BBF" w:rsidRDefault="00F72BBF" w:rsidP="00F72BBF">
      <w:pPr>
        <w:numPr>
          <w:ilvl w:val="0"/>
          <w:numId w:val="5"/>
        </w:numPr>
      </w:pPr>
      <w:proofErr w:type="spellStart"/>
      <w:r w:rsidRPr="00F72BBF">
        <w:t>endpoint</w:t>
      </w:r>
      <w:proofErr w:type="spellEnd"/>
      <w:r w:rsidRPr="00F72BBF">
        <w:t xml:space="preserve"> para CSV</w:t>
      </w:r>
    </w:p>
    <w:p w14:paraId="32C8288F" w14:textId="77777777" w:rsidR="00F72BBF" w:rsidRPr="00F72BBF" w:rsidRDefault="00F72BBF" w:rsidP="00F72BBF">
      <w:pPr>
        <w:numPr>
          <w:ilvl w:val="0"/>
          <w:numId w:val="5"/>
        </w:numPr>
      </w:pPr>
      <w:proofErr w:type="spellStart"/>
      <w:r w:rsidRPr="00F72BBF">
        <w:t>endpoint</w:t>
      </w:r>
      <w:proofErr w:type="spellEnd"/>
      <w:r w:rsidRPr="00F72BBF">
        <w:t xml:space="preserve"> para download do SQL estrutural</w:t>
      </w:r>
    </w:p>
    <w:p w14:paraId="43C8D688" w14:textId="77777777" w:rsidR="00F72BBF" w:rsidRPr="00F72BBF" w:rsidRDefault="00F72BBF" w:rsidP="00F72BBF">
      <w:pPr>
        <w:rPr>
          <w:b/>
          <w:bCs/>
        </w:rPr>
      </w:pPr>
      <w:r w:rsidRPr="00F72BBF">
        <w:rPr>
          <w:rFonts w:ascii="Segoe UI Emoji" w:hAnsi="Segoe UI Emoji" w:cs="Segoe UI Emoji"/>
          <w:b/>
          <w:bCs/>
        </w:rPr>
        <w:t>🗂️</w:t>
      </w:r>
      <w:r w:rsidRPr="00F72BBF">
        <w:rPr>
          <w:b/>
          <w:bCs/>
        </w:rPr>
        <w:t xml:space="preserve"> Modelagem do banco</w:t>
      </w:r>
    </w:p>
    <w:p w14:paraId="0ADAFE6B" w14:textId="77777777" w:rsidR="00F72BBF" w:rsidRPr="00F72BBF" w:rsidRDefault="00F72BBF" w:rsidP="00F72BBF">
      <w:r w:rsidRPr="00F72BBF">
        <w:t>A modelagem entregue inclui as tabelas principais:</w:t>
      </w:r>
    </w:p>
    <w:p w14:paraId="0E5F0EA3" w14:textId="77777777" w:rsidR="00F72BBF" w:rsidRPr="00F72BBF" w:rsidRDefault="00F72BBF" w:rsidP="00F72BBF">
      <w:pPr>
        <w:numPr>
          <w:ilvl w:val="0"/>
          <w:numId w:val="6"/>
        </w:numPr>
      </w:pPr>
      <w:r w:rsidRPr="00F72BBF">
        <w:t>profiles</w:t>
      </w:r>
    </w:p>
    <w:p w14:paraId="6FC14CCB" w14:textId="77777777" w:rsidR="00F72BBF" w:rsidRPr="00F72BBF" w:rsidRDefault="00F72BBF" w:rsidP="00F72BBF">
      <w:pPr>
        <w:numPr>
          <w:ilvl w:val="0"/>
          <w:numId w:val="6"/>
        </w:numPr>
      </w:pPr>
      <w:r w:rsidRPr="00F72BBF">
        <w:t>modules</w:t>
      </w:r>
    </w:p>
    <w:p w14:paraId="65ABEFD2" w14:textId="77777777" w:rsidR="00F72BBF" w:rsidRPr="00F72BBF" w:rsidRDefault="00F72BBF" w:rsidP="00F72BBF">
      <w:pPr>
        <w:numPr>
          <w:ilvl w:val="0"/>
          <w:numId w:val="6"/>
        </w:numPr>
      </w:pPr>
      <w:proofErr w:type="spellStart"/>
      <w:r w:rsidRPr="00F72BBF">
        <w:t>test_cases</w:t>
      </w:r>
      <w:proofErr w:type="spellEnd"/>
    </w:p>
    <w:p w14:paraId="101C30AC" w14:textId="77777777" w:rsidR="00F72BBF" w:rsidRPr="00F72BBF" w:rsidRDefault="00F72BBF" w:rsidP="00F72BBF">
      <w:pPr>
        <w:numPr>
          <w:ilvl w:val="0"/>
          <w:numId w:val="6"/>
        </w:numPr>
      </w:pPr>
      <w:proofErr w:type="spellStart"/>
      <w:r w:rsidRPr="00F72BBF">
        <w:lastRenderedPageBreak/>
        <w:t>test_case_steps</w:t>
      </w:r>
      <w:proofErr w:type="spellEnd"/>
    </w:p>
    <w:p w14:paraId="2483E0BF" w14:textId="77777777" w:rsidR="00F72BBF" w:rsidRPr="00F72BBF" w:rsidRDefault="00F72BBF" w:rsidP="00F72BBF">
      <w:pPr>
        <w:numPr>
          <w:ilvl w:val="0"/>
          <w:numId w:val="6"/>
        </w:numPr>
      </w:pPr>
      <w:proofErr w:type="spellStart"/>
      <w:r w:rsidRPr="00F72BBF">
        <w:t>test_case_evidences</w:t>
      </w:r>
      <w:proofErr w:type="spellEnd"/>
    </w:p>
    <w:p w14:paraId="7251C3F2" w14:textId="77777777" w:rsidR="00F72BBF" w:rsidRPr="00F72BBF" w:rsidRDefault="00F72BBF" w:rsidP="00F72BBF">
      <w:pPr>
        <w:numPr>
          <w:ilvl w:val="0"/>
          <w:numId w:val="6"/>
        </w:numPr>
      </w:pPr>
      <w:proofErr w:type="spellStart"/>
      <w:r w:rsidRPr="00F72BBF">
        <w:t>tasks</w:t>
      </w:r>
      <w:proofErr w:type="spellEnd"/>
    </w:p>
    <w:p w14:paraId="45D6FC78" w14:textId="77777777" w:rsidR="00F72BBF" w:rsidRPr="00F72BBF" w:rsidRDefault="00F72BBF" w:rsidP="00F72BBF">
      <w:r w:rsidRPr="00F72BBF">
        <w:t>Também inclui:</w:t>
      </w:r>
    </w:p>
    <w:p w14:paraId="63A0749D" w14:textId="77777777" w:rsidR="00F72BBF" w:rsidRPr="00F72BBF" w:rsidRDefault="00F72BBF" w:rsidP="00F72BBF">
      <w:pPr>
        <w:numPr>
          <w:ilvl w:val="0"/>
          <w:numId w:val="7"/>
        </w:numPr>
      </w:pPr>
      <w:proofErr w:type="spellStart"/>
      <w:r w:rsidRPr="00F72BBF">
        <w:t>enums</w:t>
      </w:r>
      <w:proofErr w:type="spellEnd"/>
      <w:r w:rsidRPr="00F72BBF">
        <w:t xml:space="preserve"> de papel, status e prioridade</w:t>
      </w:r>
    </w:p>
    <w:p w14:paraId="1DA68FE4" w14:textId="77777777" w:rsidR="00F72BBF" w:rsidRPr="00F72BBF" w:rsidRDefault="00F72BBF" w:rsidP="00F72BBF">
      <w:pPr>
        <w:numPr>
          <w:ilvl w:val="0"/>
          <w:numId w:val="7"/>
        </w:numPr>
      </w:pPr>
      <w:r w:rsidRPr="00F72BBF">
        <w:t>triggers de </w:t>
      </w:r>
      <w:proofErr w:type="spellStart"/>
      <w:r w:rsidRPr="00F72BBF">
        <w:t>updated_at</w:t>
      </w:r>
      <w:proofErr w:type="spellEnd"/>
    </w:p>
    <w:p w14:paraId="19EAE40A" w14:textId="77777777" w:rsidR="00F72BBF" w:rsidRPr="00F72BBF" w:rsidRDefault="00F72BBF" w:rsidP="00F72BBF">
      <w:pPr>
        <w:numPr>
          <w:ilvl w:val="0"/>
          <w:numId w:val="7"/>
        </w:numPr>
      </w:pPr>
      <w:r w:rsidRPr="00F72BBF">
        <w:t>funções auxiliares </w:t>
      </w:r>
      <w:proofErr w:type="spellStart"/>
      <w:r w:rsidRPr="00F72BBF">
        <w:t>is_</w:t>
      </w:r>
      <w:proofErr w:type="gramStart"/>
      <w:r w:rsidRPr="00F72BBF">
        <w:t>admin</w:t>
      </w:r>
      <w:proofErr w:type="spellEnd"/>
      <w:r w:rsidRPr="00F72BBF">
        <w:t>(</w:t>
      </w:r>
      <w:proofErr w:type="gramEnd"/>
      <w:r w:rsidRPr="00F72BBF">
        <w:t>) e </w:t>
      </w:r>
      <w:proofErr w:type="spellStart"/>
      <w:r w:rsidRPr="00F72BBF">
        <w:t>can_</w:t>
      </w:r>
      <w:proofErr w:type="gramStart"/>
      <w:r w:rsidRPr="00F72BBF">
        <w:t>edit</w:t>
      </w:r>
      <w:proofErr w:type="spellEnd"/>
      <w:r w:rsidRPr="00F72BBF">
        <w:t>(</w:t>
      </w:r>
      <w:proofErr w:type="gramEnd"/>
      <w:r w:rsidRPr="00F72BBF">
        <w:t>)</w:t>
      </w:r>
    </w:p>
    <w:p w14:paraId="633B0EAD" w14:textId="77777777" w:rsidR="00F72BBF" w:rsidRPr="00F72BBF" w:rsidRDefault="00F72BBF" w:rsidP="00F72BBF">
      <w:pPr>
        <w:numPr>
          <w:ilvl w:val="0"/>
          <w:numId w:val="7"/>
        </w:numPr>
      </w:pPr>
      <w:r w:rsidRPr="00F72BBF">
        <w:t>políticas RLS por tabela</w:t>
      </w:r>
    </w:p>
    <w:p w14:paraId="6BAEE1C8" w14:textId="77777777" w:rsidR="00F72BBF" w:rsidRPr="00F72BBF" w:rsidRDefault="00F72BBF" w:rsidP="00F72BBF">
      <w:pPr>
        <w:numPr>
          <w:ilvl w:val="0"/>
          <w:numId w:val="7"/>
        </w:numPr>
      </w:pPr>
      <w:proofErr w:type="spellStart"/>
      <w:r w:rsidRPr="00F72BBF">
        <w:t>bucket</w:t>
      </w:r>
      <w:proofErr w:type="spellEnd"/>
      <w:r w:rsidRPr="00F72BBF">
        <w:t> </w:t>
      </w:r>
      <w:proofErr w:type="spellStart"/>
      <w:r w:rsidRPr="00F72BBF">
        <w:t>evidences</w:t>
      </w:r>
      <w:proofErr w:type="spellEnd"/>
      <w:r w:rsidRPr="00F72BBF">
        <w:t xml:space="preserve"> com políticas de </w:t>
      </w:r>
      <w:proofErr w:type="spellStart"/>
      <w:r w:rsidRPr="00F72BBF">
        <w:t>storage</w:t>
      </w:r>
      <w:proofErr w:type="spellEnd"/>
    </w:p>
    <w:p w14:paraId="2F1894D1" w14:textId="77777777" w:rsidR="00F72BBF" w:rsidRPr="00F72BBF" w:rsidRDefault="00F72BBF" w:rsidP="00F72BBF">
      <w:pPr>
        <w:rPr>
          <w:b/>
          <w:bCs/>
        </w:rPr>
      </w:pPr>
      <w:r w:rsidRPr="00F72BBF">
        <w:rPr>
          <w:rFonts w:ascii="Segoe UI Emoji" w:hAnsi="Segoe UI Emoji" w:cs="Segoe UI Emoji"/>
          <w:b/>
          <w:bCs/>
        </w:rPr>
        <w:t>👥</w:t>
      </w:r>
      <w:r w:rsidRPr="00F72BBF">
        <w:rPr>
          <w:b/>
          <w:bCs/>
        </w:rPr>
        <w:t xml:space="preserve"> Regras de permissão já refletidas no projeto</w:t>
      </w:r>
    </w:p>
    <w:p w14:paraId="5D11E3C6" w14:textId="77777777" w:rsidR="00F72BBF" w:rsidRPr="00F72BBF" w:rsidRDefault="00F72BBF" w:rsidP="00F72BBF">
      <w:r w:rsidRPr="00F72BBF">
        <w:rPr>
          <w:b/>
          <w:bCs/>
        </w:rPr>
        <w:t>ADM</w:t>
      </w:r>
      <w:r w:rsidRPr="00F72BBF">
        <w:br/>
        <w:t>tem CRUD completo, inclusive exclusão.</w:t>
      </w:r>
    </w:p>
    <w:p w14:paraId="125C1892" w14:textId="77777777" w:rsidR="00F72BBF" w:rsidRPr="00F72BBF" w:rsidRDefault="00F72BBF" w:rsidP="00F72BBF">
      <w:r w:rsidRPr="00F72BBF">
        <w:rPr>
          <w:b/>
          <w:bCs/>
        </w:rPr>
        <w:t>EDITOR</w:t>
      </w:r>
      <w:r w:rsidRPr="00F72BBF">
        <w:br/>
        <w:t>pode incluir e alterar, mas não excluir.</w:t>
      </w:r>
    </w:p>
    <w:p w14:paraId="72275341" w14:textId="77777777" w:rsidR="00F72BBF" w:rsidRPr="00F72BBF" w:rsidRDefault="00F72BBF" w:rsidP="00F72BBF">
      <w:r w:rsidRPr="00F72BBF">
        <w:rPr>
          <w:b/>
          <w:bCs/>
        </w:rPr>
        <w:t>VIEWER</w:t>
      </w:r>
      <w:r w:rsidRPr="00F72BBF">
        <w:br/>
        <w:t>somente visualiza.</w:t>
      </w:r>
    </w:p>
    <w:p w14:paraId="69B1E9FC" w14:textId="77777777" w:rsidR="00F72BBF" w:rsidRPr="00F72BBF" w:rsidRDefault="00F72BBF" w:rsidP="00F72BBF">
      <w:r w:rsidRPr="00F72BBF">
        <w:t>Isso está refletido em:</w:t>
      </w:r>
    </w:p>
    <w:p w14:paraId="696A4EAC" w14:textId="77777777" w:rsidR="00F72BBF" w:rsidRPr="00F72BBF" w:rsidRDefault="00F72BBF" w:rsidP="00F72BBF">
      <w:pPr>
        <w:numPr>
          <w:ilvl w:val="0"/>
          <w:numId w:val="8"/>
        </w:numPr>
      </w:pPr>
      <w:r w:rsidRPr="00F72BBF">
        <w:t>controle de interface</w:t>
      </w:r>
    </w:p>
    <w:p w14:paraId="2E590C6E" w14:textId="77777777" w:rsidR="00F72BBF" w:rsidRPr="00F72BBF" w:rsidRDefault="00F72BBF" w:rsidP="00F72BBF">
      <w:pPr>
        <w:numPr>
          <w:ilvl w:val="0"/>
          <w:numId w:val="8"/>
        </w:numPr>
      </w:pPr>
      <w:proofErr w:type="gramStart"/>
      <w:r w:rsidRPr="00F72BBF">
        <w:t>server</w:t>
      </w:r>
      <w:proofErr w:type="gramEnd"/>
      <w:r w:rsidRPr="00F72BBF">
        <w:t xml:space="preserve"> </w:t>
      </w:r>
      <w:proofErr w:type="spellStart"/>
      <w:r w:rsidRPr="00F72BBF">
        <w:t>actions</w:t>
      </w:r>
      <w:proofErr w:type="spellEnd"/>
    </w:p>
    <w:p w14:paraId="293E99AD" w14:textId="77777777" w:rsidR="00F72BBF" w:rsidRPr="00F72BBF" w:rsidRDefault="00F72BBF" w:rsidP="00F72BBF">
      <w:pPr>
        <w:numPr>
          <w:ilvl w:val="0"/>
          <w:numId w:val="8"/>
        </w:numPr>
      </w:pPr>
      <w:r w:rsidRPr="00F72BBF">
        <w:t>políticas SQL/RLS</w:t>
      </w:r>
    </w:p>
    <w:p w14:paraId="619A40C9" w14:textId="77777777" w:rsidR="00F72BBF" w:rsidRPr="00F72BBF" w:rsidRDefault="00F72BBF" w:rsidP="00F72BBF">
      <w:pPr>
        <w:rPr>
          <w:b/>
          <w:bCs/>
        </w:rPr>
      </w:pPr>
      <w:r w:rsidRPr="00F72BBF">
        <w:rPr>
          <w:rFonts w:ascii="Segoe UI Emoji" w:hAnsi="Segoe UI Emoji" w:cs="Segoe UI Emoji"/>
          <w:b/>
          <w:bCs/>
        </w:rPr>
        <w:t>🧪</w:t>
      </w:r>
      <w:r w:rsidRPr="00F72BBF">
        <w:rPr>
          <w:b/>
          <w:bCs/>
        </w:rPr>
        <w:t xml:space="preserve"> Validação feita</w:t>
      </w:r>
    </w:p>
    <w:p w14:paraId="75B44F09" w14:textId="77777777" w:rsidR="00F72BBF" w:rsidRPr="00F72BBF" w:rsidRDefault="00F72BBF" w:rsidP="00F72BBF">
      <w:r w:rsidRPr="00F72BBF">
        <w:t>Eu validei a base gerada com instalação de dependências e </w:t>
      </w:r>
      <w:r w:rsidRPr="00F72BBF">
        <w:rPr>
          <w:b/>
          <w:bCs/>
        </w:rPr>
        <w:t>build de produção bem-sucedido</w:t>
      </w:r>
      <w:r w:rsidRPr="00F72BBF">
        <w:t>.</w:t>
      </w:r>
      <w:r w:rsidRPr="00F72BBF">
        <w:br/>
        <w:t>Ou seja: o pacote entregue está em estado </w:t>
      </w:r>
      <w:r w:rsidRPr="00F72BBF">
        <w:rPr>
          <w:b/>
          <w:bCs/>
        </w:rPr>
        <w:t>compilável</w:t>
      </w:r>
      <w:r w:rsidRPr="00F72BBF">
        <w:t> como projeto-base.</w:t>
      </w:r>
    </w:p>
    <w:p w14:paraId="2148FB51" w14:textId="77777777" w:rsidR="00F72BBF" w:rsidRPr="00F72BBF" w:rsidRDefault="00F72BBF" w:rsidP="00F72BBF">
      <w:pPr>
        <w:rPr>
          <w:b/>
          <w:bCs/>
        </w:rPr>
      </w:pPr>
      <w:r w:rsidRPr="00F72BBF">
        <w:rPr>
          <w:rFonts w:ascii="Segoe UI Emoji" w:hAnsi="Segoe UI Emoji" w:cs="Segoe UI Emoji"/>
          <w:b/>
          <w:bCs/>
        </w:rPr>
        <w:t>🚀</w:t>
      </w:r>
      <w:r w:rsidRPr="00F72BBF">
        <w:rPr>
          <w:b/>
          <w:bCs/>
        </w:rPr>
        <w:t xml:space="preserve"> Roteiro rápido para uma pessoa sem experiência</w:t>
      </w:r>
    </w:p>
    <w:p w14:paraId="07DE0D66" w14:textId="77777777" w:rsidR="00F72BBF" w:rsidRPr="00F72BBF" w:rsidRDefault="00F72BBF" w:rsidP="00F72BBF">
      <w:r w:rsidRPr="00F72BBF">
        <w:t>Se você quiser o caminho mais simples:</w:t>
      </w:r>
    </w:p>
    <w:p w14:paraId="6CB4B3A8" w14:textId="77777777" w:rsidR="00F72BBF" w:rsidRPr="00F72BBF" w:rsidRDefault="00F72BBF" w:rsidP="00F72BBF">
      <w:pPr>
        <w:numPr>
          <w:ilvl w:val="0"/>
          <w:numId w:val="9"/>
        </w:numPr>
      </w:pPr>
      <w:r w:rsidRPr="00F72BBF">
        <w:t xml:space="preserve">crie uma conta no </w:t>
      </w:r>
      <w:proofErr w:type="spellStart"/>
      <w:r w:rsidRPr="00F72BBF">
        <w:t>Supabase</w:t>
      </w:r>
      <w:proofErr w:type="spellEnd"/>
    </w:p>
    <w:p w14:paraId="6B5D174F" w14:textId="77777777" w:rsidR="00F72BBF" w:rsidRPr="00F72BBF" w:rsidRDefault="00F72BBF" w:rsidP="00F72BBF">
      <w:pPr>
        <w:numPr>
          <w:ilvl w:val="0"/>
          <w:numId w:val="9"/>
        </w:numPr>
      </w:pPr>
      <w:r w:rsidRPr="00F72BBF">
        <w:t>crie o projeto e execute o arquivo SQL</w:t>
      </w:r>
    </w:p>
    <w:p w14:paraId="6D542576" w14:textId="77777777" w:rsidR="00F72BBF" w:rsidRPr="00F72BBF" w:rsidRDefault="00F72BBF" w:rsidP="00F72BBF">
      <w:pPr>
        <w:numPr>
          <w:ilvl w:val="0"/>
          <w:numId w:val="9"/>
        </w:numPr>
      </w:pPr>
      <w:r w:rsidRPr="00F72BBF">
        <w:t xml:space="preserve">crie um usuário no </w:t>
      </w:r>
      <w:proofErr w:type="spellStart"/>
      <w:r w:rsidRPr="00F72BBF">
        <w:t>Auth</w:t>
      </w:r>
      <w:proofErr w:type="spellEnd"/>
    </w:p>
    <w:p w14:paraId="502E1222" w14:textId="77777777" w:rsidR="00F72BBF" w:rsidRPr="00F72BBF" w:rsidRDefault="00F72BBF" w:rsidP="00F72BBF">
      <w:pPr>
        <w:numPr>
          <w:ilvl w:val="0"/>
          <w:numId w:val="9"/>
        </w:numPr>
      </w:pPr>
      <w:r w:rsidRPr="00F72BBF">
        <w:t>ajuste o papel desse usuário para ADM na tabela profiles</w:t>
      </w:r>
    </w:p>
    <w:p w14:paraId="127A7C58" w14:textId="77777777" w:rsidR="00F72BBF" w:rsidRPr="00F72BBF" w:rsidRDefault="00F72BBF" w:rsidP="00F72BBF">
      <w:pPr>
        <w:numPr>
          <w:ilvl w:val="0"/>
          <w:numId w:val="9"/>
        </w:numPr>
      </w:pPr>
      <w:r w:rsidRPr="00F72BBF">
        <w:t>suba o código no GitHub</w:t>
      </w:r>
    </w:p>
    <w:p w14:paraId="0000F538" w14:textId="77777777" w:rsidR="00F72BBF" w:rsidRPr="00F72BBF" w:rsidRDefault="00F72BBF" w:rsidP="00F72BBF">
      <w:pPr>
        <w:numPr>
          <w:ilvl w:val="0"/>
          <w:numId w:val="9"/>
        </w:numPr>
      </w:pPr>
      <w:r w:rsidRPr="00F72BBF">
        <w:t xml:space="preserve">conecte o repositório na </w:t>
      </w:r>
      <w:proofErr w:type="spellStart"/>
      <w:r w:rsidRPr="00F72BBF">
        <w:t>Vercel</w:t>
      </w:r>
      <w:proofErr w:type="spellEnd"/>
    </w:p>
    <w:p w14:paraId="3FCC1021" w14:textId="77777777" w:rsidR="00F72BBF" w:rsidRPr="00F72BBF" w:rsidRDefault="00F72BBF" w:rsidP="00F72BBF">
      <w:pPr>
        <w:numPr>
          <w:ilvl w:val="0"/>
          <w:numId w:val="9"/>
        </w:numPr>
      </w:pPr>
      <w:r w:rsidRPr="00F72BBF">
        <w:t>configure as variáveis de ambiente</w:t>
      </w:r>
    </w:p>
    <w:p w14:paraId="129390F8" w14:textId="77777777" w:rsidR="00F72BBF" w:rsidRPr="00F72BBF" w:rsidRDefault="00F72BBF" w:rsidP="00F72BBF">
      <w:pPr>
        <w:numPr>
          <w:ilvl w:val="0"/>
          <w:numId w:val="9"/>
        </w:numPr>
      </w:pPr>
      <w:r w:rsidRPr="00F72BBF">
        <w:lastRenderedPageBreak/>
        <w:t>publique</w:t>
      </w:r>
    </w:p>
    <w:p w14:paraId="422D263A" w14:textId="77777777" w:rsidR="00F72BBF" w:rsidRPr="00F72BBF" w:rsidRDefault="00F72BBF" w:rsidP="00F72BBF">
      <w:r w:rsidRPr="00F72BBF">
        <w:t>O passo a passo detalhado está no arquivo de guia que deixei pronto.</w:t>
      </w:r>
    </w:p>
    <w:p w14:paraId="59205862" w14:textId="77777777" w:rsidR="00F72BBF" w:rsidRPr="00F72BBF" w:rsidRDefault="00F72BBF" w:rsidP="00F72BBF">
      <w:pPr>
        <w:rPr>
          <w:b/>
          <w:bCs/>
        </w:rPr>
      </w:pPr>
      <w:r w:rsidRPr="00F72BBF">
        <w:rPr>
          <w:rFonts w:ascii="Segoe UI Emoji" w:hAnsi="Segoe UI Emoji" w:cs="Segoe UI Emoji"/>
          <w:b/>
          <w:bCs/>
        </w:rPr>
        <w:t>🧭</w:t>
      </w:r>
      <w:r w:rsidRPr="00F72BBF">
        <w:rPr>
          <w:b/>
          <w:bCs/>
        </w:rPr>
        <w:t xml:space="preserve"> Minha avaliação técnica</w:t>
      </w:r>
    </w:p>
    <w:p w14:paraId="48EB9539" w14:textId="77777777" w:rsidR="00F72BBF" w:rsidRPr="00F72BBF" w:rsidRDefault="00F72BBF" w:rsidP="00F72BBF">
      <w:r w:rsidRPr="00F72BBF">
        <w:t>O que eu te entreguei é uma </w:t>
      </w:r>
      <w:r w:rsidRPr="00F72BBF">
        <w:rPr>
          <w:b/>
          <w:bCs/>
        </w:rPr>
        <w:t>base sólida de MVP comercializável</w:t>
      </w:r>
      <w:r w:rsidRPr="00F72BBF">
        <w:t>, organizada e documentada, boa para começar a operar ou evoluir para produto.</w:t>
      </w:r>
      <w:r w:rsidRPr="00F72BBF">
        <w:br/>
        <w:t>Para uma versão ainda mais forte de mercado, eu recomendaria como próxima etapa:</w:t>
      </w:r>
    </w:p>
    <w:p w14:paraId="10C87B95" w14:textId="77777777" w:rsidR="00F72BBF" w:rsidRPr="00F72BBF" w:rsidRDefault="00F72BBF" w:rsidP="00F72BBF">
      <w:pPr>
        <w:numPr>
          <w:ilvl w:val="0"/>
          <w:numId w:val="10"/>
        </w:numPr>
      </w:pPr>
      <w:r w:rsidRPr="00F72BBF">
        <w:t>tela de edição completa de CT</w:t>
      </w:r>
    </w:p>
    <w:p w14:paraId="7639CEBB" w14:textId="77777777" w:rsidR="00F72BBF" w:rsidRPr="00F72BBF" w:rsidRDefault="00F72BBF" w:rsidP="00F72BBF">
      <w:pPr>
        <w:numPr>
          <w:ilvl w:val="0"/>
          <w:numId w:val="10"/>
        </w:numPr>
      </w:pPr>
      <w:r w:rsidRPr="00F72BBF">
        <w:t xml:space="preserve">cadastro/edição </w:t>
      </w:r>
      <w:proofErr w:type="spellStart"/>
      <w:r w:rsidRPr="00F72BBF">
        <w:t>inline</w:t>
      </w:r>
      <w:proofErr w:type="spellEnd"/>
      <w:r w:rsidRPr="00F72BBF">
        <w:t xml:space="preserve"> do step-</w:t>
      </w:r>
      <w:proofErr w:type="spellStart"/>
      <w:r w:rsidRPr="00F72BBF">
        <w:t>by</w:t>
      </w:r>
      <w:proofErr w:type="spellEnd"/>
      <w:r w:rsidRPr="00F72BBF">
        <w:t>-step</w:t>
      </w:r>
    </w:p>
    <w:p w14:paraId="22BCC057" w14:textId="77777777" w:rsidR="00F72BBF" w:rsidRPr="00F72BBF" w:rsidRDefault="00F72BBF" w:rsidP="00F72BBF">
      <w:pPr>
        <w:numPr>
          <w:ilvl w:val="0"/>
          <w:numId w:val="10"/>
        </w:numPr>
      </w:pPr>
      <w:r w:rsidRPr="00F72BBF">
        <w:t>filtros avançados por módulo, usuário e status</w:t>
      </w:r>
    </w:p>
    <w:p w14:paraId="3E2B8C5E" w14:textId="77777777" w:rsidR="00F72BBF" w:rsidRPr="00F72BBF" w:rsidRDefault="00F72BBF" w:rsidP="00F72BBF">
      <w:pPr>
        <w:numPr>
          <w:ilvl w:val="0"/>
          <w:numId w:val="10"/>
        </w:numPr>
      </w:pPr>
      <w:r w:rsidRPr="00F72BBF">
        <w:t>auditoria de alterações</w:t>
      </w:r>
    </w:p>
    <w:p w14:paraId="27B4C5EC" w14:textId="77777777" w:rsidR="00F72BBF" w:rsidRPr="00F72BBF" w:rsidRDefault="00F72BBF" w:rsidP="00F72BBF">
      <w:pPr>
        <w:numPr>
          <w:ilvl w:val="0"/>
          <w:numId w:val="10"/>
        </w:numPr>
      </w:pPr>
      <w:r w:rsidRPr="00F72BBF">
        <w:t>multiempresa/</w:t>
      </w:r>
      <w:proofErr w:type="spellStart"/>
      <w:r w:rsidRPr="00F72BBF">
        <w:t>multitenancy</w:t>
      </w:r>
      <w:proofErr w:type="spellEnd"/>
    </w:p>
    <w:p w14:paraId="5D19A50E" w14:textId="77777777" w:rsidR="00F72BBF" w:rsidRPr="00F72BBF" w:rsidRDefault="00F72BBF" w:rsidP="00F72BBF">
      <w:pPr>
        <w:numPr>
          <w:ilvl w:val="0"/>
          <w:numId w:val="10"/>
        </w:numPr>
      </w:pPr>
      <w:r w:rsidRPr="00F72BBF">
        <w:t>notificações automáticas</w:t>
      </w:r>
    </w:p>
    <w:p w14:paraId="3BDDFE60" w14:textId="77777777" w:rsidR="00F72BBF" w:rsidRPr="00F72BBF" w:rsidRDefault="00F72BBF" w:rsidP="00F72BBF">
      <w:pPr>
        <w:numPr>
          <w:ilvl w:val="0"/>
          <w:numId w:val="10"/>
        </w:numPr>
      </w:pPr>
      <w:r w:rsidRPr="00F72BBF">
        <w:t>dashboard com gráficos mais ricos</w:t>
      </w:r>
    </w:p>
    <w:p w14:paraId="4E747F1E" w14:textId="77777777" w:rsidR="00F72BBF" w:rsidRPr="00F72BBF" w:rsidRDefault="00F72BBF" w:rsidP="00F72BBF">
      <w:pPr>
        <w:numPr>
          <w:ilvl w:val="0"/>
          <w:numId w:val="10"/>
        </w:numPr>
      </w:pPr>
      <w:r w:rsidRPr="00F72BBF">
        <w:t>trilha de aprovação e histórico de execução</w:t>
      </w:r>
    </w:p>
    <w:p w14:paraId="663D7E5C" w14:textId="77777777" w:rsidR="00F72BBF" w:rsidRPr="00F72BBF" w:rsidRDefault="00F72BBF" w:rsidP="00F72BBF">
      <w:pPr>
        <w:rPr>
          <w:b/>
          <w:bCs/>
        </w:rPr>
      </w:pPr>
      <w:r w:rsidRPr="00F72BBF">
        <w:rPr>
          <w:b/>
          <w:bCs/>
        </w:rPr>
        <w:t>Se você quiser, no próximo passo eu posso fazer uma destas 3 coisas:</w:t>
      </w:r>
    </w:p>
    <w:p w14:paraId="60256ECE" w14:textId="77777777" w:rsidR="00F72BBF" w:rsidRPr="00F72BBF" w:rsidRDefault="00F72BBF" w:rsidP="00F72BBF">
      <w:r w:rsidRPr="00F72BBF">
        <w:rPr>
          <w:b/>
          <w:bCs/>
        </w:rPr>
        <w:t>Opção 1:</w:t>
      </w:r>
      <w:r w:rsidRPr="00F72BBF">
        <w:t> gerar uma </w:t>
      </w:r>
      <w:r w:rsidRPr="00F72BBF">
        <w:rPr>
          <w:b/>
          <w:bCs/>
        </w:rPr>
        <w:t>versão 2 do código</w:t>
      </w:r>
      <w:r w:rsidRPr="00F72BBF">
        <w:t>, adicionando:</w:t>
      </w:r>
    </w:p>
    <w:p w14:paraId="1718B772" w14:textId="77777777" w:rsidR="00F72BBF" w:rsidRPr="00F72BBF" w:rsidRDefault="00F72BBF" w:rsidP="00F72BBF">
      <w:pPr>
        <w:numPr>
          <w:ilvl w:val="0"/>
          <w:numId w:val="11"/>
        </w:numPr>
      </w:pPr>
      <w:r w:rsidRPr="00F72BBF">
        <w:t>edição completa de CT</w:t>
      </w:r>
    </w:p>
    <w:p w14:paraId="2A424564" w14:textId="77777777" w:rsidR="00F72BBF" w:rsidRPr="00F72BBF" w:rsidRDefault="00F72BBF" w:rsidP="00F72BBF">
      <w:pPr>
        <w:numPr>
          <w:ilvl w:val="0"/>
          <w:numId w:val="11"/>
        </w:numPr>
      </w:pPr>
      <w:r w:rsidRPr="00F72BBF">
        <w:t>grid step-</w:t>
      </w:r>
      <w:proofErr w:type="spellStart"/>
      <w:r w:rsidRPr="00F72BBF">
        <w:t>by</w:t>
      </w:r>
      <w:proofErr w:type="spellEnd"/>
      <w:r w:rsidRPr="00F72BBF">
        <w:t>-step real</w:t>
      </w:r>
    </w:p>
    <w:p w14:paraId="4B6CD0EA" w14:textId="77777777" w:rsidR="00F72BBF" w:rsidRPr="00F72BBF" w:rsidRDefault="00F72BBF" w:rsidP="00F72BBF">
      <w:pPr>
        <w:numPr>
          <w:ilvl w:val="0"/>
          <w:numId w:val="11"/>
        </w:numPr>
      </w:pPr>
      <w:r w:rsidRPr="00F72BBF">
        <w:t>upload de evidência integrado por tela</w:t>
      </w:r>
    </w:p>
    <w:p w14:paraId="289774B4" w14:textId="77777777" w:rsidR="00F72BBF" w:rsidRPr="00F72BBF" w:rsidRDefault="00F72BBF" w:rsidP="00F72BBF">
      <w:r w:rsidRPr="00F72BBF">
        <w:rPr>
          <w:b/>
          <w:bCs/>
        </w:rPr>
        <w:t>Opção 2:</w:t>
      </w:r>
      <w:r w:rsidRPr="00F72BBF">
        <w:t> gerar um </w:t>
      </w:r>
      <w:r w:rsidRPr="00F72BBF">
        <w:rPr>
          <w:b/>
          <w:bCs/>
        </w:rPr>
        <w:t>manual operacional ilustrado</w:t>
      </w:r>
      <w:r w:rsidRPr="00F72BBF">
        <w:t>, voltado 100% para usuário leigo</w:t>
      </w:r>
    </w:p>
    <w:p w14:paraId="5564F31C" w14:textId="77777777" w:rsidR="00F72BBF" w:rsidRPr="00F72BBF" w:rsidRDefault="00F72BBF" w:rsidP="00F72BBF">
      <w:r w:rsidRPr="00F72BBF">
        <w:rPr>
          <w:b/>
          <w:bCs/>
        </w:rPr>
        <w:t>Opção 3:</w:t>
      </w:r>
      <w:r w:rsidRPr="00F72BBF">
        <w:t> transformar isso em uma </w:t>
      </w:r>
      <w:r w:rsidRPr="00F72BBF">
        <w:rPr>
          <w:b/>
          <w:bCs/>
        </w:rPr>
        <w:t>versão SaaS comercial</w:t>
      </w:r>
      <w:r w:rsidRPr="00F72BBF">
        <w:t>, com estrutura multiempresa e plano de produto</w:t>
      </w:r>
    </w:p>
    <w:p w14:paraId="1CCF4B39" w14:textId="77777777" w:rsidR="00F72BBF" w:rsidRPr="00F72BBF" w:rsidRDefault="00F72BBF" w:rsidP="00F72BBF">
      <w:r w:rsidRPr="00F72BBF">
        <w:t>Se quiser, eu já posso seguir agora com a </w:t>
      </w:r>
      <w:r w:rsidRPr="00F72BBF">
        <w:rPr>
          <w:b/>
          <w:bCs/>
        </w:rPr>
        <w:t>Opção 1</w:t>
      </w:r>
      <w:r w:rsidRPr="00F72BBF">
        <w:t> e te entregar a evolução do código.</w:t>
      </w:r>
    </w:p>
    <w:p w14:paraId="769715BD" w14:textId="77777777" w:rsidR="00C66860" w:rsidRDefault="00C66860"/>
    <w:sectPr w:rsidR="00C668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E55DF"/>
    <w:multiLevelType w:val="multilevel"/>
    <w:tmpl w:val="142C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946EAD"/>
    <w:multiLevelType w:val="multilevel"/>
    <w:tmpl w:val="8752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641C7D"/>
    <w:multiLevelType w:val="multilevel"/>
    <w:tmpl w:val="1D56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DF13D8"/>
    <w:multiLevelType w:val="multilevel"/>
    <w:tmpl w:val="0078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2E5C8E"/>
    <w:multiLevelType w:val="multilevel"/>
    <w:tmpl w:val="EAE6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0F6941"/>
    <w:multiLevelType w:val="multilevel"/>
    <w:tmpl w:val="7C98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E51641"/>
    <w:multiLevelType w:val="multilevel"/>
    <w:tmpl w:val="E3D6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3585456"/>
    <w:multiLevelType w:val="multilevel"/>
    <w:tmpl w:val="6204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5200D8D"/>
    <w:multiLevelType w:val="multilevel"/>
    <w:tmpl w:val="32CE5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8F325A"/>
    <w:multiLevelType w:val="multilevel"/>
    <w:tmpl w:val="DAF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7B79BC"/>
    <w:multiLevelType w:val="multilevel"/>
    <w:tmpl w:val="02A8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7022173">
    <w:abstractNumId w:val="0"/>
  </w:num>
  <w:num w:numId="2" w16cid:durableId="1061059048">
    <w:abstractNumId w:val="5"/>
  </w:num>
  <w:num w:numId="3" w16cid:durableId="2007590062">
    <w:abstractNumId w:val="2"/>
  </w:num>
  <w:num w:numId="4" w16cid:durableId="1184055131">
    <w:abstractNumId w:val="9"/>
  </w:num>
  <w:num w:numId="5" w16cid:durableId="1781947061">
    <w:abstractNumId w:val="10"/>
  </w:num>
  <w:num w:numId="6" w16cid:durableId="227308455">
    <w:abstractNumId w:val="1"/>
  </w:num>
  <w:num w:numId="7" w16cid:durableId="879173228">
    <w:abstractNumId w:val="4"/>
  </w:num>
  <w:num w:numId="8" w16cid:durableId="906115774">
    <w:abstractNumId w:val="7"/>
  </w:num>
  <w:num w:numId="9" w16cid:durableId="434793322">
    <w:abstractNumId w:val="8"/>
  </w:num>
  <w:num w:numId="10" w16cid:durableId="1685009635">
    <w:abstractNumId w:val="3"/>
  </w:num>
  <w:num w:numId="11" w16cid:durableId="1786315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BF"/>
    <w:rsid w:val="00C66860"/>
    <w:rsid w:val="00E0114E"/>
    <w:rsid w:val="00F72BBF"/>
    <w:rsid w:val="00FB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C245A"/>
  <w15:chartTrackingRefBased/>
  <w15:docId w15:val="{42D3B9FD-5A0C-48CD-9B20-08CC3597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2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2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2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2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2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2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2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2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2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2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2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2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2B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2B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2B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2B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2B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2B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2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2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2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2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2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2B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2B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2B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2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2B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2B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72BB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2B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mputer://mnt/user-data/outputs/testflow-pro-final/GUIA-DEPLOY.md" TargetMode="External"/><Relationship Id="rId3" Type="http://schemas.openxmlformats.org/officeDocument/2006/relationships/settings" Target="settings.xml"/><Relationship Id="rId7" Type="http://schemas.openxmlformats.org/officeDocument/2006/relationships/hyperlink" Target="computer://mnt/user-data/outputs/testflow-pro-final/testflow-pro-schema.sq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mputer://mnt/user-data/outputs/testflow-pro-final/testflow-pro-source.tar.gz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extjs.org/" TargetMode="External"/><Relationship Id="rId10" Type="http://schemas.openxmlformats.org/officeDocument/2006/relationships/hyperlink" Target="https://www.genspark.ai/api/files/s/kSzqpCM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omputer://mnt/user-data/outputs/testflow-pro-final/estrutura-pastas.tx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904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Ivison</dc:creator>
  <cp:keywords/>
  <dc:description/>
  <cp:lastModifiedBy>José Ivison</cp:lastModifiedBy>
  <cp:revision>1</cp:revision>
  <dcterms:created xsi:type="dcterms:W3CDTF">2026-04-01T10:25:00Z</dcterms:created>
  <dcterms:modified xsi:type="dcterms:W3CDTF">2026-04-01T11:05:00Z</dcterms:modified>
</cp:coreProperties>
</file>