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F2C1D" w14:textId="37C68728" w:rsidR="001B2C78" w:rsidRDefault="00343E30" w:rsidP="00343E30">
      <w:pPr>
        <w:jc w:val="center"/>
        <w:rPr>
          <w:rFonts w:ascii="Times New Roman" w:hAnsi="Times New Roman" w:cs="Times New Roman"/>
          <w:b/>
          <w:bCs/>
          <w:sz w:val="40"/>
          <w:szCs w:val="40"/>
          <w:u w:val="single"/>
        </w:rPr>
      </w:pPr>
      <w:r w:rsidRPr="00343E30">
        <w:rPr>
          <w:rFonts w:ascii="Times New Roman" w:hAnsi="Times New Roman" w:cs="Times New Roman"/>
          <w:b/>
          <w:bCs/>
          <w:sz w:val="40"/>
          <w:szCs w:val="40"/>
          <w:u w:val="single"/>
        </w:rPr>
        <w:t>IRIS DATASET</w:t>
      </w:r>
    </w:p>
    <w:p w14:paraId="563BED43" w14:textId="63E184D7" w:rsidR="00343E30" w:rsidRDefault="00343E30" w:rsidP="00343E30">
      <w:pPr>
        <w:pStyle w:val="Prrafodelista"/>
        <w:numPr>
          <w:ilvl w:val="0"/>
          <w:numId w:val="1"/>
        </w:numPr>
        <w:jc w:val="both"/>
        <w:rPr>
          <w:rFonts w:ascii="Times New Roman" w:hAnsi="Times New Roman" w:cs="Times New Roman"/>
          <w:sz w:val="24"/>
          <w:szCs w:val="24"/>
          <w:u w:val="single"/>
        </w:rPr>
      </w:pPr>
      <w:r w:rsidRPr="00343E30">
        <w:rPr>
          <w:rFonts w:ascii="Times New Roman" w:hAnsi="Times New Roman" w:cs="Times New Roman"/>
          <w:sz w:val="24"/>
          <w:szCs w:val="24"/>
          <w:u w:val="single"/>
        </w:rPr>
        <w:t>Análisis de los datos</w:t>
      </w:r>
      <w:r>
        <w:rPr>
          <w:rFonts w:ascii="Times New Roman" w:hAnsi="Times New Roman" w:cs="Times New Roman"/>
          <w:sz w:val="24"/>
          <w:szCs w:val="24"/>
          <w:u w:val="single"/>
        </w:rPr>
        <w:t>.</w:t>
      </w:r>
    </w:p>
    <w:p w14:paraId="5DB219A6" w14:textId="612400D9" w:rsidR="00343E30" w:rsidRDefault="00343E30" w:rsidP="00343E30">
      <w:pPr>
        <w:jc w:val="both"/>
        <w:rPr>
          <w:rFonts w:ascii="Times New Roman" w:hAnsi="Times New Roman" w:cs="Times New Roman"/>
          <w:sz w:val="24"/>
          <w:szCs w:val="24"/>
        </w:rPr>
      </w:pPr>
      <w:r>
        <w:rPr>
          <w:rFonts w:ascii="Times New Roman" w:hAnsi="Times New Roman" w:cs="Times New Roman"/>
          <w:sz w:val="24"/>
          <w:szCs w:val="24"/>
        </w:rPr>
        <w:t>Iris es un conjunto de datos multivariante integrado por defecto en R en el cual están representados 150 datos distribuidos en cinco variables, dichos datos pertenecen a tres especies de plantas llamadas Setosa, Versicolor y Virginica que a su vez pertenecen al género Iris.</w:t>
      </w:r>
    </w:p>
    <w:p w14:paraId="1C6CF2DC" w14:textId="2ADA3531" w:rsidR="00343E30" w:rsidRDefault="00343E30" w:rsidP="00343E30">
      <w:pPr>
        <w:jc w:val="both"/>
        <w:rPr>
          <w:rFonts w:ascii="Times New Roman" w:hAnsi="Times New Roman" w:cs="Times New Roman"/>
          <w:sz w:val="24"/>
          <w:szCs w:val="24"/>
        </w:rPr>
      </w:pPr>
      <w:r>
        <w:rPr>
          <w:rFonts w:ascii="Times New Roman" w:hAnsi="Times New Roman" w:cs="Times New Roman"/>
          <w:sz w:val="24"/>
          <w:szCs w:val="24"/>
        </w:rPr>
        <w:t xml:space="preserve">Este estudio fue desarrollado por Ronald Fisher en el año 1936 y a la finalidad </w:t>
      </w:r>
      <w:r w:rsidR="00846E29">
        <w:rPr>
          <w:rFonts w:ascii="Times New Roman" w:hAnsi="Times New Roman" w:cs="Times New Roman"/>
          <w:sz w:val="24"/>
          <w:szCs w:val="24"/>
        </w:rPr>
        <w:t>de este</w:t>
      </w:r>
      <w:r>
        <w:rPr>
          <w:rFonts w:ascii="Times New Roman" w:hAnsi="Times New Roman" w:cs="Times New Roman"/>
          <w:sz w:val="24"/>
          <w:szCs w:val="24"/>
        </w:rPr>
        <w:t xml:space="preserve"> fue crear un modelo de análisis discriminante.</w:t>
      </w:r>
    </w:p>
    <w:p w14:paraId="10375D4A" w14:textId="0849BB67" w:rsidR="00846E29" w:rsidRDefault="00846E29" w:rsidP="00343E30">
      <w:pPr>
        <w:jc w:val="both"/>
        <w:rPr>
          <w:rFonts w:ascii="Times New Roman" w:hAnsi="Times New Roman" w:cs="Times New Roman"/>
          <w:sz w:val="24"/>
          <w:szCs w:val="24"/>
        </w:rPr>
      </w:pPr>
      <w:r>
        <w:rPr>
          <w:rFonts w:ascii="Times New Roman" w:hAnsi="Times New Roman" w:cs="Times New Roman"/>
          <w:sz w:val="24"/>
          <w:szCs w:val="24"/>
        </w:rPr>
        <w:t>Las herramientas que he utilizado para analizar dichos datos han sido las librerías de R dplyr</w:t>
      </w:r>
      <w:r w:rsidR="006D0941">
        <w:rPr>
          <w:rFonts w:ascii="Times New Roman" w:hAnsi="Times New Roman" w:cs="Times New Roman"/>
          <w:sz w:val="24"/>
          <w:szCs w:val="24"/>
        </w:rPr>
        <w:t>, car</w:t>
      </w:r>
      <w:r>
        <w:rPr>
          <w:rFonts w:ascii="Times New Roman" w:hAnsi="Times New Roman" w:cs="Times New Roman"/>
          <w:sz w:val="24"/>
          <w:szCs w:val="24"/>
        </w:rPr>
        <w:t xml:space="preserve"> y ggplot2 y el análisis de datos mediante la función summary y el calculo de la desviación estándar.</w:t>
      </w:r>
    </w:p>
    <w:tbl>
      <w:tblPr>
        <w:tblStyle w:val="Tablanormal1"/>
        <w:tblW w:w="0" w:type="auto"/>
        <w:tblLook w:val="04A0" w:firstRow="1" w:lastRow="0" w:firstColumn="1" w:lastColumn="0" w:noHBand="0" w:noVBand="1"/>
      </w:tblPr>
      <w:tblGrid>
        <w:gridCol w:w="1382"/>
        <w:gridCol w:w="1328"/>
        <w:gridCol w:w="1328"/>
        <w:gridCol w:w="1123"/>
        <w:gridCol w:w="1123"/>
        <w:gridCol w:w="1323"/>
        <w:gridCol w:w="1323"/>
      </w:tblGrid>
      <w:tr w:rsidR="000809AD" w14:paraId="3DFE51C3" w14:textId="77777777" w:rsidTr="0008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8EAADB" w:themeFill="accent1" w:themeFillTint="99"/>
          </w:tcPr>
          <w:p w14:paraId="7BCABB79" w14:textId="77777777" w:rsidR="000809AD" w:rsidRDefault="000809AD" w:rsidP="000809AD">
            <w:pPr>
              <w:jc w:val="center"/>
              <w:rPr>
                <w:rFonts w:ascii="Times New Roman" w:hAnsi="Times New Roman" w:cs="Times New Roman"/>
                <w:sz w:val="24"/>
                <w:szCs w:val="24"/>
              </w:rPr>
            </w:pPr>
          </w:p>
        </w:tc>
        <w:tc>
          <w:tcPr>
            <w:tcW w:w="1328" w:type="dxa"/>
          </w:tcPr>
          <w:p w14:paraId="2B870420" w14:textId="31F40B2B" w:rsidR="000809AD" w:rsidRDefault="000809AD" w:rsidP="000809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 longitud</w:t>
            </w:r>
          </w:p>
        </w:tc>
        <w:tc>
          <w:tcPr>
            <w:tcW w:w="1328" w:type="dxa"/>
          </w:tcPr>
          <w:p w14:paraId="75B5FA24" w14:textId="7A5D40DE" w:rsidR="000809AD" w:rsidRDefault="000809AD" w:rsidP="000809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 anchura</w:t>
            </w:r>
          </w:p>
        </w:tc>
        <w:tc>
          <w:tcPr>
            <w:tcW w:w="1114" w:type="dxa"/>
          </w:tcPr>
          <w:p w14:paraId="614A31F5" w14:textId="357192E3" w:rsidR="000809AD" w:rsidRDefault="000809AD" w:rsidP="000809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Mediana longitud</w:t>
            </w:r>
          </w:p>
        </w:tc>
        <w:tc>
          <w:tcPr>
            <w:tcW w:w="1114" w:type="dxa"/>
          </w:tcPr>
          <w:p w14:paraId="766B8002" w14:textId="6E340F74" w:rsidR="000809AD" w:rsidRDefault="000809AD" w:rsidP="000809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Mediana anchura</w:t>
            </w:r>
          </w:p>
        </w:tc>
        <w:tc>
          <w:tcPr>
            <w:tcW w:w="1114" w:type="dxa"/>
          </w:tcPr>
          <w:p w14:paraId="29114109" w14:textId="0447519A" w:rsidR="000809AD" w:rsidRDefault="006635EF" w:rsidP="000809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Desviación</w:t>
            </w:r>
            <w:r w:rsidR="000809AD">
              <w:rPr>
                <w:rFonts w:ascii="Times New Roman" w:hAnsi="Times New Roman" w:cs="Times New Roman"/>
                <w:sz w:val="24"/>
                <w:szCs w:val="24"/>
              </w:rPr>
              <w:t xml:space="preserve"> longitud</w:t>
            </w:r>
          </w:p>
        </w:tc>
        <w:tc>
          <w:tcPr>
            <w:tcW w:w="1114" w:type="dxa"/>
          </w:tcPr>
          <w:p w14:paraId="151ABE2C" w14:textId="3B1757AA" w:rsidR="000809AD" w:rsidRDefault="006635EF" w:rsidP="000809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Desviación</w:t>
            </w:r>
            <w:r w:rsidR="000809AD">
              <w:rPr>
                <w:rFonts w:ascii="Times New Roman" w:hAnsi="Times New Roman" w:cs="Times New Roman"/>
                <w:sz w:val="24"/>
                <w:szCs w:val="24"/>
              </w:rPr>
              <w:t xml:space="preserve"> anchura</w:t>
            </w:r>
          </w:p>
        </w:tc>
      </w:tr>
      <w:tr w:rsidR="000809AD" w14:paraId="267563D2" w14:textId="77777777" w:rsidTr="0008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0936D05" w14:textId="60144FA9" w:rsidR="000809AD" w:rsidRDefault="000809AD" w:rsidP="000809AD">
            <w:pPr>
              <w:jc w:val="center"/>
              <w:rPr>
                <w:rFonts w:ascii="Times New Roman" w:hAnsi="Times New Roman" w:cs="Times New Roman"/>
                <w:sz w:val="24"/>
                <w:szCs w:val="24"/>
              </w:rPr>
            </w:pPr>
            <w:r>
              <w:rPr>
                <w:rFonts w:ascii="Times New Roman" w:hAnsi="Times New Roman" w:cs="Times New Roman"/>
                <w:sz w:val="24"/>
                <w:szCs w:val="24"/>
              </w:rPr>
              <w:t>Setosa sépalo</w:t>
            </w:r>
          </w:p>
        </w:tc>
        <w:tc>
          <w:tcPr>
            <w:tcW w:w="1328" w:type="dxa"/>
          </w:tcPr>
          <w:p w14:paraId="12CA4817" w14:textId="20F98C87"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5.006</w:t>
            </w:r>
          </w:p>
        </w:tc>
        <w:tc>
          <w:tcPr>
            <w:tcW w:w="1328" w:type="dxa"/>
          </w:tcPr>
          <w:p w14:paraId="753C43B7" w14:textId="4E92189A"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3.428</w:t>
            </w:r>
          </w:p>
        </w:tc>
        <w:tc>
          <w:tcPr>
            <w:tcW w:w="1114" w:type="dxa"/>
          </w:tcPr>
          <w:p w14:paraId="23FEA783" w14:textId="12D68F92"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114" w:type="dxa"/>
          </w:tcPr>
          <w:p w14:paraId="7B6D12F2" w14:textId="07317FB6"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3.40</w:t>
            </w:r>
          </w:p>
        </w:tc>
        <w:tc>
          <w:tcPr>
            <w:tcW w:w="1114" w:type="dxa"/>
          </w:tcPr>
          <w:p w14:paraId="02CAF113" w14:textId="738B4ADE" w:rsidR="000809AD" w:rsidRDefault="000809AD"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0.3525</w:t>
            </w:r>
          </w:p>
        </w:tc>
        <w:tc>
          <w:tcPr>
            <w:tcW w:w="1114" w:type="dxa"/>
          </w:tcPr>
          <w:p w14:paraId="227CBD42" w14:textId="604BCDA9" w:rsidR="000809AD" w:rsidRDefault="000809AD"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0.3790</w:t>
            </w:r>
          </w:p>
        </w:tc>
      </w:tr>
      <w:tr w:rsidR="000809AD" w14:paraId="5BF505A6" w14:textId="77777777" w:rsidTr="000809AD">
        <w:tc>
          <w:tcPr>
            <w:cnfStyle w:val="001000000000" w:firstRow="0" w:lastRow="0" w:firstColumn="1" w:lastColumn="0" w:oddVBand="0" w:evenVBand="0" w:oddHBand="0" w:evenHBand="0" w:firstRowFirstColumn="0" w:firstRowLastColumn="0" w:lastRowFirstColumn="0" w:lastRowLastColumn="0"/>
            <w:tcW w:w="1382" w:type="dxa"/>
          </w:tcPr>
          <w:p w14:paraId="008336C6" w14:textId="34B7F330" w:rsidR="000809AD" w:rsidRDefault="000809AD" w:rsidP="000809AD">
            <w:pPr>
              <w:jc w:val="center"/>
              <w:rPr>
                <w:rFonts w:ascii="Times New Roman" w:hAnsi="Times New Roman" w:cs="Times New Roman"/>
                <w:sz w:val="24"/>
                <w:szCs w:val="24"/>
              </w:rPr>
            </w:pPr>
            <w:r>
              <w:rPr>
                <w:rFonts w:ascii="Times New Roman" w:hAnsi="Times New Roman" w:cs="Times New Roman"/>
                <w:sz w:val="24"/>
                <w:szCs w:val="24"/>
              </w:rPr>
              <w:t>Virginica sepalo</w:t>
            </w:r>
          </w:p>
        </w:tc>
        <w:tc>
          <w:tcPr>
            <w:tcW w:w="1328" w:type="dxa"/>
          </w:tcPr>
          <w:p w14:paraId="44D90858" w14:textId="3D89DFB1"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6.588</w:t>
            </w:r>
          </w:p>
        </w:tc>
        <w:tc>
          <w:tcPr>
            <w:tcW w:w="1328" w:type="dxa"/>
          </w:tcPr>
          <w:p w14:paraId="5521FD92" w14:textId="787BF89A"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2.974</w:t>
            </w:r>
          </w:p>
        </w:tc>
        <w:tc>
          <w:tcPr>
            <w:tcW w:w="1114" w:type="dxa"/>
          </w:tcPr>
          <w:p w14:paraId="1409BB09" w14:textId="1D7103EA"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w:t>
            </w:r>
          </w:p>
        </w:tc>
        <w:tc>
          <w:tcPr>
            <w:tcW w:w="1114" w:type="dxa"/>
          </w:tcPr>
          <w:p w14:paraId="5458F873" w14:textId="13AFEAEC"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114" w:type="dxa"/>
          </w:tcPr>
          <w:p w14:paraId="14545E54" w14:textId="61BDBF97" w:rsidR="000809AD" w:rsidRDefault="000809AD"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0.6359</w:t>
            </w:r>
          </w:p>
        </w:tc>
        <w:tc>
          <w:tcPr>
            <w:tcW w:w="1114" w:type="dxa"/>
          </w:tcPr>
          <w:p w14:paraId="744025BF" w14:textId="1BDEDE8C" w:rsidR="000809AD" w:rsidRDefault="000809AD"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0.3225</w:t>
            </w:r>
          </w:p>
        </w:tc>
      </w:tr>
      <w:tr w:rsidR="000809AD" w14:paraId="2BCD442D" w14:textId="77777777" w:rsidTr="0008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1E6957B" w14:textId="7A3AC941" w:rsidR="000809AD" w:rsidRDefault="000809AD" w:rsidP="000809AD">
            <w:pPr>
              <w:jc w:val="center"/>
              <w:rPr>
                <w:rFonts w:ascii="Times New Roman" w:hAnsi="Times New Roman" w:cs="Times New Roman"/>
                <w:sz w:val="24"/>
                <w:szCs w:val="24"/>
              </w:rPr>
            </w:pPr>
            <w:r>
              <w:rPr>
                <w:rFonts w:ascii="Times New Roman" w:hAnsi="Times New Roman" w:cs="Times New Roman"/>
                <w:sz w:val="24"/>
                <w:szCs w:val="24"/>
              </w:rPr>
              <w:t xml:space="preserve">Versicolor </w:t>
            </w:r>
            <w:r w:rsidR="00A705D7">
              <w:rPr>
                <w:rFonts w:ascii="Times New Roman" w:hAnsi="Times New Roman" w:cs="Times New Roman"/>
                <w:sz w:val="24"/>
                <w:szCs w:val="24"/>
              </w:rPr>
              <w:t>sépalo</w:t>
            </w:r>
          </w:p>
        </w:tc>
        <w:tc>
          <w:tcPr>
            <w:tcW w:w="1328" w:type="dxa"/>
          </w:tcPr>
          <w:p w14:paraId="66018A44" w14:textId="082475C9"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5.936</w:t>
            </w:r>
          </w:p>
        </w:tc>
        <w:tc>
          <w:tcPr>
            <w:tcW w:w="1328" w:type="dxa"/>
          </w:tcPr>
          <w:p w14:paraId="642232D6" w14:textId="25F74321"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114" w:type="dxa"/>
          </w:tcPr>
          <w:p w14:paraId="0F05174F" w14:textId="1722B0F3"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5.90</w:t>
            </w:r>
          </w:p>
        </w:tc>
        <w:tc>
          <w:tcPr>
            <w:tcW w:w="1114" w:type="dxa"/>
          </w:tcPr>
          <w:p w14:paraId="515BE3D3" w14:textId="2AFC02A1"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1114" w:type="dxa"/>
          </w:tcPr>
          <w:p w14:paraId="15BC965F" w14:textId="33D42DC6" w:rsidR="000809AD" w:rsidRDefault="000809AD"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0.5161</w:t>
            </w:r>
          </w:p>
        </w:tc>
        <w:tc>
          <w:tcPr>
            <w:tcW w:w="1114" w:type="dxa"/>
          </w:tcPr>
          <w:p w14:paraId="4D400359" w14:textId="116564B6" w:rsidR="000809AD" w:rsidRDefault="000809AD"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0.3138</w:t>
            </w:r>
          </w:p>
        </w:tc>
      </w:tr>
      <w:tr w:rsidR="000809AD" w14:paraId="4DEE9142" w14:textId="77777777" w:rsidTr="000809AD">
        <w:tc>
          <w:tcPr>
            <w:cnfStyle w:val="001000000000" w:firstRow="0" w:lastRow="0" w:firstColumn="1" w:lastColumn="0" w:oddVBand="0" w:evenVBand="0" w:oddHBand="0" w:evenHBand="0" w:firstRowFirstColumn="0" w:firstRowLastColumn="0" w:lastRowFirstColumn="0" w:lastRowLastColumn="0"/>
            <w:tcW w:w="1382" w:type="dxa"/>
          </w:tcPr>
          <w:p w14:paraId="26F87798" w14:textId="28431B16" w:rsidR="000809AD" w:rsidRDefault="000809AD" w:rsidP="000809AD">
            <w:pPr>
              <w:jc w:val="center"/>
              <w:rPr>
                <w:rFonts w:ascii="Times New Roman" w:hAnsi="Times New Roman" w:cs="Times New Roman"/>
                <w:sz w:val="24"/>
                <w:szCs w:val="24"/>
              </w:rPr>
            </w:pPr>
            <w:r>
              <w:rPr>
                <w:rFonts w:ascii="Times New Roman" w:hAnsi="Times New Roman" w:cs="Times New Roman"/>
                <w:sz w:val="24"/>
                <w:szCs w:val="24"/>
              </w:rPr>
              <w:t xml:space="preserve">Setosa </w:t>
            </w:r>
            <w:r w:rsidR="00A705D7">
              <w:rPr>
                <w:rFonts w:ascii="Times New Roman" w:hAnsi="Times New Roman" w:cs="Times New Roman"/>
                <w:sz w:val="24"/>
                <w:szCs w:val="24"/>
              </w:rPr>
              <w:t>pétalo</w:t>
            </w:r>
          </w:p>
        </w:tc>
        <w:tc>
          <w:tcPr>
            <w:tcW w:w="1328" w:type="dxa"/>
          </w:tcPr>
          <w:p w14:paraId="2510CA60" w14:textId="2AFF1E96"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1.462</w:t>
            </w:r>
          </w:p>
        </w:tc>
        <w:tc>
          <w:tcPr>
            <w:tcW w:w="1328" w:type="dxa"/>
          </w:tcPr>
          <w:p w14:paraId="10309BA5" w14:textId="60362D4E"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0.246</w:t>
            </w:r>
          </w:p>
        </w:tc>
        <w:tc>
          <w:tcPr>
            <w:tcW w:w="1114" w:type="dxa"/>
          </w:tcPr>
          <w:p w14:paraId="33CFC975" w14:textId="210FAFC9"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4.35</w:t>
            </w:r>
          </w:p>
        </w:tc>
        <w:tc>
          <w:tcPr>
            <w:tcW w:w="1114" w:type="dxa"/>
          </w:tcPr>
          <w:p w14:paraId="4570500A" w14:textId="52620B0A"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114" w:type="dxa"/>
          </w:tcPr>
          <w:p w14:paraId="00BB74DD" w14:textId="3F32BCDE" w:rsidR="000809AD" w:rsidRDefault="000809AD"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0.1737</w:t>
            </w:r>
          </w:p>
        </w:tc>
        <w:tc>
          <w:tcPr>
            <w:tcW w:w="1114" w:type="dxa"/>
          </w:tcPr>
          <w:p w14:paraId="327F04F9" w14:textId="4DCB9152" w:rsidR="000809AD" w:rsidRDefault="000809AD"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0.1054</w:t>
            </w:r>
          </w:p>
        </w:tc>
      </w:tr>
      <w:tr w:rsidR="000809AD" w14:paraId="78877E68" w14:textId="77777777" w:rsidTr="0008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78501104" w14:textId="414B1BBA" w:rsidR="000809AD" w:rsidRDefault="000809AD" w:rsidP="000809AD">
            <w:pPr>
              <w:jc w:val="center"/>
              <w:rPr>
                <w:rFonts w:ascii="Times New Roman" w:hAnsi="Times New Roman" w:cs="Times New Roman"/>
                <w:sz w:val="24"/>
                <w:szCs w:val="24"/>
              </w:rPr>
            </w:pPr>
            <w:r>
              <w:rPr>
                <w:rFonts w:ascii="Times New Roman" w:hAnsi="Times New Roman" w:cs="Times New Roman"/>
                <w:sz w:val="24"/>
                <w:szCs w:val="24"/>
              </w:rPr>
              <w:t>Virginica pétalo</w:t>
            </w:r>
          </w:p>
        </w:tc>
        <w:tc>
          <w:tcPr>
            <w:tcW w:w="1328" w:type="dxa"/>
          </w:tcPr>
          <w:p w14:paraId="32A9B892" w14:textId="281C1309"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5.552</w:t>
            </w:r>
          </w:p>
        </w:tc>
        <w:tc>
          <w:tcPr>
            <w:tcW w:w="1328" w:type="dxa"/>
          </w:tcPr>
          <w:p w14:paraId="341A8518" w14:textId="19301A39"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2.026</w:t>
            </w:r>
          </w:p>
        </w:tc>
        <w:tc>
          <w:tcPr>
            <w:tcW w:w="1114" w:type="dxa"/>
          </w:tcPr>
          <w:p w14:paraId="7870AB34" w14:textId="1A92C6DA"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5.55</w:t>
            </w:r>
          </w:p>
        </w:tc>
        <w:tc>
          <w:tcPr>
            <w:tcW w:w="1114" w:type="dxa"/>
          </w:tcPr>
          <w:p w14:paraId="1564E0A8" w14:textId="2CEADA4F" w:rsidR="000809AD" w:rsidRDefault="006635EF"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2.026</w:t>
            </w:r>
          </w:p>
        </w:tc>
        <w:tc>
          <w:tcPr>
            <w:tcW w:w="1114" w:type="dxa"/>
          </w:tcPr>
          <w:p w14:paraId="5A0B3CC2" w14:textId="59C320EC" w:rsidR="000809AD" w:rsidRDefault="000809AD"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0.5519</w:t>
            </w:r>
          </w:p>
        </w:tc>
        <w:tc>
          <w:tcPr>
            <w:tcW w:w="1114" w:type="dxa"/>
          </w:tcPr>
          <w:p w14:paraId="7C26D35D" w14:textId="3F157BA1" w:rsidR="000809AD" w:rsidRDefault="000809AD" w:rsidP="000809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0.2746</w:t>
            </w:r>
          </w:p>
        </w:tc>
      </w:tr>
      <w:tr w:rsidR="000809AD" w14:paraId="0E23C80F" w14:textId="77777777" w:rsidTr="006635EF">
        <w:trPr>
          <w:trHeight w:val="70"/>
        </w:trPr>
        <w:tc>
          <w:tcPr>
            <w:cnfStyle w:val="001000000000" w:firstRow="0" w:lastRow="0" w:firstColumn="1" w:lastColumn="0" w:oddVBand="0" w:evenVBand="0" w:oddHBand="0" w:evenHBand="0" w:firstRowFirstColumn="0" w:firstRowLastColumn="0" w:lastRowFirstColumn="0" w:lastRowLastColumn="0"/>
            <w:tcW w:w="1382" w:type="dxa"/>
          </w:tcPr>
          <w:p w14:paraId="48E9E862" w14:textId="2246FFA1" w:rsidR="000809AD" w:rsidRDefault="000809AD" w:rsidP="000809AD">
            <w:pPr>
              <w:jc w:val="center"/>
              <w:rPr>
                <w:rFonts w:ascii="Times New Roman" w:hAnsi="Times New Roman" w:cs="Times New Roman"/>
                <w:sz w:val="24"/>
                <w:szCs w:val="24"/>
              </w:rPr>
            </w:pPr>
            <w:r>
              <w:rPr>
                <w:rFonts w:ascii="Times New Roman" w:hAnsi="Times New Roman" w:cs="Times New Roman"/>
                <w:sz w:val="24"/>
                <w:szCs w:val="24"/>
              </w:rPr>
              <w:t xml:space="preserve">Versicolor </w:t>
            </w:r>
            <w:r w:rsidR="00A705D7">
              <w:rPr>
                <w:rFonts w:ascii="Times New Roman" w:hAnsi="Times New Roman" w:cs="Times New Roman"/>
                <w:sz w:val="24"/>
                <w:szCs w:val="24"/>
              </w:rPr>
              <w:t>pétalo</w:t>
            </w:r>
          </w:p>
        </w:tc>
        <w:tc>
          <w:tcPr>
            <w:tcW w:w="1328" w:type="dxa"/>
          </w:tcPr>
          <w:p w14:paraId="5084D9AF" w14:textId="1AFC951C"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4.26</w:t>
            </w:r>
          </w:p>
        </w:tc>
        <w:tc>
          <w:tcPr>
            <w:tcW w:w="1328" w:type="dxa"/>
          </w:tcPr>
          <w:p w14:paraId="139FDF80" w14:textId="708E0158"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1.326</w:t>
            </w:r>
          </w:p>
        </w:tc>
        <w:tc>
          <w:tcPr>
            <w:tcW w:w="1114" w:type="dxa"/>
          </w:tcPr>
          <w:p w14:paraId="774DEB91" w14:textId="1F59CA16"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4.35</w:t>
            </w:r>
          </w:p>
        </w:tc>
        <w:tc>
          <w:tcPr>
            <w:tcW w:w="1114" w:type="dxa"/>
          </w:tcPr>
          <w:p w14:paraId="0353111E" w14:textId="15D470B6" w:rsidR="000809AD" w:rsidRDefault="006635EF"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114" w:type="dxa"/>
          </w:tcPr>
          <w:p w14:paraId="24C44DB1" w14:textId="76D12DBF" w:rsidR="000809AD" w:rsidRDefault="000809AD"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0.4699</w:t>
            </w:r>
          </w:p>
        </w:tc>
        <w:tc>
          <w:tcPr>
            <w:tcW w:w="1114" w:type="dxa"/>
          </w:tcPr>
          <w:p w14:paraId="19E55613" w14:textId="0BD69F26" w:rsidR="000809AD" w:rsidRDefault="000809AD" w:rsidP="000809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0.1977</w:t>
            </w:r>
          </w:p>
        </w:tc>
      </w:tr>
    </w:tbl>
    <w:p w14:paraId="16F0752B" w14:textId="733844F3" w:rsidR="006D0941" w:rsidRDefault="006D0941" w:rsidP="006D0941">
      <w:pPr>
        <w:jc w:val="both"/>
        <w:rPr>
          <w:rFonts w:ascii="Times New Roman" w:hAnsi="Times New Roman" w:cs="Times New Roman"/>
          <w:sz w:val="24"/>
          <w:szCs w:val="24"/>
        </w:rPr>
      </w:pPr>
    </w:p>
    <w:p w14:paraId="50BA006F" w14:textId="420D544E" w:rsidR="006635EF" w:rsidRDefault="006635EF" w:rsidP="006D0941">
      <w:pPr>
        <w:jc w:val="both"/>
        <w:rPr>
          <w:rFonts w:ascii="Times New Roman" w:hAnsi="Times New Roman" w:cs="Times New Roman"/>
          <w:sz w:val="24"/>
          <w:szCs w:val="24"/>
        </w:rPr>
      </w:pPr>
      <w:r>
        <w:rPr>
          <w:rFonts w:ascii="Times New Roman" w:hAnsi="Times New Roman" w:cs="Times New Roman"/>
          <w:sz w:val="24"/>
          <w:szCs w:val="24"/>
        </w:rPr>
        <w:t xml:space="preserve">Con estos descriptivos podemos ver que entre la media y la mediana existe mucha diferencia y si nos fijamos en la varianza la que más llama la atención es la desviación </w:t>
      </w:r>
      <w:r w:rsidR="00EF2FE9">
        <w:rPr>
          <w:rFonts w:ascii="Times New Roman" w:hAnsi="Times New Roman" w:cs="Times New Roman"/>
          <w:sz w:val="24"/>
          <w:szCs w:val="24"/>
        </w:rPr>
        <w:t>típica</w:t>
      </w:r>
      <w:r>
        <w:rPr>
          <w:rFonts w:ascii="Times New Roman" w:hAnsi="Times New Roman" w:cs="Times New Roman"/>
          <w:sz w:val="24"/>
          <w:szCs w:val="24"/>
        </w:rPr>
        <w:t xml:space="preserve"> de la longitud del </w:t>
      </w:r>
      <w:r w:rsidR="00EF2FE9">
        <w:rPr>
          <w:rFonts w:ascii="Times New Roman" w:hAnsi="Times New Roman" w:cs="Times New Roman"/>
          <w:sz w:val="24"/>
          <w:szCs w:val="24"/>
        </w:rPr>
        <w:t>sépalo</w:t>
      </w:r>
      <w:r>
        <w:rPr>
          <w:rFonts w:ascii="Times New Roman" w:hAnsi="Times New Roman" w:cs="Times New Roman"/>
          <w:sz w:val="24"/>
          <w:szCs w:val="24"/>
        </w:rPr>
        <w:t xml:space="preserve"> de la Virginica y nos indica que dicha magnitud se desvía </w:t>
      </w:r>
      <w:r w:rsidR="00EF2FE9">
        <w:rPr>
          <w:rFonts w:ascii="Times New Roman" w:hAnsi="Times New Roman" w:cs="Times New Roman"/>
          <w:sz w:val="24"/>
          <w:szCs w:val="24"/>
        </w:rPr>
        <w:t>en 0.6359 centímetros respecto a la media. Si las vemos una a una podemos ver que existe mas relación entre las clases Versicolor y Virginica, entre ellas, que cualquiera de ambas con la clase Setosa. Esto lo podemos comprobar con la matriz de correlación.</w:t>
      </w:r>
    </w:p>
    <w:p w14:paraId="7ED26EB9" w14:textId="7E0C0E62" w:rsidR="00EF2FE9" w:rsidRDefault="00EF2FE9" w:rsidP="006D094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43405" wp14:editId="1A7520B2">
            <wp:extent cx="6638924" cy="2028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4.jpeg"/>
                    <pic:cNvPicPr/>
                  </pic:nvPicPr>
                  <pic:blipFill>
                    <a:blip r:embed="rId7">
                      <a:extLst>
                        <a:ext uri="{28A0092B-C50C-407E-A947-70E740481C1C}">
                          <a14:useLocalDpi xmlns:a14="http://schemas.microsoft.com/office/drawing/2010/main" val="0"/>
                        </a:ext>
                      </a:extLst>
                    </a:blip>
                    <a:stretch>
                      <a:fillRect/>
                    </a:stretch>
                  </pic:blipFill>
                  <pic:spPr>
                    <a:xfrm>
                      <a:off x="0" y="0"/>
                      <a:ext cx="6696925" cy="2046550"/>
                    </a:xfrm>
                    <a:prstGeom prst="rect">
                      <a:avLst/>
                    </a:prstGeom>
                  </pic:spPr>
                </pic:pic>
              </a:graphicData>
            </a:graphic>
          </wp:inline>
        </w:drawing>
      </w:r>
    </w:p>
    <w:p w14:paraId="48F0BABA" w14:textId="77777777" w:rsidR="004F678F" w:rsidRDefault="00EF2FE9" w:rsidP="006D0941">
      <w:pPr>
        <w:jc w:val="both"/>
        <w:rPr>
          <w:rFonts w:ascii="Times New Roman" w:hAnsi="Times New Roman" w:cs="Times New Roman"/>
          <w:sz w:val="24"/>
          <w:szCs w:val="24"/>
        </w:rPr>
      </w:pPr>
      <w:r>
        <w:rPr>
          <w:rFonts w:ascii="Times New Roman" w:hAnsi="Times New Roman" w:cs="Times New Roman"/>
          <w:sz w:val="24"/>
          <w:szCs w:val="24"/>
        </w:rPr>
        <w:t>Respecto a lo anterior la Setosa es mas fácil de diferencia</w:t>
      </w:r>
      <w:r w:rsidR="004F678F">
        <w:rPr>
          <w:rFonts w:ascii="Times New Roman" w:hAnsi="Times New Roman" w:cs="Times New Roman"/>
          <w:sz w:val="24"/>
          <w:szCs w:val="24"/>
        </w:rPr>
        <w:t>r</w:t>
      </w:r>
      <w:r>
        <w:rPr>
          <w:rFonts w:ascii="Times New Roman" w:hAnsi="Times New Roman" w:cs="Times New Roman"/>
          <w:sz w:val="24"/>
          <w:szCs w:val="24"/>
        </w:rPr>
        <w:t xml:space="preserve"> si nos fijamos únicamente en los pétalos, pero no es tan fácil de clasificar si solo nos fijamos en los sépalos</w:t>
      </w:r>
      <w:r w:rsidR="004F678F">
        <w:rPr>
          <w:rFonts w:ascii="Times New Roman" w:hAnsi="Times New Roman" w:cs="Times New Roman"/>
          <w:sz w:val="24"/>
          <w:szCs w:val="24"/>
        </w:rPr>
        <w:t xml:space="preserve"> ya que todas las especies siguen una distribución normal.</w:t>
      </w:r>
    </w:p>
    <w:p w14:paraId="73468B2C" w14:textId="77777777" w:rsidR="004F678F" w:rsidRDefault="004F678F" w:rsidP="006D0941">
      <w:pPr>
        <w:jc w:val="both"/>
        <w:rPr>
          <w:rFonts w:ascii="Times New Roman" w:hAnsi="Times New Roman" w:cs="Times New Roman"/>
          <w:sz w:val="24"/>
          <w:szCs w:val="24"/>
        </w:rPr>
      </w:pPr>
      <w:r>
        <w:rPr>
          <w:rFonts w:ascii="Times New Roman" w:hAnsi="Times New Roman" w:cs="Times New Roman"/>
          <w:sz w:val="24"/>
          <w:szCs w:val="24"/>
        </w:rPr>
        <w:lastRenderedPageBreak/>
        <w:t>Para realizar el análisis numérico he creado cuatro gráficos del tipo boxplot para analizar mas a fondo los datos de la tabla anterior.</w:t>
      </w:r>
    </w:p>
    <w:p w14:paraId="21B6ACF3" w14:textId="77777777" w:rsidR="004F678F" w:rsidRDefault="004F678F" w:rsidP="006D0941">
      <w:pPr>
        <w:jc w:val="both"/>
        <w:rPr>
          <w:rFonts w:ascii="Times New Roman" w:hAnsi="Times New Roman" w:cs="Times New Roman"/>
          <w:sz w:val="24"/>
          <w:szCs w:val="24"/>
        </w:rPr>
      </w:pPr>
    </w:p>
    <w:p w14:paraId="2F90CCB3" w14:textId="768407B6" w:rsidR="00EF2FE9" w:rsidRDefault="004F678F" w:rsidP="004F678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7BD89E" wp14:editId="6A92E432">
            <wp:extent cx="264795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2647950" cy="2343150"/>
                    </a:xfrm>
                    <a:prstGeom prst="rect">
                      <a:avLst/>
                    </a:prstGeom>
                  </pic:spPr>
                </pic:pic>
              </a:graphicData>
            </a:graphic>
          </wp:inline>
        </w:drawing>
      </w:r>
      <w:r>
        <w:rPr>
          <w:rFonts w:ascii="Times New Roman" w:hAnsi="Times New Roman" w:cs="Times New Roman"/>
          <w:noProof/>
          <w:sz w:val="24"/>
          <w:szCs w:val="24"/>
        </w:rPr>
        <w:drawing>
          <wp:inline distT="0" distB="0" distL="0" distR="0" wp14:anchorId="37B11C46" wp14:editId="292B76A1">
            <wp:extent cx="2571750" cy="2362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jpeg"/>
                    <pic:cNvPicPr/>
                  </pic:nvPicPr>
                  <pic:blipFill>
                    <a:blip r:embed="rId9">
                      <a:extLst>
                        <a:ext uri="{28A0092B-C50C-407E-A947-70E740481C1C}">
                          <a14:useLocalDpi xmlns:a14="http://schemas.microsoft.com/office/drawing/2010/main" val="0"/>
                        </a:ext>
                      </a:extLst>
                    </a:blip>
                    <a:stretch>
                      <a:fillRect/>
                    </a:stretch>
                  </pic:blipFill>
                  <pic:spPr>
                    <a:xfrm>
                      <a:off x="0" y="0"/>
                      <a:ext cx="2571750" cy="2362200"/>
                    </a:xfrm>
                    <a:prstGeom prst="rect">
                      <a:avLst/>
                    </a:prstGeom>
                  </pic:spPr>
                </pic:pic>
              </a:graphicData>
            </a:graphic>
          </wp:inline>
        </w:drawing>
      </w:r>
      <w:r>
        <w:rPr>
          <w:rFonts w:ascii="Times New Roman" w:hAnsi="Times New Roman" w:cs="Times New Roman"/>
          <w:noProof/>
          <w:sz w:val="24"/>
          <w:szCs w:val="24"/>
        </w:rPr>
        <w:drawing>
          <wp:inline distT="0" distB="0" distL="0" distR="0" wp14:anchorId="74886791" wp14:editId="24F3E5FF">
            <wp:extent cx="2676525" cy="2038350"/>
            <wp:effectExtent l="0" t="0" r="952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jpeg"/>
                    <pic:cNvPicPr/>
                  </pic:nvPicPr>
                  <pic:blipFill>
                    <a:blip r:embed="rId10">
                      <a:extLst>
                        <a:ext uri="{28A0092B-C50C-407E-A947-70E740481C1C}">
                          <a14:useLocalDpi xmlns:a14="http://schemas.microsoft.com/office/drawing/2010/main" val="0"/>
                        </a:ext>
                      </a:extLst>
                    </a:blip>
                    <a:stretch>
                      <a:fillRect/>
                    </a:stretch>
                  </pic:blipFill>
                  <pic:spPr>
                    <a:xfrm>
                      <a:off x="0" y="0"/>
                      <a:ext cx="2676525" cy="2038350"/>
                    </a:xfrm>
                    <a:prstGeom prst="rect">
                      <a:avLst/>
                    </a:prstGeom>
                  </pic:spPr>
                </pic:pic>
              </a:graphicData>
            </a:graphic>
          </wp:inline>
        </w:drawing>
      </w:r>
      <w:r>
        <w:rPr>
          <w:rFonts w:ascii="Times New Roman" w:hAnsi="Times New Roman" w:cs="Times New Roman"/>
          <w:noProof/>
          <w:sz w:val="24"/>
          <w:szCs w:val="24"/>
        </w:rPr>
        <w:drawing>
          <wp:inline distT="0" distB="0" distL="0" distR="0" wp14:anchorId="599A9CDF" wp14:editId="652FF9B1">
            <wp:extent cx="2533650" cy="2047875"/>
            <wp:effectExtent l="0" t="0" r="0" b="952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jpeg"/>
                    <pic:cNvPicPr/>
                  </pic:nvPicPr>
                  <pic:blipFill>
                    <a:blip r:embed="rId11">
                      <a:extLst>
                        <a:ext uri="{28A0092B-C50C-407E-A947-70E740481C1C}">
                          <a14:useLocalDpi xmlns:a14="http://schemas.microsoft.com/office/drawing/2010/main" val="0"/>
                        </a:ext>
                      </a:extLst>
                    </a:blip>
                    <a:stretch>
                      <a:fillRect/>
                    </a:stretch>
                  </pic:blipFill>
                  <pic:spPr>
                    <a:xfrm>
                      <a:off x="0" y="0"/>
                      <a:ext cx="2533650" cy="2047875"/>
                    </a:xfrm>
                    <a:prstGeom prst="rect">
                      <a:avLst/>
                    </a:prstGeom>
                  </pic:spPr>
                </pic:pic>
              </a:graphicData>
            </a:graphic>
          </wp:inline>
        </w:drawing>
      </w:r>
    </w:p>
    <w:p w14:paraId="4228C4BB" w14:textId="7E1C9E64" w:rsidR="004F678F" w:rsidRDefault="004F678F" w:rsidP="004F678F">
      <w:pPr>
        <w:jc w:val="both"/>
        <w:rPr>
          <w:rFonts w:ascii="Times New Roman" w:hAnsi="Times New Roman" w:cs="Times New Roman"/>
          <w:sz w:val="24"/>
          <w:szCs w:val="24"/>
        </w:rPr>
      </w:pPr>
      <w:r>
        <w:rPr>
          <w:rFonts w:ascii="Times New Roman" w:hAnsi="Times New Roman" w:cs="Times New Roman"/>
          <w:sz w:val="24"/>
          <w:szCs w:val="24"/>
        </w:rPr>
        <w:t>En dichas gráficas podemos ver que existen varios datos atípicos para la clase Setosa sobre todo en la longitud del pétalo además tanto la longitud como la anchura del pétalo de dicha especie son significativamente menores que las de las medidas de las otras dos especies.</w:t>
      </w:r>
      <w:r w:rsidR="00A705D7">
        <w:rPr>
          <w:rFonts w:ascii="Times New Roman" w:hAnsi="Times New Roman" w:cs="Times New Roman"/>
          <w:sz w:val="24"/>
          <w:szCs w:val="24"/>
        </w:rPr>
        <w:t xml:space="preserve"> En cuanto a los sépalos pasa lo mismo en cuanto a las unidades con la diferencia de que en este caso el ancho de la Setosa es mayor en términos de media y mediana que el de las otras dos especies.</w:t>
      </w:r>
    </w:p>
    <w:p w14:paraId="2AF56FAF" w14:textId="579B08AF" w:rsidR="00A705D7" w:rsidRPr="006D0941" w:rsidRDefault="00A705D7" w:rsidP="004F678F">
      <w:pPr>
        <w:jc w:val="both"/>
        <w:rPr>
          <w:rFonts w:ascii="Times New Roman" w:hAnsi="Times New Roman" w:cs="Times New Roman"/>
          <w:sz w:val="24"/>
          <w:szCs w:val="24"/>
        </w:rPr>
      </w:pPr>
      <w:r>
        <w:rPr>
          <w:rFonts w:ascii="Times New Roman" w:hAnsi="Times New Roman" w:cs="Times New Roman"/>
          <w:sz w:val="24"/>
          <w:szCs w:val="24"/>
        </w:rPr>
        <w:t>En conclusión, podemos decir que la forma más sencilla para distinguir las especies Virginica y Versicolo, ya que son las que mas se parecen entre ellas, sería a través de la longitud de sus pétalos. La Setosa aun teniendo un sépalo más ancho es más fácil de diferenciar en cuanto al reducido tamaño de sus pétalos.</w:t>
      </w:r>
    </w:p>
    <w:p w14:paraId="2C4A8150" w14:textId="77777777" w:rsidR="006D0941" w:rsidRPr="006D0941" w:rsidRDefault="006D0941" w:rsidP="006D0941">
      <w:pPr>
        <w:jc w:val="both"/>
        <w:rPr>
          <w:rFonts w:ascii="Times New Roman" w:hAnsi="Times New Roman" w:cs="Times New Roman"/>
          <w:sz w:val="24"/>
          <w:szCs w:val="24"/>
        </w:rPr>
      </w:pPr>
    </w:p>
    <w:p w14:paraId="624DB45E" w14:textId="77777777" w:rsidR="00846E29" w:rsidRPr="00846E29" w:rsidRDefault="00846E29" w:rsidP="00846E29">
      <w:pPr>
        <w:jc w:val="both"/>
        <w:rPr>
          <w:rFonts w:ascii="Times New Roman" w:hAnsi="Times New Roman" w:cs="Times New Roman"/>
          <w:sz w:val="24"/>
          <w:szCs w:val="24"/>
        </w:rPr>
      </w:pPr>
      <w:bookmarkStart w:id="0" w:name="_GoBack"/>
      <w:bookmarkEnd w:id="0"/>
    </w:p>
    <w:sectPr w:rsidR="00846E29" w:rsidRPr="00846E29" w:rsidSect="004F678F">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0ED79" w14:textId="77777777" w:rsidR="00602B66" w:rsidRDefault="00602B66" w:rsidP="00A705D7">
      <w:pPr>
        <w:spacing w:after="0" w:line="240" w:lineRule="auto"/>
      </w:pPr>
      <w:r>
        <w:separator/>
      </w:r>
    </w:p>
  </w:endnote>
  <w:endnote w:type="continuationSeparator" w:id="0">
    <w:p w14:paraId="0DEFDDD3" w14:textId="77777777" w:rsidR="00602B66" w:rsidRDefault="00602B66" w:rsidP="00A7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219AA" w14:textId="40A3C554" w:rsidR="00A705D7" w:rsidRDefault="00A705D7" w:rsidP="00A705D7">
    <w:pPr>
      <w:pStyle w:val="Piedepgina"/>
      <w:jc w:val="right"/>
    </w:pPr>
    <w:r>
      <w:t>José Javier Martín García</w:t>
    </w:r>
  </w:p>
  <w:p w14:paraId="65D610CA" w14:textId="45453BE3" w:rsidR="00A705D7" w:rsidRDefault="00A705D7" w:rsidP="00A705D7">
    <w:pPr>
      <w:pStyle w:val="Piedepgina"/>
      <w:jc w:val="right"/>
    </w:pPr>
    <w:r>
      <w:t xml:space="preserve">Máster en Data Science </w:t>
    </w:r>
  </w:p>
  <w:p w14:paraId="0C174909" w14:textId="70876313" w:rsidR="00A705D7" w:rsidRDefault="00A705D7" w:rsidP="00A705D7">
    <w:pPr>
      <w:pStyle w:val="Piedepgina"/>
      <w:jc w:val="right"/>
    </w:pPr>
    <w:r>
      <w:t>Asignatura: Técnicas de Reducción de la Dimensión.</w:t>
    </w:r>
  </w:p>
  <w:p w14:paraId="14F0C492" w14:textId="7016347E" w:rsidR="00A705D7" w:rsidRDefault="00A705D7" w:rsidP="00A705D7">
    <w:pPr>
      <w:pStyle w:val="Piedepgina"/>
      <w:jc w:val="right"/>
    </w:pPr>
    <w:r>
      <w:t>Profesor: D. Juan Manuel López Zafra.</w:t>
    </w:r>
  </w:p>
  <w:p w14:paraId="7F651A8E" w14:textId="77777777" w:rsidR="00A705D7" w:rsidRDefault="00A70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D2EAE" w14:textId="77777777" w:rsidR="00602B66" w:rsidRDefault="00602B66" w:rsidP="00A705D7">
      <w:pPr>
        <w:spacing w:after="0" w:line="240" w:lineRule="auto"/>
      </w:pPr>
      <w:r>
        <w:separator/>
      </w:r>
    </w:p>
  </w:footnote>
  <w:footnote w:type="continuationSeparator" w:id="0">
    <w:p w14:paraId="18C2BC0F" w14:textId="77777777" w:rsidR="00602B66" w:rsidRDefault="00602B66" w:rsidP="00A70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79"/>
    <w:multiLevelType w:val="hybridMultilevel"/>
    <w:tmpl w:val="0318F5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78"/>
    <w:rsid w:val="000809AD"/>
    <w:rsid w:val="001B2C78"/>
    <w:rsid w:val="00343E30"/>
    <w:rsid w:val="004F678F"/>
    <w:rsid w:val="00602B66"/>
    <w:rsid w:val="006635EF"/>
    <w:rsid w:val="00666309"/>
    <w:rsid w:val="006D0941"/>
    <w:rsid w:val="00846E29"/>
    <w:rsid w:val="00A705D7"/>
    <w:rsid w:val="00EF2F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CCF03"/>
  <w15:chartTrackingRefBased/>
  <w15:docId w15:val="{D6ABA243-03E7-4362-B472-0930068D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E30"/>
    <w:pPr>
      <w:ind w:left="720"/>
      <w:contextualSpacing/>
    </w:pPr>
  </w:style>
  <w:style w:type="paragraph" w:styleId="HTMLconformatoprevio">
    <w:name w:val="HTML Preformatted"/>
    <w:basedOn w:val="Normal"/>
    <w:link w:val="HTMLconformatoprevioCar"/>
    <w:uiPriority w:val="99"/>
    <w:semiHidden/>
    <w:unhideWhenUsed/>
    <w:rsid w:val="006D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D0941"/>
    <w:rPr>
      <w:rFonts w:ascii="Courier New" w:eastAsia="Times New Roman" w:hAnsi="Courier New" w:cs="Courier New"/>
      <w:sz w:val="20"/>
      <w:szCs w:val="20"/>
      <w:lang w:eastAsia="es-ES"/>
    </w:rPr>
  </w:style>
  <w:style w:type="character" w:customStyle="1" w:styleId="gd15mcfceub">
    <w:name w:val="gd15mcfceub"/>
    <w:basedOn w:val="Fuentedeprrafopredeter"/>
    <w:rsid w:val="006D0941"/>
  </w:style>
  <w:style w:type="table" w:styleId="Tablaconcuadrcula">
    <w:name w:val="Table Grid"/>
    <w:basedOn w:val="Tablanormal"/>
    <w:uiPriority w:val="39"/>
    <w:rsid w:val="006D0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D09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70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5D7"/>
  </w:style>
  <w:style w:type="paragraph" w:styleId="Piedepgina">
    <w:name w:val="footer"/>
    <w:basedOn w:val="Normal"/>
    <w:link w:val="PiedepginaCar"/>
    <w:uiPriority w:val="99"/>
    <w:unhideWhenUsed/>
    <w:rsid w:val="00A70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García, José Javier</dc:creator>
  <cp:keywords/>
  <dc:description/>
  <cp:lastModifiedBy>Martín García, José Javier</cp:lastModifiedBy>
  <cp:revision>3</cp:revision>
  <cp:lastPrinted>2019-10-20T12:51:00Z</cp:lastPrinted>
  <dcterms:created xsi:type="dcterms:W3CDTF">2019-10-20T11:17:00Z</dcterms:created>
  <dcterms:modified xsi:type="dcterms:W3CDTF">2019-10-20T12:51:00Z</dcterms:modified>
</cp:coreProperties>
</file>