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  <w:color w:val="1F3D26"/>
          <w:sz w:val="44"/>
          <w:szCs w:val="44"/>
        </w:rPr>
        <w:t xml:space="preserve">La importancia de la educación ambiental en colegios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Categoría: Colegios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Meta título SEO: </w:t>
      </w:r>
      <w:r>
        <w:rPr>
          <w:color w:val="555555"/>
          <w:sz w:val="20"/>
          <w:szCs w:val="20"/>
        </w:rPr>
        <w:t xml:space="preserve">La importancia de la educación ambiental en colegios | EcoSawa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Meta descripción SEO: </w:t>
      </w:r>
      <w:r>
        <w:rPr>
          <w:color w:val="555555"/>
          <w:sz w:val="20"/>
          <w:szCs w:val="20"/>
        </w:rPr>
        <w:t xml:space="preserve">Por qué la educación ambiental en colegios es clave para formar generaciones sostenibles, qué beneficios tiene y cómo integrarla en el aula.</w:t>
      </w:r>
    </w:p>
    <w:p>
      <w:pPr>
        <w:pBdr>
          <w:bottom w:val="single" w:color="CCCCCC" w:sz="6" w:space="8"/>
        </w:pBdr>
        <w:spacing w:after="200"/>
      </w:pPr>
      <w:r>
        <w:rPr>
          <w:b/>
          <w:bCs/>
          <w:color w:val="555555"/>
          <w:sz w:val="20"/>
          <w:szCs w:val="20"/>
        </w:rPr>
        <w:t xml:space="preserve">Palabras clave objetivo: </w:t>
      </w:r>
      <w:r>
        <w:rPr>
          <w:color w:val="555555"/>
          <w:sz w:val="20"/>
          <w:szCs w:val="20"/>
        </w:rPr>
        <w:t xml:space="preserve">educación ambiental en colegios · importancia de la educación ambiental · educación ambiental para niños · sostenibilidad en la escuela</w:t>
      </w:r>
    </w:p>
    <w:p>
      <w:pPr>
        <w:spacing w:after="240"/>
      </w:pPr>
      <w:r>
        <w:rPr>
          <w:i/>
          <w:iCs/>
          <w:sz w:val="24"/>
          <w:szCs w:val="24"/>
        </w:rPr>
        <w:t xml:space="preserve">Los hábitos que definirán el futuro del planeta se forman, en gran parte, en el aula. La educación ambiental en colegios no es una materia más: es el espacio donde niños y adolescentes construyen la conciencia, los valores y las conductas que llevarán consigo el resto de su vida. Este artículo explica por qué esta formación es tan relevante y cómo las instituciones educativas pueden integrarla de manera efectiva.</w:t>
      </w:r>
    </w:p>
    <w:p>
      <w:pPr>
        <w:pStyle w:val="Heading1"/>
        <w:spacing w:after="120" w:before="280"/>
      </w:pPr>
      <w:r>
        <w:rPr>
          <w:b/>
          <w:bCs/>
          <w:color w:val="2F5D3A"/>
          <w:sz w:val="28"/>
          <w:szCs w:val="28"/>
        </w:rPr>
        <w:t xml:space="preserve">¿Qué es la educación ambiental?</w:t>
      </w:r>
    </w:p>
    <w:p>
      <w:pPr>
        <w:spacing w:after="160"/>
        <w:jc w:val="both"/>
      </w:pPr>
      <w:r>
        <w:rPr>
          <w:sz w:val="22"/>
          <w:szCs w:val="22"/>
        </w:rPr>
        <w:t xml:space="preserve">Es la rama de la educación orientada a desarrollar valores, conocimientos y actitudes proambientales en los estudiantes, con el propósito de que comprendan la importancia del medio ambiente para la vida humana y se comprometan con su cuidado y preservación.</w:t>
      </w:r>
    </w:p>
    <w:p>
      <w:pPr>
        <w:pStyle w:val="Heading1"/>
        <w:spacing w:after="120" w:before="280"/>
      </w:pPr>
      <w:r>
        <w:rPr>
          <w:b/>
          <w:bCs/>
          <w:color w:val="2F5D3A"/>
          <w:sz w:val="28"/>
          <w:szCs w:val="28"/>
        </w:rPr>
        <w:t xml:space="preserve">¿Por qué es tan importante empezar desde la escuela?</w:t>
      </w:r>
    </w:p>
    <w:p>
      <w:pPr>
        <w:spacing w:after="160"/>
        <w:jc w:val="both"/>
      </w:pPr>
      <w:r>
        <w:rPr>
          <w:sz w:val="22"/>
          <w:szCs w:val="22"/>
        </w:rPr>
        <w:t xml:space="preserve">La etapa escolar es clave en el desarrollo de la conducta y la conciencia social: los valores y comportamientos que se aprenden en el colegio acompañan a las personas en la adultez y definen, en buena medida, su forma de relacionarse con el entorno. Vivir experiencias directas en la naturaleza —salir al campo, cuidar un huerto escolar, observar un proceso de compostaje— ayuda a que ese aprendizaje sea significativo y no solo teórico.</w:t>
      </w:r>
    </w:p>
    <w:p>
      <w:pPr>
        <w:pStyle w:val="Heading1"/>
        <w:spacing w:after="120" w:before="280"/>
      </w:pPr>
      <w:r>
        <w:rPr>
          <w:b/>
          <w:bCs/>
          <w:color w:val="2F5D3A"/>
          <w:sz w:val="28"/>
          <w:szCs w:val="28"/>
        </w:rPr>
        <w:t xml:space="preserve">Beneficios de la educación ambiental en estudiantes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Desarrolla conciencia social y sentido de responsabilidad frente a problemas colectivos.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Fomenta hábitos sostenibles que se replican en el hogar y la comunidad.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Fortalece habilidades de pensamiento crítico al analizar problemas ambientales complejos.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Mejora la convivencia escolar mediante proyectos colaborativos, como huertos o clubes ecológicos.</w:t>
      </w:r>
    </w:p>
    <w:p>
      <w:pPr>
        <w:pStyle w:val="Heading1"/>
        <w:spacing w:after="120" w:before="280"/>
      </w:pPr>
      <w:r>
        <w:rPr>
          <w:b/>
          <w:bCs/>
          <w:color w:val="2F5D3A"/>
          <w:sz w:val="28"/>
          <w:szCs w:val="28"/>
        </w:rPr>
        <w:t xml:space="preserve">Cómo integrar la educación ambiental en el aula</w:t>
      </w:r>
    </w:p>
    <w:p>
      <w:pPr>
        <w:spacing w:after="160"/>
        <w:jc w:val="both"/>
      </w:pPr>
      <w:r>
        <w:rPr>
          <w:sz w:val="22"/>
          <w:szCs w:val="22"/>
        </w:rPr>
        <w:t xml:space="preserve">La incorporación puede darse de manera transversal —dentro de materias como ciencias naturales, sociales o incluso arte— o mediante programas específicos como clubes ecológicos, jornadas de reciclaje o charlas con especialistas externos. Un componente formal y bien estructurado, sumado a educación no formal (fuera del currículo tradicional), suele dar los mejores resultados.</w:t>
      </w:r>
    </w:p>
    <w:p>
      <w:pPr>
        <w:pStyle w:val="Heading1"/>
        <w:spacing w:after="120" w:before="280"/>
      </w:pPr>
      <w:r>
        <w:rPr>
          <w:b/>
          <w:bCs/>
          <w:color w:val="2F5D3A"/>
          <w:sz w:val="28"/>
          <w:szCs w:val="28"/>
        </w:rPr>
        <w:t xml:space="preserve">Preguntas frecuentes</w:t>
      </w:r>
    </w:p>
    <w:p>
      <w:pPr>
        <w:pStyle w:val="Heading2"/>
        <w:spacing w:after="100" w:before="200"/>
      </w:pPr>
      <w:r>
        <w:rPr>
          <w:b/>
          <w:bCs/>
          <w:color w:val="1F3D26"/>
          <w:sz w:val="24"/>
          <w:szCs w:val="24"/>
        </w:rPr>
        <w:t xml:space="preserve">¿A qué edad se debe empezar la educación ambiental?</w:t>
      </w:r>
    </w:p>
    <w:p>
      <w:pPr>
        <w:spacing w:after="160"/>
        <w:jc w:val="both"/>
      </w:pPr>
      <w:r>
        <w:rPr>
          <w:sz w:val="22"/>
          <w:szCs w:val="22"/>
        </w:rPr>
        <w:t xml:space="preserve">Los especialistas coinciden en que debe iniciarse desde la etapa inicial o preescolar, adaptando los contenidos a la edad y madurez de los estudiantes, y reforzándose de manera progresiva durante toda la educación básica y media.</w:t>
      </w:r>
    </w:p>
    <w:p>
      <w:pPr>
        <w:pStyle w:val="Heading2"/>
        <w:spacing w:after="100" w:before="200"/>
      </w:pPr>
      <w:r>
        <w:rPr>
          <w:b/>
          <w:bCs/>
          <w:color w:val="1F3D26"/>
          <w:sz w:val="24"/>
          <w:szCs w:val="24"/>
        </w:rPr>
        <w:t xml:space="preserve">¿Qué actividades funcionan mejor para enseñar sobre medio ambiente en el colegio?</w:t>
      </w:r>
    </w:p>
    <w:p>
      <w:pPr>
        <w:spacing w:after="160"/>
        <w:jc w:val="both"/>
      </w:pPr>
      <w:r>
        <w:rPr>
          <w:sz w:val="22"/>
          <w:szCs w:val="22"/>
        </w:rPr>
        <w:t xml:space="preserve">Las actividades vivenciales —huertos escolares, jornadas de reciclaje, salidas a espacios naturales y clubes ecológicos— suelen ser más efectivas que las clases puramente teóricas, porque conectan el aprendizaje con la experiencia directa.</w:t>
      </w:r>
    </w:p>
    <w:p>
      <w:pPr>
        <w:pStyle w:val="Heading2"/>
        <w:spacing w:after="100" w:before="200"/>
      </w:pPr>
      <w:r>
        <w:rPr>
          <w:b/>
          <w:bCs/>
          <w:color w:val="1F3D26"/>
          <w:sz w:val="24"/>
          <w:szCs w:val="24"/>
        </w:rPr>
        <w:t xml:space="preserve">¿La educación ambiental es igual de importante en colegios públicos y privados?</w:t>
      </w:r>
    </w:p>
    <w:p>
      <w:pPr>
        <w:spacing w:after="160"/>
        <w:jc w:val="both"/>
      </w:pPr>
      <w:r>
        <w:rPr>
          <w:sz w:val="22"/>
          <w:szCs w:val="22"/>
        </w:rPr>
        <w:t xml:space="preserve">Sí. Diversos estudios comparativos muestran que la relevancia de la educación ambiental no depende del tipo de gestión del colegio, sino del compromiso institucional y de los recursos y metodologías que se utilicen para implementarla.</w:t>
      </w:r>
    </w:p>
    <w:p>
      <w:pPr>
        <w:pStyle w:val="Heading1"/>
        <w:spacing w:after="120" w:before="280"/>
      </w:pPr>
      <w:r>
        <w:rPr>
          <w:b/>
          <w:bCs/>
          <w:color w:val="2F5D3A"/>
          <w:sz w:val="28"/>
          <w:szCs w:val="28"/>
        </w:rPr>
        <w:t xml:space="preserve">Fuentes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Iberdrola — Educación ambiental para niños — </w:t>
      </w:r>
      <w:hyperlink w:history="1" r:id="rIdl71tm420vmdrv1jelwhrm">
        <w:r>
          <w:rPr>
            <w:rStyle w:val="Hyperlink"/>
            <w:sz w:val="20"/>
            <w:szCs w:val="20"/>
          </w:rPr>
          <w:t xml:space="preserve">https://www.iberdrola.com/sostenibilidad/educacion-ambiental-para-ninos</w:t>
        </w:r>
      </w:hyperlink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UNIR — La importancia de la educación ambiental en el aula — </w:t>
      </w:r>
      <w:hyperlink w:history="1" r:id="rIdqu-w9ec34nymm467iqscs">
        <w:r>
          <w:rPr>
            <w:rStyle w:val="Hyperlink"/>
            <w:sz w:val="20"/>
            <w:szCs w:val="20"/>
          </w:rPr>
          <w:t xml:space="preserve">https://www.unir.net/educacion/revista/educacion-ambiental-en-el-aula/</w:t>
        </w:r>
      </w:hyperlink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Universidad Tecnológica de Pereira — La importancia de la Educación Ambiental en estudiantes de básica y media — </w:t>
      </w:r>
      <w:hyperlink w:history="1" r:id="rIderc99ftjy1d2ub4vzxy1i">
        <w:r>
          <w:rPr>
            <w:rStyle w:val="Hyperlink"/>
            <w:sz w:val="20"/>
            <w:szCs w:val="20"/>
          </w:rPr>
          <w:t xml:space="preserve">https://ojs2.utp.edu.co/index.php/miradas/article/download/24473/16371/78836</w:t>
        </w:r>
      </w:hyperlink>
    </w:p>
    <w:p>
      <w:pPr>
        <w:pBdr>
          <w:top w:val="single" w:color="CCCCCC" w:sz="6" w:space="8"/>
        </w:pBdr>
        <w:spacing w:before="300"/>
      </w:pPr>
    </w:p>
    <w:p>
      <w:pPr>
        <w:spacing w:before="160"/>
      </w:pPr>
      <w:r>
        <w:rPr>
          <w:i/>
          <w:iCs/>
          <w:color w:val="555555"/>
          <w:sz w:val="18"/>
          <w:szCs w:val="18"/>
        </w:rPr>
        <w:t xml:space="preserve">Contenido elaborado por el equipo editorial de EcoSawa con fines informativos y de educación ambiental.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71tm420vmdrv1jelwhrm" Type="http://schemas.openxmlformats.org/officeDocument/2006/relationships/hyperlink" Target="https://www.iberdrola.com/sostenibilidad/educacion-ambiental-para-ninos" TargetMode="External"/><Relationship Id="rIdqu-w9ec34nymm467iqscs" Type="http://schemas.openxmlformats.org/officeDocument/2006/relationships/hyperlink" Target="https://www.unir.net/educacion/revista/educacion-ambiental-en-el-aula/" TargetMode="External"/><Relationship Id="rIderc99ftjy1d2ub4vzxy1i" Type="http://schemas.openxmlformats.org/officeDocument/2006/relationships/hyperlink" Target="https://ojs2.utp.edu.co/index.php/miradas/article/download/24473/16371/78836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2026-09-27T04:45:58.269Z</dcterms:created>
  <dcterms:modified xsi:type="dcterms:W3CDTF">2026-09-27T04:45:58.269Z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