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856" w:rsidRPr="00BA1796" w:rsidRDefault="00C35AA7">
      <w:pPr>
        <w:pStyle w:val="Title"/>
      </w:pPr>
      <w:r w:rsidRPr="00BA1796">
        <w:t>JOSE</w:t>
      </w:r>
      <w:r w:rsidRPr="00BA1796">
        <w:rPr>
          <w:spacing w:val="-3"/>
        </w:rPr>
        <w:t xml:space="preserve"> </w:t>
      </w:r>
      <w:r w:rsidRPr="00BA1796">
        <w:t>K</w:t>
      </w:r>
      <w:r w:rsidRPr="00BA1796">
        <w:rPr>
          <w:spacing w:val="-1"/>
        </w:rPr>
        <w:t xml:space="preserve"> </w:t>
      </w:r>
      <w:r w:rsidRPr="00BA1796">
        <w:t>X</w:t>
      </w:r>
    </w:p>
    <w:p w:rsidR="003E1856" w:rsidRDefault="00C35AA7">
      <w:pPr>
        <w:pStyle w:val="BodyText"/>
        <w:spacing w:before="47"/>
        <w:ind w:left="2532" w:right="2347" w:firstLine="0"/>
        <w:jc w:val="center"/>
      </w:pPr>
      <w:r>
        <w:rPr>
          <w:rFonts w:ascii="Wingdings" w:hAnsi="Wingdings"/>
        </w:rPr>
        <w:t></w:t>
      </w:r>
      <w:r>
        <w:rPr>
          <w:rFonts w:ascii="Times New Roman" w:hAnsi="Times New Roman"/>
          <w:spacing w:val="-6"/>
        </w:rPr>
        <w:t xml:space="preserve"> </w:t>
      </w:r>
      <w:hyperlink r:id="rId6" w:history="1">
        <w:r w:rsidR="00F64281" w:rsidRPr="00017960">
          <w:rPr>
            <w:rStyle w:val="Hyperlink"/>
            <w:u w:color="0000FF"/>
          </w:rPr>
          <w:t>kxjose7@gmail.com</w:t>
        </w:r>
        <w:r w:rsidR="00F64281" w:rsidRPr="00017960">
          <w:rPr>
            <w:rStyle w:val="Hyperlink"/>
            <w:spacing w:val="-4"/>
          </w:rPr>
          <w:t xml:space="preserve"> </w:t>
        </w:r>
      </w:hyperlink>
      <w:r>
        <w:rPr>
          <w:b/>
        </w:rPr>
        <w:t>|</w:t>
      </w:r>
      <w:r>
        <w:rPr>
          <w:rFonts w:ascii="Wingdings" w:hAnsi="Wingdings"/>
        </w:rPr>
        <w:t></w:t>
      </w:r>
      <w:r>
        <w:t>:</w:t>
      </w:r>
      <w:r>
        <w:rPr>
          <w:spacing w:val="-2"/>
        </w:rPr>
        <w:t xml:space="preserve"> </w:t>
      </w:r>
      <w:r w:rsidR="00BA1796">
        <w:t>+91-8220393929</w:t>
      </w:r>
      <w:r w:rsidR="00BA1796">
        <w:t>/+91-8610391384</w:t>
      </w:r>
      <w:bookmarkStart w:id="0" w:name="_GoBack"/>
      <w:bookmarkEnd w:id="0"/>
    </w:p>
    <w:p w:rsidR="003E1856" w:rsidRDefault="00C35AA7">
      <w:pPr>
        <w:pStyle w:val="BodyText"/>
        <w:spacing w:before="126"/>
        <w:ind w:left="2534" w:right="2347" w:firstLine="0"/>
        <w:jc w:val="center"/>
        <w:rPr>
          <w:sz w:val="22"/>
        </w:rPr>
      </w:pPr>
      <w:r>
        <w:rPr>
          <w:noProof/>
        </w:rPr>
        <w:drawing>
          <wp:inline distT="0" distB="0" distL="0" distR="0">
            <wp:extent cx="140335" cy="140334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https://www.linkedin.com/in/jose-k-x-34203211b/</w:t>
        </w:r>
        <w:r>
          <w:rPr>
            <w:color w:val="0000FF"/>
            <w:spacing w:val="29"/>
          </w:rPr>
          <w:t xml:space="preserve"> </w:t>
        </w:r>
      </w:hyperlink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  <w:noProof/>
          <w:spacing w:val="-6"/>
        </w:rPr>
        <w:drawing>
          <wp:inline distT="0" distB="0" distL="0" distR="0">
            <wp:extent cx="140335" cy="140334"/>
            <wp:effectExtent l="0" t="0" r="0" b="0"/>
            <wp:docPr id="3" name="image2.png" descr="Description: cid:image001.jpg@01CFF43C.A5231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</w:rPr>
        <w:t xml:space="preserve"> </w:t>
      </w:r>
      <w:r>
        <w:rPr>
          <w:color w:val="0000FF"/>
          <w:sz w:val="22"/>
          <w:u w:val="single" w:color="0000FF"/>
        </w:rPr>
        <w:t>Jose KX</w:t>
      </w:r>
    </w:p>
    <w:p w:rsidR="003E1856" w:rsidRDefault="003E1856">
      <w:pPr>
        <w:pStyle w:val="BodyText"/>
        <w:spacing w:before="3"/>
        <w:ind w:left="0" w:firstLine="0"/>
        <w:rPr>
          <w:sz w:val="18"/>
        </w:rPr>
      </w:pPr>
    </w:p>
    <w:p w:rsidR="003E1856" w:rsidRDefault="00C35AA7">
      <w:pPr>
        <w:pStyle w:val="Heading1"/>
        <w:spacing w:before="52"/>
      </w:pPr>
      <w:r>
        <w:rPr>
          <w:color w:val="1F487C"/>
        </w:rPr>
        <w:t>PROFESSIONAL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SUMMARY</w:t>
      </w:r>
    </w:p>
    <w:p w:rsidR="003E1856" w:rsidRDefault="00C35AA7">
      <w:pPr>
        <w:pStyle w:val="Heading2"/>
        <w:spacing w:before="38"/>
      </w:pPr>
      <w:r>
        <w:t>Experience</w:t>
      </w:r>
    </w:p>
    <w:p w:rsidR="003E1856" w:rsidRDefault="00C35AA7">
      <w:pPr>
        <w:pStyle w:val="BodyText"/>
        <w:spacing w:before="39" w:line="276" w:lineRule="auto"/>
        <w:ind w:left="312" w:right="115" w:firstLine="0"/>
        <w:jc w:val="both"/>
      </w:pPr>
      <w:r>
        <w:t xml:space="preserve">An accomplished professional with over </w:t>
      </w:r>
      <w:r w:rsidR="00572980">
        <w:t>four</w:t>
      </w:r>
      <w:r>
        <w:t xml:space="preserve"> years of experience in the production zone with a key focus on database</w:t>
      </w:r>
      <w:r>
        <w:rPr>
          <w:spacing w:val="1"/>
        </w:rPr>
        <w:t xml:space="preserve"> </w:t>
      </w:r>
      <w:r>
        <w:rPr>
          <w:spacing w:val="-2"/>
        </w:rPr>
        <w:t xml:space="preserve">management, project </w:t>
      </w:r>
      <w:r>
        <w:rPr>
          <w:spacing w:val="-1"/>
        </w:rPr>
        <w:t xml:space="preserve">management, requirement gathering &amp; </w:t>
      </w:r>
      <w:r w:rsidR="00F64281">
        <w:rPr>
          <w:spacing w:val="-1"/>
        </w:rPr>
        <w:t xml:space="preserve">analysis, escalation management and team management </w:t>
      </w:r>
      <w:r>
        <w:rPr>
          <w:spacing w:val="-5"/>
        </w:rPr>
        <w:t>with</w:t>
      </w:r>
      <w:r>
        <w:rPr>
          <w:spacing w:val="-10"/>
        </w:rPr>
        <w:t xml:space="preserve"> </w:t>
      </w:r>
      <w:r>
        <w:rPr>
          <w:spacing w:val="-5"/>
        </w:rPr>
        <w:t>proven</w:t>
      </w:r>
      <w:r>
        <w:rPr>
          <w:spacing w:val="-10"/>
        </w:rPr>
        <w:t xml:space="preserve"> </w:t>
      </w:r>
      <w:r>
        <w:rPr>
          <w:spacing w:val="-5"/>
        </w:rPr>
        <w:t>domain</w:t>
      </w:r>
      <w:r>
        <w:rPr>
          <w:spacing w:val="-13"/>
        </w:rPr>
        <w:t xml:space="preserve"> </w:t>
      </w:r>
      <w:r>
        <w:rPr>
          <w:spacing w:val="-4"/>
        </w:rPr>
        <w:t>expertise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Front</w:t>
      </w:r>
      <w:r>
        <w:rPr>
          <w:spacing w:val="-11"/>
        </w:rPr>
        <w:t xml:space="preserve"> </w:t>
      </w:r>
      <w:r>
        <w:rPr>
          <w:spacing w:val="-4"/>
        </w:rPr>
        <w:t>End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Back</w:t>
      </w:r>
      <w:r>
        <w:rPr>
          <w:spacing w:val="-15"/>
        </w:rPr>
        <w:t xml:space="preserve"> </w:t>
      </w:r>
      <w:r>
        <w:rPr>
          <w:spacing w:val="-4"/>
        </w:rPr>
        <w:t>End</w:t>
      </w:r>
      <w:r>
        <w:rPr>
          <w:spacing w:val="-9"/>
        </w:rPr>
        <w:t xml:space="preserve"> </w:t>
      </w:r>
      <w:r>
        <w:rPr>
          <w:spacing w:val="-4"/>
        </w:rPr>
        <w:t>Development</w:t>
      </w:r>
    </w:p>
    <w:p w:rsidR="003E1856" w:rsidRDefault="00C35AA7">
      <w:pPr>
        <w:pStyle w:val="Heading2"/>
        <w:spacing w:before="140"/>
      </w:pPr>
      <w:r>
        <w:t>Expertise</w:t>
      </w:r>
    </w:p>
    <w:p w:rsidR="00F64281" w:rsidRPr="00F64281" w:rsidRDefault="00F64281" w:rsidP="00F64281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40"/>
        <w:rPr>
          <w:sz w:val="21"/>
        </w:rPr>
      </w:pPr>
      <w:r>
        <w:rPr>
          <w:spacing w:val="-5"/>
          <w:sz w:val="21"/>
        </w:rPr>
        <w:t>Proficient</w:t>
      </w:r>
      <w:r>
        <w:rPr>
          <w:spacing w:val="-11"/>
          <w:sz w:val="21"/>
        </w:rPr>
        <w:t xml:space="preserve"> </w:t>
      </w:r>
      <w:r>
        <w:rPr>
          <w:spacing w:val="-5"/>
          <w:sz w:val="21"/>
        </w:rPr>
        <w:t>in</w:t>
      </w:r>
      <w:r>
        <w:rPr>
          <w:spacing w:val="-13"/>
          <w:sz w:val="21"/>
        </w:rPr>
        <w:t xml:space="preserve"> </w:t>
      </w:r>
      <w:proofErr w:type="gramStart"/>
      <w:r>
        <w:rPr>
          <w:spacing w:val="-5"/>
          <w:sz w:val="21"/>
        </w:rPr>
        <w:t>writing</w:t>
      </w:r>
      <w:r>
        <w:rPr>
          <w:spacing w:val="-11"/>
          <w:sz w:val="21"/>
        </w:rPr>
        <w:t xml:space="preserve"> </w:t>
      </w:r>
      <w:r w:rsidR="00E9193A">
        <w:rPr>
          <w:spacing w:val="-5"/>
          <w:sz w:val="21"/>
        </w:rPr>
        <w:t xml:space="preserve"> </w:t>
      </w:r>
      <w:r>
        <w:rPr>
          <w:spacing w:val="-5"/>
          <w:sz w:val="21"/>
        </w:rPr>
        <w:t>queries</w:t>
      </w:r>
      <w:proofErr w:type="gramEnd"/>
      <w:r>
        <w:rPr>
          <w:spacing w:val="-5"/>
          <w:sz w:val="21"/>
        </w:rPr>
        <w:t>,</w:t>
      </w:r>
      <w:r>
        <w:rPr>
          <w:spacing w:val="-9"/>
          <w:sz w:val="21"/>
        </w:rPr>
        <w:t xml:space="preserve"> </w:t>
      </w:r>
      <w:r>
        <w:rPr>
          <w:spacing w:val="-5"/>
          <w:sz w:val="21"/>
        </w:rPr>
        <w:t>SQL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scripts,</w:t>
      </w:r>
      <w:r>
        <w:rPr>
          <w:spacing w:val="-12"/>
          <w:sz w:val="21"/>
        </w:rPr>
        <w:t xml:space="preserve"> </w:t>
      </w:r>
      <w:r>
        <w:rPr>
          <w:spacing w:val="-5"/>
          <w:sz w:val="21"/>
        </w:rPr>
        <w:t>Oracle</w:t>
      </w:r>
      <w:r>
        <w:rPr>
          <w:spacing w:val="-12"/>
          <w:sz w:val="21"/>
        </w:rPr>
        <w:t xml:space="preserve"> </w:t>
      </w:r>
      <w:r>
        <w:rPr>
          <w:spacing w:val="-5"/>
          <w:sz w:val="21"/>
        </w:rPr>
        <w:t>PL/SQL</w:t>
      </w:r>
      <w:r>
        <w:rPr>
          <w:spacing w:val="-8"/>
          <w:sz w:val="21"/>
        </w:rPr>
        <w:t>, Unix</w:t>
      </w:r>
      <w:r>
        <w:rPr>
          <w:spacing w:val="-4"/>
          <w:sz w:val="21"/>
        </w:rPr>
        <w:t xml:space="preserve"> Concepts and ITIL Processes.</w:t>
      </w:r>
    </w:p>
    <w:p w:rsidR="003E1856" w:rsidRPr="00E9193A" w:rsidRDefault="00C35AA7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35"/>
        <w:rPr>
          <w:sz w:val="21"/>
        </w:rPr>
      </w:pPr>
      <w:r>
        <w:rPr>
          <w:spacing w:val="-5"/>
          <w:sz w:val="21"/>
        </w:rPr>
        <w:t>Dexterous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in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developing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applications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-12"/>
          <w:sz w:val="21"/>
        </w:rPr>
        <w:t xml:space="preserve"> </w:t>
      </w:r>
      <w:r w:rsidR="00572980">
        <w:rPr>
          <w:spacing w:val="-12"/>
          <w:sz w:val="21"/>
        </w:rPr>
        <w:t>AEM 6.3,</w:t>
      </w:r>
      <w:r w:rsidR="00572980">
        <w:rPr>
          <w:spacing w:val="-4"/>
          <w:sz w:val="21"/>
        </w:rPr>
        <w:t xml:space="preserve"> HTML</w:t>
      </w:r>
      <w:r>
        <w:rPr>
          <w:spacing w:val="-4"/>
          <w:sz w:val="21"/>
        </w:rPr>
        <w:t>,</w:t>
      </w:r>
      <w:r>
        <w:rPr>
          <w:spacing w:val="-12"/>
          <w:sz w:val="21"/>
        </w:rPr>
        <w:t xml:space="preserve"> </w:t>
      </w:r>
      <w:r w:rsidR="00E9193A">
        <w:rPr>
          <w:spacing w:val="-4"/>
          <w:sz w:val="21"/>
        </w:rPr>
        <w:t>CSS</w:t>
      </w:r>
      <w:r>
        <w:rPr>
          <w:spacing w:val="-4"/>
          <w:sz w:val="21"/>
        </w:rPr>
        <w:t>.</w:t>
      </w:r>
    </w:p>
    <w:p w:rsidR="00E9193A" w:rsidRDefault="00E9193A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35"/>
        <w:rPr>
          <w:sz w:val="21"/>
        </w:rPr>
      </w:pPr>
      <w:r>
        <w:rPr>
          <w:spacing w:val="-4"/>
          <w:sz w:val="21"/>
        </w:rPr>
        <w:t>Have resolved around 450 Incident tickets and implemented over 100 Change tickets. Participated in various Disaster Recovery Exercise, have 19 Knowledge Articles and a Value Idea of Automation worth $223K under my name.</w:t>
      </w:r>
    </w:p>
    <w:p w:rsidR="003E1856" w:rsidRDefault="00C35AA7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37"/>
        <w:rPr>
          <w:sz w:val="21"/>
        </w:rPr>
      </w:pPr>
      <w:r>
        <w:rPr>
          <w:spacing w:val="-5"/>
          <w:sz w:val="21"/>
        </w:rPr>
        <w:t>Skillful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in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working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pacing w:val="-5"/>
          <w:sz w:val="21"/>
        </w:rPr>
        <w:t>various</w:t>
      </w:r>
      <w:r>
        <w:rPr>
          <w:spacing w:val="-12"/>
          <w:sz w:val="21"/>
        </w:rPr>
        <w:t xml:space="preserve"> </w:t>
      </w:r>
      <w:r>
        <w:rPr>
          <w:spacing w:val="-5"/>
          <w:sz w:val="21"/>
        </w:rPr>
        <w:t>databases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including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Oracle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9i/10g,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PL/</w:t>
      </w:r>
      <w:r w:rsidR="00F64281">
        <w:rPr>
          <w:spacing w:val="-4"/>
          <w:sz w:val="21"/>
        </w:rPr>
        <w:t>SQL</w:t>
      </w:r>
      <w:r w:rsidR="00F64281">
        <w:rPr>
          <w:spacing w:val="-9"/>
          <w:sz w:val="21"/>
        </w:rPr>
        <w:t>.</w:t>
      </w:r>
    </w:p>
    <w:p w:rsidR="003E1856" w:rsidRDefault="00C35AA7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40" w:line="276" w:lineRule="auto"/>
        <w:ind w:right="117"/>
        <w:rPr>
          <w:sz w:val="21"/>
        </w:rPr>
      </w:pPr>
      <w:r>
        <w:rPr>
          <w:spacing w:val="-1"/>
          <w:sz w:val="21"/>
        </w:rPr>
        <w:t>Exp</w:t>
      </w:r>
      <w:r w:rsidR="00E9193A">
        <w:rPr>
          <w:spacing w:val="-1"/>
          <w:sz w:val="21"/>
        </w:rPr>
        <w:t>osure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pacing w:val="-1"/>
          <w:sz w:val="21"/>
        </w:rPr>
        <w:t>the</w:t>
      </w:r>
      <w:r w:rsidR="00F64281">
        <w:rPr>
          <w:spacing w:val="-1"/>
          <w:sz w:val="21"/>
        </w:rPr>
        <w:t xml:space="preserve"> Adobe Experience Manager (</w:t>
      </w:r>
      <w:r w:rsidR="00572980">
        <w:rPr>
          <w:spacing w:val="-1"/>
          <w:sz w:val="21"/>
        </w:rPr>
        <w:t>AEM 6.3</w:t>
      </w:r>
      <w:r w:rsidR="00F64281">
        <w:rPr>
          <w:spacing w:val="-1"/>
          <w:sz w:val="21"/>
        </w:rPr>
        <w:t xml:space="preserve">) and </w:t>
      </w:r>
      <w:r w:rsidR="00F64281">
        <w:rPr>
          <w:spacing w:val="-3"/>
          <w:sz w:val="21"/>
        </w:rPr>
        <w:t>AWS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Architect,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build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deploy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highly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scalable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resilient</w:t>
      </w:r>
      <w:r>
        <w:rPr>
          <w:spacing w:val="-3"/>
          <w:sz w:val="21"/>
        </w:rPr>
        <w:t xml:space="preserve"> </w:t>
      </w:r>
      <w:r>
        <w:rPr>
          <w:spacing w:val="-1"/>
          <w:sz w:val="21"/>
        </w:rPr>
        <w:t>cloud-based</w:t>
      </w:r>
      <w:r>
        <w:rPr>
          <w:spacing w:val="-5"/>
          <w:sz w:val="21"/>
        </w:rPr>
        <w:t xml:space="preserve"> </w:t>
      </w:r>
      <w:r w:rsidR="00F64281">
        <w:rPr>
          <w:spacing w:val="-5"/>
          <w:sz w:val="21"/>
        </w:rPr>
        <w:t xml:space="preserve">website and </w:t>
      </w:r>
      <w:r>
        <w:rPr>
          <w:sz w:val="21"/>
        </w:rPr>
        <w:t>applications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private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and</w:t>
      </w:r>
      <w:r w:rsidR="00F64281">
        <w:rPr>
          <w:sz w:val="21"/>
        </w:rPr>
        <w:t xml:space="preserve"> </w:t>
      </w:r>
      <w:r>
        <w:rPr>
          <w:spacing w:val="-45"/>
          <w:sz w:val="21"/>
        </w:rPr>
        <w:t xml:space="preserve"> </w:t>
      </w:r>
      <w:r>
        <w:rPr>
          <w:sz w:val="21"/>
        </w:rPr>
        <w:t>public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clouds</w:t>
      </w:r>
      <w:r w:rsidR="00F64281">
        <w:rPr>
          <w:sz w:val="21"/>
        </w:rPr>
        <w:t>.</w:t>
      </w:r>
    </w:p>
    <w:p w:rsidR="003E1856" w:rsidRDefault="00C35AA7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line="267" w:lineRule="exact"/>
        <w:rPr>
          <w:sz w:val="21"/>
        </w:rPr>
      </w:pPr>
      <w:r>
        <w:rPr>
          <w:spacing w:val="-5"/>
          <w:sz w:val="21"/>
        </w:rPr>
        <w:t>Deft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pacing w:val="-5"/>
          <w:sz w:val="21"/>
        </w:rPr>
        <w:t>translating</w:t>
      </w:r>
      <w:r>
        <w:rPr>
          <w:spacing w:val="-11"/>
          <w:sz w:val="21"/>
        </w:rPr>
        <w:t xml:space="preserve"> </w:t>
      </w:r>
      <w:r>
        <w:rPr>
          <w:spacing w:val="-5"/>
          <w:sz w:val="21"/>
        </w:rPr>
        <w:t>business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requirements,</w:t>
      </w:r>
      <w:r>
        <w:rPr>
          <w:spacing w:val="-11"/>
          <w:sz w:val="21"/>
        </w:rPr>
        <w:t xml:space="preserve"> </w:t>
      </w:r>
      <w:r>
        <w:rPr>
          <w:spacing w:val="-5"/>
          <w:sz w:val="21"/>
        </w:rPr>
        <w:t>analyzing,</w:t>
      </w:r>
      <w:r>
        <w:rPr>
          <w:spacing w:val="-9"/>
          <w:sz w:val="21"/>
        </w:rPr>
        <w:t xml:space="preserve"> </w:t>
      </w:r>
      <w:r>
        <w:rPr>
          <w:spacing w:val="-5"/>
          <w:sz w:val="21"/>
        </w:rPr>
        <w:t>debugging,</w:t>
      </w:r>
      <w:r>
        <w:rPr>
          <w:spacing w:val="-9"/>
          <w:sz w:val="21"/>
        </w:rPr>
        <w:t xml:space="preserve"> </w:t>
      </w:r>
      <w:r>
        <w:rPr>
          <w:spacing w:val="-5"/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resolving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functional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production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issues</w:t>
      </w:r>
    </w:p>
    <w:p w:rsidR="003E1856" w:rsidRDefault="00C35AA7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39"/>
        <w:rPr>
          <w:sz w:val="21"/>
        </w:rPr>
      </w:pPr>
      <w:r>
        <w:rPr>
          <w:spacing w:val="-5"/>
          <w:sz w:val="21"/>
        </w:rPr>
        <w:t>Familiar</w:t>
      </w:r>
      <w:r>
        <w:rPr>
          <w:spacing w:val="-11"/>
          <w:sz w:val="21"/>
        </w:rPr>
        <w:t xml:space="preserve"> </w:t>
      </w:r>
      <w:r>
        <w:rPr>
          <w:spacing w:val="-5"/>
          <w:sz w:val="21"/>
        </w:rPr>
        <w:t>with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various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aspects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ITIL</w:t>
      </w:r>
      <w:r>
        <w:rPr>
          <w:spacing w:val="-12"/>
          <w:sz w:val="21"/>
        </w:rPr>
        <w:t xml:space="preserve"> </w:t>
      </w:r>
      <w:r>
        <w:rPr>
          <w:spacing w:val="-5"/>
          <w:sz w:val="21"/>
        </w:rPr>
        <w:t>management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including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incident,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change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problem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management</w:t>
      </w:r>
    </w:p>
    <w:p w:rsidR="003E1856" w:rsidRDefault="00C35AA7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38"/>
        <w:rPr>
          <w:sz w:val="21"/>
        </w:rPr>
      </w:pPr>
      <w:r>
        <w:rPr>
          <w:spacing w:val="-5"/>
          <w:sz w:val="21"/>
        </w:rPr>
        <w:t>Conversant</w:t>
      </w:r>
      <w:r>
        <w:rPr>
          <w:spacing w:val="-11"/>
          <w:sz w:val="21"/>
        </w:rPr>
        <w:t xml:space="preserve"> </w:t>
      </w:r>
      <w:r>
        <w:rPr>
          <w:spacing w:val="-5"/>
          <w:sz w:val="21"/>
        </w:rPr>
        <w:t>with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UNIX,</w:t>
      </w:r>
      <w:r>
        <w:rPr>
          <w:spacing w:val="-9"/>
          <w:sz w:val="21"/>
        </w:rPr>
        <w:t xml:space="preserve"> </w:t>
      </w:r>
      <w:r>
        <w:rPr>
          <w:spacing w:val="-5"/>
          <w:sz w:val="21"/>
        </w:rPr>
        <w:t>Windows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Operating</w:t>
      </w:r>
      <w:r>
        <w:rPr>
          <w:spacing w:val="-11"/>
          <w:sz w:val="21"/>
        </w:rPr>
        <w:t xml:space="preserve"> </w:t>
      </w:r>
      <w:r>
        <w:rPr>
          <w:spacing w:val="-5"/>
          <w:sz w:val="21"/>
        </w:rPr>
        <w:t>System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Environment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job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scheduling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such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as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Control-M</w:t>
      </w:r>
    </w:p>
    <w:p w:rsidR="003E1856" w:rsidRDefault="00C35AA7">
      <w:pPr>
        <w:pStyle w:val="Heading2"/>
        <w:spacing w:before="180"/>
      </w:pPr>
      <w:r>
        <w:rPr>
          <w:spacing w:val="-5"/>
        </w:rPr>
        <w:t>Global</w:t>
      </w:r>
      <w:r>
        <w:rPr>
          <w:spacing w:val="-8"/>
        </w:rPr>
        <w:t xml:space="preserve"> </w:t>
      </w:r>
      <w:r>
        <w:rPr>
          <w:spacing w:val="-5"/>
        </w:rPr>
        <w:t>Exposure</w:t>
      </w:r>
    </w:p>
    <w:p w:rsidR="003E1856" w:rsidRDefault="00C35AA7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37"/>
        <w:rPr>
          <w:sz w:val="21"/>
        </w:rPr>
      </w:pPr>
      <w:r>
        <w:rPr>
          <w:spacing w:val="-5"/>
          <w:sz w:val="21"/>
        </w:rPr>
        <w:t>Gained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exposure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global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culture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which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includes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studying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USA</w:t>
      </w:r>
    </w:p>
    <w:p w:rsidR="003E1856" w:rsidRDefault="003E1856">
      <w:pPr>
        <w:pStyle w:val="BodyText"/>
        <w:spacing w:before="2"/>
        <w:ind w:left="0" w:firstLine="0"/>
        <w:rPr>
          <w:sz w:val="27"/>
        </w:rPr>
      </w:pPr>
    </w:p>
    <w:p w:rsidR="003E1856" w:rsidRDefault="00C35AA7">
      <w:pPr>
        <w:pStyle w:val="Heading1"/>
        <w:spacing w:before="1"/>
      </w:pPr>
      <w:r>
        <w:rPr>
          <w:color w:val="1F487C"/>
        </w:rPr>
        <w:t>AREAS OF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EXPERTISE</w:t>
      </w:r>
    </w:p>
    <w:p w:rsidR="003E1856" w:rsidRDefault="00C35AA7">
      <w:pPr>
        <w:pStyle w:val="BodyText"/>
        <w:spacing w:before="74" w:line="276" w:lineRule="auto"/>
        <w:ind w:left="312" w:right="121" w:firstLine="0"/>
        <w:jc w:val="both"/>
      </w:pPr>
      <w:r>
        <w:t>Database Administration | Project Management | Requirement Gathering/Analysis | Escalation Management | Shell</w:t>
      </w:r>
      <w:r>
        <w:rPr>
          <w:spacing w:val="1"/>
        </w:rPr>
        <w:t xml:space="preserve"> </w:t>
      </w:r>
      <w:r>
        <w:t>Scripting | Job Scheduling | Incident Management | Change Management | Problem Management | IT Production |</w:t>
      </w:r>
      <w:r>
        <w:rPr>
          <w:spacing w:val="1"/>
        </w:rPr>
        <w:t xml:space="preserve"> </w:t>
      </w:r>
      <w:r>
        <w:t>Control-M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r w:rsidR="00E7424C">
        <w:rPr>
          <w:spacing w:val="1"/>
        </w:rPr>
        <w:t>Cloud Management</w:t>
      </w:r>
    </w:p>
    <w:p w:rsidR="003E1856" w:rsidRDefault="003E1856">
      <w:pPr>
        <w:pStyle w:val="BodyText"/>
        <w:spacing w:before="11"/>
        <w:ind w:left="0" w:firstLine="0"/>
        <w:rPr>
          <w:sz w:val="22"/>
        </w:rPr>
      </w:pPr>
    </w:p>
    <w:p w:rsidR="003E1856" w:rsidRDefault="00C35AA7">
      <w:pPr>
        <w:pStyle w:val="Heading1"/>
      </w:pPr>
      <w:r>
        <w:rPr>
          <w:color w:val="1F487C"/>
        </w:rPr>
        <w:t>TECHNICAL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SKILLS</w:t>
      </w:r>
    </w:p>
    <w:p w:rsidR="003E1856" w:rsidRDefault="003E1856">
      <w:pPr>
        <w:pStyle w:val="BodyText"/>
        <w:spacing w:before="1"/>
        <w:ind w:left="0" w:firstLine="0"/>
        <w:rPr>
          <w:b/>
          <w:sz w:val="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5"/>
        <w:gridCol w:w="5150"/>
      </w:tblGrid>
      <w:tr w:rsidR="003E1856">
        <w:trPr>
          <w:trHeight w:val="253"/>
        </w:trPr>
        <w:tc>
          <w:tcPr>
            <w:tcW w:w="2595" w:type="dxa"/>
          </w:tcPr>
          <w:p w:rsidR="003E1856" w:rsidRDefault="00C35AA7">
            <w:pPr>
              <w:pStyle w:val="TableParagraph"/>
              <w:spacing w:line="215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Process</w:t>
            </w:r>
          </w:p>
        </w:tc>
        <w:tc>
          <w:tcPr>
            <w:tcW w:w="5150" w:type="dxa"/>
          </w:tcPr>
          <w:p w:rsidR="003E1856" w:rsidRDefault="00C35AA7">
            <w:pPr>
              <w:pStyle w:val="TableParagraph"/>
              <w:spacing w:line="215" w:lineRule="exact"/>
              <w:ind w:left="322"/>
              <w:rPr>
                <w:sz w:val="21"/>
              </w:rPr>
            </w:pPr>
            <w:r>
              <w:rPr>
                <w:sz w:val="21"/>
              </w:rPr>
              <w:t>ITIL</w:t>
            </w:r>
          </w:p>
        </w:tc>
      </w:tr>
      <w:tr w:rsidR="003E1856">
        <w:trPr>
          <w:trHeight w:val="295"/>
        </w:trPr>
        <w:tc>
          <w:tcPr>
            <w:tcW w:w="2595" w:type="dxa"/>
          </w:tcPr>
          <w:p w:rsidR="003E1856" w:rsidRDefault="00C35AA7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Tool</w:t>
            </w:r>
          </w:p>
        </w:tc>
        <w:tc>
          <w:tcPr>
            <w:tcW w:w="5150" w:type="dxa"/>
          </w:tcPr>
          <w:p w:rsidR="003E1856" w:rsidRDefault="00C35AA7"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SQL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Developer,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Putty,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BMC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Control-M,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ITRS </w:t>
            </w:r>
            <w:r w:rsidR="00F64281">
              <w:rPr>
                <w:sz w:val="21"/>
              </w:rPr>
              <w:t>–</w:t>
            </w:r>
            <w:r>
              <w:rPr>
                <w:spacing w:val="-3"/>
                <w:sz w:val="21"/>
              </w:rPr>
              <w:t xml:space="preserve"> </w:t>
            </w:r>
            <w:r w:rsidR="00F64281">
              <w:rPr>
                <w:sz w:val="21"/>
              </w:rPr>
              <w:t>Geneos, DAP ,CRXDe Lite</w:t>
            </w:r>
            <w:r w:rsidR="00572980">
              <w:rPr>
                <w:sz w:val="21"/>
              </w:rPr>
              <w:t>,AEM-6.3</w:t>
            </w:r>
          </w:p>
        </w:tc>
      </w:tr>
      <w:tr w:rsidR="003E1856">
        <w:trPr>
          <w:trHeight w:val="295"/>
        </w:trPr>
        <w:tc>
          <w:tcPr>
            <w:tcW w:w="2595" w:type="dxa"/>
          </w:tcPr>
          <w:p w:rsidR="003E1856" w:rsidRDefault="00C35AA7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Ticketing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tool</w:t>
            </w:r>
          </w:p>
        </w:tc>
        <w:tc>
          <w:tcPr>
            <w:tcW w:w="5150" w:type="dxa"/>
          </w:tcPr>
          <w:p w:rsidR="003E1856" w:rsidRDefault="00C35AA7"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Service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Now</w:t>
            </w:r>
          </w:p>
        </w:tc>
      </w:tr>
      <w:tr w:rsidR="003E1856">
        <w:trPr>
          <w:trHeight w:val="294"/>
        </w:trPr>
        <w:tc>
          <w:tcPr>
            <w:tcW w:w="2595" w:type="dxa"/>
          </w:tcPr>
          <w:p w:rsidR="003E1856" w:rsidRDefault="00C35AA7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Database</w:t>
            </w:r>
          </w:p>
        </w:tc>
        <w:tc>
          <w:tcPr>
            <w:tcW w:w="5150" w:type="dxa"/>
          </w:tcPr>
          <w:p w:rsidR="003E1856" w:rsidRDefault="00C35AA7"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Oracle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10g/11g</w:t>
            </w:r>
          </w:p>
        </w:tc>
      </w:tr>
      <w:tr w:rsidR="003E1856">
        <w:trPr>
          <w:trHeight w:val="293"/>
        </w:trPr>
        <w:tc>
          <w:tcPr>
            <w:tcW w:w="2595" w:type="dxa"/>
          </w:tcPr>
          <w:p w:rsidR="003E1856" w:rsidRDefault="00C35AA7">
            <w:pPr>
              <w:pStyle w:val="TableParagraph"/>
              <w:spacing w:line="256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Scripting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z w:val="21"/>
              </w:rPr>
              <w:t>Languages</w:t>
            </w:r>
          </w:p>
        </w:tc>
        <w:tc>
          <w:tcPr>
            <w:tcW w:w="5150" w:type="dxa"/>
          </w:tcPr>
          <w:p w:rsidR="003E1856" w:rsidRDefault="00C35AA7">
            <w:pPr>
              <w:pStyle w:val="TableParagraph"/>
              <w:spacing w:line="256" w:lineRule="exact"/>
              <w:ind w:left="322"/>
              <w:rPr>
                <w:sz w:val="21"/>
              </w:rPr>
            </w:pPr>
            <w:r>
              <w:rPr>
                <w:sz w:val="21"/>
              </w:rPr>
              <w:t>UNIX,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Scripting,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Oracle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SQL,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PL/SQL,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HTML,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CSS</w:t>
            </w:r>
          </w:p>
        </w:tc>
      </w:tr>
      <w:tr w:rsidR="003E1856">
        <w:trPr>
          <w:trHeight w:val="295"/>
        </w:trPr>
        <w:tc>
          <w:tcPr>
            <w:tcW w:w="2595" w:type="dxa"/>
          </w:tcPr>
          <w:p w:rsidR="003E1856" w:rsidRDefault="00C35AA7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Cloud</w:t>
            </w:r>
          </w:p>
        </w:tc>
        <w:tc>
          <w:tcPr>
            <w:tcW w:w="5150" w:type="dxa"/>
          </w:tcPr>
          <w:p w:rsidR="003E1856" w:rsidRDefault="00F64281"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Adobe (AEM) as Cloud Service/</w:t>
            </w:r>
            <w:r w:rsidR="00C35AA7">
              <w:rPr>
                <w:sz w:val="21"/>
              </w:rPr>
              <w:t>AWS</w:t>
            </w:r>
          </w:p>
          <w:p w:rsidR="00E9193A" w:rsidRDefault="00E9193A">
            <w:pPr>
              <w:pStyle w:val="TableParagraph"/>
              <w:ind w:left="322"/>
              <w:rPr>
                <w:sz w:val="21"/>
              </w:rPr>
            </w:pPr>
          </w:p>
        </w:tc>
      </w:tr>
    </w:tbl>
    <w:p w:rsidR="003E1856" w:rsidRDefault="00E9193A" w:rsidP="00E9193A">
      <w:pPr>
        <w:rPr>
          <w:b/>
          <w:sz w:val="24"/>
        </w:rPr>
      </w:pPr>
      <w:r>
        <w:rPr>
          <w:b/>
          <w:sz w:val="26"/>
          <w:szCs w:val="21"/>
        </w:rPr>
        <w:t xml:space="preserve">     </w:t>
      </w:r>
      <w:r w:rsidR="00C35AA7">
        <w:rPr>
          <w:b/>
          <w:color w:val="1F487C"/>
          <w:sz w:val="24"/>
        </w:rPr>
        <w:t>ENVIRONMENT</w:t>
      </w:r>
    </w:p>
    <w:p w:rsidR="003E1856" w:rsidRDefault="00C35AA7">
      <w:pPr>
        <w:spacing w:before="46"/>
        <w:ind w:left="312"/>
        <w:jc w:val="both"/>
        <w:rPr>
          <w:sz w:val="20"/>
        </w:rPr>
      </w:pPr>
      <w:r>
        <w:rPr>
          <w:b/>
          <w:sz w:val="20"/>
        </w:rPr>
        <w:t>Front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End: </w:t>
      </w:r>
      <w:r>
        <w:rPr>
          <w:sz w:val="20"/>
        </w:rPr>
        <w:t>HTML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 w:rsidR="00E7424C">
        <w:rPr>
          <w:spacing w:val="-3"/>
          <w:sz w:val="20"/>
        </w:rPr>
        <w:t>| AEM</w:t>
      </w:r>
    </w:p>
    <w:p w:rsidR="003E1856" w:rsidRDefault="00C35AA7">
      <w:pPr>
        <w:spacing w:before="37"/>
        <w:ind w:left="312"/>
        <w:jc w:val="both"/>
        <w:rPr>
          <w:sz w:val="20"/>
        </w:rPr>
      </w:pPr>
      <w:r>
        <w:rPr>
          <w:b/>
          <w:sz w:val="20"/>
        </w:rPr>
        <w:t>Back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End: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SQL/PSQL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z w:val="20"/>
        </w:rPr>
        <w:t>UNIX</w:t>
      </w:r>
      <w:r>
        <w:rPr>
          <w:spacing w:val="-2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Scripting</w:t>
      </w:r>
    </w:p>
    <w:p w:rsidR="003E1856" w:rsidRDefault="00C35AA7">
      <w:pPr>
        <w:spacing w:before="36"/>
        <w:ind w:left="312"/>
        <w:rPr>
          <w:sz w:val="20"/>
        </w:rPr>
      </w:pPr>
      <w:r>
        <w:rPr>
          <w:b/>
          <w:sz w:val="20"/>
        </w:rPr>
        <w:t>Cloud:</w:t>
      </w:r>
      <w:r>
        <w:rPr>
          <w:b/>
          <w:spacing w:val="-2"/>
          <w:sz w:val="20"/>
        </w:rPr>
        <w:t xml:space="preserve"> </w:t>
      </w:r>
      <w:r w:rsidR="00F64281" w:rsidRPr="00F64281">
        <w:rPr>
          <w:spacing w:val="-2"/>
          <w:sz w:val="20"/>
        </w:rPr>
        <w:t>Adobe Professional DevOps Engineer</w:t>
      </w:r>
      <w:r w:rsidR="00F64281">
        <w:rPr>
          <w:b/>
          <w:spacing w:val="-2"/>
          <w:sz w:val="20"/>
        </w:rPr>
        <w:t>/</w:t>
      </w: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Solution</w:t>
      </w:r>
      <w:r>
        <w:rPr>
          <w:spacing w:val="-3"/>
          <w:sz w:val="20"/>
        </w:rPr>
        <w:t xml:space="preserve"> </w:t>
      </w:r>
      <w:r>
        <w:rPr>
          <w:sz w:val="20"/>
        </w:rPr>
        <w:t>Architect</w:t>
      </w:r>
      <w:r>
        <w:rPr>
          <w:spacing w:val="-3"/>
          <w:sz w:val="20"/>
        </w:rPr>
        <w:t xml:space="preserve"> </w:t>
      </w:r>
      <w:r>
        <w:rPr>
          <w:sz w:val="20"/>
        </w:rPr>
        <w:t>Associate</w:t>
      </w:r>
    </w:p>
    <w:p w:rsidR="00565BBA" w:rsidRDefault="00565BBA">
      <w:pPr>
        <w:spacing w:before="36"/>
        <w:ind w:left="312"/>
        <w:rPr>
          <w:sz w:val="20"/>
        </w:rPr>
      </w:pPr>
    </w:p>
    <w:p w:rsidR="00565BBA" w:rsidRDefault="00565BBA" w:rsidP="00565BBA">
      <w:pPr>
        <w:pStyle w:val="Heading1"/>
        <w:spacing w:before="1"/>
        <w:rPr>
          <w:color w:val="1F487C"/>
        </w:rPr>
      </w:pPr>
      <w:r>
        <w:rPr>
          <w:color w:val="1F487C"/>
        </w:rPr>
        <w:t>BADGES EARNED</w:t>
      </w:r>
    </w:p>
    <w:p w:rsidR="00565BBA" w:rsidRDefault="00565BBA">
      <w:pPr>
        <w:spacing w:before="36"/>
        <w:ind w:left="312"/>
        <w:rPr>
          <w:sz w:val="20"/>
        </w:rPr>
      </w:pPr>
      <w:r>
        <w:rPr>
          <w:noProof/>
        </w:rPr>
        <w:drawing>
          <wp:inline distT="0" distB="0" distL="0" distR="0" wp14:anchorId="2013EB35" wp14:editId="37331F3B">
            <wp:extent cx="33528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56" w:rsidRDefault="003E1856">
      <w:pPr>
        <w:pStyle w:val="BodyText"/>
        <w:spacing w:before="10"/>
        <w:ind w:left="0" w:firstLine="0"/>
        <w:rPr>
          <w:sz w:val="25"/>
        </w:rPr>
      </w:pPr>
    </w:p>
    <w:p w:rsidR="003E1856" w:rsidRDefault="00C35AA7">
      <w:pPr>
        <w:pStyle w:val="Heading1"/>
      </w:pPr>
      <w:r>
        <w:rPr>
          <w:color w:val="1F487C"/>
        </w:rPr>
        <w:t>EXPERIENCE</w:t>
      </w:r>
    </w:p>
    <w:p w:rsidR="003E1856" w:rsidRDefault="003E1856">
      <w:pPr>
        <w:pStyle w:val="BodyText"/>
        <w:spacing w:before="4"/>
        <w:ind w:left="0" w:firstLine="0"/>
        <w:rPr>
          <w:b/>
          <w:sz w:val="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1"/>
        <w:gridCol w:w="3140"/>
        <w:gridCol w:w="2795"/>
      </w:tblGrid>
      <w:tr w:rsidR="003E1856">
        <w:trPr>
          <w:trHeight w:val="251"/>
        </w:trPr>
        <w:tc>
          <w:tcPr>
            <w:tcW w:w="3091" w:type="dxa"/>
          </w:tcPr>
          <w:p w:rsidR="003E1856" w:rsidRDefault="00C35AA7">
            <w:pPr>
              <w:pStyle w:val="TableParagraph"/>
              <w:spacing w:line="215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</w:p>
        </w:tc>
        <w:tc>
          <w:tcPr>
            <w:tcW w:w="3140" w:type="dxa"/>
          </w:tcPr>
          <w:p w:rsidR="003E1856" w:rsidRDefault="00C35AA7">
            <w:pPr>
              <w:pStyle w:val="TableParagraph"/>
              <w:spacing w:line="215" w:lineRule="exact"/>
              <w:ind w:left="582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</w:p>
        </w:tc>
        <w:tc>
          <w:tcPr>
            <w:tcW w:w="2795" w:type="dxa"/>
          </w:tcPr>
          <w:p w:rsidR="003E1856" w:rsidRDefault="00C35AA7">
            <w:pPr>
              <w:pStyle w:val="TableParagraph"/>
              <w:spacing w:line="215" w:lineRule="exact"/>
              <w:ind w:left="918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</w:tr>
      <w:tr w:rsidR="003E1856">
        <w:trPr>
          <w:trHeight w:val="293"/>
        </w:trPr>
        <w:tc>
          <w:tcPr>
            <w:tcW w:w="3091" w:type="dxa"/>
          </w:tcPr>
          <w:p w:rsidR="003E1856" w:rsidRDefault="00C35AA7"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HCL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Technologies.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Ltd.,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India</w:t>
            </w:r>
          </w:p>
        </w:tc>
        <w:tc>
          <w:tcPr>
            <w:tcW w:w="3140" w:type="dxa"/>
          </w:tcPr>
          <w:p w:rsidR="003E1856" w:rsidRDefault="00C35AA7">
            <w:pPr>
              <w:pStyle w:val="TableParagraph"/>
              <w:spacing w:line="256" w:lineRule="exact"/>
              <w:ind w:left="582"/>
              <w:rPr>
                <w:sz w:val="21"/>
              </w:rPr>
            </w:pPr>
            <w:r>
              <w:rPr>
                <w:spacing w:val="-5"/>
                <w:sz w:val="21"/>
              </w:rPr>
              <w:t>Software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Engineer</w:t>
            </w:r>
          </w:p>
        </w:tc>
        <w:tc>
          <w:tcPr>
            <w:tcW w:w="2795" w:type="dxa"/>
          </w:tcPr>
          <w:p w:rsidR="003E1856" w:rsidRDefault="00C35AA7">
            <w:pPr>
              <w:pStyle w:val="TableParagraph"/>
              <w:spacing w:line="256" w:lineRule="exact"/>
              <w:ind w:left="918"/>
              <w:rPr>
                <w:sz w:val="21"/>
              </w:rPr>
            </w:pPr>
            <w:r>
              <w:rPr>
                <w:spacing w:val="-4"/>
                <w:sz w:val="21"/>
              </w:rPr>
              <w:t>Aug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2018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-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Till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Date</w:t>
            </w:r>
          </w:p>
        </w:tc>
      </w:tr>
      <w:tr w:rsidR="003E1856">
        <w:trPr>
          <w:trHeight w:val="295"/>
        </w:trPr>
        <w:tc>
          <w:tcPr>
            <w:tcW w:w="3091" w:type="dxa"/>
          </w:tcPr>
          <w:p w:rsidR="003E1856" w:rsidRDefault="00C35AA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Solartis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Technologies,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India</w:t>
            </w:r>
          </w:p>
        </w:tc>
        <w:tc>
          <w:tcPr>
            <w:tcW w:w="3140" w:type="dxa"/>
          </w:tcPr>
          <w:p w:rsidR="003E1856" w:rsidRDefault="00C35AA7">
            <w:pPr>
              <w:pStyle w:val="TableParagraph"/>
              <w:ind w:left="582"/>
              <w:rPr>
                <w:sz w:val="21"/>
              </w:rPr>
            </w:pPr>
            <w:r>
              <w:rPr>
                <w:spacing w:val="-5"/>
                <w:sz w:val="21"/>
              </w:rPr>
              <w:t>Operation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Associate</w:t>
            </w:r>
          </w:p>
        </w:tc>
        <w:tc>
          <w:tcPr>
            <w:tcW w:w="2795" w:type="dxa"/>
          </w:tcPr>
          <w:p w:rsidR="003E1856" w:rsidRDefault="00C35AA7">
            <w:pPr>
              <w:pStyle w:val="TableParagraph"/>
              <w:ind w:left="918"/>
              <w:rPr>
                <w:sz w:val="21"/>
              </w:rPr>
            </w:pPr>
            <w:r>
              <w:rPr>
                <w:spacing w:val="-4"/>
                <w:sz w:val="21"/>
              </w:rPr>
              <w:t>Oct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2017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-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Jun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2018</w:t>
            </w:r>
          </w:p>
        </w:tc>
      </w:tr>
      <w:tr w:rsidR="003E1856">
        <w:trPr>
          <w:trHeight w:val="253"/>
        </w:trPr>
        <w:tc>
          <w:tcPr>
            <w:tcW w:w="3091" w:type="dxa"/>
          </w:tcPr>
          <w:p w:rsidR="003E1856" w:rsidRDefault="00C35AA7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Infosys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Technologies,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India</w:t>
            </w:r>
          </w:p>
        </w:tc>
        <w:tc>
          <w:tcPr>
            <w:tcW w:w="3140" w:type="dxa"/>
          </w:tcPr>
          <w:p w:rsidR="003E1856" w:rsidRDefault="00C35AA7">
            <w:pPr>
              <w:pStyle w:val="TableParagraph"/>
              <w:spacing w:line="233" w:lineRule="exact"/>
              <w:ind w:left="582"/>
              <w:rPr>
                <w:sz w:val="21"/>
              </w:rPr>
            </w:pPr>
            <w:r>
              <w:rPr>
                <w:spacing w:val="-5"/>
                <w:sz w:val="21"/>
              </w:rPr>
              <w:t>System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Engineer</w:t>
            </w:r>
          </w:p>
        </w:tc>
        <w:tc>
          <w:tcPr>
            <w:tcW w:w="2795" w:type="dxa"/>
          </w:tcPr>
          <w:p w:rsidR="003E1856" w:rsidRDefault="00C35AA7">
            <w:pPr>
              <w:pStyle w:val="TableParagraph"/>
              <w:spacing w:line="233" w:lineRule="exact"/>
              <w:ind w:left="918"/>
              <w:rPr>
                <w:sz w:val="21"/>
              </w:rPr>
            </w:pPr>
            <w:r>
              <w:rPr>
                <w:spacing w:val="-4"/>
                <w:sz w:val="21"/>
              </w:rPr>
              <w:t>July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2014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-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Oct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2014</w:t>
            </w:r>
          </w:p>
        </w:tc>
      </w:tr>
    </w:tbl>
    <w:p w:rsidR="003E1856" w:rsidRDefault="003E1856">
      <w:pPr>
        <w:spacing w:line="233" w:lineRule="exact"/>
        <w:rPr>
          <w:sz w:val="21"/>
        </w:rPr>
        <w:sectPr w:rsidR="003E1856">
          <w:type w:val="continuous"/>
          <w:pgSz w:w="11910" w:h="16840"/>
          <w:pgMar w:top="600" w:right="720" w:bottom="280" w:left="540" w:header="720" w:footer="720" w:gutter="0"/>
          <w:cols w:space="720"/>
        </w:sectPr>
      </w:pPr>
    </w:p>
    <w:p w:rsidR="003E1856" w:rsidRDefault="00C35AA7">
      <w:pPr>
        <w:spacing w:before="32"/>
        <w:ind w:left="312"/>
        <w:rPr>
          <w:b/>
          <w:sz w:val="24"/>
        </w:rPr>
      </w:pPr>
      <w:r>
        <w:rPr>
          <w:b/>
          <w:color w:val="1F487C"/>
          <w:sz w:val="24"/>
        </w:rPr>
        <w:lastRenderedPageBreak/>
        <w:t>KEY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PROJECTS</w:t>
      </w:r>
      <w:r>
        <w:rPr>
          <w:b/>
          <w:color w:val="1F487C"/>
          <w:spacing w:val="-7"/>
          <w:sz w:val="24"/>
        </w:rPr>
        <w:t xml:space="preserve"> </w:t>
      </w:r>
      <w:r>
        <w:rPr>
          <w:b/>
          <w:color w:val="1F487C"/>
          <w:sz w:val="24"/>
        </w:rPr>
        <w:t>DELIVERED</w:t>
      </w:r>
    </w:p>
    <w:p w:rsidR="0071225B" w:rsidRPr="0071225B" w:rsidRDefault="0071225B" w:rsidP="0071225B">
      <w:pPr>
        <w:ind w:left="10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71225B">
        <w:rPr>
          <w:b/>
          <w:bCs/>
          <w:sz w:val="24"/>
          <w:szCs w:val="24"/>
        </w:rPr>
        <w:t>Professional</w:t>
      </w:r>
      <w:r w:rsidRPr="0071225B">
        <w:rPr>
          <w:b/>
          <w:bCs/>
          <w:spacing w:val="-6"/>
          <w:sz w:val="24"/>
          <w:szCs w:val="24"/>
        </w:rPr>
        <w:t xml:space="preserve"> </w:t>
      </w:r>
      <w:r w:rsidRPr="0071225B">
        <w:rPr>
          <w:b/>
          <w:bCs/>
          <w:sz w:val="24"/>
          <w:szCs w:val="24"/>
        </w:rPr>
        <w:t>Experience</w:t>
      </w:r>
      <w:r w:rsidRPr="0071225B"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Pr="0071225B">
        <w:rPr>
          <w:b/>
          <w:bCs/>
          <w:sz w:val="24"/>
          <w:szCs w:val="24"/>
        </w:rPr>
        <w:t>:</w:t>
      </w:r>
    </w:p>
    <w:p w:rsidR="0071225B" w:rsidRPr="0071225B" w:rsidRDefault="0071225B" w:rsidP="0071225B">
      <w:pPr>
        <w:tabs>
          <w:tab w:val="left" w:pos="2035"/>
        </w:tabs>
        <w:ind w:left="100"/>
      </w:pPr>
      <w:r>
        <w:t xml:space="preserve">    </w:t>
      </w:r>
      <w:r w:rsidRPr="0071225B">
        <w:t>Organization</w:t>
      </w:r>
      <w:r w:rsidRPr="0071225B">
        <w:tab/>
        <w:t xml:space="preserve">:  </w:t>
      </w:r>
      <w:r w:rsidRPr="0071225B">
        <w:rPr>
          <w:spacing w:val="25"/>
        </w:rPr>
        <w:t xml:space="preserve"> </w:t>
      </w:r>
      <w:r w:rsidRPr="0071225B">
        <w:t>HCL</w:t>
      </w:r>
      <w:r w:rsidRPr="0071225B">
        <w:rPr>
          <w:spacing w:val="-4"/>
        </w:rPr>
        <w:t xml:space="preserve"> </w:t>
      </w:r>
      <w:r w:rsidRPr="0071225B">
        <w:t>Technologies.</w:t>
      </w:r>
    </w:p>
    <w:p w:rsidR="0071225B" w:rsidRPr="0071225B" w:rsidRDefault="0071225B" w:rsidP="0071225B">
      <w:pPr>
        <w:tabs>
          <w:tab w:val="left" w:pos="2035"/>
        </w:tabs>
        <w:spacing w:before="1"/>
        <w:ind w:left="100"/>
      </w:pPr>
      <w:r>
        <w:t xml:space="preserve">    </w:t>
      </w:r>
      <w:r w:rsidRPr="0071225B">
        <w:t>Designation</w:t>
      </w:r>
      <w:r w:rsidRPr="0071225B">
        <w:tab/>
        <w:t xml:space="preserve">:  </w:t>
      </w:r>
      <w:r w:rsidRPr="0071225B">
        <w:rPr>
          <w:spacing w:val="18"/>
        </w:rPr>
        <w:t xml:space="preserve"> </w:t>
      </w:r>
      <w:r w:rsidRPr="0071225B">
        <w:t>Software</w:t>
      </w:r>
      <w:r w:rsidRPr="0071225B">
        <w:rPr>
          <w:spacing w:val="3"/>
        </w:rPr>
        <w:t xml:space="preserve"> </w:t>
      </w:r>
      <w:r w:rsidRPr="0071225B">
        <w:t>Engineer</w:t>
      </w:r>
    </w:p>
    <w:p w:rsidR="0071225B" w:rsidRPr="0071225B" w:rsidRDefault="0071225B" w:rsidP="0071225B">
      <w:pPr>
        <w:tabs>
          <w:tab w:val="left" w:pos="2035"/>
        </w:tabs>
        <w:ind w:left="100"/>
      </w:pPr>
      <w:r>
        <w:t xml:space="preserve">    </w:t>
      </w:r>
      <w:r w:rsidRPr="0071225B">
        <w:t>Client</w:t>
      </w:r>
      <w:r w:rsidRPr="0071225B">
        <w:tab/>
        <w:t>:</w:t>
      </w:r>
      <w:r w:rsidRPr="0071225B">
        <w:rPr>
          <w:spacing w:val="70"/>
        </w:rPr>
        <w:t xml:space="preserve"> </w:t>
      </w:r>
      <w:r w:rsidR="00572980">
        <w:t>DWS Mutual Funds</w:t>
      </w:r>
      <w:r w:rsidRPr="0071225B">
        <w:t>.</w:t>
      </w:r>
    </w:p>
    <w:p w:rsidR="0071225B" w:rsidRPr="0071225B" w:rsidRDefault="0071225B" w:rsidP="0071225B"/>
    <w:p w:rsidR="002C7C85" w:rsidRPr="0071225B" w:rsidRDefault="002C7C85" w:rsidP="002C7C85">
      <w:pPr>
        <w:spacing w:before="1"/>
        <w:ind w:left="100"/>
        <w:jc w:val="both"/>
        <w:outlineLvl w:val="0"/>
        <w:rPr>
          <w:b/>
          <w:bCs/>
          <w:sz w:val="24"/>
          <w:szCs w:val="24"/>
        </w:rPr>
      </w:pPr>
      <w:r>
        <w:t xml:space="preserve">    </w:t>
      </w:r>
      <w:r w:rsidRPr="0071225B">
        <w:rPr>
          <w:b/>
          <w:bCs/>
          <w:sz w:val="24"/>
          <w:szCs w:val="24"/>
        </w:rPr>
        <w:t>Project’s</w:t>
      </w:r>
      <w:r w:rsidRPr="0071225B">
        <w:rPr>
          <w:b/>
          <w:bCs/>
          <w:spacing w:val="-7"/>
          <w:sz w:val="24"/>
          <w:szCs w:val="24"/>
        </w:rPr>
        <w:t xml:space="preserve"> </w:t>
      </w:r>
      <w:r w:rsidRPr="0071225B">
        <w:rPr>
          <w:b/>
          <w:bCs/>
          <w:sz w:val="24"/>
          <w:szCs w:val="24"/>
        </w:rPr>
        <w:t>Summary:</w:t>
      </w:r>
    </w:p>
    <w:p w:rsidR="002C7C85" w:rsidRDefault="002C7C85" w:rsidP="002C7C85">
      <w:pPr>
        <w:tabs>
          <w:tab w:val="left" w:pos="2136"/>
          <w:tab w:val="left" w:pos="2179"/>
        </w:tabs>
        <w:ind w:left="100" w:right="5800"/>
        <w:jc w:val="both"/>
        <w:rPr>
          <w:spacing w:val="-47"/>
        </w:rPr>
      </w:pPr>
      <w:r>
        <w:t xml:space="preserve">    </w:t>
      </w:r>
      <w:r w:rsidRPr="0071225B">
        <w:t>Project</w:t>
      </w:r>
      <w:r w:rsidRPr="0071225B">
        <w:rPr>
          <w:spacing w:val="-6"/>
        </w:rPr>
        <w:t xml:space="preserve"> </w:t>
      </w:r>
      <w:r w:rsidRPr="0071225B">
        <w:t>name</w:t>
      </w:r>
      <w:r w:rsidRPr="0071225B">
        <w:rPr>
          <w:spacing w:val="-3"/>
        </w:rPr>
        <w:t xml:space="preserve"> </w:t>
      </w:r>
      <w:r w:rsidRPr="0071225B">
        <w:t>&amp;</w:t>
      </w:r>
      <w:r w:rsidRPr="0071225B">
        <w:rPr>
          <w:spacing w:val="-4"/>
        </w:rPr>
        <w:t xml:space="preserve"> </w:t>
      </w:r>
      <w:r>
        <w:t>code</w:t>
      </w:r>
      <w:r>
        <w:tab/>
      </w:r>
      <w:r w:rsidRPr="0071225B">
        <w:t xml:space="preserve">: </w:t>
      </w:r>
      <w:r>
        <w:t>Adobe AM Lighthouse</w:t>
      </w:r>
      <w:r w:rsidRPr="0071225B">
        <w:rPr>
          <w:spacing w:val="-47"/>
        </w:rPr>
        <w:t xml:space="preserve"> </w:t>
      </w:r>
    </w:p>
    <w:p w:rsidR="002C7C85" w:rsidRPr="0071225B" w:rsidRDefault="002C7C85" w:rsidP="002C7C85">
      <w:pPr>
        <w:tabs>
          <w:tab w:val="left" w:pos="2136"/>
          <w:tab w:val="left" w:pos="2179"/>
        </w:tabs>
        <w:ind w:left="100" w:right="5800"/>
        <w:jc w:val="both"/>
      </w:pPr>
      <w:r>
        <w:rPr>
          <w:spacing w:val="-47"/>
        </w:rPr>
        <w:t xml:space="preserve">                                                                          </w:t>
      </w:r>
      <w:r>
        <w:t xml:space="preserve">Duration                    </w:t>
      </w:r>
      <w:proofErr w:type="gramStart"/>
      <w:r>
        <w:t xml:space="preserve">  :</w:t>
      </w:r>
      <w:proofErr w:type="gramEnd"/>
      <w:r w:rsidRPr="0071225B">
        <w:rPr>
          <w:spacing w:val="-5"/>
        </w:rPr>
        <w:t xml:space="preserve"> </w:t>
      </w:r>
      <w:r>
        <w:t>Dec 2020</w:t>
      </w:r>
      <w:r w:rsidRPr="0071225B">
        <w:rPr>
          <w:spacing w:val="2"/>
        </w:rPr>
        <w:t xml:space="preserve"> </w:t>
      </w:r>
      <w:r w:rsidRPr="0071225B">
        <w:t>–</w:t>
      </w:r>
      <w:r w:rsidRPr="0071225B">
        <w:rPr>
          <w:spacing w:val="-3"/>
        </w:rPr>
        <w:t xml:space="preserve"> </w:t>
      </w:r>
      <w:r>
        <w:t>Present</w:t>
      </w:r>
    </w:p>
    <w:p w:rsidR="002C7C85" w:rsidRPr="0071225B" w:rsidRDefault="002C7C85" w:rsidP="002C7C85">
      <w:pPr>
        <w:tabs>
          <w:tab w:val="left" w:pos="2140"/>
        </w:tabs>
        <w:spacing w:before="5"/>
        <w:ind w:left="100"/>
        <w:jc w:val="both"/>
      </w:pPr>
      <w:r>
        <w:t xml:space="preserve">    Role                            </w:t>
      </w:r>
      <w:proofErr w:type="gramStart"/>
      <w:r>
        <w:t xml:space="preserve">  :</w:t>
      </w:r>
      <w:proofErr w:type="gramEnd"/>
      <w:r w:rsidRPr="0071225B">
        <w:rPr>
          <w:spacing w:val="-5"/>
        </w:rPr>
        <w:t xml:space="preserve"> </w:t>
      </w:r>
      <w:r>
        <w:t>L2</w:t>
      </w:r>
      <w:r w:rsidRPr="0071225B">
        <w:rPr>
          <w:spacing w:val="-5"/>
        </w:rPr>
        <w:t xml:space="preserve"> </w:t>
      </w:r>
      <w:r w:rsidRPr="0071225B">
        <w:t>Prod.</w:t>
      </w:r>
      <w:r w:rsidRPr="0071225B">
        <w:rPr>
          <w:spacing w:val="-6"/>
        </w:rPr>
        <w:t xml:space="preserve"> </w:t>
      </w:r>
      <w:r w:rsidRPr="0071225B">
        <w:t>Support</w:t>
      </w:r>
    </w:p>
    <w:p w:rsidR="002C7C85" w:rsidRDefault="002C7C85" w:rsidP="002C7C85">
      <w:pPr>
        <w:tabs>
          <w:tab w:val="right" w:pos="2457"/>
        </w:tabs>
        <w:ind w:left="100"/>
        <w:jc w:val="both"/>
      </w:pPr>
      <w:r>
        <w:t xml:space="preserve">    </w:t>
      </w:r>
      <w:r w:rsidRPr="0071225B">
        <w:t>Team</w:t>
      </w:r>
      <w:r w:rsidRPr="0071225B">
        <w:rPr>
          <w:spacing w:val="-2"/>
        </w:rPr>
        <w:t xml:space="preserve"> </w:t>
      </w:r>
      <w:r w:rsidR="00572980">
        <w:t xml:space="preserve">size                     </w:t>
      </w:r>
      <w:r>
        <w:t>:4</w:t>
      </w:r>
    </w:p>
    <w:p w:rsidR="0071225B" w:rsidRDefault="002C7C85" w:rsidP="0071225B">
      <w:r>
        <w:t xml:space="preserve">      </w:t>
      </w:r>
    </w:p>
    <w:p w:rsidR="002C7C85" w:rsidRDefault="002C7C85" w:rsidP="002C7C85">
      <w:pPr>
        <w:pStyle w:val="Heading2"/>
      </w:pPr>
      <w:r>
        <w:t xml:space="preserve"> Description</w:t>
      </w:r>
      <w:r>
        <w:rPr>
          <w:b w:val="0"/>
        </w:rPr>
        <w:t>:</w:t>
      </w:r>
    </w:p>
    <w:p w:rsidR="002C7C85" w:rsidRDefault="002C7C85" w:rsidP="002C7C85">
      <w:r w:rsidRPr="002C7C85">
        <w:t xml:space="preserve">It’s an existing site, where the requirement is to </w:t>
      </w:r>
      <w:r>
        <w:t>maintain</w:t>
      </w:r>
      <w:r w:rsidRPr="002C7C85">
        <w:t xml:space="preserve"> the same site completely in </w:t>
      </w:r>
      <w:r>
        <w:t>Adobe Experience Manager (</w:t>
      </w:r>
      <w:r w:rsidRPr="002C7C85">
        <w:t>AEM 6.3</w:t>
      </w:r>
      <w:r>
        <w:t>)</w:t>
      </w:r>
      <w:r w:rsidRPr="002C7C85">
        <w:t xml:space="preserve">. There are two types of pages. Fund landing pages and Fund details pages. There are different types of funds like Mutual Funds, Closed End </w:t>
      </w:r>
      <w:r>
        <w:t>Funds</w:t>
      </w:r>
      <w:r w:rsidRPr="002C7C85">
        <w:t xml:space="preserve"> and VIP Funds etc. </w:t>
      </w:r>
      <w:r w:rsidR="00572980">
        <w:t>Responsible for promoting the Changes and replications from UAT to Production environment.</w:t>
      </w:r>
      <w:r w:rsidR="00572980" w:rsidRPr="002C7C85">
        <w:t xml:space="preserve"> We</w:t>
      </w:r>
      <w:r w:rsidRPr="002C7C85">
        <w:t xml:space="preserve"> </w:t>
      </w:r>
      <w:r>
        <w:t xml:space="preserve">are </w:t>
      </w:r>
      <w:r w:rsidR="00572980">
        <w:t xml:space="preserve">also </w:t>
      </w:r>
      <w:r>
        <w:t>responsible for all the maintenance activities such as installing SSL, WebSSO Certificates and providing backup time to time.</w:t>
      </w:r>
    </w:p>
    <w:p w:rsidR="002C7C85" w:rsidRDefault="002C7C85" w:rsidP="002C7C85"/>
    <w:p w:rsidR="002C7C85" w:rsidRPr="002C7C85" w:rsidRDefault="002C7C85" w:rsidP="002C7C85">
      <w:pPr>
        <w:rPr>
          <w:b/>
        </w:rPr>
      </w:pPr>
      <w:r w:rsidRPr="002C7C85">
        <w:rPr>
          <w:b/>
        </w:rPr>
        <w:t>Roles</w:t>
      </w:r>
      <w:r w:rsidRPr="002C7C85">
        <w:rPr>
          <w:b/>
          <w:spacing w:val="-7"/>
        </w:rPr>
        <w:t xml:space="preserve"> </w:t>
      </w:r>
      <w:r w:rsidRPr="002C7C85">
        <w:rPr>
          <w:b/>
        </w:rPr>
        <w:t>and</w:t>
      </w:r>
      <w:r w:rsidRPr="002C7C85">
        <w:rPr>
          <w:b/>
          <w:spacing w:val="-4"/>
        </w:rPr>
        <w:t xml:space="preserve"> </w:t>
      </w:r>
      <w:r w:rsidRPr="002C7C85">
        <w:rPr>
          <w:b/>
        </w:rPr>
        <w:t>Responsibilities:</w:t>
      </w:r>
    </w:p>
    <w:p w:rsidR="002C7C85" w:rsidRDefault="002C7C85" w:rsidP="002C7C85">
      <w:pPr>
        <w:pStyle w:val="ListParagraph"/>
        <w:numPr>
          <w:ilvl w:val="0"/>
          <w:numId w:val="3"/>
        </w:numPr>
      </w:pPr>
      <w:r w:rsidRPr="002C7C85">
        <w:t xml:space="preserve">This Project is based on Agile </w:t>
      </w:r>
      <w:r w:rsidR="00572980" w:rsidRPr="002C7C85">
        <w:t>Methodology</w:t>
      </w:r>
      <w:r w:rsidR="00572980">
        <w:t>.</w:t>
      </w:r>
    </w:p>
    <w:p w:rsidR="002C7C85" w:rsidRPr="002C7C85" w:rsidRDefault="002C7C85" w:rsidP="002C7C85">
      <w:pPr>
        <w:pStyle w:val="ListParagraph"/>
        <w:numPr>
          <w:ilvl w:val="0"/>
          <w:numId w:val="3"/>
        </w:numPr>
      </w:pPr>
      <w:r>
        <w:t>Responsible for promoting all the Changes from UAT to Production websites.</w:t>
      </w:r>
    </w:p>
    <w:p w:rsidR="002C7C85" w:rsidRPr="002C7C85" w:rsidRDefault="002C7C85" w:rsidP="002C7C85">
      <w:pPr>
        <w:pStyle w:val="ListParagraph"/>
        <w:numPr>
          <w:ilvl w:val="0"/>
          <w:numId w:val="3"/>
        </w:numPr>
      </w:pPr>
      <w:r>
        <w:t xml:space="preserve">Have experience in merging the code and approving PR request in Bit bucket. </w:t>
      </w:r>
    </w:p>
    <w:p w:rsidR="002C7C85" w:rsidRPr="002C7C85" w:rsidRDefault="002C7C85" w:rsidP="002C7C85">
      <w:pPr>
        <w:pStyle w:val="ListParagraph"/>
        <w:numPr>
          <w:ilvl w:val="0"/>
          <w:numId w:val="3"/>
        </w:numPr>
      </w:pPr>
      <w:r w:rsidRPr="002C7C85">
        <w:t xml:space="preserve">Responsible for </w:t>
      </w:r>
      <w:r>
        <w:t xml:space="preserve">certificate installations such as SSL, WebSSO for websites using </w:t>
      </w:r>
      <w:r w:rsidR="00572980">
        <w:t>Cyber Ark</w:t>
      </w:r>
      <w:r>
        <w:t>.</w:t>
      </w:r>
    </w:p>
    <w:p w:rsidR="002C7C85" w:rsidRPr="002C7C85" w:rsidRDefault="002C7C85" w:rsidP="002C7C85">
      <w:pPr>
        <w:pStyle w:val="ListParagraph"/>
        <w:numPr>
          <w:ilvl w:val="0"/>
          <w:numId w:val="3"/>
        </w:numPr>
      </w:pPr>
      <w:r w:rsidRPr="002C7C85">
        <w:t>Have created some components like Fund Facts, Fund table, Fund List component in Closed end funds and</w:t>
      </w:r>
    </w:p>
    <w:p w:rsidR="002C7C85" w:rsidRPr="002C7C85" w:rsidRDefault="002C7C85" w:rsidP="002C7C85">
      <w:pPr>
        <w:pStyle w:val="ListParagraph"/>
        <w:ind w:left="720" w:firstLine="0"/>
      </w:pPr>
      <w:r w:rsidRPr="002C7C85">
        <w:t>VIP Funds.</w:t>
      </w:r>
    </w:p>
    <w:p w:rsidR="002C7C85" w:rsidRPr="002C7C85" w:rsidRDefault="002C7C85" w:rsidP="002C7C85">
      <w:pPr>
        <w:pStyle w:val="ListParagraph"/>
        <w:numPr>
          <w:ilvl w:val="0"/>
          <w:numId w:val="3"/>
        </w:numPr>
      </w:pPr>
      <w:r w:rsidRPr="002C7C85">
        <w:t xml:space="preserve">Worked with </w:t>
      </w:r>
      <w:r>
        <w:t>Authors for recoloring the websites and updating the Logos</w:t>
      </w:r>
      <w:r w:rsidRPr="002C7C85">
        <w:t>.</w:t>
      </w:r>
    </w:p>
    <w:p w:rsidR="002C7C85" w:rsidRPr="002C7C85" w:rsidRDefault="002C7C85" w:rsidP="002C7C85">
      <w:pPr>
        <w:pStyle w:val="ListParagraph"/>
        <w:numPr>
          <w:ilvl w:val="0"/>
          <w:numId w:val="3"/>
        </w:numPr>
      </w:pPr>
      <w:r w:rsidRPr="002C7C85">
        <w:t xml:space="preserve">Worked on many components </w:t>
      </w:r>
      <w:r>
        <w:t xml:space="preserve">in AEM such as Experience Fragments and responsible for proper functioning of </w:t>
      </w:r>
      <w:r w:rsidR="00572980">
        <w:t>QA, UAT and publish environments</w:t>
      </w:r>
      <w:r w:rsidRPr="002C7C85">
        <w:t>.</w:t>
      </w:r>
    </w:p>
    <w:p w:rsidR="002C7C85" w:rsidRDefault="002C7C85" w:rsidP="0071225B">
      <w:pPr>
        <w:rPr>
          <w:b/>
        </w:rPr>
      </w:pPr>
    </w:p>
    <w:p w:rsidR="00572980" w:rsidRPr="0071225B" w:rsidRDefault="00572980" w:rsidP="00572980">
      <w:pPr>
        <w:ind w:left="100"/>
        <w:outlineLvl w:val="0"/>
        <w:rPr>
          <w:b/>
          <w:bCs/>
          <w:sz w:val="24"/>
          <w:szCs w:val="24"/>
        </w:rPr>
      </w:pPr>
      <w:r>
        <w:rPr>
          <w:b/>
        </w:rPr>
        <w:t xml:space="preserve">     </w:t>
      </w:r>
      <w:r w:rsidRPr="0071225B">
        <w:rPr>
          <w:b/>
          <w:bCs/>
          <w:sz w:val="24"/>
          <w:szCs w:val="24"/>
        </w:rPr>
        <w:t>Professional</w:t>
      </w:r>
      <w:r w:rsidRPr="0071225B">
        <w:rPr>
          <w:b/>
          <w:bCs/>
          <w:spacing w:val="-6"/>
          <w:sz w:val="24"/>
          <w:szCs w:val="24"/>
        </w:rPr>
        <w:t xml:space="preserve"> </w:t>
      </w:r>
      <w:r w:rsidRPr="0071225B">
        <w:rPr>
          <w:b/>
          <w:bCs/>
          <w:sz w:val="24"/>
          <w:szCs w:val="24"/>
        </w:rPr>
        <w:t>Experience</w:t>
      </w:r>
      <w:r w:rsidRPr="0071225B"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71225B">
        <w:rPr>
          <w:b/>
          <w:bCs/>
          <w:sz w:val="24"/>
          <w:szCs w:val="24"/>
        </w:rPr>
        <w:t>:</w:t>
      </w:r>
    </w:p>
    <w:p w:rsidR="00572980" w:rsidRPr="0071225B" w:rsidRDefault="00572980" w:rsidP="00572980">
      <w:pPr>
        <w:tabs>
          <w:tab w:val="left" w:pos="2035"/>
        </w:tabs>
        <w:ind w:left="100"/>
      </w:pPr>
      <w:r>
        <w:t xml:space="preserve">    </w:t>
      </w:r>
      <w:r w:rsidRPr="0071225B">
        <w:t>Organization</w:t>
      </w:r>
      <w:r w:rsidRPr="0071225B">
        <w:tab/>
        <w:t xml:space="preserve">:  </w:t>
      </w:r>
      <w:r w:rsidRPr="0071225B">
        <w:rPr>
          <w:spacing w:val="25"/>
        </w:rPr>
        <w:t xml:space="preserve"> </w:t>
      </w:r>
      <w:r w:rsidRPr="0071225B">
        <w:t>HCL</w:t>
      </w:r>
      <w:r w:rsidRPr="0071225B">
        <w:rPr>
          <w:spacing w:val="-4"/>
        </w:rPr>
        <w:t xml:space="preserve"> </w:t>
      </w:r>
      <w:r w:rsidRPr="0071225B">
        <w:t>Technologies.</w:t>
      </w:r>
    </w:p>
    <w:p w:rsidR="00572980" w:rsidRPr="0071225B" w:rsidRDefault="00572980" w:rsidP="00572980">
      <w:pPr>
        <w:tabs>
          <w:tab w:val="left" w:pos="2035"/>
        </w:tabs>
        <w:spacing w:before="1"/>
        <w:ind w:left="100"/>
      </w:pPr>
      <w:r>
        <w:t xml:space="preserve">    </w:t>
      </w:r>
      <w:r w:rsidRPr="0071225B">
        <w:t>Designation</w:t>
      </w:r>
      <w:r w:rsidRPr="0071225B">
        <w:tab/>
        <w:t xml:space="preserve">:  </w:t>
      </w:r>
      <w:r w:rsidRPr="0071225B">
        <w:rPr>
          <w:spacing w:val="18"/>
        </w:rPr>
        <w:t xml:space="preserve"> </w:t>
      </w:r>
      <w:r w:rsidRPr="0071225B">
        <w:t>Software</w:t>
      </w:r>
      <w:r w:rsidRPr="0071225B">
        <w:rPr>
          <w:spacing w:val="3"/>
        </w:rPr>
        <w:t xml:space="preserve"> </w:t>
      </w:r>
      <w:r w:rsidRPr="0071225B">
        <w:t>Engineer</w:t>
      </w:r>
    </w:p>
    <w:p w:rsidR="00572980" w:rsidRPr="0071225B" w:rsidRDefault="00572980" w:rsidP="00572980">
      <w:pPr>
        <w:tabs>
          <w:tab w:val="left" w:pos="2035"/>
        </w:tabs>
        <w:ind w:left="100"/>
      </w:pPr>
      <w:r>
        <w:t xml:space="preserve">    </w:t>
      </w:r>
      <w:r w:rsidRPr="0071225B">
        <w:t>Client</w:t>
      </w:r>
      <w:r w:rsidRPr="0071225B">
        <w:tab/>
        <w:t>:</w:t>
      </w:r>
      <w:r w:rsidRPr="0071225B">
        <w:rPr>
          <w:spacing w:val="70"/>
        </w:rPr>
        <w:t xml:space="preserve"> </w:t>
      </w:r>
      <w:r w:rsidRPr="0071225B">
        <w:t>D</w:t>
      </w:r>
      <w:r>
        <w:t>eutsche Bank</w:t>
      </w:r>
      <w:r w:rsidRPr="0071225B">
        <w:t>.</w:t>
      </w:r>
    </w:p>
    <w:p w:rsidR="002C7C85" w:rsidRDefault="002C7C85" w:rsidP="0071225B">
      <w:pPr>
        <w:rPr>
          <w:b/>
        </w:rPr>
      </w:pPr>
    </w:p>
    <w:p w:rsidR="002C7C85" w:rsidRPr="0071225B" w:rsidRDefault="002C7C85" w:rsidP="0071225B">
      <w:pPr>
        <w:rPr>
          <w:b/>
        </w:rPr>
      </w:pPr>
    </w:p>
    <w:p w:rsidR="0071225B" w:rsidRPr="0071225B" w:rsidRDefault="0071225B" w:rsidP="0071225B">
      <w:pPr>
        <w:spacing w:before="1"/>
        <w:ind w:left="100"/>
        <w:jc w:val="both"/>
        <w:outlineLvl w:val="0"/>
        <w:rPr>
          <w:b/>
          <w:bCs/>
          <w:sz w:val="24"/>
          <w:szCs w:val="24"/>
        </w:rPr>
      </w:pPr>
      <w:bookmarkStart w:id="1" w:name="Project’s_Summary:_(1)"/>
      <w:bookmarkEnd w:id="1"/>
      <w:r>
        <w:rPr>
          <w:b/>
          <w:bCs/>
          <w:sz w:val="24"/>
          <w:szCs w:val="24"/>
        </w:rPr>
        <w:t xml:space="preserve">    </w:t>
      </w:r>
      <w:r w:rsidRPr="0071225B">
        <w:rPr>
          <w:b/>
          <w:bCs/>
          <w:sz w:val="24"/>
          <w:szCs w:val="24"/>
        </w:rPr>
        <w:t>Project’s</w:t>
      </w:r>
      <w:r w:rsidRPr="0071225B">
        <w:rPr>
          <w:b/>
          <w:bCs/>
          <w:spacing w:val="-7"/>
          <w:sz w:val="24"/>
          <w:szCs w:val="24"/>
        </w:rPr>
        <w:t xml:space="preserve"> </w:t>
      </w:r>
      <w:r w:rsidRPr="0071225B">
        <w:rPr>
          <w:b/>
          <w:bCs/>
          <w:sz w:val="24"/>
          <w:szCs w:val="24"/>
        </w:rPr>
        <w:t>Summary:</w:t>
      </w:r>
    </w:p>
    <w:p w:rsidR="0071225B" w:rsidRDefault="0071225B" w:rsidP="0071225B">
      <w:pPr>
        <w:tabs>
          <w:tab w:val="left" w:pos="2136"/>
          <w:tab w:val="left" w:pos="2179"/>
        </w:tabs>
        <w:ind w:left="100" w:right="5800"/>
        <w:jc w:val="both"/>
        <w:rPr>
          <w:spacing w:val="-47"/>
        </w:rPr>
      </w:pPr>
      <w:r>
        <w:t xml:space="preserve">    </w:t>
      </w:r>
      <w:r w:rsidRPr="0071225B">
        <w:t>Project</w:t>
      </w:r>
      <w:r w:rsidRPr="0071225B">
        <w:rPr>
          <w:spacing w:val="-6"/>
        </w:rPr>
        <w:t xml:space="preserve"> </w:t>
      </w:r>
      <w:r w:rsidRPr="0071225B">
        <w:t>name</w:t>
      </w:r>
      <w:r w:rsidRPr="0071225B">
        <w:rPr>
          <w:spacing w:val="-3"/>
        </w:rPr>
        <w:t xml:space="preserve"> </w:t>
      </w:r>
      <w:r w:rsidRPr="0071225B">
        <w:t>&amp;</w:t>
      </w:r>
      <w:r w:rsidRPr="0071225B">
        <w:rPr>
          <w:spacing w:val="-4"/>
        </w:rPr>
        <w:t xml:space="preserve"> </w:t>
      </w:r>
      <w:r>
        <w:t>code</w:t>
      </w:r>
      <w:r>
        <w:tab/>
      </w:r>
      <w:r w:rsidRPr="0071225B">
        <w:t>: ESPEAR-DB</w:t>
      </w:r>
      <w:r>
        <w:rPr>
          <w:spacing w:val="2"/>
        </w:rPr>
        <w:t xml:space="preserve"> </w:t>
      </w:r>
      <w:r w:rsidRPr="0071225B">
        <w:t>PMAOGM</w:t>
      </w:r>
      <w:r w:rsidRPr="0071225B">
        <w:rPr>
          <w:spacing w:val="-12"/>
        </w:rPr>
        <w:t xml:space="preserve"> </w:t>
      </w:r>
      <w:r w:rsidRPr="0071225B">
        <w:t>Ops</w:t>
      </w:r>
      <w:r w:rsidRPr="0071225B">
        <w:rPr>
          <w:spacing w:val="-47"/>
        </w:rPr>
        <w:t xml:space="preserve"> </w:t>
      </w:r>
    </w:p>
    <w:p w:rsidR="0071225B" w:rsidRPr="0071225B" w:rsidRDefault="0071225B" w:rsidP="0071225B">
      <w:pPr>
        <w:tabs>
          <w:tab w:val="left" w:pos="2136"/>
          <w:tab w:val="left" w:pos="2179"/>
        </w:tabs>
        <w:ind w:left="100" w:right="5800"/>
        <w:jc w:val="both"/>
      </w:pPr>
      <w:r>
        <w:rPr>
          <w:spacing w:val="-47"/>
        </w:rPr>
        <w:t xml:space="preserve">                                                                          </w:t>
      </w:r>
      <w:r>
        <w:t xml:space="preserve">Duration                    </w:t>
      </w:r>
      <w:proofErr w:type="gramStart"/>
      <w:r>
        <w:t xml:space="preserve">  :</w:t>
      </w:r>
      <w:proofErr w:type="gramEnd"/>
      <w:r w:rsidRPr="0071225B">
        <w:rPr>
          <w:spacing w:val="-5"/>
        </w:rPr>
        <w:t xml:space="preserve"> </w:t>
      </w:r>
      <w:r>
        <w:t>Oct</w:t>
      </w:r>
      <w:r w:rsidRPr="0071225B">
        <w:rPr>
          <w:spacing w:val="-2"/>
        </w:rPr>
        <w:t xml:space="preserve"> </w:t>
      </w:r>
      <w:r>
        <w:t>2018</w:t>
      </w:r>
      <w:r w:rsidRPr="0071225B">
        <w:rPr>
          <w:spacing w:val="2"/>
        </w:rPr>
        <w:t xml:space="preserve"> </w:t>
      </w:r>
      <w:r w:rsidRPr="0071225B">
        <w:t>–</w:t>
      </w:r>
      <w:r w:rsidRPr="0071225B">
        <w:rPr>
          <w:spacing w:val="-3"/>
        </w:rPr>
        <w:t xml:space="preserve"> </w:t>
      </w:r>
      <w:r>
        <w:t>Dec</w:t>
      </w:r>
      <w:r w:rsidRPr="0071225B">
        <w:rPr>
          <w:spacing w:val="-2"/>
        </w:rPr>
        <w:t xml:space="preserve"> </w:t>
      </w:r>
      <w:r>
        <w:t>2020</w:t>
      </w:r>
    </w:p>
    <w:p w:rsidR="0071225B" w:rsidRPr="0071225B" w:rsidRDefault="0071225B" w:rsidP="0071225B">
      <w:pPr>
        <w:tabs>
          <w:tab w:val="left" w:pos="2140"/>
        </w:tabs>
        <w:spacing w:before="5"/>
        <w:ind w:left="100"/>
        <w:jc w:val="both"/>
      </w:pPr>
      <w:r>
        <w:t xml:space="preserve">    Role                            </w:t>
      </w:r>
      <w:proofErr w:type="gramStart"/>
      <w:r>
        <w:t xml:space="preserve">  :</w:t>
      </w:r>
      <w:proofErr w:type="gramEnd"/>
      <w:r w:rsidRPr="0071225B">
        <w:rPr>
          <w:spacing w:val="-5"/>
        </w:rPr>
        <w:t xml:space="preserve"> </w:t>
      </w:r>
      <w:r>
        <w:t>L2</w:t>
      </w:r>
      <w:r w:rsidRPr="0071225B">
        <w:rPr>
          <w:spacing w:val="-5"/>
        </w:rPr>
        <w:t xml:space="preserve"> </w:t>
      </w:r>
      <w:r w:rsidRPr="0071225B">
        <w:t>Prod.</w:t>
      </w:r>
      <w:r w:rsidRPr="0071225B">
        <w:rPr>
          <w:spacing w:val="-6"/>
        </w:rPr>
        <w:t xml:space="preserve"> </w:t>
      </w:r>
      <w:r w:rsidRPr="0071225B">
        <w:t>Support</w:t>
      </w:r>
    </w:p>
    <w:p w:rsidR="0071225B" w:rsidRDefault="0071225B" w:rsidP="0071225B">
      <w:pPr>
        <w:tabs>
          <w:tab w:val="right" w:pos="2457"/>
        </w:tabs>
        <w:ind w:left="100"/>
        <w:jc w:val="both"/>
      </w:pPr>
      <w:r>
        <w:t xml:space="preserve">    </w:t>
      </w:r>
      <w:r w:rsidRPr="0071225B">
        <w:t>Team</w:t>
      </w:r>
      <w:r w:rsidRPr="0071225B">
        <w:rPr>
          <w:spacing w:val="-2"/>
        </w:rPr>
        <w:t xml:space="preserve"> </w:t>
      </w:r>
      <w:r w:rsidRPr="0071225B">
        <w:t>size</w:t>
      </w:r>
      <w:r w:rsidRPr="0071225B">
        <w:tab/>
      </w:r>
      <w:r>
        <w:t>:</w:t>
      </w:r>
      <w:r w:rsidRPr="0071225B">
        <w:t>12</w:t>
      </w:r>
    </w:p>
    <w:p w:rsidR="0071225B" w:rsidRDefault="0071225B" w:rsidP="0071225B">
      <w:pPr>
        <w:tabs>
          <w:tab w:val="right" w:pos="2457"/>
        </w:tabs>
        <w:ind w:left="100"/>
        <w:jc w:val="both"/>
      </w:pPr>
    </w:p>
    <w:p w:rsidR="0071225B" w:rsidRDefault="0071225B" w:rsidP="0071225B">
      <w:pPr>
        <w:pStyle w:val="Heading2"/>
        <w:spacing w:before="33"/>
        <w:rPr>
          <w:b w:val="0"/>
        </w:rPr>
      </w:pPr>
      <w:r>
        <w:t xml:space="preserve">     Description</w:t>
      </w:r>
      <w:r>
        <w:rPr>
          <w:b w:val="0"/>
        </w:rPr>
        <w:t>:</w:t>
      </w:r>
    </w:p>
    <w:p w:rsidR="0071225B" w:rsidRDefault="0071225B" w:rsidP="0071225B">
      <w:pPr>
        <w:pStyle w:val="BodyText"/>
        <w:spacing w:before="3"/>
        <w:rPr>
          <w:sz w:val="32"/>
        </w:rPr>
      </w:pPr>
    </w:p>
    <w:p w:rsidR="0071225B" w:rsidRDefault="0071225B" w:rsidP="0071225B">
      <w:pPr>
        <w:pStyle w:val="BodyText"/>
        <w:spacing w:line="252" w:lineRule="auto"/>
        <w:ind w:left="695" w:right="148"/>
        <w:jc w:val="both"/>
      </w:pPr>
      <w:r>
        <w:t xml:space="preserve">ESPEAR stands for </w:t>
      </w:r>
      <w:r>
        <w:rPr>
          <w:b/>
        </w:rPr>
        <w:t>S</w:t>
      </w:r>
      <w:r>
        <w:t xml:space="preserve">ecurities </w:t>
      </w:r>
      <w:r>
        <w:rPr>
          <w:b/>
        </w:rPr>
        <w:t>P</w:t>
      </w:r>
      <w:r>
        <w:t xml:space="preserve">rocessing </w:t>
      </w:r>
      <w:r>
        <w:rPr>
          <w:b/>
        </w:rPr>
        <w:t>E</w:t>
      </w:r>
      <w:r>
        <w:t xml:space="preserve">valuation and </w:t>
      </w:r>
      <w:r>
        <w:rPr>
          <w:b/>
        </w:rPr>
        <w:t>A</w:t>
      </w:r>
      <w:r>
        <w:t xml:space="preserve">rchitecture </w:t>
      </w:r>
      <w:r>
        <w:rPr>
          <w:b/>
        </w:rPr>
        <w:t>R</w:t>
      </w:r>
      <w:r>
        <w:t>e-Engineering. It is an integrated front-</w:t>
      </w:r>
      <w:r>
        <w:rPr>
          <w:spacing w:val="-47"/>
        </w:rPr>
        <w:t xml:space="preserve"> </w:t>
      </w:r>
      <w:r>
        <w:t>to-back,</w:t>
      </w:r>
      <w:r>
        <w:rPr>
          <w:spacing w:val="-1"/>
        </w:rPr>
        <w:t xml:space="preserve"> </w:t>
      </w:r>
      <w:r>
        <w:t>event-driven,</w:t>
      </w:r>
      <w:r>
        <w:rPr>
          <w:spacing w:val="-5"/>
        </w:rPr>
        <w:t xml:space="preserve"> </w:t>
      </w:r>
      <w:r>
        <w:t>exception-based</w:t>
      </w:r>
      <w:r>
        <w:rPr>
          <w:spacing w:val="-4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CIB</w:t>
      </w:r>
      <w:r>
        <w:rPr>
          <w:spacing w:val="-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Deutsche</w:t>
      </w:r>
      <w:r>
        <w:rPr>
          <w:spacing w:val="-2"/>
        </w:rPr>
        <w:t xml:space="preserve"> </w:t>
      </w:r>
      <w:r>
        <w:t>Bank.</w:t>
      </w:r>
    </w:p>
    <w:p w:rsidR="0071225B" w:rsidRDefault="0071225B" w:rsidP="0071225B">
      <w:pPr>
        <w:pStyle w:val="BodyText"/>
        <w:spacing w:before="176" w:line="259" w:lineRule="auto"/>
        <w:ind w:left="695" w:right="153"/>
        <w:jc w:val="both"/>
      </w:pPr>
      <w:r>
        <w:t>ESPEAR is designed to support Straight through Processing (STP) of trades. STP covers the entry of a trade</w:t>
      </w:r>
      <w:r>
        <w:rPr>
          <w:spacing w:val="1"/>
        </w:rPr>
        <w:t xml:space="preserve"> </w:t>
      </w:r>
      <w:r>
        <w:t>into the system at the front end, through</w:t>
      </w:r>
      <w:r>
        <w:rPr>
          <w:spacing w:val="1"/>
        </w:rPr>
        <w:t xml:space="preserve"> </w:t>
      </w:r>
      <w:r>
        <w:t>the back</w:t>
      </w:r>
      <w:r>
        <w:rPr>
          <w:spacing w:val="1"/>
        </w:rPr>
        <w:t xml:space="preserve"> </w:t>
      </w:r>
      <w:r>
        <w:t>office processes, out to the client and</w:t>
      </w:r>
      <w:r>
        <w:rPr>
          <w:spacing w:val="49"/>
        </w:rPr>
        <w:t xml:space="preserve"> </w:t>
      </w:r>
      <w:r>
        <w:t>agent, through</w:t>
      </w:r>
      <w:r>
        <w:rPr>
          <w:spacing w:val="1"/>
        </w:rPr>
        <w:t xml:space="preserve"> </w:t>
      </w:r>
      <w:r>
        <w:t>trade settlement and finally cash and stock reconciliation, all without manual intervention. ESPEAR draws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trades,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system.</w:t>
      </w:r>
    </w:p>
    <w:p w:rsidR="0071225B" w:rsidRDefault="0071225B" w:rsidP="0071225B">
      <w:pPr>
        <w:pStyle w:val="BodyText"/>
      </w:pPr>
    </w:p>
    <w:p w:rsidR="0071225B" w:rsidRDefault="0071225B" w:rsidP="0071225B">
      <w:pPr>
        <w:pStyle w:val="BodyText"/>
        <w:spacing w:before="6"/>
        <w:rPr>
          <w:sz w:val="27"/>
        </w:rPr>
      </w:pPr>
    </w:p>
    <w:p w:rsidR="0071225B" w:rsidRDefault="0071225B" w:rsidP="0071225B">
      <w:pPr>
        <w:pStyle w:val="Heading2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:rsidR="0071225B" w:rsidRDefault="0071225B" w:rsidP="0071225B">
      <w:pPr>
        <w:pStyle w:val="BodyText"/>
        <w:spacing w:before="3"/>
        <w:rPr>
          <w:b/>
        </w:rPr>
      </w:pPr>
    </w:p>
    <w:p w:rsidR="0071225B" w:rsidRDefault="0071225B" w:rsidP="007122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Developed</w:t>
      </w:r>
      <w:r>
        <w:rPr>
          <w:spacing w:val="-4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Reports.</w:t>
      </w:r>
    </w:p>
    <w:p w:rsidR="0071225B" w:rsidRDefault="0071225B" w:rsidP="007122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37" w:lineRule="auto"/>
        <w:ind w:right="274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escalated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questions/issues,</w:t>
      </w:r>
      <w:r>
        <w:rPr>
          <w:spacing w:val="-6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production</w:t>
      </w:r>
      <w:r>
        <w:rPr>
          <w:spacing w:val="-47"/>
        </w:rPr>
        <w:t xml:space="preserve"> </w:t>
      </w:r>
      <w:r>
        <w:t>customers.</w:t>
      </w:r>
    </w:p>
    <w:p w:rsidR="0071225B" w:rsidRDefault="0071225B" w:rsidP="007122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" w:line="277" w:lineRule="exact"/>
        <w:ind w:hanging="361"/>
      </w:pPr>
      <w:r>
        <w:lastRenderedPageBreak/>
        <w:t>Communicate</w:t>
      </w:r>
      <w:r>
        <w:rPr>
          <w:spacing w:val="-5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SLA's.</w:t>
      </w:r>
    </w:p>
    <w:p w:rsidR="0071225B" w:rsidRDefault="0071225B" w:rsidP="007122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73"/>
      </w:pPr>
      <w:r>
        <w:t>Monitoring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(Batch</w:t>
      </w:r>
      <w:r>
        <w:rPr>
          <w:spacing w:val="-3"/>
        </w:rPr>
        <w:t xml:space="preserve"> </w:t>
      </w:r>
      <w:r>
        <w:t>Jobs)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Control-M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escalating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timely</w:t>
      </w:r>
      <w:r>
        <w:rPr>
          <w:spacing w:val="-6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feed.</w:t>
      </w:r>
    </w:p>
    <w:p w:rsidR="0071225B" w:rsidRDefault="0071225B" w:rsidP="007122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2" w:lineRule="auto"/>
        <w:ind w:right="559"/>
      </w:pPr>
      <w:r>
        <w:t xml:space="preserve">Gathered the requirement from the client/application and translated the business details into </w:t>
      </w:r>
      <w:proofErr w:type="gramStart"/>
      <w:r>
        <w:t xml:space="preserve">Technical </w:t>
      </w:r>
      <w:r>
        <w:rPr>
          <w:spacing w:val="-47"/>
        </w:rPr>
        <w:t xml:space="preserve"> </w:t>
      </w:r>
      <w:r>
        <w:t>design</w:t>
      </w:r>
      <w:proofErr w:type="gramEnd"/>
      <w:r w:rsidR="00E7424C">
        <w:t>.</w:t>
      </w:r>
    </w:p>
    <w:p w:rsidR="0071225B" w:rsidRDefault="0071225B" w:rsidP="007122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8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tables</w:t>
      </w:r>
    </w:p>
    <w:p w:rsidR="0071225B" w:rsidRDefault="0071225B" w:rsidP="007122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8" w:lineRule="exact"/>
        <w:ind w:hanging="361"/>
      </w:pPr>
      <w:r>
        <w:t>Created</w:t>
      </w:r>
      <w:r>
        <w:rPr>
          <w:spacing w:val="-4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(Stored</w:t>
      </w:r>
      <w:r>
        <w:rPr>
          <w:spacing w:val="-2"/>
        </w:rPr>
        <w:t xml:space="preserve"> </w:t>
      </w:r>
      <w:r>
        <w:rPr>
          <w:b/>
        </w:rPr>
        <w:t>Procedures</w:t>
      </w:r>
      <w:r>
        <w:rPr>
          <w:b/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b/>
        </w:rPr>
        <w:t>Functions</w:t>
      </w:r>
      <w:r>
        <w:rPr>
          <w:b/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Packages</w:t>
      </w:r>
      <w:r>
        <w:rPr>
          <w:b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database.)</w:t>
      </w:r>
    </w:p>
    <w:p w:rsidR="0071225B" w:rsidRDefault="0071225B" w:rsidP="007122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exact"/>
        <w:ind w:hanging="361"/>
      </w:pPr>
      <w:r>
        <w:t>Maintenance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request.</w:t>
      </w:r>
    </w:p>
    <w:p w:rsidR="0071225B" w:rsidRDefault="0071225B" w:rsidP="007122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7" w:lineRule="exact"/>
        <w:ind w:hanging="361"/>
      </w:pPr>
      <w:r>
        <w:t>Report</w:t>
      </w:r>
      <w:r>
        <w:rPr>
          <w:spacing w:val="-4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maintenance.</w:t>
      </w:r>
    </w:p>
    <w:p w:rsidR="00277786" w:rsidRDefault="00572980" w:rsidP="00572980">
      <w:pPr>
        <w:pStyle w:val="Heading1"/>
        <w:spacing w:before="193" w:line="293" w:lineRule="exact"/>
        <w:ind w:left="0"/>
        <w:rPr>
          <w:sz w:val="26"/>
        </w:rPr>
      </w:pPr>
      <w:r>
        <w:rPr>
          <w:b w:val="0"/>
          <w:bCs w:val="0"/>
          <w:sz w:val="22"/>
          <w:szCs w:val="22"/>
        </w:rPr>
        <w:t xml:space="preserve">    </w:t>
      </w:r>
      <w:r w:rsidR="00277786" w:rsidRPr="0071225B">
        <w:t>Professional</w:t>
      </w:r>
      <w:r w:rsidR="00277786" w:rsidRPr="0071225B">
        <w:rPr>
          <w:spacing w:val="-6"/>
        </w:rPr>
        <w:t xml:space="preserve"> </w:t>
      </w:r>
      <w:r w:rsidR="00277786" w:rsidRPr="0071225B">
        <w:t>Experience</w:t>
      </w:r>
      <w:r w:rsidR="00277786" w:rsidRPr="0071225B">
        <w:rPr>
          <w:spacing w:val="-5"/>
        </w:rPr>
        <w:t xml:space="preserve"> </w:t>
      </w:r>
      <w:r>
        <w:rPr>
          <w:bCs w:val="0"/>
        </w:rPr>
        <w:t>3</w:t>
      </w:r>
      <w:r w:rsidR="00277786" w:rsidRPr="0071225B">
        <w:t>:</w:t>
      </w:r>
      <w:r w:rsidR="00277786">
        <w:rPr>
          <w:sz w:val="26"/>
        </w:rPr>
        <w:t xml:space="preserve">    </w:t>
      </w:r>
    </w:p>
    <w:p w:rsidR="00277786" w:rsidRPr="00277786" w:rsidRDefault="005A4484" w:rsidP="00277786">
      <w:pPr>
        <w:tabs>
          <w:tab w:val="left" w:pos="2289"/>
        </w:tabs>
        <w:spacing w:before="5"/>
        <w:ind w:left="100"/>
      </w:pPr>
      <w:r>
        <w:t xml:space="preserve">   </w:t>
      </w:r>
      <w:r w:rsidR="00277786" w:rsidRPr="00277786">
        <w:t>Organization</w:t>
      </w:r>
      <w:r w:rsidR="00277786" w:rsidRPr="00277786">
        <w:tab/>
        <w:t>:</w:t>
      </w:r>
      <w:r w:rsidR="00277786" w:rsidRPr="00277786">
        <w:rPr>
          <w:spacing w:val="-5"/>
        </w:rPr>
        <w:t xml:space="preserve"> </w:t>
      </w:r>
      <w:r w:rsidR="00277786">
        <w:t>Solartis Technologies</w:t>
      </w:r>
    </w:p>
    <w:p w:rsidR="00277786" w:rsidRPr="00277786" w:rsidRDefault="005A4484" w:rsidP="00277786">
      <w:pPr>
        <w:tabs>
          <w:tab w:val="left" w:pos="2308"/>
        </w:tabs>
        <w:spacing w:line="266" w:lineRule="exact"/>
        <w:ind w:left="100"/>
      </w:pPr>
      <w:r>
        <w:t xml:space="preserve">   </w:t>
      </w:r>
      <w:r w:rsidR="00277786" w:rsidRPr="00277786">
        <w:t>Designation</w:t>
      </w:r>
      <w:r w:rsidR="00277786" w:rsidRPr="00277786">
        <w:tab/>
        <w:t>:</w:t>
      </w:r>
      <w:r w:rsidR="00277786" w:rsidRPr="00277786">
        <w:rPr>
          <w:spacing w:val="-6"/>
        </w:rPr>
        <w:t xml:space="preserve"> </w:t>
      </w:r>
      <w:r>
        <w:t>Associate</w:t>
      </w:r>
      <w:r w:rsidR="00277786" w:rsidRPr="00277786">
        <w:rPr>
          <w:spacing w:val="-3"/>
        </w:rPr>
        <w:t xml:space="preserve"> </w:t>
      </w:r>
      <w:r w:rsidR="00277786" w:rsidRPr="00277786">
        <w:t>Engineer</w:t>
      </w:r>
    </w:p>
    <w:p w:rsidR="00277786" w:rsidRPr="00277786" w:rsidRDefault="005A4484" w:rsidP="00277786">
      <w:pPr>
        <w:tabs>
          <w:tab w:val="left" w:pos="2308"/>
        </w:tabs>
        <w:spacing w:line="266" w:lineRule="exact"/>
        <w:ind w:left="100"/>
      </w:pPr>
      <w:r>
        <w:t xml:space="preserve">   </w:t>
      </w:r>
      <w:r w:rsidR="00277786" w:rsidRPr="00277786">
        <w:t>Client</w:t>
      </w:r>
      <w:r w:rsidR="00277786" w:rsidRPr="00277786">
        <w:tab/>
        <w:t>:</w:t>
      </w:r>
      <w:r w:rsidR="00277786" w:rsidRPr="00277786">
        <w:rPr>
          <w:spacing w:val="-1"/>
        </w:rPr>
        <w:t xml:space="preserve"> </w:t>
      </w:r>
      <w:r w:rsidR="00817D73">
        <w:t>All Risk Insurances</w:t>
      </w:r>
    </w:p>
    <w:p w:rsidR="00277786" w:rsidRPr="00277786" w:rsidRDefault="00572980" w:rsidP="00572980">
      <w:pPr>
        <w:pStyle w:val="Heading1"/>
        <w:spacing w:before="193" w:line="293" w:lineRule="exact"/>
        <w:ind w:left="0"/>
      </w:pPr>
      <w:r>
        <w:rPr>
          <w:sz w:val="26"/>
        </w:rPr>
        <w:t xml:space="preserve">    </w:t>
      </w:r>
      <w:r w:rsidR="00277786" w:rsidRPr="00277786">
        <w:t>Project’s</w:t>
      </w:r>
      <w:r w:rsidR="00277786" w:rsidRPr="00277786">
        <w:rPr>
          <w:spacing w:val="-7"/>
        </w:rPr>
        <w:t xml:space="preserve"> </w:t>
      </w:r>
      <w:r w:rsidR="00277786" w:rsidRPr="00277786">
        <w:t>Summary:</w:t>
      </w:r>
    </w:p>
    <w:p w:rsidR="00817D73" w:rsidRDefault="00277786" w:rsidP="00277786">
      <w:pPr>
        <w:tabs>
          <w:tab w:val="left" w:pos="1334"/>
        </w:tabs>
        <w:spacing w:line="242" w:lineRule="auto"/>
        <w:ind w:left="201" w:right="7034"/>
      </w:pPr>
      <w:r w:rsidRPr="00277786">
        <w:t xml:space="preserve">Project name: </w:t>
      </w:r>
      <w:r w:rsidR="00817D73">
        <w:t>Lovullo</w:t>
      </w:r>
    </w:p>
    <w:p w:rsidR="00277786" w:rsidRPr="00277786" w:rsidRDefault="005A4484" w:rsidP="00277786">
      <w:pPr>
        <w:tabs>
          <w:tab w:val="left" w:pos="1334"/>
        </w:tabs>
        <w:spacing w:line="242" w:lineRule="auto"/>
        <w:ind w:left="201" w:right="7034"/>
      </w:pPr>
      <w:r>
        <w:t>Duration</w:t>
      </w:r>
      <w:r>
        <w:tab/>
        <w:t>: Sep 2017 – May 2018</w:t>
      </w:r>
      <w:r w:rsidR="00277786" w:rsidRPr="00277786">
        <w:rPr>
          <w:spacing w:val="1"/>
        </w:rPr>
        <w:t xml:space="preserve"> </w:t>
      </w:r>
      <w:r w:rsidR="00277786" w:rsidRPr="00277786">
        <w:t>Role</w:t>
      </w:r>
      <w:r w:rsidR="00277786" w:rsidRPr="00277786">
        <w:tab/>
        <w:t>: L2</w:t>
      </w:r>
    </w:p>
    <w:p w:rsidR="00277786" w:rsidRPr="00277786" w:rsidRDefault="00277786" w:rsidP="00277786">
      <w:pPr>
        <w:tabs>
          <w:tab w:val="left" w:pos="1324"/>
        </w:tabs>
        <w:spacing w:line="266" w:lineRule="exact"/>
        <w:ind w:left="201"/>
      </w:pPr>
      <w:r w:rsidRPr="00277786">
        <w:t>Team</w:t>
      </w:r>
      <w:r w:rsidRPr="00277786">
        <w:rPr>
          <w:spacing w:val="-2"/>
        </w:rPr>
        <w:t xml:space="preserve"> </w:t>
      </w:r>
      <w:r w:rsidRPr="00277786">
        <w:t>size</w:t>
      </w:r>
      <w:r w:rsidRPr="00277786">
        <w:tab/>
        <w:t>:</w:t>
      </w:r>
      <w:r w:rsidRPr="00277786">
        <w:rPr>
          <w:spacing w:val="2"/>
        </w:rPr>
        <w:t xml:space="preserve"> </w:t>
      </w:r>
      <w:r w:rsidRPr="00277786">
        <w:t>8</w:t>
      </w:r>
    </w:p>
    <w:p w:rsidR="00277786" w:rsidRPr="00277786" w:rsidRDefault="00277786" w:rsidP="00277786"/>
    <w:p w:rsidR="00277786" w:rsidRPr="00277786" w:rsidRDefault="00572980" w:rsidP="00572980">
      <w:pPr>
        <w:outlineLvl w:val="1"/>
        <w:rPr>
          <w:b/>
          <w:bCs/>
        </w:rPr>
      </w:pPr>
      <w:bookmarkStart w:id="2" w:name="Description:"/>
      <w:bookmarkEnd w:id="2"/>
      <w:r>
        <w:t xml:space="preserve">     </w:t>
      </w:r>
      <w:r w:rsidR="00277786" w:rsidRPr="00277786">
        <w:rPr>
          <w:b/>
          <w:bCs/>
        </w:rPr>
        <w:t>Description:</w:t>
      </w:r>
    </w:p>
    <w:p w:rsidR="00277786" w:rsidRPr="00277786" w:rsidRDefault="00277786" w:rsidP="00277786">
      <w:pPr>
        <w:numPr>
          <w:ilvl w:val="0"/>
          <w:numId w:val="2"/>
        </w:numPr>
        <w:tabs>
          <w:tab w:val="left" w:pos="821"/>
        </w:tabs>
        <w:spacing w:before="185"/>
        <w:ind w:right="110"/>
        <w:jc w:val="both"/>
      </w:pPr>
      <w:r w:rsidRPr="00277786">
        <w:t>KYC On boarding and Account opening tool for Global Markets used for on boarding new clients, setting</w:t>
      </w:r>
      <w:r w:rsidRPr="00277786">
        <w:rPr>
          <w:spacing w:val="1"/>
        </w:rPr>
        <w:t xml:space="preserve"> </w:t>
      </w:r>
      <w:r w:rsidRPr="00277786">
        <w:t>Trade relationship ids, performing regular review on the clients, and extending the business to different</w:t>
      </w:r>
      <w:r w:rsidRPr="00277786">
        <w:rPr>
          <w:spacing w:val="1"/>
        </w:rPr>
        <w:t xml:space="preserve"> </w:t>
      </w:r>
      <w:r w:rsidRPr="00277786">
        <w:t>booking</w:t>
      </w:r>
      <w:r w:rsidRPr="00277786">
        <w:rPr>
          <w:spacing w:val="-1"/>
        </w:rPr>
        <w:t xml:space="preserve"> </w:t>
      </w:r>
      <w:r w:rsidRPr="00277786">
        <w:t>locations.</w:t>
      </w:r>
    </w:p>
    <w:p w:rsidR="00277786" w:rsidRPr="00277786" w:rsidRDefault="00277786" w:rsidP="00277786">
      <w:pPr>
        <w:numPr>
          <w:ilvl w:val="0"/>
          <w:numId w:val="2"/>
        </w:numPr>
        <w:tabs>
          <w:tab w:val="left" w:pos="820"/>
          <w:tab w:val="left" w:pos="821"/>
        </w:tabs>
        <w:ind w:right="153"/>
      </w:pPr>
      <w:r w:rsidRPr="00277786">
        <w:t>Client adoption tool for global transaction banking</w:t>
      </w:r>
      <w:r w:rsidRPr="00277786">
        <w:rPr>
          <w:spacing w:val="49"/>
        </w:rPr>
        <w:t xml:space="preserve"> </w:t>
      </w:r>
      <w:r w:rsidRPr="00277786">
        <w:t>and</w:t>
      </w:r>
      <w:r w:rsidRPr="00277786">
        <w:rPr>
          <w:spacing w:val="50"/>
        </w:rPr>
        <w:t xml:space="preserve"> </w:t>
      </w:r>
      <w:r w:rsidRPr="00277786">
        <w:t>Global</w:t>
      </w:r>
      <w:r w:rsidRPr="00277786">
        <w:rPr>
          <w:spacing w:val="50"/>
        </w:rPr>
        <w:t xml:space="preserve"> </w:t>
      </w:r>
      <w:r w:rsidRPr="00277786">
        <w:t>corporate finance. Included account</w:t>
      </w:r>
      <w:r w:rsidRPr="00277786">
        <w:rPr>
          <w:spacing w:val="1"/>
        </w:rPr>
        <w:t xml:space="preserve"> </w:t>
      </w:r>
      <w:r w:rsidRPr="00277786">
        <w:t>opening</w:t>
      </w:r>
      <w:r w:rsidRPr="00277786">
        <w:rPr>
          <w:spacing w:val="-2"/>
        </w:rPr>
        <w:t xml:space="preserve"> </w:t>
      </w:r>
      <w:r w:rsidRPr="00277786">
        <w:t>process,</w:t>
      </w:r>
      <w:r w:rsidRPr="00277786">
        <w:rPr>
          <w:spacing w:val="-10"/>
        </w:rPr>
        <w:t xml:space="preserve"> </w:t>
      </w:r>
      <w:r w:rsidRPr="00277786">
        <w:t>extend</w:t>
      </w:r>
      <w:r w:rsidRPr="00277786">
        <w:rPr>
          <w:spacing w:val="-4"/>
        </w:rPr>
        <w:t xml:space="preserve"> </w:t>
      </w:r>
      <w:r w:rsidRPr="00277786">
        <w:t>adoption</w:t>
      </w:r>
      <w:r w:rsidRPr="00277786">
        <w:rPr>
          <w:spacing w:val="-3"/>
        </w:rPr>
        <w:t xml:space="preserve"> </w:t>
      </w:r>
      <w:r w:rsidRPr="00277786">
        <w:t>on</w:t>
      </w:r>
      <w:r w:rsidRPr="00277786">
        <w:rPr>
          <w:spacing w:val="-9"/>
        </w:rPr>
        <w:t xml:space="preserve"> </w:t>
      </w:r>
      <w:r w:rsidRPr="00277786">
        <w:t>various</w:t>
      </w:r>
      <w:r w:rsidRPr="00277786">
        <w:rPr>
          <w:spacing w:val="-7"/>
        </w:rPr>
        <w:t xml:space="preserve"> </w:t>
      </w:r>
      <w:r w:rsidRPr="00277786">
        <w:t>jurisdiction</w:t>
      </w:r>
      <w:r w:rsidRPr="00277786">
        <w:rPr>
          <w:spacing w:val="-4"/>
        </w:rPr>
        <w:t xml:space="preserve"> </w:t>
      </w:r>
      <w:r w:rsidRPr="00277786">
        <w:t>and</w:t>
      </w:r>
      <w:r w:rsidRPr="00277786">
        <w:rPr>
          <w:spacing w:val="-9"/>
        </w:rPr>
        <w:t xml:space="preserve"> </w:t>
      </w:r>
      <w:r w:rsidRPr="00277786">
        <w:t>performing</w:t>
      </w:r>
      <w:r w:rsidRPr="00277786">
        <w:rPr>
          <w:spacing w:val="-1"/>
        </w:rPr>
        <w:t xml:space="preserve"> </w:t>
      </w:r>
      <w:r w:rsidRPr="00277786">
        <w:t>regular</w:t>
      </w:r>
      <w:r w:rsidRPr="00277786">
        <w:rPr>
          <w:spacing w:val="-8"/>
        </w:rPr>
        <w:t xml:space="preserve"> </w:t>
      </w:r>
      <w:r w:rsidRPr="00277786">
        <w:t>review</w:t>
      </w:r>
      <w:r w:rsidRPr="00277786">
        <w:rPr>
          <w:spacing w:val="-6"/>
        </w:rPr>
        <w:t xml:space="preserve"> </w:t>
      </w:r>
      <w:r w:rsidRPr="00277786">
        <w:t>on</w:t>
      </w:r>
      <w:r w:rsidRPr="00277786">
        <w:rPr>
          <w:spacing w:val="-9"/>
        </w:rPr>
        <w:t xml:space="preserve"> </w:t>
      </w:r>
      <w:r w:rsidRPr="00277786">
        <w:t>the</w:t>
      </w:r>
      <w:r w:rsidRPr="00277786">
        <w:rPr>
          <w:spacing w:val="-4"/>
        </w:rPr>
        <w:t xml:space="preserve"> </w:t>
      </w:r>
      <w:r w:rsidRPr="00277786">
        <w:t>clients</w:t>
      </w:r>
      <w:r w:rsidRPr="00277786">
        <w:rPr>
          <w:spacing w:val="-7"/>
        </w:rPr>
        <w:t xml:space="preserve"> </w:t>
      </w:r>
      <w:r w:rsidRPr="00277786">
        <w:t>based</w:t>
      </w:r>
      <w:r w:rsidRPr="00277786">
        <w:rPr>
          <w:spacing w:val="-46"/>
        </w:rPr>
        <w:t xml:space="preserve"> </w:t>
      </w:r>
      <w:r w:rsidRPr="00277786">
        <w:t>on</w:t>
      </w:r>
      <w:r w:rsidRPr="00277786">
        <w:rPr>
          <w:spacing w:val="-3"/>
        </w:rPr>
        <w:t xml:space="preserve"> </w:t>
      </w:r>
      <w:r w:rsidRPr="00277786">
        <w:t>which</w:t>
      </w:r>
      <w:r w:rsidRPr="00277786">
        <w:rPr>
          <w:spacing w:val="-4"/>
        </w:rPr>
        <w:t xml:space="preserve"> </w:t>
      </w:r>
      <w:r w:rsidRPr="00277786">
        <w:t>risk</w:t>
      </w:r>
      <w:r w:rsidRPr="00277786">
        <w:rPr>
          <w:spacing w:val="-2"/>
        </w:rPr>
        <w:t xml:space="preserve"> </w:t>
      </w:r>
      <w:r w:rsidRPr="00277786">
        <w:t>is</w:t>
      </w:r>
      <w:r w:rsidRPr="00277786">
        <w:rPr>
          <w:spacing w:val="-2"/>
        </w:rPr>
        <w:t xml:space="preserve"> </w:t>
      </w:r>
      <w:r w:rsidRPr="00277786">
        <w:t>being</w:t>
      </w:r>
      <w:r w:rsidRPr="00277786">
        <w:rPr>
          <w:spacing w:val="-3"/>
        </w:rPr>
        <w:t xml:space="preserve"> </w:t>
      </w:r>
      <w:r w:rsidRPr="00277786">
        <w:t>calculated.</w:t>
      </w:r>
    </w:p>
    <w:p w:rsidR="00277786" w:rsidRDefault="00277786" w:rsidP="00277786">
      <w:pPr>
        <w:numPr>
          <w:ilvl w:val="0"/>
          <w:numId w:val="2"/>
        </w:numPr>
        <w:tabs>
          <w:tab w:val="left" w:pos="821"/>
        </w:tabs>
        <w:spacing w:before="3"/>
        <w:ind w:right="119"/>
        <w:jc w:val="both"/>
      </w:pPr>
      <w:r w:rsidRPr="00277786">
        <w:t>Master Data management</w:t>
      </w:r>
      <w:r w:rsidRPr="00277786">
        <w:rPr>
          <w:spacing w:val="50"/>
        </w:rPr>
        <w:t xml:space="preserve"> </w:t>
      </w:r>
      <w:r w:rsidRPr="00277786">
        <w:t>solution</w:t>
      </w:r>
      <w:r w:rsidRPr="00277786">
        <w:rPr>
          <w:spacing w:val="50"/>
        </w:rPr>
        <w:t xml:space="preserve"> </w:t>
      </w:r>
      <w:r w:rsidRPr="00277786">
        <w:t>for</w:t>
      </w:r>
      <w:r w:rsidRPr="00277786">
        <w:rPr>
          <w:spacing w:val="50"/>
        </w:rPr>
        <w:t xml:space="preserve"> </w:t>
      </w:r>
      <w:r w:rsidR="00E7424C">
        <w:t>All Risk insurance</w:t>
      </w:r>
      <w:r w:rsidRPr="00277786">
        <w:rPr>
          <w:spacing w:val="50"/>
        </w:rPr>
        <w:t xml:space="preserve"> </w:t>
      </w:r>
      <w:r w:rsidRPr="00277786">
        <w:t>maintaining</w:t>
      </w:r>
      <w:r w:rsidRPr="00277786">
        <w:rPr>
          <w:spacing w:val="50"/>
        </w:rPr>
        <w:t xml:space="preserve"> </w:t>
      </w:r>
      <w:r w:rsidRPr="00277786">
        <w:t>of</w:t>
      </w:r>
      <w:r w:rsidRPr="00277786">
        <w:rPr>
          <w:spacing w:val="50"/>
        </w:rPr>
        <w:t xml:space="preserve"> </w:t>
      </w:r>
      <w:r w:rsidRPr="00277786">
        <w:t>client information   with</w:t>
      </w:r>
      <w:r w:rsidRPr="00277786">
        <w:rPr>
          <w:spacing w:val="1"/>
        </w:rPr>
        <w:t xml:space="preserve"> </w:t>
      </w:r>
      <w:r w:rsidRPr="00277786">
        <w:t>highest trust value score generating</w:t>
      </w:r>
      <w:r w:rsidRPr="00277786">
        <w:rPr>
          <w:spacing w:val="50"/>
        </w:rPr>
        <w:t xml:space="preserve"> </w:t>
      </w:r>
      <w:r w:rsidRPr="00277786">
        <w:t>the</w:t>
      </w:r>
      <w:r w:rsidRPr="00277786">
        <w:rPr>
          <w:spacing w:val="50"/>
        </w:rPr>
        <w:t xml:space="preserve"> </w:t>
      </w:r>
      <w:r w:rsidRPr="00277786">
        <w:t>report   and   providing to various downstream systems. It is a</w:t>
      </w:r>
      <w:r w:rsidRPr="00277786">
        <w:rPr>
          <w:spacing w:val="1"/>
        </w:rPr>
        <w:t xml:space="preserve"> </w:t>
      </w:r>
      <w:r w:rsidRPr="00277786">
        <w:t>batch</w:t>
      </w:r>
      <w:r w:rsidRPr="00277786">
        <w:rPr>
          <w:spacing w:val="-4"/>
        </w:rPr>
        <w:t xml:space="preserve"> </w:t>
      </w:r>
      <w:r w:rsidRPr="00277786">
        <w:t>cycle.</w:t>
      </w:r>
    </w:p>
    <w:p w:rsidR="00572980" w:rsidRDefault="00572980" w:rsidP="00572980">
      <w:pPr>
        <w:pStyle w:val="Heading2"/>
        <w:ind w:left="0"/>
        <w:rPr>
          <w:b w:val="0"/>
          <w:bCs w:val="0"/>
          <w:sz w:val="22"/>
          <w:szCs w:val="22"/>
        </w:rPr>
      </w:pPr>
    </w:p>
    <w:p w:rsidR="00277786" w:rsidRDefault="00277786" w:rsidP="00572980">
      <w:pPr>
        <w:pStyle w:val="Heading2"/>
        <w:ind w:left="0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:rsidR="00277786" w:rsidRDefault="00277786" w:rsidP="00277786">
      <w:pPr>
        <w:pStyle w:val="BodyText"/>
        <w:spacing w:before="2"/>
        <w:rPr>
          <w:b/>
        </w:rPr>
      </w:pPr>
    </w:p>
    <w:p w:rsidR="00277786" w:rsidRDefault="00277786" w:rsidP="00277786">
      <w:pPr>
        <w:pStyle w:val="ListParagraph"/>
        <w:numPr>
          <w:ilvl w:val="1"/>
          <w:numId w:val="2"/>
        </w:numPr>
        <w:tabs>
          <w:tab w:val="left" w:pos="916"/>
          <w:tab w:val="left" w:pos="917"/>
        </w:tabs>
        <w:spacing w:before="1" w:line="244" w:lineRule="auto"/>
        <w:ind w:right="2095" w:hanging="360"/>
      </w:pPr>
      <w:r>
        <w:t>Solving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t>Proactive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stability.</w:t>
      </w:r>
    </w:p>
    <w:p w:rsidR="00277786" w:rsidRDefault="00277786" w:rsidP="00277786">
      <w:pPr>
        <w:pStyle w:val="ListParagraph"/>
        <w:numPr>
          <w:ilvl w:val="1"/>
          <w:numId w:val="2"/>
        </w:numPr>
        <w:tabs>
          <w:tab w:val="left" w:pos="916"/>
          <w:tab w:val="left" w:pos="917"/>
        </w:tabs>
        <w:spacing w:before="72"/>
        <w:ind w:left="916" w:hanging="361"/>
      </w:pPr>
      <w:r>
        <w:t>Initiating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IM</w:t>
      </w:r>
      <w:r>
        <w:rPr>
          <w:spacing w:val="-5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criticality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issue.</w:t>
      </w:r>
    </w:p>
    <w:p w:rsidR="00277786" w:rsidRDefault="00277786" w:rsidP="00277786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3"/>
        <w:ind w:hanging="366"/>
      </w:pPr>
      <w:r>
        <w:rPr>
          <w:spacing w:val="-1"/>
        </w:rPr>
        <w:t>Generating reports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stake</w:t>
      </w:r>
      <w:r>
        <w:rPr>
          <w:spacing w:val="-2"/>
        </w:rPr>
        <w:t xml:space="preserve"> </w:t>
      </w:r>
      <w:r>
        <w:t>holders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audit purposes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automating it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user</w:t>
      </w:r>
      <w:r>
        <w:rPr>
          <w:spacing w:val="-26"/>
        </w:rPr>
        <w:t xml:space="preserve"> </w:t>
      </w:r>
      <w:r>
        <w:t>requests.</w:t>
      </w:r>
    </w:p>
    <w:p w:rsidR="00277786" w:rsidRDefault="00277786" w:rsidP="00277786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12" w:line="235" w:lineRule="auto"/>
        <w:ind w:right="334" w:hanging="360"/>
      </w:pPr>
      <w:r>
        <w:t>To</w:t>
      </w:r>
      <w:r>
        <w:rPr>
          <w:spacing w:val="-9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incidents/issues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scripts,</w:t>
      </w:r>
      <w:r>
        <w:rPr>
          <w:spacing w:val="-47"/>
        </w:rPr>
        <w:t xml:space="preserve"> </w:t>
      </w:r>
      <w:r>
        <w:t>Control-M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tables</w:t>
      </w:r>
    </w:p>
    <w:p w:rsidR="00277786" w:rsidRDefault="00277786" w:rsidP="00277786">
      <w:pPr>
        <w:pStyle w:val="ListParagraph"/>
        <w:numPr>
          <w:ilvl w:val="1"/>
          <w:numId w:val="2"/>
        </w:numPr>
        <w:tabs>
          <w:tab w:val="left" w:pos="916"/>
          <w:tab w:val="left" w:pos="917"/>
        </w:tabs>
        <w:spacing w:line="244" w:lineRule="auto"/>
        <w:ind w:left="858" w:right="1812" w:hanging="298"/>
      </w:pPr>
      <w:r>
        <w:tab/>
        <w:t>Attending CAB calls conducted by change management, involving in discussion</w:t>
      </w:r>
      <w:r w:rsidR="00E7424C">
        <w:t xml:space="preserve"> </w:t>
      </w:r>
      <w:r>
        <w:t>regarding</w:t>
      </w:r>
      <w:r>
        <w:rPr>
          <w:spacing w:val="-47"/>
        </w:rPr>
        <w:t xml:space="preserve"> </w:t>
      </w:r>
      <w:r w:rsidR="00E7424C">
        <w:t>t</w:t>
      </w:r>
      <w:r>
        <w:t>he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implemented.</w:t>
      </w:r>
    </w:p>
    <w:p w:rsidR="00277786" w:rsidRDefault="00277786" w:rsidP="00277786">
      <w:pPr>
        <w:pStyle w:val="ListParagraph"/>
        <w:tabs>
          <w:tab w:val="left" w:pos="916"/>
          <w:tab w:val="left" w:pos="917"/>
        </w:tabs>
        <w:spacing w:before="1" w:line="244" w:lineRule="auto"/>
        <w:ind w:left="921" w:right="2095" w:firstLine="0"/>
      </w:pPr>
    </w:p>
    <w:p w:rsidR="003E1856" w:rsidRDefault="003E1856">
      <w:pPr>
        <w:pStyle w:val="BodyText"/>
        <w:spacing w:before="2"/>
        <w:ind w:left="0" w:firstLine="0"/>
        <w:rPr>
          <w:sz w:val="26"/>
        </w:rPr>
      </w:pPr>
    </w:p>
    <w:p w:rsidR="003E1856" w:rsidRDefault="00C35AA7">
      <w:pPr>
        <w:pStyle w:val="Heading1"/>
        <w:spacing w:before="1"/>
      </w:pPr>
      <w:r>
        <w:rPr>
          <w:color w:val="1F487C"/>
        </w:rPr>
        <w:t>EDUCATION</w:t>
      </w:r>
    </w:p>
    <w:p w:rsidR="003E1856" w:rsidRDefault="00C35AA7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72"/>
        <w:rPr>
          <w:sz w:val="21"/>
        </w:rPr>
      </w:pPr>
      <w:r>
        <w:rPr>
          <w:b/>
          <w:spacing w:val="-5"/>
          <w:sz w:val="21"/>
        </w:rPr>
        <w:t>Master</w:t>
      </w:r>
      <w:r>
        <w:rPr>
          <w:b/>
          <w:spacing w:val="-13"/>
          <w:sz w:val="21"/>
        </w:rPr>
        <w:t xml:space="preserve"> </w:t>
      </w:r>
      <w:r>
        <w:rPr>
          <w:b/>
          <w:spacing w:val="-5"/>
          <w:sz w:val="21"/>
        </w:rPr>
        <w:t>of</w:t>
      </w:r>
      <w:r>
        <w:rPr>
          <w:b/>
          <w:spacing w:val="-12"/>
          <w:sz w:val="21"/>
        </w:rPr>
        <w:t xml:space="preserve"> </w:t>
      </w:r>
      <w:r>
        <w:rPr>
          <w:b/>
          <w:spacing w:val="-5"/>
          <w:sz w:val="21"/>
        </w:rPr>
        <w:t>Science</w:t>
      </w:r>
      <w:r>
        <w:rPr>
          <w:b/>
          <w:spacing w:val="-12"/>
          <w:sz w:val="21"/>
        </w:rPr>
        <w:t xml:space="preserve"> </w:t>
      </w:r>
      <w:r>
        <w:rPr>
          <w:b/>
          <w:spacing w:val="-5"/>
          <w:sz w:val="21"/>
        </w:rPr>
        <w:t>in</w:t>
      </w:r>
      <w:r>
        <w:rPr>
          <w:b/>
          <w:spacing w:val="-13"/>
          <w:sz w:val="21"/>
        </w:rPr>
        <w:t xml:space="preserve"> </w:t>
      </w:r>
      <w:r>
        <w:rPr>
          <w:b/>
          <w:spacing w:val="-5"/>
          <w:sz w:val="21"/>
        </w:rPr>
        <w:t>Systems</w:t>
      </w:r>
      <w:r>
        <w:rPr>
          <w:b/>
          <w:spacing w:val="-11"/>
          <w:sz w:val="21"/>
        </w:rPr>
        <w:t xml:space="preserve"> </w:t>
      </w:r>
      <w:r>
        <w:rPr>
          <w:b/>
          <w:spacing w:val="-5"/>
          <w:sz w:val="21"/>
        </w:rPr>
        <w:t>Engineering</w:t>
      </w:r>
      <w:r>
        <w:rPr>
          <w:b/>
          <w:spacing w:val="-10"/>
          <w:sz w:val="21"/>
        </w:rPr>
        <w:t xml:space="preserve"> </w:t>
      </w:r>
      <w:r>
        <w:rPr>
          <w:spacing w:val="-4"/>
          <w:sz w:val="21"/>
        </w:rPr>
        <w:t>from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University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Houston,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USA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–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2016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(CGPA-3.4/4)</w:t>
      </w:r>
    </w:p>
    <w:p w:rsidR="003E1856" w:rsidRPr="00572980" w:rsidRDefault="00C35AA7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before="37"/>
        <w:rPr>
          <w:sz w:val="21"/>
        </w:rPr>
      </w:pPr>
      <w:r>
        <w:rPr>
          <w:b/>
          <w:spacing w:val="-5"/>
          <w:sz w:val="21"/>
        </w:rPr>
        <w:t>Bachelor</w:t>
      </w:r>
      <w:r>
        <w:rPr>
          <w:b/>
          <w:spacing w:val="32"/>
          <w:sz w:val="21"/>
        </w:rPr>
        <w:t xml:space="preserve"> </w:t>
      </w:r>
      <w:r>
        <w:rPr>
          <w:b/>
          <w:spacing w:val="-5"/>
          <w:sz w:val="21"/>
        </w:rPr>
        <w:t>of</w:t>
      </w:r>
      <w:r>
        <w:rPr>
          <w:b/>
          <w:spacing w:val="-12"/>
          <w:sz w:val="21"/>
        </w:rPr>
        <w:t xml:space="preserve"> </w:t>
      </w:r>
      <w:r>
        <w:rPr>
          <w:b/>
          <w:spacing w:val="-5"/>
          <w:sz w:val="21"/>
        </w:rPr>
        <w:t>Mechanical</w:t>
      </w:r>
      <w:r>
        <w:rPr>
          <w:b/>
          <w:spacing w:val="-10"/>
          <w:sz w:val="21"/>
        </w:rPr>
        <w:t xml:space="preserve"> </w:t>
      </w:r>
      <w:r>
        <w:rPr>
          <w:b/>
          <w:spacing w:val="-5"/>
          <w:sz w:val="21"/>
        </w:rPr>
        <w:t>Engineering</w:t>
      </w:r>
      <w:r>
        <w:rPr>
          <w:b/>
          <w:spacing w:val="-10"/>
          <w:sz w:val="21"/>
        </w:rPr>
        <w:t xml:space="preserve"> </w:t>
      </w:r>
      <w:r>
        <w:rPr>
          <w:spacing w:val="-5"/>
          <w:sz w:val="21"/>
        </w:rPr>
        <w:t>from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KCG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College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Technology,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India-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2014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(CGPA-8.1/10)</w:t>
      </w:r>
    </w:p>
    <w:p w:rsidR="00572980" w:rsidRDefault="00572980" w:rsidP="00572980">
      <w:pPr>
        <w:pStyle w:val="Heading1"/>
        <w:spacing w:before="1"/>
      </w:pPr>
    </w:p>
    <w:p w:rsidR="00572980" w:rsidRDefault="00565BBA" w:rsidP="00572980">
      <w:pPr>
        <w:pStyle w:val="ListParagraph"/>
        <w:tabs>
          <w:tab w:val="left" w:pos="672"/>
          <w:tab w:val="left" w:pos="673"/>
        </w:tabs>
        <w:spacing w:before="37"/>
        <w:ind w:firstLine="0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26955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980">
      <w:pgSz w:w="11910" w:h="16840"/>
      <w:pgMar w:top="580" w:right="7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604"/>
    <w:multiLevelType w:val="hybridMultilevel"/>
    <w:tmpl w:val="A54026CC"/>
    <w:lvl w:ilvl="0" w:tplc="A3B03E72">
      <w:numFmt w:val="bullet"/>
      <w:lvlText w:val=""/>
      <w:lvlJc w:val="left"/>
      <w:pPr>
        <w:ind w:left="672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EBF6D00C"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2" w:tplc="FCFABECA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EB72F178">
      <w:numFmt w:val="bullet"/>
      <w:lvlText w:val="•"/>
      <w:lvlJc w:val="left"/>
      <w:pPr>
        <w:ind w:left="3669" w:hanging="361"/>
      </w:pPr>
      <w:rPr>
        <w:rFonts w:hint="default"/>
        <w:lang w:val="en-US" w:eastAsia="en-US" w:bidi="ar-SA"/>
      </w:rPr>
    </w:lvl>
    <w:lvl w:ilvl="4" w:tplc="4C04BDA0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5" w:tplc="382C447A">
      <w:numFmt w:val="bullet"/>
      <w:lvlText w:val="•"/>
      <w:lvlJc w:val="left"/>
      <w:pPr>
        <w:ind w:left="5663" w:hanging="361"/>
      </w:pPr>
      <w:rPr>
        <w:rFonts w:hint="default"/>
        <w:lang w:val="en-US" w:eastAsia="en-US" w:bidi="ar-SA"/>
      </w:rPr>
    </w:lvl>
    <w:lvl w:ilvl="6" w:tplc="81AC231A"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7" w:tplc="EC70274C"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  <w:lvl w:ilvl="8" w:tplc="05CCC366">
      <w:numFmt w:val="bullet"/>
      <w:lvlText w:val="•"/>
      <w:lvlJc w:val="left"/>
      <w:pPr>
        <w:ind w:left="86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53406C6"/>
    <w:multiLevelType w:val="hybridMultilevel"/>
    <w:tmpl w:val="36BE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51C8B"/>
    <w:multiLevelType w:val="hybridMultilevel"/>
    <w:tmpl w:val="93C203CA"/>
    <w:lvl w:ilvl="0" w:tplc="A0E860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F9C79F2">
      <w:numFmt w:val="bullet"/>
      <w:lvlText w:val="•"/>
      <w:lvlJc w:val="left"/>
      <w:pPr>
        <w:ind w:left="921" w:hanging="356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2" w:tplc="CB26E484">
      <w:numFmt w:val="bullet"/>
      <w:lvlText w:val="•"/>
      <w:lvlJc w:val="left"/>
      <w:pPr>
        <w:ind w:left="1997" w:hanging="356"/>
      </w:pPr>
      <w:rPr>
        <w:rFonts w:hint="default"/>
        <w:lang w:val="en-US" w:eastAsia="en-US" w:bidi="ar-SA"/>
      </w:rPr>
    </w:lvl>
    <w:lvl w:ilvl="3" w:tplc="1A1AA406">
      <w:numFmt w:val="bullet"/>
      <w:lvlText w:val="•"/>
      <w:lvlJc w:val="left"/>
      <w:pPr>
        <w:ind w:left="3075" w:hanging="356"/>
      </w:pPr>
      <w:rPr>
        <w:rFonts w:hint="default"/>
        <w:lang w:val="en-US" w:eastAsia="en-US" w:bidi="ar-SA"/>
      </w:rPr>
    </w:lvl>
    <w:lvl w:ilvl="4" w:tplc="04F82262">
      <w:numFmt w:val="bullet"/>
      <w:lvlText w:val="•"/>
      <w:lvlJc w:val="left"/>
      <w:pPr>
        <w:ind w:left="4152" w:hanging="356"/>
      </w:pPr>
      <w:rPr>
        <w:rFonts w:hint="default"/>
        <w:lang w:val="en-US" w:eastAsia="en-US" w:bidi="ar-SA"/>
      </w:rPr>
    </w:lvl>
    <w:lvl w:ilvl="5" w:tplc="749C2710">
      <w:numFmt w:val="bullet"/>
      <w:lvlText w:val="•"/>
      <w:lvlJc w:val="left"/>
      <w:pPr>
        <w:ind w:left="5230" w:hanging="356"/>
      </w:pPr>
      <w:rPr>
        <w:rFonts w:hint="default"/>
        <w:lang w:val="en-US" w:eastAsia="en-US" w:bidi="ar-SA"/>
      </w:rPr>
    </w:lvl>
    <w:lvl w:ilvl="6" w:tplc="D65C2692">
      <w:numFmt w:val="bullet"/>
      <w:lvlText w:val="•"/>
      <w:lvlJc w:val="left"/>
      <w:pPr>
        <w:ind w:left="6308" w:hanging="356"/>
      </w:pPr>
      <w:rPr>
        <w:rFonts w:hint="default"/>
        <w:lang w:val="en-US" w:eastAsia="en-US" w:bidi="ar-SA"/>
      </w:rPr>
    </w:lvl>
    <w:lvl w:ilvl="7" w:tplc="F5043BC6">
      <w:numFmt w:val="bullet"/>
      <w:lvlText w:val="•"/>
      <w:lvlJc w:val="left"/>
      <w:pPr>
        <w:ind w:left="7385" w:hanging="356"/>
      </w:pPr>
      <w:rPr>
        <w:rFonts w:hint="default"/>
        <w:lang w:val="en-US" w:eastAsia="en-US" w:bidi="ar-SA"/>
      </w:rPr>
    </w:lvl>
    <w:lvl w:ilvl="8" w:tplc="9C167A10">
      <w:numFmt w:val="bullet"/>
      <w:lvlText w:val="•"/>
      <w:lvlJc w:val="left"/>
      <w:pPr>
        <w:ind w:left="8463" w:hanging="3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56"/>
    <w:rsid w:val="00125D7F"/>
    <w:rsid w:val="001A77D9"/>
    <w:rsid w:val="001E3784"/>
    <w:rsid w:val="00277786"/>
    <w:rsid w:val="0029611D"/>
    <w:rsid w:val="002C7C85"/>
    <w:rsid w:val="00315CB2"/>
    <w:rsid w:val="00361192"/>
    <w:rsid w:val="003E1856"/>
    <w:rsid w:val="00437619"/>
    <w:rsid w:val="00447EB6"/>
    <w:rsid w:val="00451574"/>
    <w:rsid w:val="00494A02"/>
    <w:rsid w:val="004F3689"/>
    <w:rsid w:val="005612C1"/>
    <w:rsid w:val="00565BBA"/>
    <w:rsid w:val="00572980"/>
    <w:rsid w:val="005A4484"/>
    <w:rsid w:val="0061665F"/>
    <w:rsid w:val="00627743"/>
    <w:rsid w:val="00682A69"/>
    <w:rsid w:val="0071225B"/>
    <w:rsid w:val="00817D73"/>
    <w:rsid w:val="00845453"/>
    <w:rsid w:val="00866F2D"/>
    <w:rsid w:val="008870BF"/>
    <w:rsid w:val="008E5A79"/>
    <w:rsid w:val="009202E9"/>
    <w:rsid w:val="00937871"/>
    <w:rsid w:val="00A65A77"/>
    <w:rsid w:val="00BA1796"/>
    <w:rsid w:val="00BA2E17"/>
    <w:rsid w:val="00C35AA7"/>
    <w:rsid w:val="00E63D6A"/>
    <w:rsid w:val="00E7424C"/>
    <w:rsid w:val="00E9193A"/>
    <w:rsid w:val="00F11776"/>
    <w:rsid w:val="00F315D6"/>
    <w:rsid w:val="00F64281"/>
    <w:rsid w:val="00F7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B761"/>
  <w15:docId w15:val="{ECD805F0-E699-4211-9751-D4365A9B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2" w:hanging="36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3"/>
      <w:ind w:left="2532" w:right="23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72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F642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-k-x-34203211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xjose7@gmail.com%2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F6794-87CF-4EE9-A889-A7EEF56E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Kx</dc:creator>
  <cp:lastModifiedBy>Jose Kx</cp:lastModifiedBy>
  <cp:revision>29</cp:revision>
  <dcterms:created xsi:type="dcterms:W3CDTF">2021-08-25T17:29:00Z</dcterms:created>
  <dcterms:modified xsi:type="dcterms:W3CDTF">2021-08-26T15:15:00Z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2021-08-25T00:00:00Z</vt:filetime>
  </property>
  <property fmtid="{D5CDD505-2E9C-101B-9397-08002B2CF9AE}" pid="5" name="TitusGUID">
    <vt:lpwstr>43341d9d-a4a0-439f-bdfc-a23aaec0a0dd</vt:lpwstr>
  </property>
  <property fmtid="{D5CDD505-2E9C-101B-9397-08002B2CF9AE}" pid="6" name="HCLClassD6">
    <vt:lpwstr>False</vt:lpwstr>
  </property>
  <property fmtid="{D5CDD505-2E9C-101B-9397-08002B2CF9AE}" pid="7" name="HCLClassification">
    <vt:lpwstr>HCL_Cla5s_1nt3rnal</vt:lpwstr>
  </property>
</Properties>
</file>