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b/>
          <w:bCs/>
          <w:color w:val="B8860B"/>
          <w:sz w:val="18"/>
          <w:szCs w:val="18"/>
        </w:rPr>
        <w:t xml:space="preserve">E X P E D I E N T E   A B I E R T O</w:t>
      </w:r>
    </w:p>
    <w:p>
      <w:pPr>
        <w:spacing w:after="200"/>
        <w:jc w:val="center"/>
      </w:pPr>
      <w:r>
        <w:rPr>
          <w:b/>
          <w:bCs/>
          <w:color w:val="1A3A52"/>
          <w:sz w:val="56"/>
          <w:szCs w:val="56"/>
        </w:rPr>
        <w:t xml:space="preserve">Documento de concepto</w:t>
      </w:r>
    </w:p>
    <w:p>
      <w:pPr>
        <w:spacing w:after="140"/>
        <w:jc w:val="center"/>
      </w:pPr>
      <w:r>
        <w:rPr>
          <w:i/>
          <w:iCs/>
          <w:color w:val="555555"/>
          <w:sz w:val="28"/>
          <w:szCs w:val="28"/>
        </w:rPr>
        <w:t xml:space="preserve">Un juego de detectives por correo,</w:t>
      </w:r>
    </w:p>
    <w:p>
      <w:pPr>
        <w:spacing w:after="500"/>
        <w:jc w:val="center"/>
      </w:pPr>
      <w:r>
        <w:rPr>
          <w:i/>
          <w:iCs/>
          <w:color w:val="555555"/>
          <w:sz w:val="28"/>
          <w:szCs w:val="28"/>
        </w:rPr>
        <w:t xml:space="preserve">orquestado por agentes de IA.</w:t>
      </w:r>
    </w:p>
    <w:p>
      <w:pPr>
        <w:pBdr>
          <w:bottom w:val="single" w:color="B8860B" w:sz="12" w:space="1"/>
        </w:pBdr>
        <w:spacing w:after="120" w:before="120"/>
        <w:jc w:val="center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Versión 0.1  ·  Borrador personal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Cómo leer este documento</w:t>
      </w:r>
    </w:p>
    <w:p>
      <w:pPr>
        <w:spacing w:after="140" w:line="300"/>
      </w:pPr>
      <w:r>
        <w:rPr>
          <w:sz w:val="22"/>
          <w:szCs w:val="22"/>
        </w:rPr>
        <w:t xml:space="preserve">Este es un borrador vivo de una idea en desarrollo. El orden va de lo más general (qué es el juego) a lo más concreto (cómo se construye y se vende), y termina con una lista de decisiones pendientes.</w:t>
      </w:r>
    </w:p>
    <w:p>
      <w:pPr>
        <w:pBdr>
          <w:left w:val="single" w:color="B8860B" w:sz="18" w:space="8"/>
        </w:pBdr>
        <w:shd w:fill="FFF8E7" w:color="auto" w:val="clear"/>
        <w:spacing w:after="200" w:before="160" w:line="300"/>
        <w:ind w:left="240" w:right="240"/>
      </w:pPr>
      <w:r>
        <w:rPr>
          <w:b/>
          <w:bCs/>
          <w:color w:val="B8860B"/>
          <w:spacing w:val="40"/>
          <w:sz w:val="20"/>
          <w:szCs w:val="20"/>
        </w:rPr>
        <w:t xml:space="preserve">MARCA  </w:t>
      </w:r>
      <w:r>
        <w:rPr>
          <w:i/>
          <w:iCs/>
          <w:color w:val="555555"/>
          <w:sz w:val="22"/>
          <w:szCs w:val="22"/>
        </w:rPr>
        <w:t xml:space="preserve">Las secciones con el recuadro dorado son notas tuyas pendientes o decisiones abiertas. Mientras no se cierren, el concepto no está listo para construir.</w:t>
      </w:r>
    </w:p>
    <w:p>
      <w:pPr>
        <w:pStyle w:val="Heading1"/>
        <w:spacing w:after="180" w:before="360"/>
      </w:pPr>
      <w:r>
        <w:t xml:space="preserve">1. Resumen ejecutivo</w:t>
      </w:r>
    </w:p>
    <w:p>
      <w:pPr>
        <w:spacing w:after="140" w:line="300"/>
      </w:pPr>
      <w:r>
        <w:rPr>
          <w:sz w:val="22"/>
          <w:szCs w:val="22"/>
        </w:rPr>
        <w:t xml:space="preserve">Expediente Abierto (nombre provisorio) es un juego de detectives por suscripción en el que cada jugador recibe en su correo un caso ficticio que debe resolver interactuando con testigos, sospechosos e informantes. Lo que diferencia al producto es que todos esos personajes son agentes de IA autónomos: el jugador no sigue un guion predefinido, sino que escribe, pregunta, presiona y deduce como lo haría un investigador real.</w:t>
      </w:r>
    </w:p>
    <w:p>
      <w:pPr>
        <w:spacing w:after="140" w:line="300"/>
      </w:pPr>
      <w:r>
        <w:rPr>
          <w:sz w:val="22"/>
          <w:szCs w:val="22"/>
        </w:rPr>
        <w:t xml:space="preserve">La ficción ocurre fuera de cualquier aplicación: llega al inbox del jugador mezclada con sus mails cotidianos. Esto transforma al juego en una experiencia inmersiva, asincrónica y personalizada, con una latencia natural (un forense tarda más que un amigo, un testigo asustado puede no contestar al primer intento).</w:t>
      </w:r>
    </w:p>
    <w:p>
      <w:pPr>
        <w:spacing w:after="200" w:before="160" w:line="300"/>
        <w:ind w:left="720" w:right="720"/>
        <w:jc w:val="center"/>
      </w:pPr>
      <w:r>
        <w:rPr>
          <w:i/>
          <w:iCs/>
          <w:color w:val="1A3A52"/>
          <w:sz w:val="26"/>
          <w:szCs w:val="26"/>
        </w:rPr>
        <w:t xml:space="preserve">"El próximo caso no está en una app. Está en tu bandeja de entrada."</w:t>
      </w:r>
    </w:p>
    <w:p>
      <w:pPr>
        <w:pStyle w:val="Heading1"/>
        <w:spacing w:after="180" w:before="360"/>
      </w:pPr>
      <w:r>
        <w:t xml:space="preserve">2. El concepto</w:t>
      </w:r>
    </w:p>
    <w:p>
      <w:pPr>
        <w:spacing w:after="140" w:line="300"/>
      </w:pPr>
      <w:r>
        <w:rPr>
          <w:sz w:val="22"/>
          <w:szCs w:val="22"/>
        </w:rPr>
        <w:t xml:space="preserve">El usuario entra a un sitio web, elige un caso de un catálogo, deja su correo y un alias de investigador. A partir de ese momento comienza a recibir mails que lo introducen en el caso: un crimen, una desaparición, un fraude, una conspiración. Cada mail contiene pistas, documentos adjuntos, nombres y contactos a los que puede escribir.</w:t>
      </w:r>
    </w:p>
    <w:p>
      <w:pPr>
        <w:spacing w:after="140" w:line="300"/>
      </w:pPr>
      <w:r>
        <w:rPr>
          <w:sz w:val="22"/>
          <w:szCs w:val="22"/>
        </w:rPr>
        <w:t xml:space="preserve">Del otro lado no hay humanos ni respuestas prefabricadas: hay agentes de IA con memoria, personalidad, motivaciones y secretos, que responden de forma coherente con su rol. El jugador toma decisiones que pueden alterar el curso del caso (acusar en falso, filtrar información a la prensa, proteger a un informante) y eventualmente envía su resolución formal para cerrar el caso.</w:t>
      </w:r>
    </w:p>
    <w:p>
      <w:pPr>
        <w:spacing w:after="140" w:line="300"/>
      </w:pPr>
      <w:r>
        <w:rPr>
          <w:sz w:val="22"/>
          <w:szCs w:val="22"/>
        </w:rPr>
        <w:t xml:space="preserve">La ficción está declarada desde el inicio: no se busca engañar al jugador haciéndole creer que los hechos son reales. El producto se presenta como un juego.</w:t>
      </w:r>
    </w:p>
    <w:p>
      <w:pPr>
        <w:pStyle w:val="Heading1"/>
        <w:spacing w:after="180" w:before="360"/>
      </w:pPr>
      <w:r>
        <w:t xml:space="preserve">3. Experiencia del usuario</w:t>
      </w:r>
    </w:p>
    <w:p>
      <w:pPr>
        <w:pStyle w:val="Heading2"/>
        <w:spacing w:after="120" w:before="240"/>
      </w:pPr>
      <w:r>
        <w:t xml:space="preserve">3.1 Elección y onboarding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jugador navega un catálogo de casos con previews (tema, duración estimada, dificultad).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Elige un caso, deja su correo, elige un alias de investigador y acepta el pacto de ficción.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 es una partida entre amigos, un jugador crea la mesa y el resto se suma con un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Recibe un primer mail "oficial": expediente inicial con hechos básicos, contactos clave y la primera misión.</w:t>
      </w:r>
    </w:p>
    <w:p>
      <w:pPr>
        <w:pStyle w:val="Heading2"/>
        <w:spacing w:after="120" w:before="240"/>
      </w:pPr>
      <w:r>
        <w:t xml:space="preserve">3.2 Juego activo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Responde al expediente o escribe directamente a los personajes (cada uno tiene su propia dirección de mail).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Los agentes responden en horas o días, con un ritmo verosímil según el personaje y la situación.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Aparecen nuevos personajes, pistas y documentos (fotos, audios, PDFs falsos que parecen reales) a medida que avanza.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 el jugador no responde, los personajes lo apuran ("¿sigue ahí, detective?", "tengo poco tiempo antes de que lo descubran").</w:t>
      </w:r>
    </w:p>
    <w:p>
      <w:pPr>
        <w:pStyle w:val="Heading2"/>
        <w:spacing w:after="120" w:before="240"/>
      </w:pPr>
      <w:r>
        <w:t xml:space="preserve">3.3 Cierre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Cuando el jugador cree tener la respuesta, envía su resolución formal al expediente central.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Recibe un epílogo personalizado que narra las consecuencias de su investigación, acertada o 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 le invita a desbloquear el siguiente caso, o a recibirlo automáticamente según el plan.</w:t>
      </w:r>
    </w:p>
    <w:p>
      <w:pPr>
        <w:pStyle w:val="Heading1"/>
        <w:spacing w:after="180" w:before="360"/>
      </w:pPr>
      <w:r>
        <w:t xml:space="preserve">4. Modos de juego</w:t>
      </w:r>
    </w:p>
    <w:p>
      <w:pPr>
        <w:spacing w:after="140" w:line="300"/>
      </w:pPr>
      <w:r>
        <w:rPr>
          <w:sz w:val="22"/>
          <w:szCs w:val="22"/>
        </w:rPr>
        <w:t xml:space="preserve">La v1 del producto soporta cuatro modos, que cubren desde una partida solitaria hasta una noche entre amigos o un torneo competitivo.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Cómo funciona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Individual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 jugador, un caso, un inbox. La experiencia base.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Cooperativo clásico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Varios jugadores comparten el mismo detective y el mismo inbox. Se coordinan entre ellos, tipo escape room por mail.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Roles especializados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Cada jugador encarna un rol distinto (forense, periodista, policía, abogado). Los agentes tratan a cada uno según su rol y le entregan información distinta. Los jugadores tienen que compartir pistas entre ellos. Es el modo más diferencial.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Competitivo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Varios jugadores investigan el mismo caso por separado. Gana el que lo resuelve primero, o el que presenta la resolución más completa.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8860B" w:sz="18" w:space="8"/>
        </w:pBdr>
        <w:shd w:fill="FFF8E7" w:color="auto" w:val="clear"/>
        <w:spacing w:after="200" w:before="160" w:line="300"/>
        <w:ind w:left="240" w:right="240"/>
      </w:pPr>
      <w:r>
        <w:rPr>
          <w:b/>
          <w:bCs/>
          <w:color w:val="B8860B"/>
          <w:spacing w:val="40"/>
          <w:sz w:val="20"/>
          <w:szCs w:val="20"/>
        </w:rPr>
        <w:t xml:space="preserve">HIPÓTESIS  </w:t>
      </w:r>
      <w:r>
        <w:rPr>
          <w:i/>
          <w:iCs/>
          <w:color w:val="555555"/>
          <w:sz w:val="22"/>
          <w:szCs w:val="22"/>
        </w:rPr>
        <w:t xml:space="preserve">El modo de roles especializados es el que más partido le saca a la arquitectura de agentes (cada agente puede reaccionar distinto según con quién habla). Es un candidato fuerte para ser la bandera narrativa del producto.</w:t>
      </w:r>
    </w:p>
    <w:p>
      <w:pPr>
        <w:pStyle w:val="Heading1"/>
        <w:spacing w:after="180" w:before="360"/>
      </w:pPr>
      <w:r>
        <w:t xml:space="preserve">5. Arquitectura de agentes de IA</w:t>
      </w:r>
    </w:p>
    <w:p>
      <w:pPr>
        <w:spacing w:after="140" w:line="300"/>
      </w:pPr>
      <w:r>
        <w:rPr>
          <w:sz w:val="22"/>
          <w:szCs w:val="22"/>
        </w:rPr>
        <w:t xml:space="preserve">El corazón del producto es un sistema multi-agente. No hay un único modelo respondiendo a todo: hay varios roles especializados colaborando tras bambalinas para sostener la coherencia, el ritmo y la seguridad de la ficción.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Director de caso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Custodia la "verdad" del caso, decide qué se revela y cuándo, detecta si el jugador se atascó o se desvió, dispara eventos nuevos cuando hace falta.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Personajes (NPCs)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 agente por cada personaje. Cada uno tiene ficha con personalidad, coartada, secretos, estado emocional, y memoria de todo lo que le dijo el jugador.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Guardián de tiempo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Decide cuánto tarda cada respuesta según el personaje y la situación. Sostiene verosimilitud. Apura al jugador cuando se va del ritmo configurado.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Generador de pruebas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 adjuntos: fotos, recortes de prensa, audios, documentos escaneados, chats filtrados, capturas de pantalla.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Moderador / seguridad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Evita que los agentes rompan el personaje, sean manipulados por el jugador (prompt injection), revelen la verdad antes de tiempo o generen contenido inapropiado.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Árbitro de partida (multijugador)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 modos cooperativos y competitivos: reparte información según el rol de cada jugador, lleva el tablero común, decide ganador en modo competitivo.</w:t>
            </w:r>
          </w:p>
        </w:tc>
      </w:tr>
    </w:tbl>
    <w:p>
      <w:pPr>
        <w:pStyle w:val="Heading1"/>
        <w:spacing w:after="180" w:before="360"/>
      </w:pPr>
      <w:r>
        <w:t xml:space="preserve">6. Diseño de casos</w:t>
      </w:r>
    </w:p>
    <w:p>
      <w:pPr>
        <w:spacing w:after="140" w:line="300"/>
      </w:pPr>
      <w:r>
        <w:rPr>
          <w:sz w:val="22"/>
          <w:szCs w:val="22"/>
        </w:rPr>
        <w:t xml:space="preserve">Cada caso se arma como una combinación de esqueleto fijo + espacio vivo. Un guionista humano define el esqueleto: el crimen, los personajes, las pistas obligatorias y los finales posibles. Los agentes de IA habitan ese esqueleto y reaccionan de forma única al jugador.</w:t>
      </w:r>
    </w:p>
    <w:p>
      <w:pPr>
        <w:pStyle w:val="Heading2"/>
        <w:spacing w:after="120" w:before="240"/>
      </w:pPr>
      <w:r>
        <w:t xml:space="preserve">Componentes de un caso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Biblia del caso: </w:t>
      </w:r>
      <w:r>
        <w:rPr>
          <w:sz w:val="22"/>
          <w:szCs w:val="22"/>
        </w:rPr>
        <w:t xml:space="preserve">quién hizo qué, cuándo, por qué. La verdad oculta.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Fichas de personaje: </w:t>
      </w:r>
      <w:r>
        <w:rPr>
          <w:sz w:val="22"/>
          <w:szCs w:val="22"/>
        </w:rPr>
        <w:t xml:space="preserve">personalidad, voz, qué saben, qué ocultan, bajo qué presión rompen.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Pistas obligatorias: </w:t>
      </w:r>
      <w:r>
        <w:rPr>
          <w:sz w:val="22"/>
          <w:szCs w:val="22"/>
        </w:rPr>
        <w:t xml:space="preserve">piezas que sí o sí el jugador tiene que encontrar para cerrar el caso.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Hitos de ritmo: </w:t>
      </w:r>
      <w:r>
        <w:rPr>
          <w:sz w:val="22"/>
          <w:szCs w:val="22"/>
        </w:rPr>
        <w:t xml:space="preserve">eventos que disparan mails si el jugador se queda (ejemplo: día 3 aparece un nuevo testigo).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Finales posibles: </w:t>
      </w:r>
      <w:r>
        <w:rPr>
          <w:sz w:val="22"/>
          <w:szCs w:val="22"/>
        </w:rPr>
        <w:t xml:space="preserve">al menos 2 o 3 resoluciones distintas según las decisiones del jugador.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Configuración de duración: </w:t>
      </w:r>
      <w:r>
        <w:rPr>
          <w:sz w:val="22"/>
          <w:szCs w:val="22"/>
        </w:rPr>
        <w:t xml:space="preserve">el mismo caso puede jugarse en una noche, en un fin de semana o en un mes, ajustando los tiempos de respuesta y el espaciado entre hitos.</w:t>
      </w:r>
    </w:p>
    <w:p>
      <w:pPr>
        <w:pStyle w:val="Heading2"/>
        <w:spacing w:after="120" w:before="240"/>
      </w:pPr>
      <w:r>
        <w:t xml:space="preserve">Railroading suave</w:t>
      </w:r>
    </w:p>
    <w:p>
      <w:pPr>
        <w:spacing w:after="140" w:line="300"/>
      </w:pPr>
      <w:r>
        <w:rPr>
          <w:sz w:val="22"/>
          <w:szCs w:val="22"/>
        </w:rPr>
        <w:t xml:space="preserve">En v1 el jugador sigue un camino sugerido: siempre hay un siguiente paso claro. Puede explorar, preguntar libremente, tomar atajos, pero el Director de caso lo reencauza de forma orgánica si se pierde ("un testigo se anima a hablar", "llega un mail anónimo"). La libertad total y el mundo abierto quedan para una v2.</w:t>
      </w:r>
    </w:p>
    <w:p>
      <w:pPr>
        <w:pStyle w:val="Heading1"/>
        <w:spacing w:after="180" w:before="360"/>
      </w:pPr>
      <w:r>
        <w:t xml:space="preserve">7. Modelo de negocio</w:t>
      </w:r>
    </w:p>
    <w:p>
      <w:pPr>
        <w:spacing w:after="140" w:line="300"/>
      </w:pPr>
      <w:r>
        <w:rPr>
          <w:sz w:val="22"/>
          <w:szCs w:val="22"/>
        </w:rPr>
        <w:t xml:space="preserve">Modelo principal: suscripción mensual, con planes diferenciados por cantidad y complejidad de casos. Cada caso tiene un costo variable de cómputo (tokens de IA), por lo que los planes deben estar diseñados para sostener márgenes incluso con jugadores muy activos.</w:t>
      </w:r>
    </w:p>
    <w:p>
      <w:pPr>
        <w:pStyle w:val="Heading2"/>
        <w:spacing w:after="120" w:before="240"/>
      </w:pPr>
      <w:r>
        <w:t xml:space="preserve">Planes tentativos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2200"/>
        <w:gridCol w:w="2380"/>
        <w:gridCol w:w="278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Modos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Extras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Aficionado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caso corto por mes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Individual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Investigador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caso estándar por mes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Individual + cooperativo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Casos temáticos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EE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Detective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Acceso ilimitado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Todos los modos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Casos premium, finales alternativos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Fuentes de ingreso adicionales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Casos premium "de autor" en colaboración con escritores de género.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Ediciones temáticas por tiempo limitado (true crime, sci-fi, histórico).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Modo corporativo: casos armados para team-building, eventos, activaciones de marca.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Merchandising físico: cajas con objetos reales ligadas a un caso (pista visual, coleccionable).</w:t>
      </w:r>
    </w:p>
    <w:p>
      <w:pPr>
        <w:pStyle w:val="Heading1"/>
        <w:spacing w:after="180" w:before="360"/>
      </w:pPr>
      <w:r>
        <w:t xml:space="preserve">8. Referencias y competidores</w:t>
      </w:r>
    </w:p>
    <w:p>
      <w:pPr>
        <w:spacing w:after="140" w:line="300"/>
      </w:pPr>
      <w:r>
        <w:rPr>
          <w:sz w:val="22"/>
          <w:szCs w:val="22"/>
        </w:rPr>
        <w:t xml:space="preserve">El producto se ubica en la intersección de tres categorías que ya existen: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Juegos de misterio por correo </w:t>
      </w:r>
      <w:r>
        <w:rPr>
          <w:sz w:val="22"/>
          <w:szCs w:val="22"/>
        </w:rPr>
        <w:t xml:space="preserve">(Hunt A Killer, The Mysterious Package Company): demuestran que hay demanda, pero son totalmente guionados y no reaccionan al jugador.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ARGs </w:t>
      </w:r>
      <w:r>
        <w:rPr>
          <w:sz w:val="22"/>
          <w:szCs w:val="22"/>
        </w:rPr>
        <w:t xml:space="preserve">(I Love Bees, The Beast): inmersión altísima, pero masivos, sincronizados y caros de operar.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Chatbots narrativos con IA </w:t>
      </w:r>
      <w:r>
        <w:rPr>
          <w:sz w:val="22"/>
          <w:szCs w:val="22"/>
        </w:rPr>
        <w:t xml:space="preserve">(AI Dungeon, Character.AI): prueban que la gente juega con IA, pero no ofrecen una experiencia estructurada con arco narrativo cerrado.</w:t>
      </w:r>
    </w:p>
    <w:p>
      <w:pPr>
        <w:spacing w:after="140" w:line="300"/>
      </w:pPr>
      <w:r>
        <w:rPr>
          <w:sz w:val="22"/>
          <w:szCs w:val="22"/>
        </w:rPr>
        <w:t xml:space="preserve">La propuesta combina lo mejor de cada uno: la calidad narrativa de Hunt A Killer, la inmersión de un ARG, y la flexibilidad de la IA generativa, todo contenido dentro del medio más personal y natural que existe: el email.</w:t>
      </w:r>
    </w:p>
    <w:p>
      <w:pPr>
        <w:pStyle w:val="Heading1"/>
        <w:spacing w:after="180" w:before="360"/>
      </w:pPr>
      <w:r>
        <w:t xml:space="preserve">9. Desafíos y riesgos</w:t>
      </w:r>
    </w:p>
    <w:p>
      <w:pPr>
        <w:pStyle w:val="Heading2"/>
        <w:spacing w:after="120" w:before="240"/>
      </w:pPr>
      <w:r>
        <w:t xml:space="preserve">Técnicos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Mantener consistencia de personajes a lo largo de días o semanas de interacción.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Controlar costos de IA: un jugador insistente puede disparar el costo de su caso.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Entrega de mail: evitar que los correos caigan en spam, garantizar que los dominios ficticios no sean filtrados.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Prompt injection: jugadores que intenten "quebrar" a los agentes para que revelen la trama.</w:t>
      </w:r>
    </w:p>
    <w:p>
      <w:pPr>
        <w:pStyle w:val="Heading2"/>
        <w:spacing w:after="120" w:before="240"/>
      </w:pPr>
      <w:r>
        <w:t xml:space="preserve">Narrativos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Escribir casos buenos y rejugables es caro: se necesita un proceso de producción de contenido, no solo tecnología.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Mantener la tensión dramática cuando el jugador tiene la iniciativa total.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Evitar la sensación de "estoy hablando con un bot" en los momentos clave del caso.</w:t>
      </w:r>
    </w:p>
    <w:p>
      <w:pPr>
        <w:pStyle w:val="Heading2"/>
        <w:spacing w:after="120" w:before="240"/>
      </w:pPr>
      <w:r>
        <w:t xml:space="preserve">Legales y éticos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Deslindar responsabilidad si un jugador se toma demasiado en serio la ficción.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Evitar casos que toquen hechos o personas reales sin consentimiento.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Políticas claras sobre contenido sensible (violencia, abuso, suicidio).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Protección de datos: el jugador comparte su mail y, potencialmente, información personal en sus respuestas.</w:t>
      </w:r>
    </w:p>
    <w:p>
      <w:pPr>
        <w:pStyle w:val="Heading1"/>
        <w:spacing w:after="180" w:before="360"/>
      </w:pPr>
      <w:r>
        <w:t xml:space="preserve">10. Decisiones pendientes</w:t>
      </w:r>
    </w:p>
    <w:p>
      <w:pPr>
        <w:spacing w:after="140" w:line="300"/>
      </w:pPr>
      <w:r>
        <w:rPr>
          <w:sz w:val="22"/>
          <w:szCs w:val="22"/>
        </w:rPr>
        <w:t xml:space="preserve">Estas son las preguntas que todavía no están resueltas y que bloquean el avance al siguiente nivel de detalle.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Nombre definitivo del producto (Expediente Abierto es placeholder).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Géneros narrativos de lanzamiento: ¿true crime, noir, sobrenatural, mezcla?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Precios concretos y estructura final de planes.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Stack técnico: qué modelos de IA, qué proveedor de mail, qué hosting.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Mercado de lanzamiento: ¿español primero, inglés primero, ambos?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Formato del primer caso piloto: duración, temática, cantidad de personajes.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Equipo mínimo para producir un caso (guionista, diseñador de agentes, QA narrativo).</w:t>
      </w:r>
    </w:p>
    <w:p>
      <w:pPr>
        <w:pStyle w:val="Heading1"/>
        <w:spacing w:after="180" w:before="360"/>
      </w:pPr>
      <w:r>
        <w:t xml:space="preserve">11. Próximos pasos sugeridos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Prototipo de un personaje único. </w:t>
      </w:r>
      <w:r>
        <w:rPr>
          <w:sz w:val="22"/>
          <w:szCs w:val="22"/>
        </w:rPr>
        <w:t xml:space="preserve">Armar un solo agente (ejemplo: un testigo) y conversar con él por mail durante una semana. Probar si la ilusión se sostiene.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Caso piloto de 3 días. </w:t>
      </w:r>
      <w:r>
        <w:rPr>
          <w:sz w:val="22"/>
          <w:szCs w:val="22"/>
        </w:rPr>
        <w:t xml:space="preserve">Un caso corto con 3 a 5 personajes. Jugarlo uno mismo y con 2 o 3 testers de confianza.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Validación de costos. </w:t>
      </w:r>
      <w:r>
        <w:rPr>
          <w:sz w:val="22"/>
          <w:szCs w:val="22"/>
        </w:rPr>
        <w:t xml:space="preserve">Medir cuánto cuesta en tokens un caso promedio con un jugador promedio. Esto define si el modelo de suscripción cierra.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Pre-lanzamiento con lista de espera. </w:t>
      </w:r>
      <w:r>
        <w:rPr>
          <w:sz w:val="22"/>
          <w:szCs w:val="22"/>
        </w:rPr>
        <w:t xml:space="preserve">Landing page simple que cuente la propuesta y capture mails. Mide interés antes de construir todo.</w:t>
      </w:r>
    </w:p>
    <w:p>
      <w:pPr>
        <w:spacing w:after="80"/>
      </w:pPr>
      <w:r>
        <w:t xml:space="preserve"/>
      </w:r>
    </w:p>
    <w:p>
      <w:pPr>
        <w:pBdr>
          <w:top w:val="single" w:color="B8860B" w:sz="8" w:space="8"/>
        </w:pBd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Fin del documento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555555"/>
        <w:sz w:val="18"/>
        <w:szCs w:val="18"/>
      </w:rPr>
      <w:t xml:space="preserve">Expediente Abierto  ·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8"/>
      </w:pBdr>
      <w:spacing w:after="160" w:before="360"/>
      <w:outlineLvl w:val="0"/>
    </w:pPr>
    <w:rPr>
      <w:rFonts w:ascii="Georgia" w:cs="Georgia" w:eastAsia="Georgia" w:hAnsi="Georgia"/>
      <w:b/>
      <w:bCs/>
      <w:color w:val="1A3A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A3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Abierto - Documento de concepto</dc:title>
  <dc:creator>Claude</dc:creator>
  <cp:lastModifiedBy>Un-named</cp:lastModifiedBy>
  <cp:revision>1</cp:revision>
  <dcterms:created xsi:type="dcterms:W3CDTF">2026-04-18T21:12:49.701Z</dcterms:created>
  <dcterms:modified xsi:type="dcterms:W3CDTF">2026-04-18T21:12:49.702Z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