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56071" w:rsidTr="00C608D7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56071" w:rsidRDefault="00156071" w:rsidP="00C608D7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6071" w:rsidRDefault="00156071" w:rsidP="00C608D7">
            <w:pPr>
              <w:pStyle w:val="Ttulo3"/>
            </w:pPr>
            <w:r>
              <w:t xml:space="preserve">Pago electrónico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56071" w:rsidRDefault="00156071" w:rsidP="00C608D7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56071" w:rsidTr="00C608D7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56071" w:rsidRDefault="00156071" w:rsidP="00156071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de cobro (secundario) y Sistema (secundario)</w:t>
            </w:r>
          </w:p>
        </w:tc>
      </w:tr>
      <w:tr w:rsidR="0015607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5607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56071" w:rsidRDefault="00156071" w:rsidP="00C608D7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56071" w:rsidRDefault="00156071" w:rsidP="00156071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 Realizar pago</w:t>
            </w:r>
          </w:p>
        </w:tc>
      </w:tr>
      <w:tr w:rsidR="0015607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devuelto el vehículo al propietario y tener el código de verificación.</w:t>
            </w:r>
          </w:p>
        </w:tc>
      </w:tr>
      <w:tr w:rsidR="0015607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dinero por el alquiler prestado al usuario.</w:t>
            </w:r>
          </w:p>
        </w:tc>
      </w:tr>
      <w:tr w:rsidR="00156071" w:rsidTr="00C608D7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6071" w:rsidRDefault="00156071" w:rsidP="00C608D7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6071" w:rsidRDefault="00156071" w:rsidP="00C608D7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56071" w:rsidRDefault="00156071" w:rsidP="00156071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56071" w:rsidTr="00C608D7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56071" w:rsidTr="00C608D7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el pago de manera electrónica llevado a cabo del usuario al propietario del vehículo.</w:t>
            </w:r>
          </w:p>
        </w:tc>
      </w:tr>
    </w:tbl>
    <w:p w:rsidR="00156071" w:rsidRDefault="00156071" w:rsidP="00156071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56071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56071" w:rsidTr="00C608D7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56071" w:rsidRDefault="00156071" w:rsidP="0087368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Traslada al usuario al sistema externo de cobro.</w:t>
            </w:r>
          </w:p>
        </w:tc>
      </w:tr>
      <w:tr w:rsidR="00156071" w:rsidTr="00C608D7">
        <w:tc>
          <w:tcPr>
            <w:tcW w:w="520" w:type="dxa"/>
            <w:tcBorders>
              <w:left w:val="single" w:sz="18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56071" w:rsidRDefault="00156071" w:rsidP="0015607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  <w:tc>
          <w:tcPr>
            <w:tcW w:w="518" w:type="dxa"/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6071" w:rsidRDefault="00156071" w:rsidP="0015607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 externo de cobro: Muestra al usuario los campos que debe rellenar para realizar el pago electrónico (número de tarjeta, caducidad...).</w:t>
            </w:r>
          </w:p>
        </w:tc>
      </w:tr>
      <w:tr w:rsidR="00156071" w:rsidTr="00C608D7">
        <w:tc>
          <w:tcPr>
            <w:tcW w:w="520" w:type="dxa"/>
            <w:tcBorders>
              <w:left w:val="single" w:sz="18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56071" w:rsidRDefault="00156071" w:rsidP="0015607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Rellena los campos con sus datos y pulsa, pagar.</w:t>
            </w:r>
          </w:p>
        </w:tc>
        <w:tc>
          <w:tcPr>
            <w:tcW w:w="518" w:type="dxa"/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6071" w:rsidRDefault="00156071" w:rsidP="00156071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Envía la información de la cuenta al </w:t>
            </w:r>
            <w:proofErr w:type="spellStart"/>
            <w:r>
              <w:rPr>
                <w:rFonts w:ascii="Arial" w:eastAsia="Times New Roman" w:hAnsi="Arial" w:cs="Times New Roman"/>
              </w:rPr>
              <w:t>sitema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externo de cobro proporcionada previamente por el propietario.</w:t>
            </w:r>
          </w:p>
        </w:tc>
      </w:tr>
      <w:tr w:rsidR="00156071" w:rsidTr="00C608D7">
        <w:tc>
          <w:tcPr>
            <w:tcW w:w="520" w:type="dxa"/>
            <w:tcBorders>
              <w:left w:val="single" w:sz="18" w:space="0" w:color="auto"/>
            </w:tcBorders>
          </w:tcPr>
          <w:p w:rsidR="00156071" w:rsidRPr="00156071" w:rsidRDefault="00156071" w:rsidP="00156071">
            <w:pPr>
              <w:rPr>
                <w:rFonts w:ascii="Arial" w:eastAsia="Times New Roman" w:hAnsi="Arial" w:cs="Times New Roman"/>
              </w:rPr>
            </w:pPr>
          </w:p>
        </w:tc>
        <w:tc>
          <w:tcPr>
            <w:tcW w:w="3802" w:type="dxa"/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 externo de cobro: Lleva a cabo el pa</w:t>
            </w:r>
            <w:r w:rsidR="00D30767">
              <w:rPr>
                <w:rFonts w:ascii="Arial" w:eastAsia="Times New Roman" w:hAnsi="Arial" w:cs="Times New Roman"/>
              </w:rPr>
              <w:t>go al propietario y devuelve un</w:t>
            </w:r>
            <w:r>
              <w:rPr>
                <w:rFonts w:ascii="Arial" w:eastAsia="Times New Roman" w:hAnsi="Arial" w:cs="Times New Roman"/>
              </w:rPr>
              <w:t xml:space="preserve"> recibo a nuestra cuenta de usuario del sistema.</w:t>
            </w:r>
          </w:p>
        </w:tc>
      </w:tr>
      <w:tr w:rsidR="00156071" w:rsidTr="00C608D7">
        <w:tc>
          <w:tcPr>
            <w:tcW w:w="520" w:type="dxa"/>
            <w:tcBorders>
              <w:left w:val="single" w:sz="18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56071" w:rsidRDefault="00873686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6071" w:rsidRDefault="00156071" w:rsidP="0087368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usuarios (recibos, pago</w:t>
            </w:r>
            <w:r w:rsidR="00873686">
              <w:rPr>
                <w:rFonts w:ascii="Arial" w:eastAsia="Times New Roman" w:hAnsi="Arial" w:cs="Times New Roman"/>
              </w:rPr>
              <w:t xml:space="preserve"> correcto...).</w:t>
            </w:r>
          </w:p>
        </w:tc>
      </w:tr>
      <w:tr w:rsidR="00873686" w:rsidTr="00C608D7">
        <w:tc>
          <w:tcPr>
            <w:tcW w:w="520" w:type="dxa"/>
            <w:tcBorders>
              <w:left w:val="single" w:sz="18" w:space="0" w:color="auto"/>
            </w:tcBorders>
          </w:tcPr>
          <w:p w:rsidR="00873686" w:rsidRDefault="00873686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873686" w:rsidRDefault="00873686" w:rsidP="00C608D7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873686" w:rsidRDefault="00873686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873686" w:rsidRDefault="00873686" w:rsidP="0087368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 externo de cobro: Devuelve </w:t>
            </w:r>
            <w:r>
              <w:rPr>
                <w:rFonts w:ascii="Arial" w:eastAsia="Times New Roman" w:hAnsi="Arial" w:cs="Times New Roman"/>
              </w:rPr>
              <w:lastRenderedPageBreak/>
              <w:t>al usuario al sistema y finaliza.</w:t>
            </w:r>
          </w:p>
        </w:tc>
      </w:tr>
    </w:tbl>
    <w:p w:rsidR="00156071" w:rsidRDefault="00156071" w:rsidP="001560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56071" w:rsidTr="00C608D7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56071" w:rsidTr="00C608D7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56071" w:rsidRDefault="00156071" w:rsidP="0087368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873686">
              <w:rPr>
                <w:rFonts w:ascii="Arial" w:eastAsia="Times New Roman" w:hAnsi="Arial" w:cs="Times New Roman"/>
              </w:rPr>
              <w:t xml:space="preserve">Usuario: Introduce mal sus datos en los campos del </w:t>
            </w:r>
            <w:r>
              <w:rPr>
                <w:rFonts w:ascii="Arial" w:eastAsia="Times New Roman" w:hAnsi="Arial" w:cs="Times New Roman"/>
              </w:rPr>
              <w:t xml:space="preserve">sistema </w:t>
            </w:r>
            <w:r w:rsidR="00873686">
              <w:rPr>
                <w:rFonts w:ascii="Arial" w:eastAsia="Times New Roman" w:hAnsi="Arial" w:cs="Times New Roman"/>
              </w:rPr>
              <w:t xml:space="preserve">de cobro </w:t>
            </w:r>
            <w:r>
              <w:rPr>
                <w:rFonts w:ascii="Arial" w:eastAsia="Times New Roman" w:hAnsi="Arial" w:cs="Times New Roman"/>
              </w:rPr>
              <w:t>y vuelve a intentarlo.</w:t>
            </w:r>
          </w:p>
        </w:tc>
      </w:tr>
      <w:tr w:rsidR="00156071" w:rsidTr="00C608D7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56071" w:rsidRDefault="00156071" w:rsidP="00C608D7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56071" w:rsidRDefault="00156071" w:rsidP="00873686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</w:t>
            </w:r>
            <w:r w:rsidR="00873686">
              <w:rPr>
                <w:rFonts w:ascii="Arial" w:eastAsia="Times New Roman" w:hAnsi="Arial" w:cs="Times New Roman"/>
              </w:rPr>
              <w:t xml:space="preserve"> externo de cobro: No puede llevar a cabo la operación de pago al propietario porque el usuario no tiene dinero en la tarjeta introducida, envía un error al sistema.</w:t>
            </w:r>
          </w:p>
        </w:tc>
      </w:tr>
    </w:tbl>
    <w:p w:rsidR="00156071" w:rsidRDefault="00156071" w:rsidP="00156071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56071" w:rsidTr="00C608D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6071" w:rsidRDefault="00156071" w:rsidP="00C608D7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56071" w:rsidTr="00C608D7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56071" w:rsidRDefault="00156071" w:rsidP="00C608D7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56071" w:rsidRDefault="00156071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56071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56071" w:rsidRDefault="00156071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56071" w:rsidTr="00C608D7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56071" w:rsidRDefault="00156071" w:rsidP="00C608D7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56071" w:rsidRDefault="00156071" w:rsidP="00C608D7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56071" w:rsidRDefault="00156071" w:rsidP="00C608D7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B85353" w:rsidRDefault="00B85353"/>
    <w:sectPr w:rsidR="00B85353" w:rsidSect="00B8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156071"/>
    <w:rsid w:val="001543E6"/>
    <w:rsid w:val="00156071"/>
    <w:rsid w:val="00305088"/>
    <w:rsid w:val="005711F9"/>
    <w:rsid w:val="005E42FF"/>
    <w:rsid w:val="00873686"/>
    <w:rsid w:val="00B669E8"/>
    <w:rsid w:val="00B85353"/>
    <w:rsid w:val="00D3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53"/>
  </w:style>
  <w:style w:type="paragraph" w:styleId="Ttulo1">
    <w:name w:val="heading 1"/>
    <w:basedOn w:val="Normal"/>
    <w:next w:val="Normal"/>
    <w:link w:val="Ttulo1Car"/>
    <w:qFormat/>
    <w:rsid w:val="0015607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56071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56071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156071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9</cp:revision>
  <dcterms:created xsi:type="dcterms:W3CDTF">2016-04-09T16:05:00Z</dcterms:created>
  <dcterms:modified xsi:type="dcterms:W3CDTF">2016-04-09T16:27:00Z</dcterms:modified>
</cp:coreProperties>
</file>