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476" w:rsidRDefault="007C3476" w:rsidP="007C3476">
      <w:pPr>
        <w:pStyle w:val="NormalWeb"/>
        <w:shd w:val="clear" w:color="auto" w:fill="FFFFFF"/>
        <w:spacing w:before="120" w:beforeAutospacing="0" w:after="120" w:afterAutospacing="0"/>
        <w:rPr>
          <w:rFonts w:ascii="Arial" w:hAnsi="Arial" w:cs="Arial"/>
          <w:b/>
          <w:bCs/>
          <w:lang w:val="es-MX"/>
        </w:rPr>
      </w:pPr>
      <w:r>
        <w:rPr>
          <w:rFonts w:ascii="Arial" w:hAnsi="Arial" w:cs="Arial"/>
          <w:b/>
          <w:bCs/>
          <w:lang w:val="es-MX"/>
        </w:rPr>
        <w:t>Proyecto para la Gestión de Facturación de la Propiedad Horizontal</w:t>
      </w:r>
    </w:p>
    <w:p w:rsidR="007C3476" w:rsidRDefault="007C3476" w:rsidP="007C3476">
      <w:pPr>
        <w:pStyle w:val="NormalWeb"/>
        <w:shd w:val="clear" w:color="auto" w:fill="FFFFFF"/>
        <w:spacing w:before="120" w:beforeAutospacing="0" w:after="120" w:afterAutospacing="0"/>
        <w:rPr>
          <w:rFonts w:ascii="Arial" w:hAnsi="Arial" w:cs="Arial"/>
          <w:b/>
          <w:bCs/>
          <w:lang w:val="es-MX"/>
        </w:rPr>
      </w:pPr>
      <w:r>
        <w:rPr>
          <w:rFonts w:ascii="Arial" w:hAnsi="Arial" w:cs="Arial"/>
          <w:b/>
          <w:bCs/>
          <w:lang w:val="es-MX"/>
        </w:rPr>
        <w:t>Por: José Andrés Suárez Espinal</w:t>
      </w:r>
    </w:p>
    <w:p w:rsidR="007C3476" w:rsidRDefault="007C3476" w:rsidP="00EB285A">
      <w:pPr>
        <w:pStyle w:val="NormalWeb"/>
        <w:shd w:val="clear" w:color="auto" w:fill="FFFFFF"/>
        <w:spacing w:before="120" w:beforeAutospacing="0" w:after="120" w:afterAutospacing="0"/>
        <w:jc w:val="both"/>
        <w:rPr>
          <w:rFonts w:ascii="Arial" w:hAnsi="Arial" w:cs="Arial"/>
          <w:b/>
          <w:bCs/>
          <w:lang w:val="es-MX"/>
        </w:rPr>
      </w:pPr>
    </w:p>
    <w:p w:rsidR="00E37636" w:rsidRPr="00906914" w:rsidRDefault="00E37636" w:rsidP="00EB285A">
      <w:pPr>
        <w:pStyle w:val="NormalWeb"/>
        <w:shd w:val="clear" w:color="auto" w:fill="FFFFFF"/>
        <w:spacing w:before="120" w:beforeAutospacing="0" w:after="120" w:afterAutospacing="0"/>
        <w:jc w:val="both"/>
        <w:rPr>
          <w:rFonts w:ascii="Arial" w:hAnsi="Arial" w:cs="Arial"/>
          <w:b/>
          <w:bCs/>
          <w:lang w:val="es-MX"/>
        </w:rPr>
      </w:pPr>
      <w:r w:rsidRPr="00894ED6">
        <w:rPr>
          <w:rFonts w:ascii="Arial" w:hAnsi="Arial" w:cs="Arial"/>
          <w:b/>
          <w:bCs/>
          <w:lang w:val="es-MX"/>
        </w:rPr>
        <w:t>Definición del Problema</w:t>
      </w:r>
    </w:p>
    <w:p w:rsidR="006F472A" w:rsidRPr="00E304BB" w:rsidRDefault="006F472A" w:rsidP="00EB285A">
      <w:pPr>
        <w:pStyle w:val="NormalWeb"/>
        <w:shd w:val="clear" w:color="auto" w:fill="FFFFFF"/>
        <w:spacing w:before="120" w:beforeAutospacing="0" w:after="120" w:afterAutospacing="0"/>
        <w:jc w:val="both"/>
        <w:rPr>
          <w:rFonts w:ascii="Arial" w:hAnsi="Arial" w:cs="Arial"/>
          <w:color w:val="202122"/>
        </w:rPr>
      </w:pPr>
      <w:r w:rsidRPr="00E304BB">
        <w:rPr>
          <w:rFonts w:ascii="Arial" w:hAnsi="Arial" w:cs="Arial"/>
          <w:lang w:val="es-MX"/>
        </w:rPr>
        <w:t xml:space="preserve">La Ley 675 de 2001 define la </w:t>
      </w:r>
      <w:r w:rsidRPr="00E304BB">
        <w:rPr>
          <w:rFonts w:ascii="Arial" w:hAnsi="Arial" w:cs="Arial"/>
          <w:color w:val="202122"/>
        </w:rPr>
        <w:t>propiedad horizontal</w:t>
      </w:r>
      <w:r w:rsidR="00EB285A">
        <w:rPr>
          <w:rFonts w:ascii="Arial" w:hAnsi="Arial" w:cs="Arial"/>
          <w:color w:val="202122"/>
        </w:rPr>
        <w:t xml:space="preserve"> </w:t>
      </w:r>
      <w:r w:rsidRPr="00E304BB">
        <w:rPr>
          <w:rFonts w:ascii="Arial" w:hAnsi="Arial" w:cs="Arial"/>
          <w:color w:val="202122"/>
        </w:rPr>
        <w:t>como una institución jurídica</w:t>
      </w:r>
      <w:r w:rsidR="000A106A">
        <w:rPr>
          <w:rFonts w:ascii="Arial" w:hAnsi="Arial" w:cs="Arial"/>
          <w:color w:val="202122"/>
        </w:rPr>
        <w:t>. En ella</w:t>
      </w:r>
      <w:r w:rsidR="00EB1851">
        <w:rPr>
          <w:rFonts w:ascii="Arial" w:hAnsi="Arial" w:cs="Arial"/>
          <w:color w:val="202122"/>
        </w:rPr>
        <w:t xml:space="preserve"> se </w:t>
      </w:r>
      <w:r w:rsidR="000A106A">
        <w:rPr>
          <w:rFonts w:ascii="Arial" w:hAnsi="Arial" w:cs="Arial"/>
          <w:color w:val="202122"/>
        </w:rPr>
        <w:t>detalla el</w:t>
      </w:r>
      <w:r w:rsidRPr="00E304BB">
        <w:rPr>
          <w:rFonts w:ascii="Arial" w:hAnsi="Arial" w:cs="Arial"/>
          <w:color w:val="202122"/>
        </w:rPr>
        <w:t xml:space="preserve"> conjunto de normas que regulan la división y organización de diversos inmuebles, como resultado de la segregación de un edificio o de un terreno común.</w:t>
      </w:r>
    </w:p>
    <w:p w:rsidR="006F472A" w:rsidRPr="00E304BB" w:rsidRDefault="006F472A" w:rsidP="00EB285A">
      <w:pPr>
        <w:pStyle w:val="NormalWeb"/>
        <w:shd w:val="clear" w:color="auto" w:fill="FFFFFF"/>
        <w:spacing w:before="120" w:beforeAutospacing="0" w:after="120" w:afterAutospacing="0"/>
        <w:jc w:val="both"/>
        <w:rPr>
          <w:rFonts w:ascii="Arial" w:hAnsi="Arial" w:cs="Arial"/>
          <w:color w:val="202122"/>
        </w:rPr>
      </w:pPr>
      <w:r w:rsidRPr="00E304BB">
        <w:rPr>
          <w:rFonts w:ascii="Arial" w:hAnsi="Arial" w:cs="Arial"/>
          <w:color w:val="202122"/>
        </w:rPr>
        <w:t>Así pues, la</w:t>
      </w:r>
      <w:r w:rsidR="00947BD0">
        <w:rPr>
          <w:rFonts w:ascii="Arial" w:hAnsi="Arial" w:cs="Arial"/>
          <w:color w:val="202122"/>
        </w:rPr>
        <w:t xml:space="preserve"> </w:t>
      </w:r>
      <w:r w:rsidRPr="00E304BB">
        <w:rPr>
          <w:rFonts w:ascii="Arial" w:hAnsi="Arial" w:cs="Arial"/>
          <w:color w:val="202122"/>
        </w:rPr>
        <w:t>propiedad horizontal</w:t>
      </w:r>
      <w:r w:rsidR="00947BD0">
        <w:rPr>
          <w:rFonts w:ascii="Arial" w:hAnsi="Arial" w:cs="Arial"/>
          <w:color w:val="202122"/>
        </w:rPr>
        <w:t xml:space="preserve"> </w:t>
      </w:r>
      <w:r w:rsidRPr="00E304BB">
        <w:rPr>
          <w:rFonts w:ascii="Arial" w:hAnsi="Arial" w:cs="Arial"/>
          <w:color w:val="202122"/>
        </w:rPr>
        <w:t>no es un bien inmueble en particular</w:t>
      </w:r>
      <w:r w:rsidR="00947BD0">
        <w:rPr>
          <w:rFonts w:ascii="Arial" w:hAnsi="Arial" w:cs="Arial"/>
          <w:color w:val="202122"/>
        </w:rPr>
        <w:t>,</w:t>
      </w:r>
      <w:r w:rsidRPr="00E304BB">
        <w:rPr>
          <w:rFonts w:ascii="Arial" w:hAnsi="Arial" w:cs="Arial"/>
          <w:color w:val="202122"/>
        </w:rPr>
        <w:t xml:space="preserve"> sino un régimen que reglamenta la forma en que se divide un bien inmueble y la relación entre los propietarios de los bienes privados y los bienes comunes que han sido segregados de un terreno o edificio. </w:t>
      </w:r>
    </w:p>
    <w:p w:rsidR="006F472A" w:rsidRDefault="006F472A" w:rsidP="00EB285A">
      <w:pPr>
        <w:pStyle w:val="NormalWeb"/>
        <w:shd w:val="clear" w:color="auto" w:fill="FFFFFF"/>
        <w:spacing w:before="120" w:beforeAutospacing="0" w:after="120" w:afterAutospacing="0"/>
        <w:jc w:val="both"/>
        <w:rPr>
          <w:rFonts w:ascii="Arial" w:hAnsi="Arial" w:cs="Arial"/>
          <w:color w:val="202122"/>
        </w:rPr>
      </w:pPr>
      <w:r w:rsidRPr="00E304BB">
        <w:rPr>
          <w:rFonts w:ascii="Arial" w:hAnsi="Arial" w:cs="Arial"/>
          <w:color w:val="202122"/>
        </w:rPr>
        <w:t>Dicho régimen señala entre las obligaciones de los que denomina copropietarios</w:t>
      </w:r>
      <w:r w:rsidR="00C109B0">
        <w:rPr>
          <w:rFonts w:ascii="Arial" w:hAnsi="Arial" w:cs="Arial"/>
          <w:color w:val="202122"/>
        </w:rPr>
        <w:t xml:space="preserve"> (en virtud </w:t>
      </w:r>
      <w:r w:rsidR="00EB285A">
        <w:rPr>
          <w:rFonts w:ascii="Arial" w:hAnsi="Arial" w:cs="Arial"/>
          <w:color w:val="202122"/>
        </w:rPr>
        <w:t>del</w:t>
      </w:r>
      <w:r w:rsidR="00C109B0">
        <w:rPr>
          <w:rFonts w:ascii="Arial" w:hAnsi="Arial" w:cs="Arial"/>
          <w:color w:val="202122"/>
        </w:rPr>
        <w:t xml:space="preserve"> derecho </w:t>
      </w:r>
      <w:r w:rsidR="00EB285A">
        <w:rPr>
          <w:rFonts w:ascii="Arial" w:hAnsi="Arial" w:cs="Arial"/>
          <w:color w:val="202122"/>
        </w:rPr>
        <w:t xml:space="preserve">que ejercen </w:t>
      </w:r>
      <w:r w:rsidR="00C109B0">
        <w:rPr>
          <w:rFonts w:ascii="Arial" w:hAnsi="Arial" w:cs="Arial"/>
          <w:color w:val="202122"/>
        </w:rPr>
        <w:t xml:space="preserve">sobre parte de los bienes </w:t>
      </w:r>
      <w:r w:rsidR="00677DE5">
        <w:rPr>
          <w:rFonts w:ascii="Arial" w:hAnsi="Arial" w:cs="Arial"/>
          <w:color w:val="202122"/>
        </w:rPr>
        <w:t xml:space="preserve">que </w:t>
      </w:r>
      <w:r w:rsidR="00C109B0">
        <w:rPr>
          <w:rFonts w:ascii="Arial" w:hAnsi="Arial" w:cs="Arial"/>
          <w:color w:val="202122"/>
        </w:rPr>
        <w:t>son comunitarios)</w:t>
      </w:r>
      <w:r w:rsidRPr="00E304BB">
        <w:rPr>
          <w:rFonts w:ascii="Arial" w:hAnsi="Arial" w:cs="Arial"/>
          <w:color w:val="202122"/>
        </w:rPr>
        <w:t xml:space="preserve"> </w:t>
      </w:r>
      <w:r w:rsidR="00E304BB" w:rsidRPr="00E304BB">
        <w:rPr>
          <w:rFonts w:ascii="Arial" w:hAnsi="Arial" w:cs="Arial"/>
          <w:color w:val="202122"/>
        </w:rPr>
        <w:t>a pagar una cuota de administración, con la finalidad de cubrir los gastos de los cuales goza la comunidad, entre los que se destacan: la contratación de empresas de vigilancia y seguridad para las zonas comunes internas y externas de la copropiedad; los servicios públicos de las zonas comunes</w:t>
      </w:r>
      <w:r w:rsidR="00E304BB" w:rsidRPr="00E304BB">
        <w:rPr>
          <w:rFonts w:ascii="Arial" w:hAnsi="Arial" w:cs="Arial"/>
        </w:rPr>
        <w:t xml:space="preserve"> </w:t>
      </w:r>
      <w:r w:rsidR="00E304BB" w:rsidRPr="00E304BB">
        <w:rPr>
          <w:rFonts w:ascii="Arial" w:hAnsi="Arial" w:cs="Arial"/>
          <w:color w:val="202122"/>
        </w:rPr>
        <w:t>al igual que el pago de los trabajadores que hacen mantenimiento y reparación de daños en zonas comunes</w:t>
      </w:r>
      <w:r w:rsidR="00677DE5">
        <w:rPr>
          <w:rFonts w:ascii="Arial" w:hAnsi="Arial" w:cs="Arial"/>
          <w:color w:val="202122"/>
        </w:rPr>
        <w:t xml:space="preserve"> </w:t>
      </w:r>
      <w:r w:rsidR="00E304BB" w:rsidRPr="00E304BB">
        <w:rPr>
          <w:rFonts w:ascii="Arial" w:hAnsi="Arial" w:cs="Arial"/>
          <w:color w:val="202122"/>
        </w:rPr>
        <w:t xml:space="preserve">y la reserva del fondo de imprevistos que trata el artículo 35 de la </w:t>
      </w:r>
      <w:r w:rsidR="00EB1851">
        <w:rPr>
          <w:rFonts w:ascii="Arial" w:hAnsi="Arial" w:cs="Arial"/>
          <w:color w:val="202122"/>
        </w:rPr>
        <w:t>mencionada ley</w:t>
      </w:r>
      <w:r w:rsidR="00C109B0">
        <w:rPr>
          <w:rFonts w:ascii="Arial" w:hAnsi="Arial" w:cs="Arial"/>
          <w:color w:val="202122"/>
        </w:rPr>
        <w:t xml:space="preserve"> 675</w:t>
      </w:r>
      <w:r w:rsidR="00EB1851">
        <w:rPr>
          <w:rFonts w:ascii="Arial" w:hAnsi="Arial" w:cs="Arial"/>
          <w:color w:val="202122"/>
        </w:rPr>
        <w:t>.</w:t>
      </w:r>
    </w:p>
    <w:p w:rsidR="00EB1851" w:rsidRDefault="00EB1851"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Estas </w:t>
      </w:r>
      <w:r w:rsidR="004947F4">
        <w:rPr>
          <w:rFonts w:ascii="Arial" w:hAnsi="Arial" w:cs="Arial"/>
          <w:color w:val="202122"/>
        </w:rPr>
        <w:t>condiciones</w:t>
      </w:r>
      <w:r>
        <w:rPr>
          <w:rFonts w:ascii="Arial" w:hAnsi="Arial" w:cs="Arial"/>
          <w:color w:val="202122"/>
        </w:rPr>
        <w:t xml:space="preserve"> especiales hacen que la facturación en la propiedad horizontal </w:t>
      </w:r>
      <w:r w:rsidR="004947F4">
        <w:rPr>
          <w:rFonts w:ascii="Arial" w:hAnsi="Arial" w:cs="Arial"/>
          <w:color w:val="202122"/>
        </w:rPr>
        <w:t xml:space="preserve">sea difícil de abordar de manera </w:t>
      </w:r>
      <w:r w:rsidR="00C109B0">
        <w:rPr>
          <w:rFonts w:ascii="Arial" w:hAnsi="Arial" w:cs="Arial"/>
          <w:color w:val="202122"/>
        </w:rPr>
        <w:t xml:space="preserve">integral y </w:t>
      </w:r>
      <w:r w:rsidR="004947F4">
        <w:rPr>
          <w:rFonts w:ascii="Arial" w:hAnsi="Arial" w:cs="Arial"/>
          <w:color w:val="202122"/>
        </w:rPr>
        <w:t xml:space="preserve">satisfactoria por soluciones enfocadas a ventas y servicios, por lo que requiere entonces de un tratamiento </w:t>
      </w:r>
      <w:proofErr w:type="spellStart"/>
      <w:r w:rsidR="004947F4">
        <w:rPr>
          <w:rFonts w:ascii="Arial" w:hAnsi="Arial" w:cs="Arial"/>
          <w:color w:val="202122"/>
        </w:rPr>
        <w:t>mas</w:t>
      </w:r>
      <w:proofErr w:type="spellEnd"/>
      <w:r w:rsidR="004947F4">
        <w:rPr>
          <w:rFonts w:ascii="Arial" w:hAnsi="Arial" w:cs="Arial"/>
          <w:color w:val="202122"/>
        </w:rPr>
        <w:t xml:space="preserve"> específico dadas sus características únicas: el manejo histórico, la periodicidad, las condiciones sancionatorias, entre otras.</w:t>
      </w:r>
    </w:p>
    <w:p w:rsidR="00165015" w:rsidRDefault="004947F4"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Por lo anterior expuesto se propone el desarrollo de una aplicación web que permita a Administradores </w:t>
      </w:r>
      <w:r w:rsidR="00E37636">
        <w:rPr>
          <w:rFonts w:ascii="Arial" w:hAnsi="Arial" w:cs="Arial"/>
          <w:color w:val="202122"/>
        </w:rPr>
        <w:t xml:space="preserve">y cualquier otro ente de regencia y vigilancia </w:t>
      </w:r>
      <w:r>
        <w:rPr>
          <w:rFonts w:ascii="Arial" w:hAnsi="Arial" w:cs="Arial"/>
          <w:color w:val="202122"/>
        </w:rPr>
        <w:t>de Propiedad Horizontal</w:t>
      </w:r>
      <w:r w:rsidR="00F61420">
        <w:rPr>
          <w:rFonts w:ascii="Arial" w:hAnsi="Arial" w:cs="Arial"/>
          <w:color w:val="202122"/>
        </w:rPr>
        <w:t xml:space="preserve"> gestionar su facturación, desde la </w:t>
      </w:r>
      <w:r w:rsidR="00E37636">
        <w:rPr>
          <w:rFonts w:ascii="Arial" w:hAnsi="Arial" w:cs="Arial"/>
          <w:color w:val="202122"/>
        </w:rPr>
        <w:t>generación, conciliación</w:t>
      </w:r>
      <w:r w:rsidR="00F61420">
        <w:rPr>
          <w:rFonts w:ascii="Arial" w:hAnsi="Arial" w:cs="Arial"/>
          <w:color w:val="202122"/>
        </w:rPr>
        <w:t xml:space="preserve"> y revisión histórica.</w:t>
      </w:r>
    </w:p>
    <w:p w:rsidR="00E37636" w:rsidRDefault="00E37636"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Según lo anterior, surge entonces la siguiente pregunta orientadora: ¿Cómo puede estructurarse una aplicación web, que permit</w:t>
      </w:r>
      <w:r w:rsidR="00C109B0">
        <w:rPr>
          <w:rFonts w:ascii="Arial" w:hAnsi="Arial" w:cs="Arial"/>
          <w:color w:val="202122"/>
        </w:rPr>
        <w:t>a</w:t>
      </w:r>
      <w:r>
        <w:rPr>
          <w:rFonts w:ascii="Arial" w:hAnsi="Arial" w:cs="Arial"/>
          <w:color w:val="202122"/>
        </w:rPr>
        <w:t xml:space="preserve"> la gestión </w:t>
      </w:r>
      <w:r w:rsidR="00A0686C">
        <w:rPr>
          <w:rFonts w:ascii="Arial" w:hAnsi="Arial" w:cs="Arial"/>
          <w:color w:val="202122"/>
        </w:rPr>
        <w:t xml:space="preserve">integral </w:t>
      </w:r>
      <w:r>
        <w:rPr>
          <w:rFonts w:ascii="Arial" w:hAnsi="Arial" w:cs="Arial"/>
          <w:color w:val="202122"/>
        </w:rPr>
        <w:t xml:space="preserve">de </w:t>
      </w:r>
      <w:r w:rsidR="00A0686C">
        <w:rPr>
          <w:rFonts w:ascii="Arial" w:hAnsi="Arial" w:cs="Arial"/>
          <w:color w:val="202122"/>
        </w:rPr>
        <w:t xml:space="preserve">la </w:t>
      </w:r>
      <w:r>
        <w:rPr>
          <w:rFonts w:ascii="Arial" w:hAnsi="Arial" w:cs="Arial"/>
          <w:color w:val="202122"/>
        </w:rPr>
        <w:t>facturación de una Propiedad Horizontal?</w:t>
      </w:r>
    </w:p>
    <w:p w:rsidR="00E37636" w:rsidRDefault="00E37636"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 </w:t>
      </w:r>
    </w:p>
    <w:p w:rsidR="00E37636" w:rsidRDefault="00E37636" w:rsidP="00EB285A">
      <w:pPr>
        <w:jc w:val="both"/>
        <w:rPr>
          <w:rFonts w:ascii="Arial" w:eastAsia="Times New Roman" w:hAnsi="Arial" w:cs="Arial"/>
          <w:color w:val="202122"/>
          <w:sz w:val="24"/>
          <w:szCs w:val="24"/>
          <w:lang w:eastAsia="es-CO"/>
        </w:rPr>
      </w:pPr>
      <w:r>
        <w:rPr>
          <w:rFonts w:ascii="Arial" w:hAnsi="Arial" w:cs="Arial"/>
          <w:color w:val="202122"/>
        </w:rPr>
        <w:br w:type="page"/>
      </w:r>
    </w:p>
    <w:p w:rsidR="00E37636" w:rsidRPr="00894ED6" w:rsidRDefault="00E37636" w:rsidP="00EB285A">
      <w:pPr>
        <w:pStyle w:val="NormalWeb"/>
        <w:shd w:val="clear" w:color="auto" w:fill="FFFFFF"/>
        <w:spacing w:before="120" w:beforeAutospacing="0" w:after="120" w:afterAutospacing="0"/>
        <w:jc w:val="both"/>
        <w:rPr>
          <w:rFonts w:ascii="Arial" w:hAnsi="Arial" w:cs="Arial"/>
          <w:b/>
          <w:bCs/>
          <w:color w:val="202122"/>
        </w:rPr>
      </w:pPr>
      <w:r w:rsidRPr="00894ED6">
        <w:rPr>
          <w:rFonts w:ascii="Arial" w:hAnsi="Arial" w:cs="Arial"/>
          <w:b/>
          <w:bCs/>
          <w:color w:val="202122"/>
        </w:rPr>
        <w:lastRenderedPageBreak/>
        <w:t>Justificación de la Solución</w:t>
      </w:r>
    </w:p>
    <w:p w:rsidR="006032FB" w:rsidRDefault="00527A9F" w:rsidP="006032FB">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La</w:t>
      </w:r>
      <w:r w:rsidR="00CF6A86">
        <w:rPr>
          <w:rFonts w:ascii="Arial" w:hAnsi="Arial" w:cs="Arial"/>
          <w:color w:val="202122"/>
        </w:rPr>
        <w:t xml:space="preserve"> solución web </w:t>
      </w:r>
      <w:r>
        <w:rPr>
          <w:rFonts w:ascii="Arial" w:hAnsi="Arial" w:cs="Arial"/>
          <w:color w:val="202122"/>
        </w:rPr>
        <w:t>ofrece varias mejoras a métodos usados tradicionalmente para cubrir esta necesidad</w:t>
      </w:r>
      <w:r w:rsidR="006032FB">
        <w:rPr>
          <w:rFonts w:ascii="Arial" w:hAnsi="Arial" w:cs="Arial"/>
          <w:color w:val="202122"/>
        </w:rPr>
        <w:t xml:space="preserve"> (la gestión de </w:t>
      </w:r>
      <w:r w:rsidR="00A51F48">
        <w:rPr>
          <w:rFonts w:ascii="Arial" w:hAnsi="Arial" w:cs="Arial"/>
          <w:color w:val="202122"/>
        </w:rPr>
        <w:t>facturación en la PH)</w:t>
      </w:r>
      <w:r>
        <w:rPr>
          <w:rFonts w:ascii="Arial" w:hAnsi="Arial" w:cs="Arial"/>
          <w:color w:val="202122"/>
        </w:rPr>
        <w:t xml:space="preserve">, ya que inicialmente </w:t>
      </w:r>
      <w:r w:rsidR="00CF6A86">
        <w:rPr>
          <w:rFonts w:ascii="Arial" w:hAnsi="Arial" w:cs="Arial"/>
          <w:color w:val="202122"/>
        </w:rPr>
        <w:t>permitiría centralizar la información requerid</w:t>
      </w:r>
      <w:r>
        <w:rPr>
          <w:rFonts w:ascii="Arial" w:hAnsi="Arial" w:cs="Arial"/>
          <w:color w:val="202122"/>
        </w:rPr>
        <w:t>a</w:t>
      </w:r>
      <w:r w:rsidR="00CF6A86">
        <w:rPr>
          <w:rFonts w:ascii="Arial" w:hAnsi="Arial" w:cs="Arial"/>
          <w:color w:val="202122"/>
        </w:rPr>
        <w:t xml:space="preserve">, </w:t>
      </w:r>
      <w:r>
        <w:rPr>
          <w:rFonts w:ascii="Arial" w:hAnsi="Arial" w:cs="Arial"/>
          <w:color w:val="202122"/>
        </w:rPr>
        <w:t>automatizaría tareas periódicas y permit</w:t>
      </w:r>
      <w:r w:rsidR="006032FB">
        <w:rPr>
          <w:rFonts w:ascii="Arial" w:hAnsi="Arial" w:cs="Arial"/>
          <w:color w:val="202122"/>
        </w:rPr>
        <w:t>irí</w:t>
      </w:r>
      <w:r>
        <w:rPr>
          <w:rFonts w:ascii="Arial" w:hAnsi="Arial" w:cs="Arial"/>
          <w:color w:val="202122"/>
        </w:rPr>
        <w:t xml:space="preserve">a cotejos con pagos para facilitar la conciliación. </w:t>
      </w:r>
      <w:r w:rsidR="006032FB">
        <w:rPr>
          <w:rFonts w:ascii="Arial" w:hAnsi="Arial" w:cs="Arial"/>
          <w:color w:val="202122"/>
        </w:rPr>
        <w:t>Estas características se traducen en labores que pueden ejecutarse en menor tiempo y por ende con un consecuente menor costo.</w:t>
      </w:r>
      <w:r>
        <w:rPr>
          <w:rFonts w:ascii="Arial" w:hAnsi="Arial" w:cs="Arial"/>
          <w:color w:val="202122"/>
        </w:rPr>
        <w:t xml:space="preserve"> </w:t>
      </w:r>
      <w:r w:rsidR="006032FB">
        <w:rPr>
          <w:rFonts w:ascii="Arial" w:hAnsi="Arial" w:cs="Arial"/>
          <w:color w:val="202122"/>
        </w:rPr>
        <w:t xml:space="preserve">Además de lo anterior, una solución web que además está concebida específicamente para la tarea, facilitaría en gran medida características especiales como: establecimiento de valor de cuotas por calificación de coeficientes, manejo de condonaciones y exención de intereses, cuotas extraordinarias y parametrización de reglas para el cobro de intereses. Todas estas, </w:t>
      </w:r>
      <w:r w:rsidR="00677DE5">
        <w:rPr>
          <w:rFonts w:ascii="Arial" w:hAnsi="Arial" w:cs="Arial"/>
          <w:color w:val="202122"/>
        </w:rPr>
        <w:t xml:space="preserve">son </w:t>
      </w:r>
      <w:r w:rsidR="006032FB">
        <w:rPr>
          <w:rFonts w:ascii="Arial" w:hAnsi="Arial" w:cs="Arial"/>
          <w:color w:val="202122"/>
        </w:rPr>
        <w:t>herramientas que facilitan el análisis en la casuística particular y potencia el estudio de casos.</w:t>
      </w:r>
    </w:p>
    <w:p w:rsidR="00C109B0" w:rsidRDefault="006032FB"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Así pues, </w:t>
      </w:r>
      <w:r w:rsidR="00677DE5">
        <w:rPr>
          <w:rFonts w:ascii="Arial" w:hAnsi="Arial" w:cs="Arial"/>
          <w:color w:val="202122"/>
        </w:rPr>
        <w:t xml:space="preserve">la solución propuesta trae consigo mejoras al proceso, mejorando el tiempo, los costos </w:t>
      </w:r>
      <w:r w:rsidR="001C26E2">
        <w:rPr>
          <w:rFonts w:ascii="Arial" w:hAnsi="Arial" w:cs="Arial"/>
          <w:color w:val="202122"/>
        </w:rPr>
        <w:t>y el esfuerzo necesario</w:t>
      </w:r>
      <w:r w:rsidR="00677DE5">
        <w:rPr>
          <w:rFonts w:ascii="Arial" w:hAnsi="Arial" w:cs="Arial"/>
          <w:color w:val="202122"/>
        </w:rPr>
        <w:t xml:space="preserve"> para realizar la tarea; además de ofrecer </w:t>
      </w:r>
      <w:r w:rsidR="001C26E2">
        <w:rPr>
          <w:rFonts w:ascii="Arial" w:hAnsi="Arial" w:cs="Arial"/>
          <w:color w:val="202122"/>
        </w:rPr>
        <w:t xml:space="preserve">un </w:t>
      </w:r>
      <w:r w:rsidR="00677DE5">
        <w:rPr>
          <w:rFonts w:ascii="Arial" w:hAnsi="Arial" w:cs="Arial"/>
          <w:color w:val="202122"/>
        </w:rPr>
        <w:t>medio en el que es posible almacenar y gestionar la información de manera centralizada</w:t>
      </w:r>
      <w:r w:rsidR="001C26E2">
        <w:rPr>
          <w:rFonts w:ascii="Arial" w:hAnsi="Arial" w:cs="Arial"/>
          <w:color w:val="202122"/>
        </w:rPr>
        <w:t>.</w:t>
      </w:r>
    </w:p>
    <w:p w:rsidR="00C109B0" w:rsidRDefault="00C109B0" w:rsidP="00EB285A">
      <w:pPr>
        <w:jc w:val="both"/>
        <w:rPr>
          <w:rFonts w:ascii="Arial" w:eastAsia="Times New Roman" w:hAnsi="Arial" w:cs="Arial"/>
          <w:color w:val="202122"/>
          <w:sz w:val="24"/>
          <w:szCs w:val="24"/>
          <w:lang w:eastAsia="es-CO"/>
        </w:rPr>
      </w:pPr>
      <w:r>
        <w:rPr>
          <w:rFonts w:ascii="Arial" w:hAnsi="Arial" w:cs="Arial"/>
          <w:color w:val="202122"/>
        </w:rPr>
        <w:br w:type="page"/>
      </w:r>
    </w:p>
    <w:p w:rsidR="00C109B0" w:rsidRPr="00894ED6" w:rsidRDefault="00C109B0" w:rsidP="00EB285A">
      <w:pPr>
        <w:pStyle w:val="NormalWeb"/>
        <w:shd w:val="clear" w:color="auto" w:fill="FFFFFF"/>
        <w:spacing w:before="120" w:beforeAutospacing="0" w:after="120" w:afterAutospacing="0"/>
        <w:jc w:val="both"/>
        <w:rPr>
          <w:rFonts w:ascii="Arial" w:hAnsi="Arial" w:cs="Arial"/>
          <w:b/>
          <w:bCs/>
          <w:color w:val="202122"/>
        </w:rPr>
      </w:pPr>
      <w:r w:rsidRPr="00894ED6">
        <w:rPr>
          <w:rFonts w:ascii="Arial" w:hAnsi="Arial" w:cs="Arial"/>
          <w:b/>
          <w:bCs/>
          <w:color w:val="202122"/>
        </w:rPr>
        <w:lastRenderedPageBreak/>
        <w:t>Objetivo General:</w:t>
      </w:r>
    </w:p>
    <w:p w:rsidR="00D24DE1" w:rsidRDefault="00D24DE1"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Desarrollar una aplicación Web </w:t>
      </w:r>
      <w:r w:rsidR="009E26C7">
        <w:rPr>
          <w:rFonts w:ascii="Arial" w:hAnsi="Arial" w:cs="Arial"/>
          <w:color w:val="202122"/>
        </w:rPr>
        <w:t xml:space="preserve">que permita </w:t>
      </w:r>
      <w:r w:rsidR="000A106A">
        <w:rPr>
          <w:rFonts w:ascii="Arial" w:hAnsi="Arial" w:cs="Arial"/>
          <w:color w:val="202122"/>
        </w:rPr>
        <w:t xml:space="preserve">gestionar </w:t>
      </w:r>
      <w:r w:rsidR="00894ED6">
        <w:rPr>
          <w:rFonts w:ascii="Arial" w:hAnsi="Arial" w:cs="Arial"/>
          <w:color w:val="202122"/>
        </w:rPr>
        <w:t xml:space="preserve">de manera integral </w:t>
      </w:r>
      <w:r w:rsidR="000A106A">
        <w:rPr>
          <w:rFonts w:ascii="Arial" w:hAnsi="Arial" w:cs="Arial"/>
          <w:color w:val="202122"/>
        </w:rPr>
        <w:t>la</w:t>
      </w:r>
      <w:r w:rsidR="009E26C7">
        <w:rPr>
          <w:rFonts w:ascii="Arial" w:hAnsi="Arial" w:cs="Arial"/>
          <w:color w:val="202122"/>
        </w:rPr>
        <w:t xml:space="preserve"> facturación de propiedades horizontales</w:t>
      </w:r>
      <w:r w:rsidR="00C659C6">
        <w:rPr>
          <w:rFonts w:ascii="Arial" w:hAnsi="Arial" w:cs="Arial"/>
          <w:color w:val="202122"/>
        </w:rPr>
        <w:t xml:space="preserve">, desarrollado en </w:t>
      </w:r>
      <w:proofErr w:type="spellStart"/>
      <w:r w:rsidR="00C659C6">
        <w:rPr>
          <w:rFonts w:ascii="Arial" w:hAnsi="Arial" w:cs="Arial"/>
          <w:color w:val="202122"/>
        </w:rPr>
        <w:t>React</w:t>
      </w:r>
      <w:proofErr w:type="spellEnd"/>
      <w:r w:rsidR="00C659C6">
        <w:rPr>
          <w:rFonts w:ascii="Arial" w:hAnsi="Arial" w:cs="Arial"/>
          <w:color w:val="202122"/>
        </w:rPr>
        <w:t xml:space="preserve"> de y </w:t>
      </w:r>
      <w:proofErr w:type="spellStart"/>
      <w:r w:rsidR="00C659C6">
        <w:rPr>
          <w:rFonts w:ascii="Arial" w:hAnsi="Arial" w:cs="Arial"/>
          <w:color w:val="202122"/>
        </w:rPr>
        <w:t>Nodejs</w:t>
      </w:r>
      <w:proofErr w:type="spellEnd"/>
      <w:r w:rsidR="00C659C6">
        <w:rPr>
          <w:rFonts w:ascii="Arial" w:hAnsi="Arial" w:cs="Arial"/>
          <w:color w:val="202122"/>
        </w:rPr>
        <w:t>.</w:t>
      </w:r>
    </w:p>
    <w:p w:rsidR="00B06238" w:rsidRDefault="00B06238" w:rsidP="00EB285A">
      <w:pPr>
        <w:pStyle w:val="NormalWeb"/>
        <w:shd w:val="clear" w:color="auto" w:fill="FFFFFF"/>
        <w:spacing w:before="120" w:beforeAutospacing="0" w:after="120" w:afterAutospacing="0"/>
        <w:jc w:val="both"/>
        <w:rPr>
          <w:rFonts w:ascii="Arial" w:hAnsi="Arial" w:cs="Arial"/>
          <w:color w:val="202122"/>
        </w:rPr>
      </w:pPr>
    </w:p>
    <w:p w:rsidR="00B06238" w:rsidRPr="00894ED6" w:rsidRDefault="00B06238" w:rsidP="00EB285A">
      <w:pPr>
        <w:pStyle w:val="NormalWeb"/>
        <w:shd w:val="clear" w:color="auto" w:fill="FFFFFF"/>
        <w:spacing w:before="120" w:beforeAutospacing="0" w:after="120" w:afterAutospacing="0"/>
        <w:jc w:val="both"/>
        <w:rPr>
          <w:rFonts w:ascii="Arial" w:hAnsi="Arial" w:cs="Arial"/>
          <w:b/>
          <w:bCs/>
          <w:color w:val="202122"/>
        </w:rPr>
      </w:pPr>
      <w:r w:rsidRPr="00894ED6">
        <w:rPr>
          <w:rFonts w:ascii="Arial" w:hAnsi="Arial" w:cs="Arial"/>
          <w:b/>
          <w:bCs/>
          <w:color w:val="202122"/>
        </w:rPr>
        <w:t>Objetivos Específicos:</w:t>
      </w:r>
    </w:p>
    <w:p w:rsidR="00B06238" w:rsidRDefault="009E26C7" w:rsidP="00EB285A">
      <w:pPr>
        <w:pStyle w:val="NormalWeb"/>
        <w:numPr>
          <w:ilvl w:val="0"/>
          <w:numId w:val="1"/>
        </w:numPr>
        <w:shd w:val="clear" w:color="auto" w:fill="FFFFFF"/>
        <w:spacing w:before="120" w:beforeAutospacing="0" w:after="120" w:afterAutospacing="0"/>
        <w:jc w:val="both"/>
        <w:rPr>
          <w:rFonts w:ascii="Arial" w:hAnsi="Arial" w:cs="Arial"/>
          <w:color w:val="202122"/>
        </w:rPr>
      </w:pPr>
      <w:r>
        <w:rPr>
          <w:rFonts w:ascii="Arial" w:hAnsi="Arial" w:cs="Arial"/>
          <w:color w:val="202122"/>
        </w:rPr>
        <w:t>Realizar un análisis de las actuales necesidades en la gestión de facturación en propiedades horizontales que permita identificar los requisitos iniciales para el diseño de la aplicación de gestión de facturación.</w:t>
      </w:r>
    </w:p>
    <w:p w:rsidR="00B06238" w:rsidRDefault="009E26C7" w:rsidP="00EB285A">
      <w:pPr>
        <w:pStyle w:val="NormalWeb"/>
        <w:numPr>
          <w:ilvl w:val="0"/>
          <w:numId w:val="1"/>
        </w:numPr>
        <w:shd w:val="clear" w:color="auto" w:fill="FFFFFF"/>
        <w:spacing w:before="120" w:beforeAutospacing="0" w:after="120" w:afterAutospacing="0"/>
        <w:jc w:val="both"/>
        <w:rPr>
          <w:rFonts w:ascii="Arial" w:hAnsi="Arial" w:cs="Arial"/>
          <w:color w:val="202122"/>
        </w:rPr>
      </w:pPr>
      <w:r>
        <w:rPr>
          <w:rFonts w:ascii="Arial" w:hAnsi="Arial" w:cs="Arial"/>
          <w:color w:val="202122"/>
        </w:rPr>
        <w:t>Diseñar una arquitectura para la aplicación de gestión de facturación</w:t>
      </w:r>
      <w:r w:rsidR="00C659C6">
        <w:rPr>
          <w:rFonts w:ascii="Arial" w:hAnsi="Arial" w:cs="Arial"/>
          <w:color w:val="202122"/>
        </w:rPr>
        <w:t xml:space="preserve"> que permita el desarrollo de un prototipo.</w:t>
      </w:r>
    </w:p>
    <w:p w:rsidR="00B06238" w:rsidRDefault="00B06238" w:rsidP="00EB285A">
      <w:pPr>
        <w:pStyle w:val="NormalWeb"/>
        <w:numPr>
          <w:ilvl w:val="0"/>
          <w:numId w:val="1"/>
        </w:numPr>
        <w:shd w:val="clear" w:color="auto" w:fill="FFFFFF"/>
        <w:spacing w:before="120" w:beforeAutospacing="0" w:after="120" w:afterAutospacing="0"/>
        <w:jc w:val="both"/>
        <w:rPr>
          <w:rFonts w:ascii="Arial" w:hAnsi="Arial" w:cs="Arial"/>
          <w:color w:val="202122"/>
        </w:rPr>
      </w:pPr>
      <w:r>
        <w:rPr>
          <w:rFonts w:ascii="Arial" w:hAnsi="Arial" w:cs="Arial"/>
          <w:color w:val="202122"/>
        </w:rPr>
        <w:t>Desarrollar un prototipo funcional de la aplicación Web</w:t>
      </w:r>
      <w:r w:rsidR="009E26C7">
        <w:rPr>
          <w:rFonts w:ascii="Arial" w:hAnsi="Arial" w:cs="Arial"/>
          <w:color w:val="202122"/>
        </w:rPr>
        <w:t xml:space="preserve"> de Gestión de Facturación</w:t>
      </w:r>
    </w:p>
    <w:p w:rsidR="00B06238" w:rsidRDefault="00AB29C4" w:rsidP="00EB285A">
      <w:pPr>
        <w:pStyle w:val="NormalWeb"/>
        <w:numPr>
          <w:ilvl w:val="0"/>
          <w:numId w:val="1"/>
        </w:numPr>
        <w:shd w:val="clear" w:color="auto" w:fill="FFFFFF"/>
        <w:spacing w:before="120" w:beforeAutospacing="0" w:after="120" w:afterAutospacing="0"/>
        <w:jc w:val="both"/>
        <w:rPr>
          <w:rFonts w:ascii="Arial" w:hAnsi="Arial" w:cs="Arial"/>
          <w:color w:val="202122"/>
        </w:rPr>
      </w:pPr>
      <w:r>
        <w:rPr>
          <w:rFonts w:ascii="Arial" w:hAnsi="Arial" w:cs="Arial"/>
          <w:color w:val="202122"/>
        </w:rPr>
        <w:t>Ejecutar</w:t>
      </w:r>
      <w:r w:rsidR="00B06238">
        <w:rPr>
          <w:rFonts w:ascii="Arial" w:hAnsi="Arial" w:cs="Arial"/>
          <w:color w:val="202122"/>
        </w:rPr>
        <w:t xml:space="preserve"> </w:t>
      </w:r>
      <w:r>
        <w:rPr>
          <w:rFonts w:ascii="Arial" w:hAnsi="Arial" w:cs="Arial"/>
          <w:color w:val="202122"/>
        </w:rPr>
        <w:t>un</w:t>
      </w:r>
      <w:r w:rsidR="00B06238">
        <w:rPr>
          <w:rFonts w:ascii="Arial" w:hAnsi="Arial" w:cs="Arial"/>
          <w:color w:val="202122"/>
        </w:rPr>
        <w:t xml:space="preserve"> set de pruebas que permita asegurar la calidad y el funcionamiento esperado para el </w:t>
      </w:r>
      <w:r w:rsidR="00A51F48">
        <w:rPr>
          <w:rFonts w:ascii="Arial" w:hAnsi="Arial" w:cs="Arial"/>
          <w:color w:val="202122"/>
        </w:rPr>
        <w:t>S</w:t>
      </w:r>
      <w:r w:rsidR="00B06238">
        <w:rPr>
          <w:rFonts w:ascii="Arial" w:hAnsi="Arial" w:cs="Arial"/>
          <w:color w:val="202122"/>
        </w:rPr>
        <w:t>oftware de Gestión de Facturación</w:t>
      </w:r>
      <w:r w:rsidR="00A51F48">
        <w:rPr>
          <w:rFonts w:ascii="Arial" w:hAnsi="Arial" w:cs="Arial"/>
          <w:color w:val="202122"/>
        </w:rPr>
        <w:t xml:space="preserve"> prototipado.</w:t>
      </w:r>
    </w:p>
    <w:p w:rsidR="009E26C7" w:rsidRDefault="009E26C7" w:rsidP="00EB285A">
      <w:pPr>
        <w:pStyle w:val="NormalWeb"/>
        <w:shd w:val="clear" w:color="auto" w:fill="FFFFFF"/>
        <w:spacing w:before="120" w:beforeAutospacing="0" w:after="120" w:afterAutospacing="0"/>
        <w:jc w:val="both"/>
        <w:rPr>
          <w:rFonts w:ascii="Arial" w:hAnsi="Arial" w:cs="Arial"/>
          <w:color w:val="202122"/>
        </w:rPr>
      </w:pPr>
    </w:p>
    <w:p w:rsidR="009E26C7" w:rsidRPr="00894ED6" w:rsidRDefault="009E26C7" w:rsidP="00EB285A">
      <w:pPr>
        <w:pStyle w:val="NormalWeb"/>
        <w:shd w:val="clear" w:color="auto" w:fill="FFFFFF"/>
        <w:spacing w:before="120" w:beforeAutospacing="0" w:after="120" w:afterAutospacing="0"/>
        <w:jc w:val="both"/>
        <w:rPr>
          <w:rFonts w:ascii="Arial" w:hAnsi="Arial" w:cs="Arial"/>
          <w:b/>
          <w:bCs/>
          <w:color w:val="202122"/>
        </w:rPr>
      </w:pPr>
      <w:r w:rsidRPr="00894ED6">
        <w:rPr>
          <w:rFonts w:ascii="Arial" w:hAnsi="Arial" w:cs="Arial"/>
          <w:b/>
          <w:bCs/>
          <w:color w:val="202122"/>
        </w:rPr>
        <w:t>Alcance del Proyecto</w:t>
      </w:r>
    </w:p>
    <w:p w:rsidR="00A51F48" w:rsidRPr="00FF6056" w:rsidRDefault="00A51F48" w:rsidP="00EB285A">
      <w:pPr>
        <w:pStyle w:val="NormalWeb"/>
        <w:shd w:val="clear" w:color="auto" w:fill="FFFFFF"/>
        <w:spacing w:before="120" w:beforeAutospacing="0" w:after="120" w:afterAutospacing="0"/>
        <w:jc w:val="both"/>
        <w:rPr>
          <w:rFonts w:ascii="Arial" w:hAnsi="Arial" w:cs="Arial"/>
          <w:color w:val="202122"/>
          <w:u w:val="single"/>
        </w:rPr>
      </w:pPr>
      <w:r>
        <w:rPr>
          <w:rFonts w:ascii="Arial" w:hAnsi="Arial" w:cs="Arial"/>
          <w:color w:val="202122"/>
        </w:rPr>
        <w:t xml:space="preserve">El presente proyecto </w:t>
      </w:r>
      <w:r w:rsidR="00D92A89">
        <w:rPr>
          <w:rFonts w:ascii="Arial" w:hAnsi="Arial" w:cs="Arial"/>
          <w:color w:val="202122"/>
        </w:rPr>
        <w:t xml:space="preserve">pretende </w:t>
      </w:r>
      <w:r w:rsidR="00112950">
        <w:rPr>
          <w:rFonts w:ascii="Arial" w:hAnsi="Arial" w:cs="Arial"/>
          <w:color w:val="202122"/>
        </w:rPr>
        <w:t xml:space="preserve">desarrollar </w:t>
      </w:r>
      <w:r w:rsidR="00D92A89">
        <w:rPr>
          <w:rFonts w:ascii="Arial" w:hAnsi="Arial" w:cs="Arial"/>
          <w:color w:val="202122"/>
        </w:rPr>
        <w:t xml:space="preserve">una aplicación web </w:t>
      </w:r>
      <w:r w:rsidR="00112950">
        <w:rPr>
          <w:rFonts w:ascii="Arial" w:hAnsi="Arial" w:cs="Arial"/>
          <w:color w:val="202122"/>
        </w:rPr>
        <w:t>que permite a un usuario interesado y autorizado (el administrador generalmente) de una Propiedad Horizontal, gestionar todo el sistema de facturación de la copropiedad, desde la generación de los documentos de cobro, aplicando todos los cobros pendientes y pagos realizados</w:t>
      </w:r>
      <w:r w:rsidR="00FF6056">
        <w:rPr>
          <w:rFonts w:ascii="Arial" w:hAnsi="Arial" w:cs="Arial"/>
          <w:color w:val="202122"/>
        </w:rPr>
        <w:t>; además de su respectivo envío</w:t>
      </w:r>
      <w:r w:rsidR="00906914">
        <w:rPr>
          <w:rFonts w:ascii="Arial" w:hAnsi="Arial" w:cs="Arial"/>
          <w:color w:val="202122"/>
        </w:rPr>
        <w:t xml:space="preserve"> por correo electrónico</w:t>
      </w:r>
      <w:r w:rsidR="00FF6056">
        <w:rPr>
          <w:rFonts w:ascii="Arial" w:hAnsi="Arial" w:cs="Arial"/>
          <w:color w:val="202122"/>
        </w:rPr>
        <w:t xml:space="preserve">. </w:t>
      </w:r>
      <w:r w:rsidR="00906914">
        <w:rPr>
          <w:rFonts w:ascii="Arial" w:hAnsi="Arial" w:cs="Arial"/>
          <w:color w:val="202122"/>
        </w:rPr>
        <w:t>También</w:t>
      </w:r>
      <w:r w:rsidR="00FF6056">
        <w:rPr>
          <w:rFonts w:ascii="Arial" w:hAnsi="Arial" w:cs="Arial"/>
          <w:color w:val="202122"/>
        </w:rPr>
        <w:t>, la solución permitirá la generación de informes y otros listados históricos.</w:t>
      </w:r>
    </w:p>
    <w:p w:rsidR="009E26C7" w:rsidRDefault="009E26C7"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La </w:t>
      </w:r>
      <w:r w:rsidR="002B7340">
        <w:rPr>
          <w:rFonts w:ascii="Arial" w:hAnsi="Arial" w:cs="Arial"/>
          <w:color w:val="202122"/>
        </w:rPr>
        <w:t xml:space="preserve">facturación electrónica en implementación actual por alto número de organismos comerciales actualmente según lo exigido por la </w:t>
      </w:r>
      <w:r w:rsidR="00894ED6">
        <w:rPr>
          <w:rFonts w:ascii="Arial" w:hAnsi="Arial" w:cs="Arial"/>
          <w:color w:val="202122"/>
        </w:rPr>
        <w:t>DIAN</w:t>
      </w:r>
      <w:r w:rsidR="002B7340">
        <w:rPr>
          <w:rFonts w:ascii="Arial" w:hAnsi="Arial" w:cs="Arial"/>
          <w:color w:val="202122"/>
        </w:rPr>
        <w:t xml:space="preserve"> está fuera de alcance para este proyecto, ya que requiere ser un ente avalado por la mencionada Dirección de Impuestos y Aduanas. Este hecho, sin embargo, no tiene alta afectación al campo de acción del proyecto, teniendo en cuenta que </w:t>
      </w:r>
      <w:r w:rsidR="00D25C8E">
        <w:rPr>
          <w:rFonts w:ascii="Arial" w:hAnsi="Arial" w:cs="Arial"/>
          <w:color w:val="202122"/>
        </w:rPr>
        <w:t xml:space="preserve">el </w:t>
      </w:r>
      <w:r w:rsidR="00D25C8E" w:rsidRPr="00D25C8E">
        <w:rPr>
          <w:rFonts w:ascii="Arial" w:hAnsi="Arial" w:cs="Arial"/>
          <w:color w:val="202122"/>
        </w:rPr>
        <w:t>cobro de las cuotas de administración no constituye la venta de un producto ni la prestación de un servicio,</w:t>
      </w:r>
      <w:r w:rsidR="00D25C8E">
        <w:rPr>
          <w:rFonts w:ascii="Arial" w:hAnsi="Arial" w:cs="Arial"/>
          <w:color w:val="202122"/>
        </w:rPr>
        <w:t xml:space="preserve"> por lo que </w:t>
      </w:r>
      <w:r w:rsidR="00D25C8E" w:rsidRPr="00D25C8E">
        <w:rPr>
          <w:rFonts w:ascii="Arial" w:hAnsi="Arial" w:cs="Arial"/>
          <w:color w:val="202122"/>
        </w:rPr>
        <w:t xml:space="preserve">la propiedad horizontal no está obligada a expedir factura electrónica </w:t>
      </w:r>
      <w:r w:rsidR="00634BC2">
        <w:rPr>
          <w:rFonts w:ascii="Arial" w:hAnsi="Arial" w:cs="Arial"/>
          <w:color w:val="202122"/>
        </w:rPr>
        <w:t>(según</w:t>
      </w:r>
      <w:r w:rsidR="00634BC2" w:rsidRPr="00634BC2">
        <w:t xml:space="preserve"> </w:t>
      </w:r>
      <w:r w:rsidR="00634BC2">
        <w:rPr>
          <w:rFonts w:ascii="Arial" w:hAnsi="Arial" w:cs="Arial"/>
          <w:color w:val="202122"/>
        </w:rPr>
        <w:t>el a</w:t>
      </w:r>
      <w:r w:rsidR="00634BC2" w:rsidRPr="00634BC2">
        <w:rPr>
          <w:rFonts w:ascii="Arial" w:hAnsi="Arial" w:cs="Arial"/>
          <w:color w:val="202122"/>
        </w:rPr>
        <w:t>rtículo 615 del Estatuto Tributario</w:t>
      </w:r>
      <w:r w:rsidR="00634BC2">
        <w:rPr>
          <w:rFonts w:ascii="Arial" w:hAnsi="Arial" w:cs="Arial"/>
          <w:color w:val="202122"/>
        </w:rPr>
        <w:t xml:space="preserve">) </w:t>
      </w:r>
      <w:r w:rsidR="00D25C8E" w:rsidRPr="00D25C8E">
        <w:rPr>
          <w:rFonts w:ascii="Arial" w:hAnsi="Arial" w:cs="Arial"/>
          <w:color w:val="202122"/>
        </w:rPr>
        <w:t xml:space="preserve">salvo algunos </w:t>
      </w:r>
      <w:r w:rsidR="00947BD0">
        <w:rPr>
          <w:rFonts w:ascii="Arial" w:hAnsi="Arial" w:cs="Arial"/>
          <w:color w:val="202122"/>
        </w:rPr>
        <w:t>pocos casos excepcionales.</w:t>
      </w:r>
    </w:p>
    <w:p w:rsidR="00A561A1" w:rsidRDefault="00A561A1">
      <w:pPr>
        <w:rPr>
          <w:rFonts w:ascii="Arial" w:eastAsia="Times New Roman" w:hAnsi="Arial" w:cs="Arial"/>
          <w:color w:val="202122"/>
          <w:sz w:val="24"/>
          <w:szCs w:val="24"/>
          <w:lang w:eastAsia="es-CO"/>
        </w:rPr>
      </w:pPr>
      <w:r>
        <w:rPr>
          <w:rFonts w:ascii="Arial" w:hAnsi="Arial" w:cs="Arial"/>
          <w:color w:val="202122"/>
        </w:rPr>
        <w:br w:type="page"/>
      </w:r>
      <w:bookmarkStart w:id="0" w:name="_GoBack"/>
      <w:bookmarkEnd w:id="0"/>
    </w:p>
    <w:p w:rsidR="00C659C6" w:rsidRDefault="00C659C6" w:rsidP="00EB285A">
      <w:pPr>
        <w:pStyle w:val="NormalWeb"/>
        <w:shd w:val="clear" w:color="auto" w:fill="FFFFFF"/>
        <w:spacing w:before="120" w:beforeAutospacing="0" w:after="120" w:afterAutospacing="0"/>
        <w:jc w:val="both"/>
        <w:rPr>
          <w:rFonts w:ascii="Arial" w:hAnsi="Arial" w:cs="Arial"/>
          <w:color w:val="202122"/>
        </w:rPr>
      </w:pPr>
    </w:p>
    <w:p w:rsidR="00C659C6" w:rsidRDefault="00C659C6" w:rsidP="00EB285A">
      <w:pPr>
        <w:pStyle w:val="NormalWeb"/>
        <w:shd w:val="clear" w:color="auto" w:fill="FFFFFF"/>
        <w:spacing w:before="120" w:beforeAutospacing="0" w:after="120" w:afterAutospacing="0"/>
        <w:jc w:val="both"/>
        <w:rPr>
          <w:rFonts w:ascii="Arial" w:hAnsi="Arial" w:cs="Arial"/>
          <w:b/>
          <w:bCs/>
          <w:color w:val="202122"/>
        </w:rPr>
      </w:pPr>
      <w:r w:rsidRPr="00C659C6">
        <w:rPr>
          <w:rFonts w:ascii="Arial" w:hAnsi="Arial" w:cs="Arial"/>
          <w:b/>
          <w:bCs/>
          <w:color w:val="202122"/>
        </w:rPr>
        <w:t>Transversalidad</w:t>
      </w:r>
    </w:p>
    <w:p w:rsidR="00C659C6" w:rsidRDefault="00C659C6" w:rsidP="00EB285A">
      <w:pPr>
        <w:pStyle w:val="NormalWeb"/>
        <w:shd w:val="clear" w:color="auto" w:fill="FFFFFF"/>
        <w:spacing w:before="120" w:beforeAutospacing="0" w:after="120" w:afterAutospacing="0"/>
        <w:jc w:val="both"/>
        <w:rPr>
          <w:rFonts w:ascii="Arial" w:hAnsi="Arial" w:cs="Arial"/>
          <w:color w:val="202122"/>
        </w:rPr>
      </w:pPr>
      <w:r>
        <w:rPr>
          <w:rFonts w:ascii="Arial" w:hAnsi="Arial" w:cs="Arial"/>
          <w:color w:val="202122"/>
        </w:rPr>
        <w:t xml:space="preserve">Para </w:t>
      </w:r>
      <w:r w:rsidR="00C67F44">
        <w:rPr>
          <w:rFonts w:ascii="Arial" w:hAnsi="Arial" w:cs="Arial"/>
          <w:color w:val="202122"/>
        </w:rPr>
        <w:t xml:space="preserve">el desarrollo del proyecto se </w:t>
      </w:r>
      <w:r w:rsidR="002C1406">
        <w:rPr>
          <w:rFonts w:ascii="Arial" w:hAnsi="Arial" w:cs="Arial"/>
          <w:color w:val="202122"/>
        </w:rPr>
        <w:t>aplicarán</w:t>
      </w:r>
      <w:r w:rsidR="00C67F44">
        <w:rPr>
          <w:rFonts w:ascii="Arial" w:hAnsi="Arial" w:cs="Arial"/>
          <w:color w:val="202122"/>
        </w:rPr>
        <w:t xml:space="preserve"> las habilidades adquiridas a lo largo de la carrera según se detalla a continuación:</w:t>
      </w:r>
    </w:p>
    <w:p w:rsidR="00C67F44" w:rsidRDefault="00C67F44" w:rsidP="00EB285A">
      <w:pPr>
        <w:pStyle w:val="NormalWeb"/>
        <w:shd w:val="clear" w:color="auto" w:fill="FFFFFF"/>
        <w:spacing w:before="120" w:beforeAutospacing="0" w:after="120" w:afterAutospacing="0"/>
        <w:jc w:val="both"/>
        <w:rPr>
          <w:rFonts w:ascii="Arial" w:hAnsi="Arial" w:cs="Arial"/>
          <w:color w:val="202122"/>
        </w:rPr>
      </w:pPr>
    </w:p>
    <w:tbl>
      <w:tblPr>
        <w:tblW w:w="8921" w:type="dxa"/>
        <w:tblCellMar>
          <w:left w:w="70" w:type="dxa"/>
          <w:right w:w="70" w:type="dxa"/>
        </w:tblCellMar>
        <w:tblLook w:val="04A0" w:firstRow="1" w:lastRow="0" w:firstColumn="1" w:lastColumn="0" w:noHBand="0" w:noVBand="1"/>
      </w:tblPr>
      <w:tblGrid>
        <w:gridCol w:w="3534"/>
        <w:gridCol w:w="5387"/>
      </w:tblGrid>
      <w:tr w:rsidR="00C67F44" w:rsidRPr="00C67F44" w:rsidTr="00C67F44">
        <w:trPr>
          <w:trHeight w:val="315"/>
        </w:trPr>
        <w:tc>
          <w:tcPr>
            <w:tcW w:w="3534"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C67F44" w:rsidRPr="00C67F44" w:rsidRDefault="00C67F44" w:rsidP="00C67F44">
            <w:pPr>
              <w:spacing w:after="0" w:line="240" w:lineRule="auto"/>
              <w:jc w:val="center"/>
              <w:rPr>
                <w:rFonts w:ascii="Calibri" w:eastAsia="Times New Roman" w:hAnsi="Calibri" w:cs="Calibri"/>
                <w:b/>
                <w:bCs/>
                <w:color w:val="000000"/>
                <w:lang w:eastAsia="es-CO"/>
              </w:rPr>
            </w:pPr>
            <w:r w:rsidRPr="00C67F44">
              <w:rPr>
                <w:rFonts w:ascii="Calibri" w:eastAsia="Times New Roman" w:hAnsi="Calibri" w:cs="Calibri"/>
                <w:b/>
                <w:bCs/>
                <w:color w:val="000000"/>
                <w:lang w:eastAsia="es-CO"/>
              </w:rPr>
              <w:t>Asignatura</w:t>
            </w:r>
          </w:p>
        </w:tc>
        <w:tc>
          <w:tcPr>
            <w:tcW w:w="5387" w:type="dxa"/>
            <w:tcBorders>
              <w:top w:val="single" w:sz="8" w:space="0" w:color="auto"/>
              <w:left w:val="nil"/>
              <w:bottom w:val="single" w:sz="8" w:space="0" w:color="auto"/>
              <w:right w:val="single" w:sz="8" w:space="0" w:color="auto"/>
            </w:tcBorders>
            <w:shd w:val="clear" w:color="000000" w:fill="D9D9D9"/>
            <w:noWrap/>
            <w:vAlign w:val="bottom"/>
            <w:hideMark/>
          </w:tcPr>
          <w:p w:rsidR="00C67F44" w:rsidRPr="00C67F44" w:rsidRDefault="00C67F44" w:rsidP="00C67F44">
            <w:pPr>
              <w:spacing w:after="0" w:line="240" w:lineRule="auto"/>
              <w:jc w:val="center"/>
              <w:rPr>
                <w:rFonts w:ascii="Calibri" w:eastAsia="Times New Roman" w:hAnsi="Calibri" w:cs="Calibri"/>
                <w:b/>
                <w:bCs/>
                <w:color w:val="000000"/>
                <w:lang w:eastAsia="es-CO"/>
              </w:rPr>
            </w:pPr>
            <w:r w:rsidRPr="00C67F44">
              <w:rPr>
                <w:rFonts w:ascii="Calibri" w:eastAsia="Times New Roman" w:hAnsi="Calibri" w:cs="Calibri"/>
                <w:b/>
                <w:bCs/>
                <w:color w:val="000000"/>
                <w:lang w:eastAsia="es-CO"/>
              </w:rPr>
              <w:t>Habilidades Aplicadas</w:t>
            </w:r>
          </w:p>
        </w:tc>
      </w:tr>
      <w:tr w:rsidR="00C67F44" w:rsidRPr="00C67F44" w:rsidTr="00C67F44">
        <w:trPr>
          <w:trHeight w:val="600"/>
        </w:trPr>
        <w:tc>
          <w:tcPr>
            <w:tcW w:w="3534" w:type="dxa"/>
            <w:tcBorders>
              <w:top w:val="nil"/>
              <w:left w:val="single" w:sz="8" w:space="0" w:color="auto"/>
              <w:bottom w:val="single" w:sz="4" w:space="0" w:color="auto"/>
              <w:right w:val="single" w:sz="4" w:space="0" w:color="auto"/>
            </w:tcBorders>
            <w:shd w:val="clear" w:color="auto" w:fill="auto"/>
            <w:noWrap/>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Algoritmos y Programación 1 a 4</w:t>
            </w:r>
          </w:p>
        </w:tc>
        <w:tc>
          <w:tcPr>
            <w:tcW w:w="5387" w:type="dxa"/>
            <w:tcBorders>
              <w:top w:val="nil"/>
              <w:left w:val="nil"/>
              <w:bottom w:val="single" w:sz="4" w:space="0" w:color="auto"/>
              <w:right w:val="single" w:sz="8" w:space="0" w:color="auto"/>
            </w:tcBorders>
            <w:shd w:val="clear" w:color="auto" w:fill="auto"/>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 xml:space="preserve">El desarrollo de la aplicación en el lenguaje </w:t>
            </w:r>
            <w:proofErr w:type="spellStart"/>
            <w:r w:rsidRPr="00C67F44">
              <w:rPr>
                <w:rFonts w:ascii="Calibri" w:eastAsia="Times New Roman" w:hAnsi="Calibri" w:cs="Calibri"/>
                <w:color w:val="000000"/>
                <w:lang w:eastAsia="es-CO"/>
              </w:rPr>
              <w:t>Javascript</w:t>
            </w:r>
            <w:proofErr w:type="spellEnd"/>
            <w:r w:rsidRPr="00C67F44">
              <w:rPr>
                <w:rFonts w:ascii="Calibri" w:eastAsia="Times New Roman" w:hAnsi="Calibri" w:cs="Calibri"/>
                <w:color w:val="000000"/>
                <w:lang w:eastAsia="es-CO"/>
              </w:rPr>
              <w:t xml:space="preserve"> (su librería </w:t>
            </w:r>
            <w:proofErr w:type="spellStart"/>
            <w:r w:rsidRPr="00C67F44">
              <w:rPr>
                <w:rFonts w:ascii="Calibri" w:eastAsia="Times New Roman" w:hAnsi="Calibri" w:cs="Calibri"/>
                <w:color w:val="000000"/>
                <w:lang w:eastAsia="es-CO"/>
              </w:rPr>
              <w:t>React</w:t>
            </w:r>
            <w:proofErr w:type="spellEnd"/>
            <w:r w:rsidRPr="00C67F44">
              <w:rPr>
                <w:rFonts w:ascii="Calibri" w:eastAsia="Times New Roman" w:hAnsi="Calibri" w:cs="Calibri"/>
                <w:color w:val="000000"/>
                <w:lang w:eastAsia="es-CO"/>
              </w:rPr>
              <w:t xml:space="preserve"> y su entorno </w:t>
            </w:r>
            <w:proofErr w:type="spellStart"/>
            <w:r w:rsidRPr="00C67F44">
              <w:rPr>
                <w:rFonts w:ascii="Calibri" w:eastAsia="Times New Roman" w:hAnsi="Calibri" w:cs="Calibri"/>
                <w:color w:val="000000"/>
                <w:lang w:eastAsia="es-CO"/>
              </w:rPr>
              <w:t>Nodejs</w:t>
            </w:r>
            <w:proofErr w:type="spellEnd"/>
            <w:r w:rsidRPr="00C67F44">
              <w:rPr>
                <w:rFonts w:ascii="Calibri" w:eastAsia="Times New Roman" w:hAnsi="Calibri" w:cs="Calibri"/>
                <w:color w:val="000000"/>
                <w:lang w:eastAsia="es-CO"/>
              </w:rPr>
              <w:t>).</w:t>
            </w:r>
          </w:p>
        </w:tc>
      </w:tr>
      <w:tr w:rsidR="00C67F44" w:rsidRPr="00C67F44" w:rsidTr="00C67F44">
        <w:trPr>
          <w:trHeight w:val="600"/>
        </w:trPr>
        <w:tc>
          <w:tcPr>
            <w:tcW w:w="3534" w:type="dxa"/>
            <w:tcBorders>
              <w:top w:val="nil"/>
              <w:left w:val="single" w:sz="8" w:space="0" w:color="auto"/>
              <w:bottom w:val="single" w:sz="4" w:space="0" w:color="auto"/>
              <w:right w:val="single" w:sz="4" w:space="0" w:color="auto"/>
            </w:tcBorders>
            <w:shd w:val="clear" w:color="auto" w:fill="auto"/>
            <w:noWrap/>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Bases de Datos 1 y 2</w:t>
            </w:r>
          </w:p>
        </w:tc>
        <w:tc>
          <w:tcPr>
            <w:tcW w:w="5387" w:type="dxa"/>
            <w:tcBorders>
              <w:top w:val="nil"/>
              <w:left w:val="nil"/>
              <w:bottom w:val="single" w:sz="4" w:space="0" w:color="auto"/>
              <w:right w:val="single" w:sz="8" w:space="0" w:color="auto"/>
            </w:tcBorders>
            <w:shd w:val="clear" w:color="auto" w:fill="auto"/>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El diseño de la BD en la que se almacenará y administrará la información que requiere el proyecto</w:t>
            </w:r>
          </w:p>
        </w:tc>
      </w:tr>
      <w:tr w:rsidR="00C67F44" w:rsidRPr="00C67F44" w:rsidTr="00C67F44">
        <w:trPr>
          <w:trHeight w:val="600"/>
        </w:trPr>
        <w:tc>
          <w:tcPr>
            <w:tcW w:w="3534" w:type="dxa"/>
            <w:tcBorders>
              <w:top w:val="nil"/>
              <w:left w:val="single" w:sz="8" w:space="0" w:color="auto"/>
              <w:bottom w:val="single" w:sz="4" w:space="0" w:color="auto"/>
              <w:right w:val="single" w:sz="4" w:space="0" w:color="auto"/>
            </w:tcBorders>
            <w:shd w:val="clear" w:color="auto" w:fill="auto"/>
            <w:noWrap/>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Pruebas y Gestión de la Configuración</w:t>
            </w:r>
          </w:p>
        </w:tc>
        <w:tc>
          <w:tcPr>
            <w:tcW w:w="5387" w:type="dxa"/>
            <w:tcBorders>
              <w:top w:val="nil"/>
              <w:left w:val="nil"/>
              <w:bottom w:val="single" w:sz="4" w:space="0" w:color="auto"/>
              <w:right w:val="single" w:sz="8" w:space="0" w:color="auto"/>
            </w:tcBorders>
            <w:shd w:val="clear" w:color="auto" w:fill="auto"/>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El diseño y ejecución de un set de pruebas para asegurar la calidad del producto</w:t>
            </w:r>
          </w:p>
        </w:tc>
      </w:tr>
      <w:tr w:rsidR="00C67F44" w:rsidRPr="00C67F44" w:rsidTr="00C67F44">
        <w:trPr>
          <w:trHeight w:val="600"/>
        </w:trPr>
        <w:tc>
          <w:tcPr>
            <w:tcW w:w="3534" w:type="dxa"/>
            <w:tcBorders>
              <w:top w:val="nil"/>
              <w:left w:val="single" w:sz="8" w:space="0" w:color="auto"/>
              <w:bottom w:val="single" w:sz="4" w:space="0" w:color="auto"/>
              <w:right w:val="single" w:sz="4" w:space="0" w:color="auto"/>
            </w:tcBorders>
            <w:shd w:val="clear" w:color="auto" w:fill="auto"/>
            <w:noWrap/>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Análisis de Software</w:t>
            </w:r>
          </w:p>
        </w:tc>
        <w:tc>
          <w:tcPr>
            <w:tcW w:w="5387" w:type="dxa"/>
            <w:tcBorders>
              <w:top w:val="nil"/>
              <w:left w:val="nil"/>
              <w:bottom w:val="single" w:sz="4" w:space="0" w:color="auto"/>
              <w:right w:val="single" w:sz="8" w:space="0" w:color="auto"/>
            </w:tcBorders>
            <w:shd w:val="clear" w:color="auto" w:fill="auto"/>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Estudio y análisis del caso para el levantamiento de requisitos</w:t>
            </w:r>
          </w:p>
        </w:tc>
      </w:tr>
      <w:tr w:rsidR="00C67F44" w:rsidRPr="00C67F44" w:rsidTr="00C67F44">
        <w:trPr>
          <w:trHeight w:val="615"/>
        </w:trPr>
        <w:tc>
          <w:tcPr>
            <w:tcW w:w="3534" w:type="dxa"/>
            <w:tcBorders>
              <w:top w:val="nil"/>
              <w:left w:val="single" w:sz="8" w:space="0" w:color="auto"/>
              <w:bottom w:val="single" w:sz="8" w:space="0" w:color="auto"/>
              <w:right w:val="single" w:sz="4" w:space="0" w:color="auto"/>
            </w:tcBorders>
            <w:shd w:val="clear" w:color="auto" w:fill="auto"/>
            <w:noWrap/>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Diseño de Software</w:t>
            </w:r>
          </w:p>
        </w:tc>
        <w:tc>
          <w:tcPr>
            <w:tcW w:w="5387" w:type="dxa"/>
            <w:tcBorders>
              <w:top w:val="nil"/>
              <w:left w:val="nil"/>
              <w:bottom w:val="single" w:sz="8" w:space="0" w:color="auto"/>
              <w:right w:val="single" w:sz="8" w:space="0" w:color="auto"/>
            </w:tcBorders>
            <w:shd w:val="clear" w:color="auto" w:fill="auto"/>
            <w:vAlign w:val="bottom"/>
            <w:hideMark/>
          </w:tcPr>
          <w:p w:rsidR="00C67F44" w:rsidRPr="00C67F44" w:rsidRDefault="00C67F44" w:rsidP="00C67F44">
            <w:pPr>
              <w:spacing w:after="0" w:line="240" w:lineRule="auto"/>
              <w:rPr>
                <w:rFonts w:ascii="Calibri" w:eastAsia="Times New Roman" w:hAnsi="Calibri" w:cs="Calibri"/>
                <w:color w:val="000000"/>
                <w:lang w:eastAsia="es-CO"/>
              </w:rPr>
            </w:pPr>
            <w:r w:rsidRPr="00C67F44">
              <w:rPr>
                <w:rFonts w:ascii="Calibri" w:eastAsia="Times New Roman" w:hAnsi="Calibri" w:cs="Calibri"/>
                <w:color w:val="000000"/>
                <w:lang w:eastAsia="es-CO"/>
              </w:rPr>
              <w:t>Análisis del caso para el diseño de la arquitectura del Software</w:t>
            </w:r>
          </w:p>
        </w:tc>
      </w:tr>
    </w:tbl>
    <w:p w:rsidR="00C67F44" w:rsidRPr="00C659C6" w:rsidRDefault="00C67F44" w:rsidP="00EB285A">
      <w:pPr>
        <w:pStyle w:val="NormalWeb"/>
        <w:shd w:val="clear" w:color="auto" w:fill="FFFFFF"/>
        <w:spacing w:before="120" w:beforeAutospacing="0" w:after="120" w:afterAutospacing="0"/>
        <w:jc w:val="both"/>
        <w:rPr>
          <w:rFonts w:ascii="Arial" w:hAnsi="Arial" w:cs="Arial"/>
          <w:color w:val="202122"/>
        </w:rPr>
      </w:pPr>
    </w:p>
    <w:p w:rsidR="00D25C8E" w:rsidRDefault="00D25C8E" w:rsidP="00EB285A">
      <w:pPr>
        <w:pStyle w:val="NormalWeb"/>
        <w:shd w:val="clear" w:color="auto" w:fill="FFFFFF"/>
        <w:spacing w:before="120" w:beforeAutospacing="0" w:after="120" w:afterAutospacing="0"/>
        <w:jc w:val="both"/>
        <w:rPr>
          <w:rFonts w:ascii="Arial" w:hAnsi="Arial" w:cs="Arial"/>
          <w:color w:val="202122"/>
        </w:rPr>
      </w:pPr>
    </w:p>
    <w:p w:rsidR="00E37636" w:rsidRDefault="00E37636" w:rsidP="00EB285A">
      <w:pPr>
        <w:pStyle w:val="NormalWeb"/>
        <w:shd w:val="clear" w:color="auto" w:fill="FFFFFF"/>
        <w:spacing w:before="120" w:beforeAutospacing="0" w:after="120" w:afterAutospacing="0"/>
        <w:jc w:val="both"/>
        <w:rPr>
          <w:rFonts w:ascii="Arial" w:hAnsi="Arial" w:cs="Arial"/>
          <w:color w:val="202122"/>
        </w:rPr>
      </w:pPr>
    </w:p>
    <w:p w:rsidR="00E37636" w:rsidRPr="00E37636" w:rsidRDefault="00E37636" w:rsidP="00EB285A">
      <w:pPr>
        <w:pStyle w:val="NormalWeb"/>
        <w:shd w:val="clear" w:color="auto" w:fill="FFFFFF"/>
        <w:spacing w:before="120" w:beforeAutospacing="0" w:after="120" w:afterAutospacing="0"/>
        <w:jc w:val="both"/>
        <w:rPr>
          <w:rFonts w:ascii="Arial" w:hAnsi="Arial" w:cs="Arial"/>
          <w:color w:val="202122"/>
        </w:rPr>
      </w:pPr>
    </w:p>
    <w:sectPr w:rsidR="00E37636" w:rsidRPr="00E376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625" w:rsidRDefault="00305625" w:rsidP="00777E71">
      <w:pPr>
        <w:spacing w:after="0" w:line="240" w:lineRule="auto"/>
      </w:pPr>
      <w:r>
        <w:separator/>
      </w:r>
    </w:p>
  </w:endnote>
  <w:endnote w:type="continuationSeparator" w:id="0">
    <w:p w:rsidR="00305625" w:rsidRDefault="00305625" w:rsidP="0077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625" w:rsidRDefault="00305625" w:rsidP="00777E71">
      <w:pPr>
        <w:spacing w:after="0" w:line="240" w:lineRule="auto"/>
      </w:pPr>
      <w:r>
        <w:separator/>
      </w:r>
    </w:p>
  </w:footnote>
  <w:footnote w:type="continuationSeparator" w:id="0">
    <w:p w:rsidR="00305625" w:rsidRDefault="00305625" w:rsidP="00777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7571"/>
    <w:multiLevelType w:val="hybridMultilevel"/>
    <w:tmpl w:val="A8789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7F4427"/>
    <w:multiLevelType w:val="hybridMultilevel"/>
    <w:tmpl w:val="79181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2A"/>
    <w:rsid w:val="000A106A"/>
    <w:rsid w:val="00112950"/>
    <w:rsid w:val="00165015"/>
    <w:rsid w:val="001C26E2"/>
    <w:rsid w:val="002B7340"/>
    <w:rsid w:val="002C1406"/>
    <w:rsid w:val="00305625"/>
    <w:rsid w:val="004947F4"/>
    <w:rsid w:val="00527A9F"/>
    <w:rsid w:val="006032FB"/>
    <w:rsid w:val="00634BC2"/>
    <w:rsid w:val="00677DE5"/>
    <w:rsid w:val="006A23AE"/>
    <w:rsid w:val="006F472A"/>
    <w:rsid w:val="00777E71"/>
    <w:rsid w:val="007C3476"/>
    <w:rsid w:val="00894ED6"/>
    <w:rsid w:val="00906914"/>
    <w:rsid w:val="00947BD0"/>
    <w:rsid w:val="009E26C7"/>
    <w:rsid w:val="00A0686C"/>
    <w:rsid w:val="00A51F48"/>
    <w:rsid w:val="00A561A1"/>
    <w:rsid w:val="00A72496"/>
    <w:rsid w:val="00AB29C4"/>
    <w:rsid w:val="00B06238"/>
    <w:rsid w:val="00C109B0"/>
    <w:rsid w:val="00C659C6"/>
    <w:rsid w:val="00C67F44"/>
    <w:rsid w:val="00CD472C"/>
    <w:rsid w:val="00CF6A86"/>
    <w:rsid w:val="00D24DE1"/>
    <w:rsid w:val="00D25C8E"/>
    <w:rsid w:val="00D92A89"/>
    <w:rsid w:val="00DF2142"/>
    <w:rsid w:val="00E21DE5"/>
    <w:rsid w:val="00E304BB"/>
    <w:rsid w:val="00E37636"/>
    <w:rsid w:val="00EB1851"/>
    <w:rsid w:val="00EB285A"/>
    <w:rsid w:val="00F61420"/>
    <w:rsid w:val="00FF60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0802"/>
  <w15:chartTrackingRefBased/>
  <w15:docId w15:val="{EE3A43D8-CABA-4391-BADD-1253565A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F472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74746">
      <w:bodyDiv w:val="1"/>
      <w:marLeft w:val="0"/>
      <w:marRight w:val="0"/>
      <w:marTop w:val="0"/>
      <w:marBottom w:val="0"/>
      <w:divBdr>
        <w:top w:val="none" w:sz="0" w:space="0" w:color="auto"/>
        <w:left w:val="none" w:sz="0" w:space="0" w:color="auto"/>
        <w:bottom w:val="none" w:sz="0" w:space="0" w:color="auto"/>
        <w:right w:val="none" w:sz="0" w:space="0" w:color="auto"/>
      </w:divBdr>
    </w:div>
    <w:div w:id="16447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Suarez Espinal</dc:creator>
  <cp:keywords/>
  <dc:description/>
  <cp:lastModifiedBy>Jose Andres Suarez Espinal</cp:lastModifiedBy>
  <cp:revision>12</cp:revision>
  <dcterms:created xsi:type="dcterms:W3CDTF">2020-09-14T16:05:00Z</dcterms:created>
  <dcterms:modified xsi:type="dcterms:W3CDTF">2020-09-21T02:28:00Z</dcterms:modified>
</cp:coreProperties>
</file>