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2460" w14:textId="77777777" w:rsidR="00AA1A1F" w:rsidRPr="005B12CF" w:rsidRDefault="00AA1A1F"/>
    <w:p w14:paraId="6A5A5EB9" w14:textId="77777777" w:rsidR="00AA1A1F" w:rsidRPr="005B12CF" w:rsidRDefault="00AA1A1F"/>
    <w:p w14:paraId="27F0D5F8" w14:textId="77777777" w:rsidR="00AA1A1F" w:rsidRPr="005B12CF" w:rsidRDefault="00AA1A1F"/>
    <w:p w14:paraId="5D4D611C" w14:textId="77777777" w:rsidR="00AA1A1F" w:rsidRPr="005B12CF" w:rsidRDefault="00AA1A1F"/>
    <w:p w14:paraId="7C935D17" w14:textId="77777777" w:rsidR="00AA1A1F" w:rsidRPr="005B12CF" w:rsidRDefault="00AA1A1F"/>
    <w:p w14:paraId="3C67271A" w14:textId="77777777" w:rsidR="00AA1A1F" w:rsidRPr="005B12CF" w:rsidRDefault="00FF25EF">
      <w:r w:rsidRPr="005B12CF">
        <w:rPr>
          <w:b/>
          <w:color w:val="0055A0"/>
          <w:sz w:val="60"/>
        </w:rPr>
        <w:t>Prueba técnica</w:t>
      </w:r>
    </w:p>
    <w:p w14:paraId="5C53F213" w14:textId="77777777" w:rsidR="00AA1A1F" w:rsidRPr="005B12CF" w:rsidRDefault="00FF25EF">
      <w:r w:rsidRPr="005B12CF">
        <w:rPr>
          <w:color w:val="00ABC4"/>
          <w:sz w:val="36"/>
        </w:rPr>
        <w:t>Analista de Datos y Analítica</w:t>
      </w:r>
    </w:p>
    <w:p w14:paraId="1B7AB6BE" w14:textId="77777777" w:rsidR="00AA1A1F" w:rsidRPr="005B12CF" w:rsidRDefault="00FF25EF">
      <w:r w:rsidRPr="005B12CF">
        <w:rPr>
          <w:color w:val="4A5666"/>
          <w:sz w:val="26"/>
        </w:rPr>
        <w:t>Respuestas escritas de las Secciones 1, 2, 5 y 6</w:t>
      </w:r>
    </w:p>
    <w:p w14:paraId="4DC169D2" w14:textId="77777777" w:rsidR="00AA1A1F" w:rsidRPr="005B12CF" w:rsidRDefault="00AA1A1F"/>
    <w:tbl>
      <w:tblPr>
        <w:tblStyle w:val="Tablaconcuadrcula"/>
        <w:tblW w:w="0" w:type="auto"/>
        <w:jc w:val="center"/>
        <w:tblLook w:val="04A0" w:firstRow="1" w:lastRow="0" w:firstColumn="1" w:lastColumn="0" w:noHBand="0" w:noVBand="1"/>
      </w:tblPr>
      <w:tblGrid>
        <w:gridCol w:w="2551"/>
        <w:gridCol w:w="6803"/>
      </w:tblGrid>
      <w:tr w:rsidR="00AA1A1F" w:rsidRPr="005B12CF" w14:paraId="2742A4DC" w14:textId="77777777">
        <w:trPr>
          <w:tblHeader/>
          <w:jc w:val="center"/>
        </w:trPr>
        <w:tc>
          <w:tcPr>
            <w:tcW w:w="2551" w:type="dxa"/>
            <w:shd w:val="clear" w:color="auto" w:fill="0055A0"/>
          </w:tcPr>
          <w:p w14:paraId="10056C1E" w14:textId="77777777" w:rsidR="00AA1A1F" w:rsidRPr="005B12CF" w:rsidRDefault="00FF25EF">
            <w:r w:rsidRPr="005B12CF">
              <w:rPr>
                <w:b/>
                <w:color w:val="FFFFFF"/>
                <w:sz w:val="18"/>
              </w:rPr>
              <w:t>Campo</w:t>
            </w:r>
          </w:p>
        </w:tc>
        <w:tc>
          <w:tcPr>
            <w:tcW w:w="6803" w:type="dxa"/>
            <w:shd w:val="clear" w:color="auto" w:fill="0055A0"/>
          </w:tcPr>
          <w:p w14:paraId="3B1171AC" w14:textId="77777777" w:rsidR="00AA1A1F" w:rsidRPr="005B12CF" w:rsidRDefault="00FF25EF">
            <w:r w:rsidRPr="005B12CF">
              <w:rPr>
                <w:b/>
                <w:color w:val="FFFFFF"/>
                <w:sz w:val="18"/>
              </w:rPr>
              <w:t>Detalle</w:t>
            </w:r>
          </w:p>
        </w:tc>
      </w:tr>
      <w:tr w:rsidR="00AA1A1F" w:rsidRPr="005B12CF" w14:paraId="7C9D0F4E" w14:textId="77777777">
        <w:trPr>
          <w:jc w:val="center"/>
        </w:trPr>
        <w:tc>
          <w:tcPr>
            <w:tcW w:w="2551" w:type="dxa"/>
          </w:tcPr>
          <w:p w14:paraId="42BB4970" w14:textId="77777777" w:rsidR="00AA1A1F" w:rsidRPr="005B12CF" w:rsidRDefault="00FF25EF">
            <w:r w:rsidRPr="005B12CF">
              <w:rPr>
                <w:sz w:val="18"/>
              </w:rPr>
              <w:t>Candidato</w:t>
            </w:r>
          </w:p>
        </w:tc>
        <w:tc>
          <w:tcPr>
            <w:tcW w:w="6803" w:type="dxa"/>
          </w:tcPr>
          <w:p w14:paraId="25FD2C66" w14:textId="221C9558" w:rsidR="00AA1A1F" w:rsidRPr="005B12CF" w:rsidRDefault="009E7380">
            <w:r w:rsidRPr="005B12CF">
              <w:rPr>
                <w:sz w:val="18"/>
              </w:rPr>
              <w:t>Jose Alejandro Llano Cortes</w:t>
            </w:r>
          </w:p>
        </w:tc>
      </w:tr>
      <w:tr w:rsidR="00AA1A1F" w:rsidRPr="005B12CF" w14:paraId="0A2553A4" w14:textId="77777777">
        <w:trPr>
          <w:jc w:val="center"/>
        </w:trPr>
        <w:tc>
          <w:tcPr>
            <w:tcW w:w="2551" w:type="dxa"/>
            <w:shd w:val="clear" w:color="auto" w:fill="F3F6FA"/>
          </w:tcPr>
          <w:p w14:paraId="306123C4" w14:textId="77777777" w:rsidR="00AA1A1F" w:rsidRPr="005B12CF" w:rsidRDefault="00FF25EF">
            <w:r w:rsidRPr="005B12CF">
              <w:rPr>
                <w:sz w:val="18"/>
              </w:rPr>
              <w:t>Fecha de entrega</w:t>
            </w:r>
          </w:p>
        </w:tc>
        <w:tc>
          <w:tcPr>
            <w:tcW w:w="6803" w:type="dxa"/>
            <w:shd w:val="clear" w:color="auto" w:fill="F3F6FA"/>
          </w:tcPr>
          <w:p w14:paraId="19A5D692" w14:textId="7BB3C4A2" w:rsidR="00AA1A1F" w:rsidRPr="005B12CF" w:rsidRDefault="00FF25EF">
            <w:r w:rsidRPr="005B12CF">
              <w:rPr>
                <w:sz w:val="18"/>
              </w:rPr>
              <w:t>2</w:t>
            </w:r>
            <w:r w:rsidR="009E7380" w:rsidRPr="005B12CF">
              <w:rPr>
                <w:sz w:val="18"/>
              </w:rPr>
              <w:t>7</w:t>
            </w:r>
            <w:r w:rsidRPr="005B12CF">
              <w:rPr>
                <w:sz w:val="18"/>
              </w:rPr>
              <w:t xml:space="preserve"> de septiembre de 2026</w:t>
            </w:r>
          </w:p>
        </w:tc>
      </w:tr>
      <w:tr w:rsidR="00AA1A1F" w:rsidRPr="005B12CF" w14:paraId="15A3AB39" w14:textId="77777777">
        <w:trPr>
          <w:jc w:val="center"/>
        </w:trPr>
        <w:tc>
          <w:tcPr>
            <w:tcW w:w="2551" w:type="dxa"/>
          </w:tcPr>
          <w:p w14:paraId="550681AF" w14:textId="77777777" w:rsidR="00AA1A1F" w:rsidRPr="005B12CF" w:rsidRDefault="00FF25EF">
            <w:r w:rsidRPr="005B12CF">
              <w:rPr>
                <w:sz w:val="18"/>
              </w:rPr>
              <w:t>Material complementario</w:t>
            </w:r>
          </w:p>
        </w:tc>
        <w:tc>
          <w:tcPr>
            <w:tcW w:w="6803" w:type="dxa"/>
          </w:tcPr>
          <w:p w14:paraId="55F5F00A" w14:textId="77777777" w:rsidR="00686772" w:rsidRPr="005B12CF" w:rsidRDefault="009E7380">
            <w:pPr>
              <w:rPr>
                <w:sz w:val="18"/>
              </w:rPr>
            </w:pPr>
            <w:r w:rsidRPr="005B12CF">
              <w:rPr>
                <w:sz w:val="18"/>
              </w:rPr>
              <w:t xml:space="preserve">He </w:t>
            </w:r>
            <w:r w:rsidR="00686772" w:rsidRPr="005B12CF">
              <w:rPr>
                <w:sz w:val="18"/>
              </w:rPr>
              <w:t xml:space="preserve">decidido </w:t>
            </w:r>
            <w:r w:rsidRPr="005B12CF">
              <w:rPr>
                <w:sz w:val="18"/>
              </w:rPr>
              <w:t>realizar</w:t>
            </w:r>
            <w:r w:rsidR="00686772" w:rsidRPr="005B12CF">
              <w:rPr>
                <w:sz w:val="18"/>
              </w:rPr>
              <w:t xml:space="preserve"> los siguientes materiales complementarios:</w:t>
            </w:r>
          </w:p>
          <w:p w14:paraId="2C365BEB" w14:textId="77777777" w:rsidR="0076749A" w:rsidRPr="005B12CF" w:rsidRDefault="009E7380" w:rsidP="00686772">
            <w:pPr>
              <w:pStyle w:val="Prrafodelista"/>
              <w:numPr>
                <w:ilvl w:val="0"/>
                <w:numId w:val="10"/>
              </w:numPr>
              <w:rPr>
                <w:sz w:val="18"/>
              </w:rPr>
            </w:pPr>
            <w:r w:rsidRPr="005B12CF">
              <w:rPr>
                <w:sz w:val="18"/>
              </w:rPr>
              <w:t>BI en Power BI Desktop</w:t>
            </w:r>
            <w:r w:rsidR="00686772" w:rsidRPr="005B12CF">
              <w:rPr>
                <w:sz w:val="18"/>
              </w:rPr>
              <w:t>.</w:t>
            </w:r>
          </w:p>
          <w:p w14:paraId="11AFDD23" w14:textId="0E7F3B0C" w:rsidR="0076749A" w:rsidRPr="005B12CF" w:rsidRDefault="0076749A" w:rsidP="0076749A">
            <w:pPr>
              <w:pStyle w:val="Prrafodelista"/>
              <w:numPr>
                <w:ilvl w:val="0"/>
                <w:numId w:val="10"/>
              </w:numPr>
              <w:rPr>
                <w:sz w:val="18"/>
              </w:rPr>
            </w:pPr>
            <w:r w:rsidRPr="005B12CF">
              <w:rPr>
                <w:sz w:val="18"/>
              </w:rPr>
              <w:t>A</w:t>
            </w:r>
            <w:r w:rsidR="009E7380" w:rsidRPr="005B12CF">
              <w:rPr>
                <w:sz w:val="18"/>
              </w:rPr>
              <w:t>plicación web co</w:t>
            </w:r>
            <w:r w:rsidRPr="005B12CF">
              <w:rPr>
                <w:sz w:val="18"/>
              </w:rPr>
              <w:t xml:space="preserve">mo </w:t>
            </w:r>
            <w:r w:rsidR="001F1302" w:rsidRPr="005B12CF">
              <w:rPr>
                <w:sz w:val="18"/>
              </w:rPr>
              <w:t xml:space="preserve">material adicional a Power BI, desplegada en un servicio </w:t>
            </w:r>
            <w:r w:rsidR="00062D43" w:rsidRPr="005B12CF">
              <w:rPr>
                <w:sz w:val="18"/>
              </w:rPr>
              <w:t xml:space="preserve">gratuito de Python </w:t>
            </w:r>
            <w:r w:rsidR="001F1302" w:rsidRPr="005B12CF">
              <w:rPr>
                <w:sz w:val="18"/>
              </w:rPr>
              <w:t>para que pueda ser consultada por cualquier persona.</w:t>
            </w:r>
          </w:p>
          <w:p w14:paraId="1DF23F16" w14:textId="47C6E63E" w:rsidR="001F1302" w:rsidRPr="005B12CF" w:rsidRDefault="00640C84" w:rsidP="0076749A">
            <w:pPr>
              <w:pStyle w:val="Prrafodelista"/>
              <w:numPr>
                <w:ilvl w:val="0"/>
                <w:numId w:val="10"/>
              </w:numPr>
              <w:rPr>
                <w:sz w:val="18"/>
              </w:rPr>
            </w:pPr>
            <w:r w:rsidRPr="005B12CF">
              <w:rPr>
                <w:sz w:val="18"/>
              </w:rPr>
              <w:t xml:space="preserve">Agente conversacional </w:t>
            </w:r>
            <w:r w:rsidR="00062D43" w:rsidRPr="005B12CF">
              <w:rPr>
                <w:sz w:val="18"/>
              </w:rPr>
              <w:t xml:space="preserve">realizado </w:t>
            </w:r>
            <w:r w:rsidRPr="005B12CF">
              <w:rPr>
                <w:sz w:val="18"/>
              </w:rPr>
              <w:t>en n8n</w:t>
            </w:r>
            <w:r w:rsidR="00062D43" w:rsidRPr="005B12CF">
              <w:rPr>
                <w:sz w:val="18"/>
              </w:rPr>
              <w:t xml:space="preserve"> e integrado en la página web anteriormente mencionada.</w:t>
            </w:r>
          </w:p>
          <w:p w14:paraId="75A9FEDF" w14:textId="7B05B5E3" w:rsidR="0076749A" w:rsidRPr="005B12CF" w:rsidRDefault="0076749A" w:rsidP="0076749A">
            <w:pPr>
              <w:rPr>
                <w:sz w:val="18"/>
              </w:rPr>
            </w:pPr>
          </w:p>
        </w:tc>
      </w:tr>
      <w:tr w:rsidR="00AA1A1F" w:rsidRPr="005B12CF" w14:paraId="2F950358" w14:textId="77777777">
        <w:trPr>
          <w:jc w:val="center"/>
        </w:trPr>
        <w:tc>
          <w:tcPr>
            <w:tcW w:w="2551" w:type="dxa"/>
            <w:shd w:val="clear" w:color="auto" w:fill="F3F6FA"/>
          </w:tcPr>
          <w:p w14:paraId="42EC6713" w14:textId="77777777" w:rsidR="00AA1A1F" w:rsidRPr="005B12CF" w:rsidRDefault="00FF25EF">
            <w:r w:rsidRPr="005B12CF">
              <w:rPr>
                <w:sz w:val="18"/>
              </w:rPr>
              <w:t>Datos</w:t>
            </w:r>
          </w:p>
        </w:tc>
        <w:tc>
          <w:tcPr>
            <w:tcW w:w="6803" w:type="dxa"/>
            <w:shd w:val="clear" w:color="auto" w:fill="F3F6FA"/>
          </w:tcPr>
          <w:p w14:paraId="023B14AE" w14:textId="1F08E6A4" w:rsidR="00AA1A1F" w:rsidRPr="005B12CF" w:rsidRDefault="00FF25EF">
            <w:r w:rsidRPr="005B12CF">
              <w:rPr>
                <w:sz w:val="18"/>
              </w:rPr>
              <w:t xml:space="preserve">100 % sintéticos, generados </w:t>
            </w:r>
            <w:r w:rsidR="00CF045F" w:rsidRPr="005B12CF">
              <w:rPr>
                <w:sz w:val="18"/>
              </w:rPr>
              <w:t xml:space="preserve">con </w:t>
            </w:r>
            <w:r w:rsidRPr="005B12CF">
              <w:rPr>
                <w:sz w:val="18"/>
              </w:rPr>
              <w:t xml:space="preserve">código </w:t>
            </w:r>
            <w:r w:rsidR="00CF045F" w:rsidRPr="005B12CF">
              <w:rPr>
                <w:sz w:val="18"/>
              </w:rPr>
              <w:t>en Python.</w:t>
            </w:r>
          </w:p>
        </w:tc>
      </w:tr>
    </w:tbl>
    <w:p w14:paraId="02AE204A" w14:textId="77777777" w:rsidR="00AA1A1F" w:rsidRPr="005B12CF" w:rsidRDefault="00AA1A1F">
      <w:pPr>
        <w:spacing w:after="40"/>
      </w:pPr>
    </w:p>
    <w:p w14:paraId="6D196EC7" w14:textId="77777777" w:rsidR="00AA1A1F" w:rsidRPr="005B12CF" w:rsidRDefault="00FF25EF">
      <w:r w:rsidRPr="005B12CF">
        <w:br w:type="page"/>
      </w:r>
    </w:p>
    <w:p w14:paraId="2516630B" w14:textId="77777777" w:rsidR="00AA1A1F" w:rsidRPr="005B12CF" w:rsidRDefault="00FF25EF">
      <w:pPr>
        <w:pStyle w:val="Ttulo1"/>
      </w:pPr>
      <w:r w:rsidRPr="005B12CF">
        <w:lastRenderedPageBreak/>
        <w:t xml:space="preserve">Sección 1 — Power BI avanzado: modelo semántico, </w:t>
      </w:r>
      <w:r w:rsidRPr="005B12CF">
        <w:rPr>
          <w:noProof/>
        </w:rPr>
        <w:t>storytelling</w:t>
      </w:r>
      <w:r w:rsidRPr="005B12CF">
        <w:t xml:space="preserve"> y criterio</w:t>
      </w:r>
    </w:p>
    <w:p w14:paraId="66E255DD" w14:textId="77777777" w:rsidR="00AA1A1F" w:rsidRPr="005B12CF" w:rsidRDefault="00FF25EF">
      <w:pPr>
        <w:pBdr>
          <w:left w:val="single" w:sz="18" w:space="8" w:color="0055A0"/>
        </w:pBdr>
        <w:shd w:val="clear" w:color="auto" w:fill="EAF3FB"/>
        <w:ind w:left="170"/>
      </w:pPr>
      <w:r w:rsidRPr="005B12CF">
        <w:t xml:space="preserve">Todo lo que se responde aquí está aplicado en el Power BI entregado (</w:t>
      </w:r>
      <w:r w:rsidRPr="005B12CF">
        <w:rPr>
          <w:noProof/>
        </w:rPr>
        <w:t>seccion_1_powerbi/Siniestralidad_Clientes.pbip</w:t>
      </w:r>
      <w:r w:rsidRPr="005B12CF">
        <w:t>).</w:t>
      </w:r>
    </w:p>
    <w:p w14:paraId="1404FA52" w14:textId="77777777" w:rsidR="00AA1A1F" w:rsidRPr="005B12CF" w:rsidRDefault="00FF25EF">
      <w:pPr>
        <w:pStyle w:val="Ttulo2"/>
      </w:pPr>
      <w:r w:rsidRPr="005B12CF">
        <w:t>1.1 Modelo semántico como capa compartida</w:t>
      </w:r>
    </w:p>
    <w:p w14:paraId="14A8E491" w14:textId="3B89E6DD" w:rsidR="00AA1A1F" w:rsidRPr="005B12CF" w:rsidRDefault="00E8303F">
      <w:r w:rsidRPr="005B12CF">
        <w:rPr>
          <w:b/>
          <w:bCs/>
          <w:color w:val="0055A0"/>
          <w:sz w:val="27"/>
          <w:szCs w:val="26"/>
        </w:rPr>
        <w:t>1.1.1</w:t>
      </w:r>
      <w:r w:rsidRPr="005B12CF">
        <w:t xml:space="preserve"> </w:t>
      </w:r>
      <w:r w:rsidRPr="005B12CF">
        <w:rPr>
          <w:b/>
          <w:bCs/>
        </w:rPr>
        <w:t>¿Qué aspectos revisaría en un modelo semántico existente para evaluar si está bien construido? Liste al menos 6 criterios con justificación.</w:t>
      </w:r>
    </w:p>
    <w:tbl>
      <w:tblPr>
        <w:tblStyle w:val="Tablaconcuadrcula"/>
        <w:tblW w:w="0" w:type="auto"/>
        <w:jc w:val="center"/>
        <w:tblLook w:val="04A0" w:firstRow="1" w:lastRow="0" w:firstColumn="1" w:lastColumn="0" w:noHBand="0" w:noVBand="1"/>
      </w:tblPr>
      <w:tblGrid>
        <w:gridCol w:w="397"/>
        <w:gridCol w:w="2980"/>
        <w:gridCol w:w="6318"/>
      </w:tblGrid>
      <w:tr w:rsidR="00AA1A1F" w:rsidRPr="005B12CF" w14:paraId="5B3EC0CB" w14:textId="77777777" w:rsidTr="001657B7">
        <w:trPr>
          <w:tblHeader/>
          <w:jc w:val="center"/>
        </w:trPr>
        <w:tc>
          <w:tcPr>
            <w:tcW w:w="397" w:type="dxa"/>
            <w:shd w:val="clear" w:color="auto" w:fill="0055A0"/>
          </w:tcPr>
          <w:p w14:paraId="2E55430D" w14:textId="77777777" w:rsidR="00AA1A1F" w:rsidRPr="005B12CF" w:rsidRDefault="00FF25EF">
            <w:r w:rsidRPr="005B12CF">
              <w:rPr>
                <w:b/>
                <w:color w:val="FFFFFF"/>
                <w:sz w:val="17"/>
              </w:rPr>
              <w:t>#</w:t>
            </w:r>
          </w:p>
        </w:tc>
        <w:tc>
          <w:tcPr>
            <w:tcW w:w="2980" w:type="dxa"/>
            <w:shd w:val="clear" w:color="auto" w:fill="0055A0"/>
          </w:tcPr>
          <w:p w14:paraId="17FA224A" w14:textId="3FDA2364" w:rsidR="00AA1A1F" w:rsidRPr="005B12CF" w:rsidRDefault="00FF25EF">
            <w:r w:rsidRPr="005B12CF">
              <w:rPr>
                <w:b/>
                <w:color w:val="FFFFFF"/>
                <w:sz w:val="17"/>
              </w:rPr>
              <w:t xml:space="preserve">Qué </w:t>
            </w:r>
            <w:r w:rsidR="00EF50CC" w:rsidRPr="005B12CF">
              <w:rPr>
                <w:b/>
                <w:color w:val="FFFFFF"/>
                <w:sz w:val="17"/>
              </w:rPr>
              <w:t xml:space="preserve">se </w:t>
            </w:r>
            <w:r w:rsidRPr="005B12CF">
              <w:rPr>
                <w:b/>
                <w:color w:val="FFFFFF"/>
                <w:sz w:val="17"/>
              </w:rPr>
              <w:t>revisa</w:t>
            </w:r>
          </w:p>
        </w:tc>
        <w:tc>
          <w:tcPr>
            <w:tcW w:w="6318" w:type="dxa"/>
            <w:shd w:val="clear" w:color="auto" w:fill="0055A0"/>
          </w:tcPr>
          <w:p w14:paraId="72023F2E" w14:textId="77777777" w:rsidR="00AA1A1F" w:rsidRPr="005B12CF" w:rsidRDefault="00FF25EF">
            <w:r w:rsidRPr="005B12CF">
              <w:rPr>
                <w:b/>
                <w:color w:val="FFFFFF"/>
                <w:sz w:val="17"/>
              </w:rPr>
              <w:t>Por qué</w:t>
            </w:r>
          </w:p>
        </w:tc>
      </w:tr>
      <w:tr w:rsidR="00AA1A1F" w:rsidRPr="005B12CF" w14:paraId="4D94BEAF" w14:textId="77777777" w:rsidTr="001657B7">
        <w:trPr>
          <w:jc w:val="center"/>
        </w:trPr>
        <w:tc>
          <w:tcPr>
            <w:tcW w:w="397" w:type="dxa"/>
          </w:tcPr>
          <w:p w14:paraId="117719F8" w14:textId="77777777" w:rsidR="00AA1A1F" w:rsidRPr="005B12CF" w:rsidRDefault="00FF25EF">
            <w:r w:rsidRPr="005B12CF">
              <w:rPr>
                <w:sz w:val="17"/>
              </w:rPr>
              <w:t>1</w:t>
            </w:r>
          </w:p>
        </w:tc>
        <w:tc>
          <w:tcPr>
            <w:tcW w:w="2980" w:type="dxa"/>
          </w:tcPr>
          <w:p w14:paraId="212BF9FD" w14:textId="77777777" w:rsidR="00AA1A1F" w:rsidRPr="005B12CF" w:rsidRDefault="00FF25EF">
            <w:r w:rsidRPr="005B12CF">
              <w:rPr>
                <w:b/>
                <w:sz w:val="17"/>
              </w:rPr>
              <w:t>Estructura:</w:t>
            </w:r>
            <w:r w:rsidRPr="005B12CF">
              <w:rPr>
                <w:sz w:val="17"/>
              </w:rPr>
              <w:t xml:space="preserve"> tablas de hechos y de dimensiones separadas (modelo estrella)</w:t>
            </w:r>
          </w:p>
        </w:tc>
        <w:tc>
          <w:tcPr>
            <w:tcW w:w="6318" w:type="dxa"/>
          </w:tcPr>
          <w:p w14:paraId="2F222FE9" w14:textId="317C1000" w:rsidR="00AA1A1F" w:rsidRPr="005B12CF" w:rsidRDefault="001657B7">
            <w:r w:rsidRPr="005B12CF">
              <w:rPr>
                <w:sz w:val="17"/>
              </w:rPr>
              <w:t xml:space="preserve">Es la fase inicial de un </w:t>
            </w:r>
            <w:r w:rsidR="00C14E87" w:rsidRPr="005B12CF">
              <w:rPr>
                <w:sz w:val="17"/>
              </w:rPr>
              <w:t>p</w:t>
            </w:r>
            <w:r w:rsidRPr="005B12CF">
              <w:rPr>
                <w:sz w:val="17"/>
              </w:rPr>
              <w:t>royecto: debemos revisar las fuentes de información disponibles</w:t>
            </w:r>
            <w:r w:rsidR="00C14E87" w:rsidRPr="005B12CF">
              <w:rPr>
                <w:sz w:val="17"/>
              </w:rPr>
              <w:t xml:space="preserve">, identificar cuáles son las tablas de hechos y de dimensiones y, posterior a ello, revisar la calidad de estas </w:t>
            </w:r>
            <w:r w:rsidR="0030317D" w:rsidRPr="005B12CF">
              <w:rPr>
                <w:sz w:val="17"/>
              </w:rPr>
              <w:t>y emitir una apreciación al negocio.</w:t>
            </w:r>
          </w:p>
        </w:tc>
      </w:tr>
      <w:tr w:rsidR="00AA1A1F" w:rsidRPr="005B12CF" w14:paraId="1514A7CC" w14:textId="77777777" w:rsidTr="001657B7">
        <w:trPr>
          <w:jc w:val="center"/>
        </w:trPr>
        <w:tc>
          <w:tcPr>
            <w:tcW w:w="397" w:type="dxa"/>
            <w:shd w:val="clear" w:color="auto" w:fill="F3F6FA"/>
          </w:tcPr>
          <w:p w14:paraId="5E640C86" w14:textId="77777777" w:rsidR="00AA1A1F" w:rsidRPr="005B12CF" w:rsidRDefault="00FF25EF">
            <w:r w:rsidRPr="005B12CF">
              <w:rPr>
                <w:sz w:val="17"/>
              </w:rPr>
              <w:t>2</w:t>
            </w:r>
          </w:p>
        </w:tc>
        <w:tc>
          <w:tcPr>
            <w:tcW w:w="2980" w:type="dxa"/>
            <w:shd w:val="clear" w:color="auto" w:fill="F3F6FA"/>
          </w:tcPr>
          <w:p w14:paraId="3F415F6D" w14:textId="142BE584" w:rsidR="00AA1A1F" w:rsidRPr="005B12CF" w:rsidRDefault="00FF25EF">
            <w:r w:rsidRPr="005B12CF">
              <w:rPr>
                <w:b/>
                <w:sz w:val="17"/>
              </w:rPr>
              <w:t>Relaciones:</w:t>
            </w:r>
            <w:r w:rsidRPr="005B12CF">
              <w:rPr>
                <w:sz w:val="17"/>
              </w:rPr>
              <w:t xml:space="preserve"> sin relaciones ambiguas, </w:t>
            </w:r>
            <w:r w:rsidR="00F21FEC" w:rsidRPr="005B12CF">
              <w:rPr>
                <w:sz w:val="17"/>
              </w:rPr>
              <w:t xml:space="preserve">sin relaciones de muchos a muchos sin justificar, </w:t>
            </w:r>
            <w:r w:rsidRPr="005B12CF">
              <w:rPr>
                <w:sz w:val="17"/>
              </w:rPr>
              <w:t>ni llaves huérfanas</w:t>
            </w:r>
          </w:p>
        </w:tc>
        <w:tc>
          <w:tcPr>
            <w:tcW w:w="6318" w:type="dxa"/>
            <w:shd w:val="clear" w:color="auto" w:fill="F3F6FA"/>
          </w:tcPr>
          <w:p w14:paraId="49F69DE8" w14:textId="4785027A" w:rsidR="00AA1A1F" w:rsidRPr="005B12CF" w:rsidRDefault="00F21FEC">
            <w:r w:rsidRPr="005B12CF">
              <w:rPr>
                <w:sz w:val="17"/>
              </w:rPr>
              <w:t>El modelo relacional es la base de nuestro visualizador</w:t>
            </w:r>
            <w:r w:rsidR="00497430" w:rsidRPr="005B12CF">
              <w:rPr>
                <w:sz w:val="17"/>
              </w:rPr>
              <w:t xml:space="preserve">. Debemos verificar que todas las relaciones estén correctas, ya que de lo contrario puede ocurrir que </w:t>
            </w:r>
            <w:r w:rsidR="00E5454C" w:rsidRPr="005B12CF">
              <w:rPr>
                <w:sz w:val="17"/>
              </w:rPr>
              <w:t>hagamos filtros o creemos medidas y estén incorrectas, pues el modelo relacional no logra capturar los datos de manera adecuada.</w:t>
            </w:r>
          </w:p>
        </w:tc>
      </w:tr>
      <w:tr w:rsidR="00AA1A1F" w:rsidRPr="005B12CF" w14:paraId="3C75CA54" w14:textId="77777777" w:rsidTr="001657B7">
        <w:trPr>
          <w:jc w:val="center"/>
        </w:trPr>
        <w:tc>
          <w:tcPr>
            <w:tcW w:w="397" w:type="dxa"/>
          </w:tcPr>
          <w:p w14:paraId="547600C5" w14:textId="77777777" w:rsidR="00AA1A1F" w:rsidRPr="005B12CF" w:rsidRDefault="00FF25EF">
            <w:r w:rsidRPr="005B12CF">
              <w:rPr>
                <w:sz w:val="17"/>
              </w:rPr>
              <w:t>3</w:t>
            </w:r>
          </w:p>
        </w:tc>
        <w:tc>
          <w:tcPr>
            <w:tcW w:w="2980" w:type="dxa"/>
          </w:tcPr>
          <w:p w14:paraId="4E08603B" w14:textId="77777777" w:rsidR="00AA1A1F" w:rsidRPr="005B12CF" w:rsidRDefault="00FF25EF">
            <w:r w:rsidRPr="005B12CF">
              <w:rPr>
                <w:b/>
                <w:sz w:val="17"/>
              </w:rPr>
              <w:t>Calendario:</w:t>
            </w:r>
            <w:r w:rsidRPr="005B12CF">
              <w:rPr>
                <w:sz w:val="17"/>
              </w:rPr>
              <w:t xml:space="preserve"> una sola tabla de fechas, completa</w:t>
            </w:r>
          </w:p>
        </w:tc>
        <w:tc>
          <w:tcPr>
            <w:tcW w:w="6318" w:type="dxa"/>
          </w:tcPr>
          <w:p w14:paraId="32608908" w14:textId="5DE23F67" w:rsidR="00AA1A1F" w:rsidRPr="005B12CF" w:rsidRDefault="0070283A">
            <w:r w:rsidRPr="005B12CF">
              <w:rPr>
                <w:sz w:val="17"/>
              </w:rPr>
              <w:t xml:space="preserve">Es importante </w:t>
            </w:r>
            <w:r w:rsidR="008D5923" w:rsidRPr="005B12CF">
              <w:rPr>
                <w:sz w:val="17"/>
              </w:rPr>
              <w:t xml:space="preserve">para el mantenimiento del BI: </w:t>
            </w:r>
            <w:r w:rsidR="00891DCD" w:rsidRPr="005B12CF">
              <w:rPr>
                <w:sz w:val="17"/>
              </w:rPr>
              <w:t>de esto depende que nuestro BI pueda seguir funcionando con normalidad en fechas futuras, además de ser clave para el relacionamiento temporal.</w:t>
            </w:r>
          </w:p>
        </w:tc>
      </w:tr>
      <w:tr w:rsidR="00AA1A1F" w:rsidRPr="005B12CF" w14:paraId="53151B1A" w14:textId="77777777" w:rsidTr="001657B7">
        <w:trPr>
          <w:jc w:val="center"/>
        </w:trPr>
        <w:tc>
          <w:tcPr>
            <w:tcW w:w="397" w:type="dxa"/>
            <w:shd w:val="clear" w:color="auto" w:fill="F3F6FA"/>
          </w:tcPr>
          <w:p w14:paraId="0DDFCADD" w14:textId="77777777" w:rsidR="00AA1A1F" w:rsidRPr="005B12CF" w:rsidRDefault="00FF25EF">
            <w:r w:rsidRPr="005B12CF">
              <w:rPr>
                <w:sz w:val="17"/>
              </w:rPr>
              <w:t>4</w:t>
            </w:r>
          </w:p>
        </w:tc>
        <w:tc>
          <w:tcPr>
            <w:tcW w:w="2980" w:type="dxa"/>
            <w:shd w:val="clear" w:color="auto" w:fill="F3F6FA"/>
          </w:tcPr>
          <w:p w14:paraId="5D764BA9" w14:textId="6AF1B977" w:rsidR="00AA1A1F" w:rsidRPr="005B12CF" w:rsidRDefault="00FF25EF">
            <w:r w:rsidRPr="005B12CF">
              <w:rPr>
                <w:b/>
                <w:sz w:val="17"/>
              </w:rPr>
              <w:t>Medidas:</w:t>
            </w:r>
            <w:r w:rsidRPr="005B12CF">
              <w:rPr>
                <w:sz w:val="17"/>
              </w:rPr>
              <w:t xml:space="preserve"> </w:t>
            </w:r>
            <w:r w:rsidR="00891DCD" w:rsidRPr="005B12CF">
              <w:rPr>
                <w:sz w:val="17"/>
              </w:rPr>
              <w:t>claridad, orden y simplicidad</w:t>
            </w:r>
          </w:p>
        </w:tc>
        <w:tc>
          <w:tcPr>
            <w:tcW w:w="6318" w:type="dxa"/>
            <w:shd w:val="clear" w:color="auto" w:fill="F3F6FA"/>
          </w:tcPr>
          <w:p w14:paraId="1E418842" w14:textId="507105C9" w:rsidR="00AA1A1F" w:rsidRPr="005B12CF" w:rsidRDefault="00891DCD">
            <w:r w:rsidRPr="005B12CF">
              <w:rPr>
                <w:sz w:val="17"/>
              </w:rPr>
              <w:t>Al desarrollar una medida la conocemos en principio, pero en revisiones futuras podemos olvidarla; por ello, las medidas deben tener nombres claros, ser lo menos complejas posible y tener documentación de cuál es su objeti</w:t>
            </w:r>
            <w:r w:rsidR="005F3282" w:rsidRPr="005B12CF">
              <w:rPr>
                <w:sz w:val="17"/>
              </w:rPr>
              <w:t>vo.</w:t>
            </w:r>
          </w:p>
        </w:tc>
      </w:tr>
      <w:tr w:rsidR="00AA1A1F" w:rsidRPr="005B12CF" w14:paraId="5E1785DD" w14:textId="77777777" w:rsidTr="001657B7">
        <w:trPr>
          <w:jc w:val="center"/>
        </w:trPr>
        <w:tc>
          <w:tcPr>
            <w:tcW w:w="397" w:type="dxa"/>
            <w:shd w:val="clear" w:color="auto" w:fill="F3F6FA"/>
          </w:tcPr>
          <w:p w14:paraId="0030E7A8" w14:textId="77777777" w:rsidR="00AA1A1F" w:rsidRPr="005B12CF" w:rsidRDefault="00FF25EF">
            <w:r w:rsidRPr="005B12CF">
              <w:rPr>
                <w:sz w:val="17"/>
              </w:rPr>
              <w:t>5</w:t>
            </w:r>
          </w:p>
        </w:tc>
        <w:tc>
          <w:tcPr>
            <w:tcW w:w="2980" w:type="dxa"/>
            <w:shd w:val="clear" w:color="auto" w:fill="F3F6FA"/>
          </w:tcPr>
          <w:p w14:paraId="6F33D40C" w14:textId="77777777" w:rsidR="00AA1A1F" w:rsidRPr="005B12CF" w:rsidRDefault="00FF25EF">
            <w:r w:rsidRPr="005B12CF">
              <w:rPr>
                <w:b/>
                <w:sz w:val="17"/>
              </w:rPr>
              <w:t>Rendimiento:</w:t>
            </w:r>
            <w:r w:rsidRPr="005B12CF">
              <w:rPr>
                <w:sz w:val="17"/>
              </w:rPr>
              <w:t xml:space="preserve"> tamaño, columnas que nadie usa, actualización incremental</w:t>
            </w:r>
          </w:p>
        </w:tc>
        <w:tc>
          <w:tcPr>
            <w:tcW w:w="6318" w:type="dxa"/>
            <w:shd w:val="clear" w:color="auto" w:fill="F3F6FA"/>
          </w:tcPr>
          <w:p w14:paraId="325ABD28" w14:textId="429341B0" w:rsidR="00AA1A1F" w:rsidRPr="005B12CF" w:rsidRDefault="000A1258">
            <w:r w:rsidRPr="005B12CF">
              <w:rPr>
                <w:sz w:val="17"/>
              </w:rPr>
              <w:t>Antes de desplegar un visualizador debemos pensar en la interacción de los usuarios: un BI con información desde el 2020 puede no ser útil y generar mucha latencia</w:t>
            </w:r>
            <w:r w:rsidR="00274819" w:rsidRPr="005B12CF">
              <w:rPr>
                <w:sz w:val="17"/>
              </w:rPr>
              <w:t xml:space="preserve"> al utilizarlo. Lo mismo pasa cuando tenemos medidas sin utilizar o cuando recargamos todo el BI completo y no lo hacemos de manera incremental.</w:t>
            </w:r>
          </w:p>
        </w:tc>
      </w:tr>
      <w:tr w:rsidR="00AA1A1F" w:rsidRPr="005B12CF" w14:paraId="37A4A066" w14:textId="77777777" w:rsidTr="001657B7">
        <w:trPr>
          <w:jc w:val="center"/>
        </w:trPr>
        <w:tc>
          <w:tcPr>
            <w:tcW w:w="397" w:type="dxa"/>
          </w:tcPr>
          <w:p w14:paraId="4777636D" w14:textId="77777777" w:rsidR="00AA1A1F" w:rsidRPr="005B12CF" w:rsidRDefault="00FF25EF">
            <w:r w:rsidRPr="005B12CF">
              <w:rPr>
                <w:sz w:val="17"/>
              </w:rPr>
              <w:t>6</w:t>
            </w:r>
          </w:p>
        </w:tc>
        <w:tc>
          <w:tcPr>
            <w:tcW w:w="2980" w:type="dxa"/>
          </w:tcPr>
          <w:p w14:paraId="4A2E14E7" w14:textId="77777777" w:rsidR="00AA1A1F" w:rsidRPr="005B12CF" w:rsidRDefault="00FF25EF">
            <w:r w:rsidRPr="005B12CF">
              <w:rPr>
                <w:b/>
                <w:sz w:val="17"/>
              </w:rPr>
              <w:t>Seguridad:</w:t>
            </w:r>
            <w:r w:rsidRPr="005B12CF">
              <w:rPr>
                <w:sz w:val="17"/>
              </w:rPr>
              <w:t xml:space="preserve"> roles probados con usuarios reales</w:t>
            </w:r>
          </w:p>
        </w:tc>
        <w:tc>
          <w:tcPr>
            <w:tcW w:w="6318" w:type="dxa"/>
          </w:tcPr>
          <w:p w14:paraId="64E4C69F" w14:textId="7474AF6D" w:rsidR="00AA1A1F" w:rsidRPr="005B12CF" w:rsidRDefault="00274819">
            <w:r w:rsidRPr="005B12CF">
              <w:rPr>
                <w:sz w:val="17"/>
              </w:rPr>
              <w:t xml:space="preserve">El visualizador debe mostrar la información a quien corresponde; la fuga de información a roles no autorizados es </w:t>
            </w:r>
            <w:r w:rsidR="007E40C9" w:rsidRPr="005B12CF">
              <w:rPr>
                <w:sz w:val="17"/>
              </w:rPr>
              <w:t>algo que no debe ocurrir.</w:t>
            </w:r>
          </w:p>
        </w:tc>
      </w:tr>
      <w:tr w:rsidR="00AA1A1F" w:rsidRPr="005B12CF" w14:paraId="20C8250B" w14:textId="77777777" w:rsidTr="001657B7">
        <w:trPr>
          <w:jc w:val="center"/>
        </w:trPr>
        <w:tc>
          <w:tcPr>
            <w:tcW w:w="397" w:type="dxa"/>
            <w:shd w:val="clear" w:color="auto" w:fill="F3F6FA"/>
          </w:tcPr>
          <w:p w14:paraId="41AA2C57" w14:textId="77777777" w:rsidR="00AA1A1F" w:rsidRPr="005B12CF" w:rsidRDefault="00FF25EF">
            <w:r w:rsidRPr="005B12CF">
              <w:rPr>
                <w:sz w:val="17"/>
              </w:rPr>
              <w:t>7</w:t>
            </w:r>
          </w:p>
        </w:tc>
        <w:tc>
          <w:tcPr>
            <w:tcW w:w="2980" w:type="dxa"/>
            <w:shd w:val="clear" w:color="auto" w:fill="F3F6FA"/>
          </w:tcPr>
          <w:p w14:paraId="3873E3CB" w14:textId="77777777" w:rsidR="00AA1A1F" w:rsidRPr="005B12CF" w:rsidRDefault="00FF25EF">
            <w:r w:rsidRPr="005B12CF">
              <w:rPr>
                <w:b/>
                <w:sz w:val="17"/>
              </w:rPr>
              <w:t>Mantenimiento:</w:t>
            </w:r>
            <w:r w:rsidRPr="005B12CF">
              <w:rPr>
                <w:sz w:val="17"/>
              </w:rPr>
              <w:t xml:space="preserve"> versiones en Git, un dueño y pruebas contra la fuente</w:t>
            </w:r>
          </w:p>
        </w:tc>
        <w:tc>
          <w:tcPr>
            <w:tcW w:w="6318" w:type="dxa"/>
            <w:shd w:val="clear" w:color="auto" w:fill="F3F6FA"/>
          </w:tcPr>
          <w:p w14:paraId="50F6A296" w14:textId="791971F1" w:rsidR="00AA1A1F" w:rsidRPr="005B12CF" w:rsidRDefault="007E40C9">
            <w:r w:rsidRPr="005B12CF">
              <w:rPr>
                <w:sz w:val="17"/>
              </w:rPr>
              <w:t xml:space="preserve">Es importante saber por qué se realizaron cambios en el pasado y poder volver a ellos fácilmente, además de tener una historia </w:t>
            </w:r>
            <w:r w:rsidR="00A25D3B" w:rsidRPr="005B12CF">
              <w:rPr>
                <w:sz w:val="17"/>
              </w:rPr>
              <w:t>de construcción del BI.</w:t>
            </w:r>
          </w:p>
        </w:tc>
      </w:tr>
    </w:tbl>
    <w:p w14:paraId="3941D496" w14:textId="77777777" w:rsidR="00AA1A1F" w:rsidRPr="005B12CF" w:rsidRDefault="00AA1A1F">
      <w:pPr>
        <w:spacing w:after="40"/>
      </w:pPr>
    </w:p>
    <w:p w14:paraId="4B621C83" w14:textId="15F9A0F5" w:rsidR="00A25D3B" w:rsidRPr="005B12CF" w:rsidRDefault="007B02F4">
      <w:pPr>
        <w:rPr>
          <w:b/>
          <w:bCs/>
        </w:rPr>
      </w:pPr>
      <w:r w:rsidRPr="005B12CF">
        <w:rPr>
          <w:b/>
          <w:bCs/>
          <w:color w:val="0055A0"/>
          <w:sz w:val="27"/>
          <w:szCs w:val="26"/>
        </w:rPr>
        <w:t xml:space="preserve">1.1.2 </w:t>
      </w:r>
      <w:r w:rsidR="00A25D3B" w:rsidRPr="005B12CF">
        <w:rPr>
          <w:b/>
          <w:bCs/>
        </w:rPr>
        <w:t xml:space="preserve">¿Qué diferencia hay entre un modelo semántico en Power BI Desktop, en Power BI Service y en Microsoft </w:t>
      </w:r>
      <w:r w:rsidR="00A25D3B" w:rsidRPr="005B12CF">
        <w:rPr>
          <w:b/>
          <w:bCs/>
          <w:noProof/>
        </w:rPr>
        <w:t>Fabric</w:t>
      </w:r>
      <w:r w:rsidR="00A25D3B" w:rsidRPr="005B12CF">
        <w:rPr>
          <w:b/>
          <w:bCs/>
        </w:rPr>
        <w:t>? ¿Cuál usaría como capa compartida y por qué?</w:t>
      </w:r>
    </w:p>
    <w:p w14:paraId="65502627" w14:textId="6313FFEA" w:rsidR="00E3708A" w:rsidRPr="005B12CF" w:rsidRDefault="00FF25EF">
      <w:r w:rsidRPr="005B12CF">
        <w:rPr>
          <w:b/>
        </w:rPr>
        <w:t>Desktop</w:t>
      </w:r>
      <w:r w:rsidR="002266B9" w:rsidRPr="005B12CF">
        <w:rPr>
          <w:b/>
        </w:rPr>
        <w:t>:</w:t>
      </w:r>
      <w:r w:rsidRPr="005B12CF">
        <w:t xml:space="preserve"> </w:t>
      </w:r>
      <w:r w:rsidR="002266B9" w:rsidRPr="005B12CF">
        <w:t>e</w:t>
      </w:r>
      <w:r w:rsidRPr="005B12CF">
        <w:t xml:space="preserve">s donde se construye; el modelo </w:t>
      </w:r>
      <w:r w:rsidR="002F194B" w:rsidRPr="005B12CF">
        <w:t xml:space="preserve">semántico </w:t>
      </w:r>
      <w:r w:rsidRPr="005B12CF">
        <w:t>vive en un archivo en el computador</w:t>
      </w:r>
      <w:r w:rsidR="002F194B" w:rsidRPr="005B12CF">
        <w:t xml:space="preserve"> y puede </w:t>
      </w:r>
      <w:r w:rsidR="00407B59" w:rsidRPr="005B12CF">
        <w:t xml:space="preserve">llegar a integrarse con </w:t>
      </w:r>
      <w:r w:rsidR="00407B59" w:rsidRPr="005B12CF">
        <w:rPr>
          <w:noProof/>
        </w:rPr>
        <w:t>Fabric</w:t>
      </w:r>
      <w:r w:rsidR="00407B59" w:rsidRPr="005B12CF">
        <w:t>.</w:t>
      </w:r>
    </w:p>
    <w:p w14:paraId="51B543BF" w14:textId="5BEC7BFD" w:rsidR="00E3708A" w:rsidRPr="005B12CF" w:rsidRDefault="00FF25EF">
      <w:r w:rsidRPr="005B12CF">
        <w:rPr>
          <w:b/>
        </w:rPr>
        <w:t>Service</w:t>
      </w:r>
      <w:r w:rsidR="00E3708A" w:rsidRPr="005B12CF">
        <w:rPr>
          <w:b/>
        </w:rPr>
        <w:t>:</w:t>
      </w:r>
      <w:r w:rsidRPr="005B12CF">
        <w:t xml:space="preserve"> es donde se publica; se actualiza, se comparte </w:t>
      </w:r>
      <w:r w:rsidR="001D338F" w:rsidRPr="005B12CF">
        <w:t xml:space="preserve">el modelo semántico </w:t>
      </w:r>
      <w:r w:rsidRPr="005B12CF">
        <w:t xml:space="preserve">y </w:t>
      </w:r>
      <w:r w:rsidR="001D338F" w:rsidRPr="005B12CF">
        <w:t xml:space="preserve">se administran los </w:t>
      </w:r>
      <w:r w:rsidRPr="005B12CF">
        <w:t>permisos.</w:t>
      </w:r>
    </w:p>
    <w:p w14:paraId="7160B21D" w14:textId="544E53F1" w:rsidR="00AA1A1F" w:rsidRPr="005B12CF" w:rsidRDefault="00FF25EF">
      <w:r w:rsidRPr="005B12CF">
        <w:rPr>
          <w:b/>
          <w:noProof/>
        </w:rPr>
        <w:t>Fabric</w:t>
      </w:r>
      <w:r w:rsidRPr="005B12CF">
        <w:rPr>
          <w:b/>
        </w:rPr>
        <w:t>:</w:t>
      </w:r>
      <w:r w:rsidRPr="005B12CF">
        <w:t xml:space="preserve"> </w:t>
      </w:r>
      <w:r w:rsidR="008C6CA2" w:rsidRPr="005B12CF">
        <w:t xml:space="preserve">también se tiene el modelo semántico, </w:t>
      </w:r>
      <w:r w:rsidRPr="005B12CF">
        <w:t xml:space="preserve">pero </w:t>
      </w:r>
      <w:r w:rsidR="005E211F" w:rsidRPr="005B12CF">
        <w:t xml:space="preserve">el consumo de información se puede hacer directamente desde el </w:t>
      </w:r>
      <w:r w:rsidR="005E211F" w:rsidRPr="005B12CF">
        <w:rPr>
          <w:noProof/>
        </w:rPr>
        <w:t>Lakehouse</w:t>
      </w:r>
      <w:r w:rsidR="005E211F" w:rsidRPr="005B12CF">
        <w:t xml:space="preserve"> o </w:t>
      </w:r>
      <w:r w:rsidR="003102EE" w:rsidRPr="005B12CF">
        <w:t xml:space="preserve">el </w:t>
      </w:r>
      <w:r w:rsidR="003102EE" w:rsidRPr="005B12CF">
        <w:rPr>
          <w:noProof/>
        </w:rPr>
        <w:t>Warehouse</w:t>
      </w:r>
      <w:r w:rsidRPr="005B12CF">
        <w:t>.</w:t>
      </w:r>
    </w:p>
    <w:p w14:paraId="259E0357" w14:textId="79FFD5E7" w:rsidR="00AA1A1F" w:rsidRPr="005B12CF" w:rsidRDefault="00FF25EF">
      <w:r w:rsidRPr="005B12CF">
        <w:rPr>
          <w:b/>
        </w:rPr>
        <w:t xml:space="preserve">Usaría </w:t>
      </w:r>
      <w:r w:rsidRPr="005B12CF">
        <w:rPr>
          <w:b/>
          <w:noProof/>
        </w:rPr>
        <w:t>Fabric</w:t>
      </w:r>
      <w:r w:rsidRPr="005B12CF">
        <w:rPr>
          <w:b/>
        </w:rPr>
        <w:t>.</w:t>
      </w:r>
      <w:r w:rsidRPr="005B12CF">
        <w:t xml:space="preserve"> El modelo lee directo las tablas del </w:t>
      </w:r>
      <w:r w:rsidRPr="005B12CF">
        <w:rPr>
          <w:noProof/>
        </w:rPr>
        <w:t>Lakehouse</w:t>
      </w:r>
      <w:r w:rsidRPr="005B12CF">
        <w:t>, se guarda en Git y se pasa de pruebas a producción sin rehacerlo. Los reportes solo se conectan a él, así cada indicador y la seguridad se definen en un solo lugar.</w:t>
      </w:r>
    </w:p>
    <w:p w14:paraId="5A0CEB0A" w14:textId="77777777" w:rsidR="00F81A6F" w:rsidRPr="005B12CF" w:rsidRDefault="00F81A6F" w:rsidP="000D09EA">
      <w:pPr>
        <w:rPr>
          <w:b/>
          <w:bCs/>
          <w:color w:val="4A5666"/>
          <w:sz w:val="23"/>
        </w:rPr>
      </w:pPr>
    </w:p>
    <w:p w14:paraId="0DC2CAF1" w14:textId="1DEE4D01" w:rsidR="000D09EA" w:rsidRPr="005B12CF" w:rsidRDefault="007B02F4" w:rsidP="000D09EA">
      <w:pPr>
        <w:rPr>
          <w:b/>
          <w:bCs/>
          <w:color w:val="4A5666"/>
          <w:sz w:val="23"/>
        </w:rPr>
      </w:pPr>
      <w:r w:rsidRPr="005B12CF">
        <w:rPr>
          <w:b/>
          <w:bCs/>
          <w:color w:val="0055A0"/>
          <w:sz w:val="27"/>
          <w:szCs w:val="26"/>
        </w:rPr>
        <w:lastRenderedPageBreak/>
        <w:t xml:space="preserve">1.1.3 </w:t>
      </w:r>
      <w:r w:rsidRPr="005B12CF">
        <w:rPr>
          <w:b/>
          <w:bCs/>
        </w:rPr>
        <w:t xml:space="preserve">Cuando las tablas migren de la fuente heredada al </w:t>
      </w:r>
      <w:r w:rsidRPr="005B12CF">
        <w:rPr>
          <w:b/>
          <w:bCs/>
          <w:noProof/>
        </w:rPr>
        <w:t>Lakehouse</w:t>
      </w:r>
      <w:r w:rsidRPr="005B12CF">
        <w:rPr>
          <w:b/>
          <w:bCs/>
        </w:rPr>
        <w:t>, ¿qué impacto tendría sobre el modelo semántico y cómo lo manejaría para que los tableros no se rompan?</w:t>
      </w:r>
    </w:p>
    <w:p w14:paraId="51A5A816" w14:textId="7F231ECF" w:rsidR="004E7F4D" w:rsidRPr="005B12CF" w:rsidRDefault="001828F1" w:rsidP="000D09EA">
      <w:r w:rsidRPr="005B12CF">
        <w:t xml:space="preserve">Inicialmente debemos revisar que las fuentes subidas al </w:t>
      </w:r>
      <w:r w:rsidRPr="005B12CF">
        <w:rPr>
          <w:noProof/>
        </w:rPr>
        <w:t>Lakehouse</w:t>
      </w:r>
      <w:r w:rsidRPr="005B12CF">
        <w:t xml:space="preserve"> conserven la estructura y nombres idénticos </w:t>
      </w:r>
      <w:r w:rsidR="004E7F4D" w:rsidRPr="005B12CF">
        <w:t xml:space="preserve">a </w:t>
      </w:r>
      <w:r w:rsidR="000769A7" w:rsidRPr="005B12CF">
        <w:t>las fuentes heredadas. Esto es vital porque nos ahorrará mucho trabajo y nos dará una confiabilidad alta de qu</w:t>
      </w:r>
      <w:r w:rsidR="00D80ED1" w:rsidRPr="005B12CF">
        <w:t>e ningún visualizador se rompa, pues la afectación al modelo ser</w:t>
      </w:r>
      <w:r w:rsidR="00D953A0" w:rsidRPr="005B12CF">
        <w:t>í</w:t>
      </w:r>
      <w:r w:rsidR="00D80ED1" w:rsidRPr="005B12CF">
        <w:t>a casi nula: lo único que tendríamos que hacer sería cambiar el método de conexión.</w:t>
      </w:r>
    </w:p>
    <w:p w14:paraId="21B003B0" w14:textId="35A0DD92" w:rsidR="00CA52AA" w:rsidRPr="005B12CF" w:rsidRDefault="00CA52AA" w:rsidP="000D09EA">
      <w:r w:rsidRPr="005B12CF">
        <w:t xml:space="preserve">Para asegurarnos de que este proceso sea correcto, debemos documentar las fuentes heredadas, realizar los cambios en el </w:t>
      </w:r>
      <w:r w:rsidRPr="005B12CF">
        <w:rPr>
          <w:noProof/>
        </w:rPr>
        <w:t>Lakehouse</w:t>
      </w:r>
      <w:r w:rsidRPr="005B12CF">
        <w:t xml:space="preserve"> con base en dichas fuentes y revisarlos en un entorno de desarrollo; luego, cuando esté verificado el buen funcionamiento, se promueve al entorno de producción.</w:t>
      </w:r>
    </w:p>
    <w:p w14:paraId="77367040" w14:textId="77777777" w:rsidR="004E7F4D" w:rsidRPr="005B12CF" w:rsidRDefault="004E7F4D" w:rsidP="000D09EA"/>
    <w:p w14:paraId="799376E5" w14:textId="12D67B1C" w:rsidR="00EC637B" w:rsidRPr="005B12CF" w:rsidRDefault="005422A1">
      <w:pPr>
        <w:rPr>
          <w:b/>
          <w:bCs/>
        </w:rPr>
      </w:pPr>
      <w:r w:rsidRPr="005B12CF">
        <w:rPr>
          <w:b/>
          <w:bCs/>
          <w:color w:val="0055A0"/>
          <w:sz w:val="27"/>
          <w:szCs w:val="26"/>
        </w:rPr>
        <w:t xml:space="preserve">1.1.4 </w:t>
      </w:r>
      <w:r w:rsidR="00EC637B" w:rsidRPr="005B12CF">
        <w:rPr>
          <w:b/>
          <w:bCs/>
        </w:rPr>
        <w:t>¿Cómo garantizaría que las medidas DAX del modelo son consistentes y que dos áreas no calculan el mismo indicador de forma diferente?</w:t>
      </w:r>
    </w:p>
    <w:p w14:paraId="506D1E75" w14:textId="77777777" w:rsidR="004C47F3" w:rsidRPr="005B12CF" w:rsidRDefault="00467C53">
      <w:r w:rsidRPr="005B12CF">
        <w:t>Centralizaría los indicadores corporativos en un modelo semántico compartido y establecería una definición única para cada KPI. Las medidas DAX oficiales vivirían en ese modelo y los reportes consumirían esas medidas en lugar de recrearlas localmente. Además, documentaría para cada indicador su fórmula, filtros, granularidad, fuente y responsable, y establecería un proceso de revisión para cambios.</w:t>
      </w:r>
    </w:p>
    <w:p w14:paraId="64BD8808" w14:textId="5A57E732" w:rsidR="004C47F3" w:rsidRPr="005B12CF" w:rsidRDefault="004C47F3">
      <w:r w:rsidRPr="005B12CF">
        <w:t>S</w:t>
      </w:r>
      <w:r w:rsidR="003D56CA" w:rsidRPr="005B12CF">
        <w:t xml:space="preserve">in embargo, </w:t>
      </w:r>
      <w:r w:rsidRPr="005B12CF">
        <w:t>eso funciona solo en un escenario perfecto, pues en algunas ocasiones, por ejemplo, las ventas para un área involucran unos conceptos, pero para otras áreas involucran otros conceptos</w:t>
      </w:r>
      <w:r w:rsidR="001F6CD7" w:rsidRPr="005B12CF">
        <w:t>, lo cual hace que los datos cambien entre áreas</w:t>
      </w:r>
      <w:r w:rsidRPr="005B12CF">
        <w:t>. Entonces, la parte clave es que las áreas no puedan publicar un BI sin una revisión previa de</w:t>
      </w:r>
      <w:r w:rsidR="009E0A8B" w:rsidRPr="005B12CF">
        <w:t>l modelo semántico compartido oficial y, en caso de que no se ajusten a esos criterios, solicitar agregar una nueva forma de revisar ese indicador.</w:t>
      </w:r>
    </w:p>
    <w:p w14:paraId="5576527C" w14:textId="77777777" w:rsidR="00467C53" w:rsidRPr="005B12CF" w:rsidRDefault="00467C53"/>
    <w:p w14:paraId="6DE6EACD" w14:textId="77777777" w:rsidR="00AA1A1F" w:rsidRPr="005B12CF" w:rsidRDefault="00FF25EF">
      <w:pPr>
        <w:pStyle w:val="Ttulo2"/>
      </w:pPr>
      <w:r w:rsidRPr="005B12CF">
        <w:t xml:space="preserve">1.2 </w:t>
      </w:r>
      <w:r w:rsidRPr="005B12CF">
        <w:rPr>
          <w:noProof/>
        </w:rPr>
        <w:t>Dataflow</w:t>
      </w:r>
      <w:r w:rsidRPr="005B12CF">
        <w:t>s y fuente única para la tasa de incidencia</w:t>
      </w:r>
    </w:p>
    <w:p w14:paraId="39C34017" w14:textId="77777777" w:rsidR="00EF50CC" w:rsidRPr="005B12CF" w:rsidRDefault="00EF50CC" w:rsidP="00EF50CC">
      <w:r w:rsidRPr="005B12CF">
        <w:t>El equipo tiene 7 reportes que calculan la tasa de incidencia de formas diferentes. Nadie sabe cuál es el correcto y los números no coinciden en las reuniones de gerencia.</w:t>
      </w:r>
    </w:p>
    <w:p w14:paraId="5E503BFA" w14:textId="2F1668CC" w:rsidR="00EF50CC" w:rsidRPr="005B12CF" w:rsidRDefault="00CE09E2" w:rsidP="00EF50CC">
      <w:pPr>
        <w:rPr>
          <w:b/>
          <w:bCs/>
        </w:rPr>
      </w:pPr>
      <w:r w:rsidRPr="005B12CF">
        <w:rPr>
          <w:b/>
          <w:bCs/>
          <w:color w:val="0055A0"/>
          <w:sz w:val="27"/>
          <w:szCs w:val="26"/>
        </w:rPr>
        <w:t xml:space="preserve">1.2.1 </w:t>
      </w:r>
      <w:r w:rsidR="00EF50CC" w:rsidRPr="005B12CF">
        <w:rPr>
          <w:b/>
          <w:bCs/>
        </w:rPr>
        <w:t xml:space="preserve">¿Cómo usaría los </w:t>
      </w:r>
      <w:r w:rsidR="00EF50CC" w:rsidRPr="005B12CF">
        <w:rPr>
          <w:b/>
          <w:bCs/>
          <w:noProof/>
        </w:rPr>
        <w:t>Dataflow</w:t>
      </w:r>
      <w:r w:rsidR="00EF50CC" w:rsidRPr="005B12CF">
        <w:rPr>
          <w:b/>
          <w:bCs/>
        </w:rPr>
        <w:t>s de Power BI para resolver este problema de raíz? ¿Dónde viviría la definición oficial de tasa de incidencia?</w:t>
      </w:r>
    </w:p>
    <w:p w14:paraId="3CA7EDBA" w14:textId="51D1B542" w:rsidR="00244476" w:rsidRPr="005B12CF" w:rsidRDefault="00244476">
      <w:r w:rsidRPr="005B12CF">
        <w:t xml:space="preserve">Inicialmente se debe tener una reunión con el dueño del proceso y acordar cuál </w:t>
      </w:r>
      <w:r w:rsidR="0090695B" w:rsidRPr="005B12CF">
        <w:t xml:space="preserve">debe ser </w:t>
      </w:r>
      <w:r w:rsidRPr="005B12CF">
        <w:t xml:space="preserve">la limpieza y transformación de datos que nos asegure tener únicamente la información </w:t>
      </w:r>
      <w:r w:rsidR="0090695B" w:rsidRPr="005B12CF">
        <w:t>verídica que se debe analizar</w:t>
      </w:r>
      <w:r w:rsidRPr="005B12CF">
        <w:t xml:space="preserve">. Cuando tengamos esto, realizamos </w:t>
      </w:r>
      <w:r w:rsidR="00F75B70" w:rsidRPr="005B12CF">
        <w:t xml:space="preserve">el </w:t>
      </w:r>
      <w:r w:rsidR="00F75B70" w:rsidRPr="005B12CF">
        <w:rPr>
          <w:noProof/>
        </w:rPr>
        <w:t>Dataflow</w:t>
      </w:r>
      <w:r w:rsidR="00F75B70" w:rsidRPr="005B12CF">
        <w:t xml:space="preserve"> para tener una única fuente de información.</w:t>
      </w:r>
    </w:p>
    <w:p w14:paraId="0F6D1AA7" w14:textId="50F9C82E" w:rsidR="00F75B70" w:rsidRPr="005B12CF" w:rsidRDefault="00F75B70">
      <w:r w:rsidRPr="005B12CF">
        <w:t>Posterior a ello, se debe socializ</w:t>
      </w:r>
      <w:r w:rsidR="0090695B" w:rsidRPr="005B12CF">
        <w:t>a</w:t>
      </w:r>
      <w:r w:rsidRPr="005B12CF">
        <w:t>r esta transformación de datos,</w:t>
      </w:r>
      <w:r w:rsidR="002014BB" w:rsidRPr="005B12CF">
        <w:t xml:space="preserve"> incluirla en el modelo semántico oficial de la compañía y promover el uso exclusivo de esta fórmula.</w:t>
      </w:r>
    </w:p>
    <w:p w14:paraId="4AC0C84F" w14:textId="77777777" w:rsidR="00073BA2" w:rsidRPr="005B12CF" w:rsidRDefault="00073BA2"/>
    <w:p w14:paraId="115CAC47" w14:textId="77777777" w:rsidR="00073BA2" w:rsidRPr="005B12CF" w:rsidRDefault="00073BA2">
      <w:pPr>
        <w:rPr>
          <w:b/>
          <w:bCs/>
          <w:color w:val="4A5666"/>
          <w:sz w:val="23"/>
        </w:rPr>
      </w:pPr>
      <w:r w:rsidRPr="005B12CF">
        <w:rPr>
          <w:b/>
          <w:bCs/>
          <w:color w:val="0055A0"/>
          <w:sz w:val="27"/>
          <w:szCs w:val="26"/>
        </w:rPr>
        <w:t xml:space="preserve">1.2.2 </w:t>
      </w:r>
      <w:r w:rsidRPr="005B12CF">
        <w:rPr>
          <w:b/>
          <w:bCs/>
        </w:rPr>
        <w:t xml:space="preserve">¿Cuándo preferiría que esa lógica viviera en el </w:t>
      </w:r>
      <w:r w:rsidRPr="005B12CF">
        <w:rPr>
          <w:b/>
          <w:bCs/>
          <w:noProof/>
        </w:rPr>
        <w:t>Lakehouse</w:t>
      </w:r>
      <w:r w:rsidRPr="005B12CF">
        <w:rPr>
          <w:b/>
          <w:bCs/>
        </w:rPr>
        <w:t xml:space="preserve"> en lugar del </w:t>
      </w:r>
      <w:r w:rsidRPr="005B12CF">
        <w:rPr>
          <w:b/>
          <w:bCs/>
          <w:noProof/>
        </w:rPr>
        <w:t>Dataflow</w:t>
      </w:r>
      <w:r w:rsidRPr="005B12CF">
        <w:rPr>
          <w:b/>
          <w:bCs/>
        </w:rPr>
        <w:t>? ¿Qué factores consideraría?</w:t>
      </w:r>
    </w:p>
    <w:p w14:paraId="04DC58CB" w14:textId="0039B739" w:rsidR="00CD3DEE" w:rsidRPr="005B12CF" w:rsidRDefault="00CD3DEE">
      <w:r w:rsidRPr="005B12CF">
        <w:t xml:space="preserve">Preferiría que estuviera en </w:t>
      </w:r>
      <w:r w:rsidRPr="005B12CF">
        <w:rPr>
          <w:noProof/>
        </w:rPr>
        <w:t>Dataflow</w:t>
      </w:r>
      <w:r w:rsidRPr="005B12CF">
        <w:t xml:space="preserve">s si la cantidad de registros no es grande y se usará exclusivamente para Power BI. Si la información es de utilidad para otros procesos y tiene un proceso de transformación grande, debería ir en el </w:t>
      </w:r>
      <w:r w:rsidRPr="005B12CF">
        <w:rPr>
          <w:noProof/>
        </w:rPr>
        <w:t>Lakehouse</w:t>
      </w:r>
      <w:r w:rsidRPr="005B12CF">
        <w:t xml:space="preserve"> por eficiencia, pues es el lugar donde reposa la información de la compañía de manera centralizada.</w:t>
      </w:r>
    </w:p>
    <w:p w14:paraId="51618E4B" w14:textId="1CD52C1F" w:rsidR="00AA1A1F" w:rsidRPr="005B12CF" w:rsidRDefault="0061699F">
      <w:pPr>
        <w:pStyle w:val="Ttulo3"/>
        <w:rPr>
          <w:color w:val="auto"/>
          <w:sz w:val="21"/>
        </w:rPr>
      </w:pPr>
      <w:r w:rsidRPr="005B12CF">
        <w:rPr>
          <w:color w:val="0055A0"/>
          <w:sz w:val="27"/>
          <w:szCs w:val="26"/>
        </w:rPr>
        <w:t>1.2.3</w:t>
      </w:r>
      <w:r w:rsidRPr="005B12CF">
        <w:rPr>
          <w:b w:val="0"/>
          <w:bCs w:val="0"/>
          <w:color w:val="0055A0"/>
          <w:sz w:val="27"/>
          <w:szCs w:val="26"/>
        </w:rPr>
        <w:t xml:space="preserve"> </w:t>
      </w:r>
      <w:r w:rsidRPr="005B12CF">
        <w:rPr>
          <w:color w:val="auto"/>
          <w:sz w:val="21"/>
        </w:rPr>
        <w:t>¿Cómo le explicaría a un gerente, sin usar términos técnicos, por qué ahora todos los reportes darán el mismo número?</w:t>
      </w:r>
    </w:p>
    <w:p w14:paraId="60E53457" w14:textId="3F0FF35E" w:rsidR="0061699F" w:rsidRPr="005B12CF" w:rsidRDefault="00992787" w:rsidP="0061699F">
      <w:r w:rsidRPr="005B12CF">
        <w:t>Anteriormente no había una política de gobierno de datos estructurada, lo que permitía que cada área transformara los datos según su propia lógica de negocio. Ahora se implementó una arquitectura que centraliza las fuentes de información, realiza el proceso de</w:t>
      </w:r>
      <w:r w:rsidR="00457EAE" w:rsidRPr="005B12CF">
        <w:t xml:space="preserve"> transformación de los datos y los pone a disposición en un solo lugar, facilitándoles a los procesos el uso de indicadores</w:t>
      </w:r>
      <w:r w:rsidR="0041122A" w:rsidRPr="005B12CF">
        <w:t xml:space="preserve"> estandarizados. Así nos aseguramos de que todas las personas utilicemos las mismas fuentes de información y, por ende, los resultados sean los mismos.</w:t>
      </w:r>
    </w:p>
    <w:p w14:paraId="67468D05" w14:textId="77777777" w:rsidR="00AA1A1F" w:rsidRPr="005B12CF" w:rsidRDefault="00FF25EF">
      <w:pPr>
        <w:pStyle w:val="Ttulo2"/>
      </w:pPr>
      <w:r w:rsidRPr="005B12CF">
        <w:t xml:space="preserve">1.3 </w:t>
      </w:r>
      <w:r w:rsidRPr="005B12CF">
        <w:rPr>
          <w:noProof/>
        </w:rPr>
        <w:t>Storytelling</w:t>
      </w:r>
      <w:r w:rsidRPr="005B12CF">
        <w:t xml:space="preserve"> y tableros que se explican solos</w:t>
      </w:r>
    </w:p>
    <w:p w14:paraId="189CE1F2" w14:textId="5DF1B450" w:rsidR="00AA1A1F" w:rsidRPr="005B12CF" w:rsidRDefault="00BA036B">
      <w:pPr>
        <w:pStyle w:val="Ttulo3"/>
        <w:rPr>
          <w:color w:val="auto"/>
          <w:sz w:val="21"/>
        </w:rPr>
      </w:pPr>
      <w:r w:rsidRPr="005B12CF">
        <w:rPr>
          <w:color w:val="0055A0"/>
          <w:sz w:val="27"/>
          <w:szCs w:val="26"/>
        </w:rPr>
        <w:t xml:space="preserve">1.3.1 </w:t>
      </w:r>
      <w:r w:rsidR="00F27239" w:rsidRPr="005B12CF">
        <w:rPr>
          <w:color w:val="auto"/>
          <w:sz w:val="21"/>
        </w:rPr>
        <w:t>¿Qué principios seguiría para construir un tablero que cuente una historia coherente de principio a fin? Mencione al menos 5 principios concretos.</w:t>
      </w:r>
    </w:p>
    <w:p w14:paraId="5594AE52" w14:textId="0F229491" w:rsidR="00AA1A1F" w:rsidRPr="005B12CF" w:rsidRDefault="00FF25EF">
      <w:pPr>
        <w:pStyle w:val="Listaconvietas"/>
      </w:pPr>
      <w:r w:rsidRPr="005B12CF">
        <w:rPr>
          <w:b/>
        </w:rPr>
        <w:t>Cada página responde una pregunta:</w:t>
      </w:r>
      <w:r w:rsidRPr="005B12CF">
        <w:t xml:space="preserve"> ¿cómo vamos?, ¿dónde está el </w:t>
      </w:r>
      <w:r w:rsidR="00F27239" w:rsidRPr="005B12CF">
        <w:t>problema?,</w:t>
      </w:r>
      <w:r w:rsidRPr="005B12CF">
        <w:t xml:space="preserve"> ¿</w:t>
      </w:r>
      <w:r w:rsidR="009B33C4" w:rsidRPr="005B12CF">
        <w:t>qué debo priorizar</w:t>
      </w:r>
      <w:r w:rsidRPr="005B12CF">
        <w:t>?</w:t>
      </w:r>
    </w:p>
    <w:p w14:paraId="43F05C7A" w14:textId="459C0AE6" w:rsidR="00AA1A1F" w:rsidRPr="005B12CF" w:rsidRDefault="00FF25EF">
      <w:pPr>
        <w:pStyle w:val="Listaconvietas"/>
      </w:pPr>
      <w:r w:rsidRPr="005B12CF">
        <w:rPr>
          <w:b/>
        </w:rPr>
        <w:t>De lo general a lo particular:</w:t>
      </w:r>
      <w:r w:rsidRPr="005B12CF">
        <w:t xml:space="preserve"> </w:t>
      </w:r>
      <w:r w:rsidR="009B33C4" w:rsidRPr="005B12CF">
        <w:t>primero debemos saber qué indicadores presentan bajo rendimiento; posterior a ello, debemos buscar cuáles son los componentes que están afectando en mayor medida ese indicador</w:t>
      </w:r>
      <w:r w:rsidRPr="005B12CF">
        <w:t>.</w:t>
      </w:r>
    </w:p>
    <w:p w14:paraId="7718823E" w14:textId="0155AF95" w:rsidR="00AA1A1F" w:rsidRPr="005B12CF" w:rsidRDefault="00836A44">
      <w:pPr>
        <w:pStyle w:val="Listaconvietas"/>
      </w:pPr>
      <w:r w:rsidRPr="005B12CF">
        <w:rPr>
          <w:b/>
        </w:rPr>
        <w:t>Indicadores compuestos</w:t>
      </w:r>
      <w:r w:rsidR="00FF25EF" w:rsidRPr="005B12CF">
        <w:rPr>
          <w:b/>
        </w:rPr>
        <w:t>:</w:t>
      </w:r>
      <w:r w:rsidRPr="005B12CF">
        <w:t xml:space="preserve"> los indicadores deben estar acompañados de variaciones y cumplimientos; tener el </w:t>
      </w:r>
      <w:r w:rsidR="00521742" w:rsidRPr="005B12CF">
        <w:t>indicador no me responde si estoy mejorando, empeorando o si no estoy cumpliendo con lo presupuestado.</w:t>
      </w:r>
    </w:p>
    <w:p w14:paraId="02498122" w14:textId="23F7FC28" w:rsidR="00AA1A1F" w:rsidRPr="005B12CF" w:rsidRDefault="00493EC1">
      <w:pPr>
        <w:pStyle w:val="Listaconvietas"/>
      </w:pPr>
      <w:r w:rsidRPr="005B12CF">
        <w:rPr>
          <w:b/>
        </w:rPr>
        <w:t>Diseño intuitivo</w:t>
      </w:r>
      <w:r w:rsidR="00FF25EF" w:rsidRPr="005B12CF">
        <w:rPr>
          <w:b/>
        </w:rPr>
        <w:t>:</w:t>
      </w:r>
      <w:r w:rsidR="008B2B14" w:rsidRPr="005B12CF">
        <w:t xml:space="preserve"> más gráficas,</w:t>
      </w:r>
      <w:r w:rsidR="00A30956" w:rsidRPr="005B12CF">
        <w:t xml:space="preserve"> más colores y variaciones,</w:t>
      </w:r>
      <w:r w:rsidR="008B2B14" w:rsidRPr="005B12CF">
        <w:t xml:space="preserve"> menos tablas</w:t>
      </w:r>
      <w:r w:rsidR="00A30956" w:rsidRPr="005B12CF">
        <w:t>.</w:t>
      </w:r>
    </w:p>
    <w:p w14:paraId="17D0E501" w14:textId="2FE40BDA" w:rsidR="00493EC1" w:rsidRPr="005B12CF" w:rsidRDefault="00521742" w:rsidP="00493EC1">
      <w:pPr>
        <w:pStyle w:val="Listaconvietas"/>
      </w:pPr>
      <w:r w:rsidRPr="005B12CF">
        <w:rPr>
          <w:b/>
        </w:rPr>
        <w:t>Simplicidad como grado de sofisticación</w:t>
      </w:r>
      <w:r w:rsidR="00FF25EF" w:rsidRPr="005B12CF">
        <w:rPr>
          <w:b/>
        </w:rPr>
        <w:t>:</w:t>
      </w:r>
      <w:r w:rsidR="00493EC1" w:rsidRPr="005B12CF">
        <w:rPr>
          <w:b/>
        </w:rPr>
        <w:t xml:space="preserve"> </w:t>
      </w:r>
      <w:r w:rsidR="008B2B14" w:rsidRPr="005B12CF">
        <w:t>entre más simple, claro y conciso sea un visualizador, mayor será su capacidad de generar valor para el negocio. El objetivo de los BI debe ser facilitar la comprensión de la información y apoyar la toma oportuna de decisiones. Un tablero excesivamente complejo, sobrecargado de elementos o difícil de interpretar puede reducir su usabilidad y, en consecuencia, limitar su aporte al negocio.</w:t>
      </w:r>
    </w:p>
    <w:p w14:paraId="1928C2E9" w14:textId="77777777" w:rsidR="00410136" w:rsidRPr="005B12CF" w:rsidRDefault="00BA036B" w:rsidP="00410136">
      <w:r w:rsidRPr="005B12CF">
        <w:rPr>
          <w:b/>
          <w:bCs/>
          <w:color w:val="0055A0"/>
          <w:sz w:val="27"/>
          <w:szCs w:val="26"/>
        </w:rPr>
        <w:t xml:space="preserve">1.3.2 </w:t>
      </w:r>
      <w:r w:rsidR="00F57198" w:rsidRPr="005B12CF">
        <w:rPr>
          <w:b/>
          <w:bCs/>
        </w:rPr>
        <w:t>¿Cómo decidiría qué métricas van en la primera página vs en páginas de detalle?</w:t>
      </w:r>
    </w:p>
    <w:p w14:paraId="53B3E239" w14:textId="2C2272DC" w:rsidR="00410136" w:rsidRPr="005B12CF" w:rsidRDefault="00410136" w:rsidP="00410136">
      <w:pPr>
        <w:pStyle w:val="Listaconvietas"/>
        <w:numPr>
          <w:ilvl w:val="0"/>
          <w:numId w:val="0"/>
        </w:numPr>
      </w:pPr>
      <w:r w:rsidRPr="005B12CF">
        <w:rPr>
          <w:b/>
          <w:bCs/>
        </w:rPr>
        <w:t>Primera página:</w:t>
      </w:r>
      <w:r w:rsidRPr="005B12CF">
        <w:t xml:space="preserve"> aquí deben estar los indicadores principales de la compañía, es decir, aquellos que realmente nos muestran si el negocio está funcionando bien o si hay alguna situación que pueda generar un impacto o detrimento para la empresa. La idea es que esta página permita entender rápidamente qué está pasando y tomar decisiones.</w:t>
      </w:r>
    </w:p>
    <w:p w14:paraId="36FA7B40" w14:textId="77777777" w:rsidR="00410136" w:rsidRPr="005B12CF" w:rsidRDefault="00410136" w:rsidP="00410136">
      <w:pPr>
        <w:pStyle w:val="Listaconvietas"/>
      </w:pPr>
      <w:r w:rsidRPr="005B12CF">
        <w:rPr>
          <w:b/>
          <w:bCs/>
        </w:rPr>
        <w:t>Páginas de detalle:</w:t>
      </w:r>
      <w:r w:rsidRPr="005B12CF">
        <w:t xml:space="preserve"> en estas páginas podemos profundizar en los indicadores de la primera página y entender por qué están pasando las cosas. Son más enfocadas en el detalle y en la operación interna del proceso, por lo que no necesariamente deben tener el mismo enfoque gerencial de la primera página.</w:t>
      </w:r>
    </w:p>
    <w:p w14:paraId="01B63907" w14:textId="26517F6C" w:rsidR="00706EB3" w:rsidRPr="005B12CF" w:rsidRDefault="00706EB3" w:rsidP="00706EB3">
      <w:pPr>
        <w:rPr>
          <w:b/>
          <w:bCs/>
        </w:rPr>
      </w:pPr>
      <w:r w:rsidRPr="005B12CF">
        <w:rPr>
          <w:b/>
          <w:bCs/>
          <w:color w:val="0055A0"/>
          <w:sz w:val="27"/>
          <w:szCs w:val="26"/>
        </w:rPr>
        <w:t>1.3.3</w:t>
      </w:r>
      <w:r w:rsidRPr="005B12CF">
        <w:rPr>
          <w:color w:val="0055A0"/>
          <w:sz w:val="27"/>
          <w:szCs w:val="26"/>
        </w:rPr>
        <w:t xml:space="preserve"> </w:t>
      </w:r>
      <w:r w:rsidR="00624C44" w:rsidRPr="005B12CF">
        <w:rPr>
          <w:b/>
          <w:bCs/>
        </w:rPr>
        <w:t>Un gerente le dice que el tablero 'se ve bonito, pero no le sirve para tomar decisiones'. ¿Qué preguntas le haría y qué cambiaría?</w:t>
      </w:r>
    </w:p>
    <w:p w14:paraId="12ED1DE9" w14:textId="77777777" w:rsidR="007131C3" w:rsidRPr="005B12CF" w:rsidRDefault="007131C3" w:rsidP="00706EB3">
      <w:r w:rsidRPr="005B12CF">
        <w:t>Le haría las siguientes preguntas:</w:t>
      </w:r>
    </w:p>
    <w:p w14:paraId="684F4F93" w14:textId="5F819642" w:rsidR="007131C3" w:rsidRPr="005B12CF" w:rsidRDefault="004063FD" w:rsidP="00706EB3">
      <w:pPr>
        <w:pStyle w:val="Listaconvietas"/>
        <w:numPr>
          <w:ilvl w:val="0"/>
          <w:numId w:val="0"/>
        </w:numPr>
      </w:pPr>
      <w:r w:rsidRPr="005B12CF">
        <w:t>¿Cuál es la problemática actual del proceso?</w:t>
      </w:r>
    </w:p>
    <w:p w14:paraId="4F524A8B" w14:textId="56F46A86" w:rsidR="00E35A87" w:rsidRPr="005B12CF" w:rsidRDefault="00E35A87" w:rsidP="00706EB3">
      <w:pPr>
        <w:pStyle w:val="Listaconvietas"/>
        <w:numPr>
          <w:ilvl w:val="0"/>
          <w:numId w:val="0"/>
        </w:numPr>
      </w:pPr>
      <w:r w:rsidRPr="005B12CF">
        <w:t>¿Qué decisión debería ayudar a tomar?</w:t>
      </w:r>
    </w:p>
    <w:p w14:paraId="4E0B65F0" w14:textId="44F68FA3" w:rsidR="00624C44" w:rsidRPr="005B12CF" w:rsidRDefault="004063FD" w:rsidP="00706EB3">
      <w:pPr>
        <w:pStyle w:val="Listaconvietas"/>
        <w:numPr>
          <w:ilvl w:val="0"/>
          <w:numId w:val="0"/>
        </w:numPr>
      </w:pPr>
      <w:r w:rsidRPr="005B12CF">
        <w:t>¿</w:t>
      </w:r>
      <w:r w:rsidR="007131C3" w:rsidRPr="005B12CF">
        <w:t>A quiénes y a cuál proceso buscamos impactar?</w:t>
      </w:r>
    </w:p>
    <w:p w14:paraId="1FED0BA1" w14:textId="5A04AEF1" w:rsidR="00624C44" w:rsidRPr="005B12CF" w:rsidRDefault="004063FD" w:rsidP="00706EB3">
      <w:pPr>
        <w:pStyle w:val="Listaconvietas"/>
        <w:numPr>
          <w:ilvl w:val="0"/>
          <w:numId w:val="0"/>
        </w:numPr>
      </w:pPr>
      <w:r w:rsidRPr="005B12CF">
        <w:t xml:space="preserve">¿La solución es un tablero </w:t>
      </w:r>
      <w:r w:rsidR="00C54F28" w:rsidRPr="005B12CF">
        <w:t>o es otra herramienta digital?</w:t>
      </w:r>
    </w:p>
    <w:p w14:paraId="403C2566" w14:textId="77777777" w:rsidR="00F81A6F" w:rsidRPr="005B12CF" w:rsidRDefault="00F81A6F">
      <w:pPr>
        <w:pStyle w:val="Ttulo2"/>
      </w:pPr>
    </w:p>
    <w:p w14:paraId="0A3CD77B" w14:textId="77777777" w:rsidR="00F81A6F" w:rsidRPr="005B12CF" w:rsidRDefault="00F81A6F">
      <w:pPr>
        <w:pStyle w:val="Ttulo2"/>
      </w:pPr>
    </w:p>
    <w:p w14:paraId="1D35004F" w14:textId="627A55DD" w:rsidR="00AA1A1F" w:rsidRPr="005B12CF" w:rsidRDefault="00FF25EF">
      <w:pPr>
        <w:pStyle w:val="Ttulo2"/>
      </w:pPr>
      <w:r w:rsidRPr="005B12CF">
        <w:t>1.4 Acceso por perfil de usuario (RLS)</w:t>
      </w:r>
    </w:p>
    <w:p w14:paraId="1B115451" w14:textId="77777777" w:rsidR="005456F0" w:rsidRPr="005B12CF" w:rsidRDefault="005456F0" w:rsidP="005456F0">
      <w:pPr>
        <w:rPr>
          <w:b/>
          <w:bCs/>
          <w:color w:val="0055A0"/>
          <w:sz w:val="27"/>
          <w:szCs w:val="26"/>
        </w:rPr>
      </w:pPr>
      <w:r w:rsidRPr="005B12CF">
        <w:rPr>
          <w:b/>
          <w:color w:val="0055A0"/>
          <w:sz w:val="27"/>
        </w:rPr>
        <w:t>1.4.1</w:t>
      </w:r>
      <w:r w:rsidRPr="005B12CF">
        <w:rPr>
          <w:b/>
        </w:rPr>
        <w:t xml:space="preserve"> ¿Implementaría seguridad estática o dinámica? Justifique y describa la tabla que necesitaría en el modelo.</w:t>
      </w:r>
    </w:p>
    <w:p w14:paraId="155991E5" w14:textId="2D39778A" w:rsidR="00AA1A1F" w:rsidRPr="005B12CF" w:rsidRDefault="005456F0">
      <w:r w:rsidRPr="005B12CF">
        <w:t>Implementaría s</w:t>
      </w:r>
      <w:r w:rsidR="00FF25EF" w:rsidRPr="005B12CF">
        <w:t>eguridad dinámica. Con 60 coordinadores y cambios frecuentes, la estática obligaría a mantener 60 roles y republicar con cada cambio. Con la dinámica hay un solo rol: el modelo sabe quién está consultando por su correo y le muestra solo sus clientes, según una tabla de asignaciones.</w:t>
      </w:r>
    </w:p>
    <w:p w14:paraId="11ABB56C" w14:textId="77777777" w:rsidR="005456F0" w:rsidRPr="005B12CF" w:rsidRDefault="005456F0"/>
    <w:tbl>
      <w:tblPr>
        <w:tblStyle w:val="Tablaconcuadrcula"/>
        <w:tblW w:w="0" w:type="auto"/>
        <w:jc w:val="center"/>
        <w:tblLook w:val="04A0" w:firstRow="1" w:lastRow="0" w:firstColumn="1" w:lastColumn="0" w:noHBand="0" w:noVBand="1"/>
      </w:tblPr>
      <w:tblGrid>
        <w:gridCol w:w="3402"/>
        <w:gridCol w:w="6236"/>
      </w:tblGrid>
      <w:tr w:rsidR="00AA1A1F" w:rsidRPr="005B12CF" w14:paraId="07AB5B5E" w14:textId="77777777">
        <w:trPr>
          <w:tblHeader/>
          <w:jc w:val="center"/>
        </w:trPr>
        <w:tc>
          <w:tcPr>
            <w:tcW w:w="3402" w:type="dxa"/>
            <w:shd w:val="clear" w:color="auto" w:fill="0055A0"/>
          </w:tcPr>
          <w:p w14:paraId="283EC4B3" w14:textId="77777777" w:rsidR="00AA1A1F" w:rsidRPr="005B12CF" w:rsidRDefault="00FF25EF">
            <w:r w:rsidRPr="005B12CF">
              <w:rPr>
                <w:b/>
                <w:color w:val="FFFFFF"/>
                <w:sz w:val="18"/>
              </w:rPr>
              <w:t>Columna de la tabla de asignaciones</w:t>
            </w:r>
          </w:p>
        </w:tc>
        <w:tc>
          <w:tcPr>
            <w:tcW w:w="6236" w:type="dxa"/>
            <w:shd w:val="clear" w:color="auto" w:fill="0055A0"/>
          </w:tcPr>
          <w:p w14:paraId="0B0CDDF3" w14:textId="77777777" w:rsidR="00AA1A1F" w:rsidRPr="005B12CF" w:rsidRDefault="00FF25EF">
            <w:r w:rsidRPr="005B12CF">
              <w:rPr>
                <w:b/>
                <w:color w:val="FFFFFF"/>
                <w:sz w:val="18"/>
              </w:rPr>
              <w:t>Qué guarda</w:t>
            </w:r>
          </w:p>
        </w:tc>
      </w:tr>
      <w:tr w:rsidR="00AA1A1F" w:rsidRPr="005B12CF" w14:paraId="2C90668D" w14:textId="77777777">
        <w:trPr>
          <w:jc w:val="center"/>
        </w:trPr>
        <w:tc>
          <w:tcPr>
            <w:tcW w:w="3402" w:type="dxa"/>
          </w:tcPr>
          <w:p w14:paraId="53DCDF71" w14:textId="77777777" w:rsidR="00AA1A1F" w:rsidRPr="005B12CF" w:rsidRDefault="00FF25EF">
            <w:r w:rsidRPr="005B12CF">
              <w:rPr>
                <w:sz w:val="18"/>
              </w:rPr>
              <w:t>correo</w:t>
            </w:r>
          </w:p>
        </w:tc>
        <w:tc>
          <w:tcPr>
            <w:tcW w:w="6236" w:type="dxa"/>
          </w:tcPr>
          <w:p w14:paraId="5B74D807" w14:textId="77777777" w:rsidR="00AA1A1F" w:rsidRPr="005B12CF" w:rsidRDefault="00FF25EF">
            <w:r w:rsidRPr="005B12CF">
              <w:rPr>
                <w:sz w:val="18"/>
              </w:rPr>
              <w:t>Correo del coordinador</w:t>
            </w:r>
          </w:p>
        </w:tc>
      </w:tr>
      <w:tr w:rsidR="00AA1A1F" w:rsidRPr="005B12CF" w14:paraId="48FFC99E" w14:textId="77777777">
        <w:trPr>
          <w:jc w:val="center"/>
        </w:trPr>
        <w:tc>
          <w:tcPr>
            <w:tcW w:w="3402" w:type="dxa"/>
            <w:shd w:val="clear" w:color="auto" w:fill="F3F6FA"/>
          </w:tcPr>
          <w:p w14:paraId="3ABAF92D" w14:textId="77777777" w:rsidR="00AA1A1F" w:rsidRPr="005B12CF" w:rsidRDefault="00FF25EF">
            <w:r w:rsidRPr="005B12CF">
              <w:rPr>
                <w:noProof/>
                <w:sz w:val="18"/>
              </w:rPr>
              <w:t>id_cliente</w:t>
            </w:r>
          </w:p>
        </w:tc>
        <w:tc>
          <w:tcPr>
            <w:tcW w:w="6236" w:type="dxa"/>
            <w:shd w:val="clear" w:color="auto" w:fill="F3F6FA"/>
          </w:tcPr>
          <w:p w14:paraId="31F617E7" w14:textId="77777777" w:rsidR="00AA1A1F" w:rsidRPr="005B12CF" w:rsidRDefault="00FF25EF">
            <w:r w:rsidRPr="005B12CF">
              <w:rPr>
                <w:sz w:val="18"/>
              </w:rPr>
              <w:t>Cliente asignado (una fila por coordinador y cliente)</w:t>
            </w:r>
          </w:p>
        </w:tc>
      </w:tr>
      <w:tr w:rsidR="00AA1A1F" w:rsidRPr="005B12CF" w14:paraId="5B5BB0A6" w14:textId="77777777">
        <w:trPr>
          <w:jc w:val="center"/>
        </w:trPr>
        <w:tc>
          <w:tcPr>
            <w:tcW w:w="3402" w:type="dxa"/>
          </w:tcPr>
          <w:p w14:paraId="17E67DEE" w14:textId="77777777" w:rsidR="00AA1A1F" w:rsidRPr="005B12CF" w:rsidRDefault="00FF25EF">
            <w:r w:rsidRPr="005B12CF">
              <w:rPr>
                <w:noProof/>
                <w:sz w:val="18"/>
              </w:rPr>
              <w:t>vigente_desde</w:t>
            </w:r>
            <w:r w:rsidRPr="005B12CF">
              <w:rPr>
                <w:sz w:val="18"/>
              </w:rPr>
              <w:t xml:space="preserve"> / </w:t>
            </w:r>
            <w:r w:rsidRPr="005B12CF">
              <w:rPr>
                <w:noProof/>
                <w:sz w:val="18"/>
              </w:rPr>
              <w:t>vigente_hasta</w:t>
            </w:r>
          </w:p>
        </w:tc>
        <w:tc>
          <w:tcPr>
            <w:tcW w:w="6236" w:type="dxa"/>
          </w:tcPr>
          <w:p w14:paraId="0079CA8A" w14:textId="77777777" w:rsidR="00AA1A1F" w:rsidRPr="005B12CF" w:rsidRDefault="00FF25EF">
            <w:r w:rsidRPr="005B12CF">
              <w:rPr>
                <w:sz w:val="18"/>
              </w:rPr>
              <w:t>Desde y hasta cuándo aplica, para saber quién tenía qué</w:t>
            </w:r>
          </w:p>
        </w:tc>
      </w:tr>
      <w:tr w:rsidR="00AA1A1F" w:rsidRPr="005B12CF" w14:paraId="18AA7690" w14:textId="77777777">
        <w:trPr>
          <w:jc w:val="center"/>
        </w:trPr>
        <w:tc>
          <w:tcPr>
            <w:tcW w:w="3402" w:type="dxa"/>
            <w:shd w:val="clear" w:color="auto" w:fill="F3F6FA"/>
          </w:tcPr>
          <w:p w14:paraId="6794CA10" w14:textId="77777777" w:rsidR="00AA1A1F" w:rsidRPr="005B12CF" w:rsidRDefault="00FF25EF">
            <w:r w:rsidRPr="005B12CF">
              <w:rPr>
                <w:sz w:val="18"/>
              </w:rPr>
              <w:t xml:space="preserve">fuente / </w:t>
            </w:r>
            <w:r w:rsidRPr="005B12CF">
              <w:rPr>
                <w:noProof/>
                <w:sz w:val="18"/>
              </w:rPr>
              <w:t>fecha_actualizacion</w:t>
            </w:r>
          </w:p>
        </w:tc>
        <w:tc>
          <w:tcPr>
            <w:tcW w:w="6236" w:type="dxa"/>
            <w:shd w:val="clear" w:color="auto" w:fill="F3F6FA"/>
          </w:tcPr>
          <w:p w14:paraId="5218B37C" w14:textId="77777777" w:rsidR="00AA1A1F" w:rsidRPr="005B12CF" w:rsidRDefault="00FF25EF">
            <w:r w:rsidRPr="005B12CF">
              <w:rPr>
                <w:sz w:val="18"/>
              </w:rPr>
              <w:t>De dónde sale (el CRM, no un Excel a mano) y cuándo se cargó</w:t>
            </w:r>
          </w:p>
        </w:tc>
      </w:tr>
    </w:tbl>
    <w:p w14:paraId="5E9335F9" w14:textId="77777777" w:rsidR="00AA1A1F" w:rsidRPr="005B12CF" w:rsidRDefault="00AA1A1F">
      <w:pPr>
        <w:spacing w:after="40"/>
      </w:pPr>
    </w:p>
    <w:p w14:paraId="508A6C1F" w14:textId="77777777" w:rsidR="00AA1A1F" w:rsidRPr="005B12CF" w:rsidRDefault="00FF25EF">
      <w:r w:rsidRPr="005B12CF">
        <w:t>El filtro del rol queda así:</w:t>
      </w:r>
    </w:p>
    <w:p w14:paraId="6962B2DB" w14:textId="77777777" w:rsidR="00AA1A1F" w:rsidRPr="005B12CF" w:rsidRDefault="00FF25EF">
      <w:pPr>
        <w:shd w:val="clear" w:color="auto" w:fill="F3F5F8"/>
        <w:spacing w:after="0" w:line="240" w:lineRule="auto"/>
        <w:ind w:left="113"/>
        <w:rPr>
          <w:noProof/>
        </w:rPr>
      </w:pPr>
      <w:r w:rsidRPr="005B12CF">
        <w:rPr>
          <w:rFonts w:ascii="Consolas" w:eastAsia="Consolas" w:hAnsi="Consolas"/>
          <w:noProof/>
          <w:sz w:val="16"/>
        </w:rPr>
        <w:t>[id_cliente] IN CALCULATETABLE ( VALUES ( 'Seguridad Asignacion'[id_cliente] ),</w:t>
      </w:r>
    </w:p>
    <w:p w14:paraId="0A747459" w14:textId="77777777" w:rsidR="00AA1A1F" w:rsidRPr="005B12CF" w:rsidRDefault="00FF25EF">
      <w:pPr>
        <w:shd w:val="clear" w:color="auto" w:fill="F3F5F8"/>
        <w:spacing w:after="0" w:line="240" w:lineRule="auto"/>
        <w:ind w:left="113"/>
        <w:rPr>
          <w:noProof/>
        </w:rPr>
      </w:pPr>
      <w:r w:rsidRPr="005B12CF">
        <w:rPr>
          <w:rFonts w:ascii="Consolas" w:eastAsia="Consolas" w:hAnsi="Consolas"/>
          <w:noProof/>
          <w:sz w:val="16"/>
        </w:rPr>
        <w:t xml:space="preserve">                                'Seguridad Asignacion'[Correo] = LOWER ( USERPRINCIPALNAME () ) )</w:t>
      </w:r>
    </w:p>
    <w:p w14:paraId="30A02651" w14:textId="77777777" w:rsidR="00AA1A1F" w:rsidRPr="005B12CF" w:rsidRDefault="00AA1A1F">
      <w:pPr>
        <w:spacing w:after="40"/>
      </w:pPr>
    </w:p>
    <w:p w14:paraId="780E3122" w14:textId="374CDB91" w:rsidR="00A228BD" w:rsidRPr="005B12CF" w:rsidRDefault="0004025E">
      <w:pPr>
        <w:rPr>
          <w:b/>
          <w:bCs/>
          <w:color w:val="0055A0"/>
          <w:sz w:val="27"/>
          <w:szCs w:val="26"/>
        </w:rPr>
      </w:pPr>
      <w:r w:rsidRPr="005B12CF">
        <w:rPr>
          <w:b/>
          <w:bCs/>
          <w:color w:val="0055A0"/>
          <w:sz w:val="27"/>
          <w:szCs w:val="26"/>
        </w:rPr>
        <w:t xml:space="preserve">1.4.2 </w:t>
      </w:r>
      <w:r w:rsidR="00A228BD" w:rsidRPr="005B12CF">
        <w:rPr>
          <w:b/>
          <w:bCs/>
        </w:rPr>
        <w:t>¿Cómo verificaría que la seguridad funciona correctamente antes de publicar?</w:t>
      </w:r>
    </w:p>
    <w:p w14:paraId="6A59FA55" w14:textId="4D638D2A" w:rsidR="00AA1A1F" w:rsidRPr="005B12CF" w:rsidRDefault="00FF25EF">
      <w:r w:rsidRPr="005B12CF">
        <w:t xml:space="preserve">Entrando </w:t>
      </w:r>
      <w:r w:rsidR="00A702AD" w:rsidRPr="005B12CF">
        <w:t xml:space="preserve">con el perfil de </w:t>
      </w:r>
      <w:r w:rsidRPr="005B12CF">
        <w:t xml:space="preserve">varios coordinadores reales (Power BI lo permite) y revisando que cada uno vea justo sus </w:t>
      </w:r>
      <w:r w:rsidR="00A945EC" w:rsidRPr="005B12CF">
        <w:t>client</w:t>
      </w:r>
      <w:r w:rsidR="008C6A6C" w:rsidRPr="005B12CF">
        <w:t>e</w:t>
      </w:r>
      <w:r w:rsidR="00A945EC" w:rsidRPr="005B12CF">
        <w:t>s.</w:t>
      </w:r>
    </w:p>
    <w:p w14:paraId="296D675F" w14:textId="4F5C1EA8" w:rsidR="0004025E" w:rsidRPr="005B12CF" w:rsidRDefault="0004025E">
      <w:pPr>
        <w:rPr>
          <w:b/>
          <w:bCs/>
          <w:color w:val="4A5666"/>
          <w:sz w:val="23"/>
        </w:rPr>
      </w:pPr>
      <w:r w:rsidRPr="005B12CF">
        <w:rPr>
          <w:b/>
          <w:bCs/>
          <w:color w:val="0055A0"/>
          <w:sz w:val="27"/>
          <w:szCs w:val="26"/>
        </w:rPr>
        <w:t xml:space="preserve">1.4.3 </w:t>
      </w:r>
      <w:r w:rsidRPr="005B12CF">
        <w:rPr>
          <w:b/>
          <w:bCs/>
        </w:rPr>
        <w:t>¿Qué pasa cuando la asignación de un cliente cambia? ¿Qué debe actualizarse?</w:t>
      </w:r>
    </w:p>
    <w:p w14:paraId="3813DCCC" w14:textId="75F3EA38" w:rsidR="00AA1A1F" w:rsidRPr="005B12CF" w:rsidRDefault="00FF25EF">
      <w:r w:rsidRPr="005B12CF">
        <w:rPr>
          <w:bCs/>
        </w:rPr>
        <w:t>Solo se cambia la fila en la tabla de asignaciones.</w:t>
      </w:r>
      <w:r w:rsidRPr="005B12CF">
        <w:t xml:space="preserve"> Cuando el modelo se actualiza, el nuevo coordinador ve el cliente y el anterior deja de verlo, sin tocar roles ni republicar.</w:t>
      </w:r>
    </w:p>
    <w:p w14:paraId="6D0A3EFF" w14:textId="77777777" w:rsidR="00AA1A1F" w:rsidRPr="005B12CF" w:rsidRDefault="00FF25EF">
      <w:pPr>
        <w:pStyle w:val="Ttulo2"/>
      </w:pPr>
      <w:r w:rsidRPr="005B12CF">
        <w:t>1.5 Medidas DAX</w:t>
      </w:r>
    </w:p>
    <w:p w14:paraId="1C01079F" w14:textId="77777777" w:rsidR="009A02F2" w:rsidRPr="005B12CF" w:rsidRDefault="009A02F2" w:rsidP="009A02F2"/>
    <w:p w14:paraId="5E856FDB" w14:textId="77777777" w:rsidR="009A02F2" w:rsidRPr="005B12CF" w:rsidRDefault="009A02F2" w:rsidP="009A02F2">
      <w:r w:rsidRPr="005B12CF">
        <w:rPr>
          <w:b/>
          <w:bCs/>
        </w:rPr>
        <w:t>Medida A:</w:t>
      </w:r>
      <w:r w:rsidRPr="005B12CF">
        <w:t xml:space="preserve"> </w:t>
      </w:r>
      <w:r w:rsidRPr="005B12CF">
        <w:rPr>
          <w:noProof/>
        </w:rPr>
        <w:t>Casos YTD = TOTALYTD(COUNT(casos[id_caso]), calendario[fecha])</w:t>
      </w:r>
      <w:r w:rsidRPr="005B12CF">
        <w:t xml:space="preserve"> </w:t>
      </w:r>
    </w:p>
    <w:p w14:paraId="4DCC3537" w14:textId="3F2E2104" w:rsidR="009A02F2" w:rsidRPr="005B12CF" w:rsidRDefault="009A02F2" w:rsidP="009A02F2">
      <w:r w:rsidRPr="005B12CF">
        <w:rPr>
          <w:b/>
          <w:bCs/>
        </w:rPr>
        <w:t>Medida B:</w:t>
      </w:r>
      <w:r w:rsidRPr="005B12CF">
        <w:t xml:space="preserve"> % participación = </w:t>
      </w:r>
      <w:r w:rsidRPr="005B12CF">
        <w:rPr>
          <w:noProof/>
        </w:rPr>
        <w:t>DIVIDE([Total casos], CALCULATE([Total casos], ALL(clientes)), 0)</w:t>
      </w:r>
      <w:r w:rsidRPr="005B12CF">
        <w:t xml:space="preserve"> </w:t>
      </w:r>
    </w:p>
    <w:p w14:paraId="1EF388D8" w14:textId="77777777" w:rsidR="003E6ECC" w:rsidRPr="005B12CF" w:rsidRDefault="009A02F2" w:rsidP="009A02F2">
      <w:r w:rsidRPr="005B12CF">
        <w:rPr>
          <w:b/>
          <w:bCs/>
        </w:rPr>
        <w:t>Medida C:</w:t>
      </w:r>
      <w:r w:rsidRPr="005B12CF">
        <w:t xml:space="preserve"> Var vs mes anterior = </w:t>
      </w:r>
    </w:p>
    <w:p w14:paraId="5E669CEA" w14:textId="34E70D3C" w:rsidR="009A02F2" w:rsidRPr="005B12CF" w:rsidRDefault="009A02F2" w:rsidP="009A02F2">
      <w:r w:rsidRPr="005B12CF">
        <w:rPr>
          <w:noProof/>
        </w:rPr>
        <w:t>[Casos mes actual] - CALCULATE([Casos mes actual], PREVIOUSMONTH(calendario[fecha]))</w:t>
      </w:r>
    </w:p>
    <w:p w14:paraId="5BF6D589" w14:textId="77777777" w:rsidR="009A02F2" w:rsidRPr="005B12CF" w:rsidRDefault="009A02F2" w:rsidP="009A02F2"/>
    <w:p w14:paraId="4E399BE1" w14:textId="628C82AB" w:rsidR="000C4227" w:rsidRPr="005B12CF" w:rsidRDefault="00802671">
      <w:pPr>
        <w:pStyle w:val="Ttulo3"/>
        <w:rPr>
          <w:color w:val="auto"/>
          <w:sz w:val="21"/>
        </w:rPr>
      </w:pPr>
      <w:r w:rsidRPr="005B12CF">
        <w:rPr>
          <w:color w:val="0055A0"/>
          <w:sz w:val="27"/>
          <w:szCs w:val="26"/>
        </w:rPr>
        <w:t>1.</w:t>
      </w:r>
      <w:r w:rsidR="00D041D4" w:rsidRPr="005B12CF">
        <w:rPr>
          <w:color w:val="0055A0"/>
          <w:sz w:val="27"/>
          <w:szCs w:val="26"/>
        </w:rPr>
        <w:t>5</w:t>
      </w:r>
      <w:r w:rsidRPr="005B12CF">
        <w:rPr>
          <w:color w:val="0055A0"/>
          <w:sz w:val="27"/>
          <w:szCs w:val="26"/>
        </w:rPr>
        <w:t>.</w:t>
      </w:r>
      <w:r w:rsidR="00D041D4" w:rsidRPr="005B12CF">
        <w:rPr>
          <w:color w:val="0055A0"/>
          <w:sz w:val="27"/>
          <w:szCs w:val="26"/>
        </w:rPr>
        <w:t>1</w:t>
      </w:r>
      <w:r w:rsidRPr="005B12CF">
        <w:rPr>
          <w:b w:val="0"/>
          <w:bCs w:val="0"/>
          <w:color w:val="0055A0"/>
          <w:sz w:val="27"/>
          <w:szCs w:val="26"/>
        </w:rPr>
        <w:t xml:space="preserve"> </w:t>
      </w:r>
      <w:r w:rsidR="000C4227" w:rsidRPr="005B12CF">
        <w:rPr>
          <w:color w:val="auto"/>
          <w:sz w:val="21"/>
        </w:rPr>
        <w:t>Explique en términos de negocio qué calcula cada medida y cuándo la usaría. Incluya el comportamiento cuando no hay datos:</w:t>
      </w:r>
    </w:p>
    <w:p w14:paraId="01974428" w14:textId="105A8BC8" w:rsidR="00AA1A1F" w:rsidRPr="005B12CF" w:rsidRDefault="00FF25EF">
      <w:pPr>
        <w:pStyle w:val="Ttulo3"/>
        <w:rPr>
          <w:b w:val="0"/>
          <w:color w:val="auto"/>
          <w:sz w:val="21"/>
        </w:rPr>
      </w:pPr>
      <w:r w:rsidRPr="005B12CF">
        <w:rPr>
          <w:b w:val="0"/>
          <w:color w:val="auto"/>
          <w:sz w:val="21"/>
        </w:rPr>
        <w:t>Medida A — Casos YTD</w:t>
      </w:r>
      <w:r w:rsidR="00F84A13" w:rsidRPr="005B12CF">
        <w:rPr>
          <w:b w:val="0"/>
          <w:color w:val="auto"/>
          <w:sz w:val="21"/>
        </w:rPr>
        <w:t>:</w:t>
      </w:r>
    </w:p>
    <w:p w14:paraId="5909DBA9" w14:textId="77777777" w:rsidR="00303052" w:rsidRPr="005B12CF" w:rsidRDefault="00FF25EF">
      <w:pPr>
        <w:rPr>
          <w:bCs/>
        </w:rPr>
      </w:pPr>
      <w:r w:rsidRPr="005B12CF">
        <w:rPr>
          <w:b/>
        </w:rPr>
        <w:t>Qué calcula:</w:t>
      </w:r>
      <w:r w:rsidRPr="005B12CF">
        <w:rPr>
          <w:bCs/>
        </w:rPr>
        <w:t xml:space="preserve"> los casos acumulados en lo que va del año.</w:t>
      </w:r>
    </w:p>
    <w:p w14:paraId="7D464B6E" w14:textId="77777777" w:rsidR="00303052" w:rsidRPr="005B12CF" w:rsidRDefault="00FF25EF">
      <w:pPr>
        <w:rPr>
          <w:bCs/>
        </w:rPr>
      </w:pPr>
      <w:r w:rsidRPr="005B12CF">
        <w:rPr>
          <w:b/>
          <w:noProof/>
        </w:rPr>
        <w:t>Cuándo usarla:</w:t>
      </w:r>
      <w:r w:rsidRPr="005B12CF">
        <w:rPr>
          <w:bCs/>
          <w:noProof/>
        </w:rPr>
        <w:t xml:space="preserve"> para comparar contra una meta anual o contra el mismo punto del año pasado.</w:t>
      </w:r>
    </w:p>
    <w:p w14:paraId="5E172519" w14:textId="2BD64C12" w:rsidR="00AA1A1F" w:rsidRPr="005B12CF" w:rsidRDefault="00FF25EF" w:rsidP="00F84A13">
      <w:pPr>
        <w:rPr>
          <w:bCs/>
        </w:rPr>
      </w:pPr>
      <w:r w:rsidRPr="005B12CF">
        <w:rPr>
          <w:b/>
        </w:rPr>
        <w:t>Sin datos:</w:t>
      </w:r>
      <w:r w:rsidRPr="005B12CF">
        <w:rPr>
          <w:bCs/>
        </w:rPr>
        <w:t xml:space="preserve"> queda vacía, no en 0.</w:t>
      </w:r>
    </w:p>
    <w:p w14:paraId="38F728D4" w14:textId="5DC6A889" w:rsidR="00AA1A1F" w:rsidRPr="005B12CF" w:rsidRDefault="00FF25EF">
      <w:pPr>
        <w:pStyle w:val="Ttulo3"/>
        <w:rPr>
          <w:b w:val="0"/>
          <w:color w:val="auto"/>
          <w:sz w:val="21"/>
        </w:rPr>
      </w:pPr>
      <w:r w:rsidRPr="005B12CF">
        <w:rPr>
          <w:b w:val="0"/>
          <w:color w:val="auto"/>
          <w:sz w:val="21"/>
        </w:rPr>
        <w:t>Medida B — % participación</w:t>
      </w:r>
      <w:r w:rsidR="00251C61" w:rsidRPr="005B12CF">
        <w:rPr>
          <w:b w:val="0"/>
          <w:color w:val="auto"/>
          <w:sz w:val="21"/>
        </w:rPr>
        <w:t>:</w:t>
      </w:r>
    </w:p>
    <w:p w14:paraId="4493DB66" w14:textId="77777777" w:rsidR="00251C61" w:rsidRPr="005B12CF" w:rsidRDefault="00FF25EF">
      <w:pPr>
        <w:rPr>
          <w:bCs/>
        </w:rPr>
      </w:pPr>
      <w:r w:rsidRPr="005B12CF">
        <w:rPr>
          <w:b/>
        </w:rPr>
        <w:t>Qué calcula:</w:t>
      </w:r>
      <w:r w:rsidRPr="005B12CF">
        <w:rPr>
          <w:bCs/>
        </w:rPr>
        <w:t xml:space="preserve"> qué parte del total de casos tiene cada cliente, sector o clase</w:t>
      </w:r>
      <w:r w:rsidR="00251C61" w:rsidRPr="005B12CF">
        <w:rPr>
          <w:bCs/>
        </w:rPr>
        <w:t>.</w:t>
      </w:r>
    </w:p>
    <w:p w14:paraId="07A0EB36" w14:textId="1257CAB9" w:rsidR="00251C61" w:rsidRPr="005B12CF" w:rsidRDefault="00FF25EF" w:rsidP="00251C61">
      <w:pPr>
        <w:rPr>
          <w:bCs/>
        </w:rPr>
      </w:pPr>
      <w:r w:rsidRPr="005B12CF">
        <w:rPr>
          <w:b/>
          <w:noProof/>
        </w:rPr>
        <w:t>Cuándo usarla:</w:t>
      </w:r>
      <w:r w:rsidRPr="005B12CF">
        <w:rPr>
          <w:bCs/>
          <w:noProof/>
        </w:rPr>
        <w:t xml:space="preserve"> para ver dónde se concentran los casos.</w:t>
      </w:r>
    </w:p>
    <w:p w14:paraId="47091BD9" w14:textId="7F0963E2" w:rsidR="00AA1A1F" w:rsidRPr="005B12CF" w:rsidRDefault="00FF25EF" w:rsidP="00982A2E">
      <w:pPr>
        <w:ind w:left="360" w:hanging="360"/>
        <w:rPr>
          <w:bCs/>
        </w:rPr>
      </w:pPr>
      <w:r w:rsidRPr="005B12CF">
        <w:rPr>
          <w:b/>
        </w:rPr>
        <w:t>Sin datos:</w:t>
      </w:r>
      <w:r w:rsidRPr="005B12CF">
        <w:rPr>
          <w:bCs/>
        </w:rPr>
        <w:t xml:space="preserve"> muestra 0 % en los clientes sin casos; prefiero dejarlos vacíos para que no aparezcan.</w:t>
      </w:r>
    </w:p>
    <w:p w14:paraId="437E419A" w14:textId="77777777" w:rsidR="00AA1A1F" w:rsidRPr="005B12CF" w:rsidRDefault="00FF25EF">
      <w:pPr>
        <w:pStyle w:val="Ttulo3"/>
        <w:rPr>
          <w:b w:val="0"/>
          <w:color w:val="auto"/>
          <w:sz w:val="21"/>
        </w:rPr>
      </w:pPr>
      <w:r w:rsidRPr="005B12CF">
        <w:rPr>
          <w:b w:val="0"/>
          <w:color w:val="auto"/>
          <w:sz w:val="21"/>
        </w:rPr>
        <w:t>Medida C — Variación vs mes anterior:</w:t>
      </w:r>
    </w:p>
    <w:p w14:paraId="78153A88" w14:textId="77777777" w:rsidR="009C1703" w:rsidRPr="005B12CF" w:rsidRDefault="00FF25EF">
      <w:pPr>
        <w:rPr>
          <w:bCs/>
        </w:rPr>
      </w:pPr>
      <w:r w:rsidRPr="005B12CF">
        <w:rPr>
          <w:b/>
        </w:rPr>
        <w:t>Qué calcula:</w:t>
      </w:r>
      <w:r w:rsidRPr="005B12CF">
        <w:rPr>
          <w:bCs/>
        </w:rPr>
        <w:t xml:space="preserve"> cuántos casos más o menos hubo que en el mes anterior.</w:t>
      </w:r>
    </w:p>
    <w:p w14:paraId="5DA78EC1" w14:textId="61737D7F" w:rsidR="00AA1A1F" w:rsidRPr="005B12CF" w:rsidRDefault="00FF25EF">
      <w:pPr>
        <w:rPr>
          <w:bCs/>
        </w:rPr>
      </w:pPr>
      <w:r w:rsidRPr="005B12CF">
        <w:rPr>
          <w:b/>
          <w:noProof/>
        </w:rPr>
        <w:t>Cuándo usarla:</w:t>
      </w:r>
      <w:r w:rsidRPr="005B12CF">
        <w:rPr>
          <w:bCs/>
          <w:noProof/>
        </w:rPr>
        <w:t xml:space="preserve"> en el seguimiento de cada mes.</w:t>
      </w:r>
    </w:p>
    <w:p w14:paraId="6C335A0B" w14:textId="77777777" w:rsidR="00D041D4" w:rsidRPr="005B12CF" w:rsidRDefault="00D041D4" w:rsidP="00D041D4">
      <w:pPr>
        <w:rPr>
          <w:bCs/>
        </w:rPr>
      </w:pPr>
      <w:r w:rsidRPr="005B12CF">
        <w:rPr>
          <w:b/>
          <w:bCs/>
          <w:color w:val="0055A0"/>
          <w:sz w:val="27"/>
          <w:szCs w:val="26"/>
        </w:rPr>
        <w:t>1.5.2</w:t>
      </w:r>
      <w:r w:rsidRPr="005B12CF">
        <w:rPr>
          <w:bCs/>
        </w:rPr>
        <w:t xml:space="preserve"> </w:t>
      </w:r>
      <w:r w:rsidRPr="005B12CF">
        <w:rPr>
          <w:b/>
        </w:rPr>
        <w:t xml:space="preserve">¿Por qué es necesario </w:t>
      </w:r>
      <w:r w:rsidRPr="005B12CF">
        <w:rPr>
          <w:b/>
          <w:noProof/>
        </w:rPr>
        <w:t>ALL(clientes)</w:t>
      </w:r>
      <w:r w:rsidRPr="005B12CF">
        <w:rPr>
          <w:b/>
        </w:rPr>
        <w:t xml:space="preserve"> en la Medida B? ¿Qué pasaría si no estuviera?</w:t>
      </w:r>
    </w:p>
    <w:p w14:paraId="09124A0A" w14:textId="77777777" w:rsidR="00D041D4" w:rsidRPr="005B12CF" w:rsidRDefault="00D041D4" w:rsidP="00D041D4">
      <w:pPr>
        <w:pStyle w:val="Listaconvietas"/>
        <w:numPr>
          <w:ilvl w:val="0"/>
          <w:numId w:val="0"/>
        </w:numPr>
        <w:ind w:left="360" w:hanging="360"/>
        <w:rPr>
          <w:bCs/>
        </w:rPr>
      </w:pPr>
      <w:r w:rsidRPr="005B12CF">
        <w:rPr>
          <w:b/>
        </w:rPr>
        <w:t xml:space="preserve">¿Por qué </w:t>
      </w:r>
      <w:r w:rsidRPr="005B12CF">
        <w:rPr>
          <w:b/>
          <w:noProof/>
        </w:rPr>
        <w:t>ALL(clientes)</w:t>
      </w:r>
      <w:r w:rsidRPr="005B12CF">
        <w:rPr>
          <w:b/>
        </w:rPr>
        <w:t>?</w:t>
      </w:r>
    </w:p>
    <w:p w14:paraId="1DAF26CB" w14:textId="77777777" w:rsidR="00D041D4" w:rsidRPr="005B12CF" w:rsidRDefault="00D041D4" w:rsidP="00D041D4">
      <w:pPr>
        <w:pStyle w:val="Listaconvietas"/>
        <w:numPr>
          <w:ilvl w:val="0"/>
          <w:numId w:val="11"/>
        </w:numPr>
        <w:rPr>
          <w:bCs/>
        </w:rPr>
      </w:pPr>
      <w:r w:rsidRPr="005B12CF">
        <w:rPr>
          <w:bCs/>
        </w:rPr>
        <w:t>Porque el denominador tiene que ser el total de todos los clientes, no solo el de la fila.</w:t>
      </w:r>
    </w:p>
    <w:p w14:paraId="63700652" w14:textId="77777777" w:rsidR="00D041D4" w:rsidRPr="005B12CF" w:rsidRDefault="00D041D4" w:rsidP="00D041D4">
      <w:pPr>
        <w:pStyle w:val="Listaconvietas"/>
        <w:numPr>
          <w:ilvl w:val="0"/>
          <w:numId w:val="11"/>
        </w:numPr>
        <w:rPr>
          <w:bCs/>
        </w:rPr>
      </w:pPr>
      <w:r w:rsidRPr="005B12CF">
        <w:rPr>
          <w:bCs/>
        </w:rPr>
        <w:t>Sin ALL, el numerador y el denominador dan lo mismo y todas las filas salen en 100 %.</w:t>
      </w:r>
    </w:p>
    <w:p w14:paraId="153DC833" w14:textId="77777777" w:rsidR="006962CA" w:rsidRPr="005B12CF" w:rsidRDefault="00D041D4" w:rsidP="006962CA">
      <w:pPr>
        <w:rPr>
          <w:b/>
          <w:bCs/>
        </w:rPr>
      </w:pPr>
      <w:r w:rsidRPr="005B12CF">
        <w:rPr>
          <w:b/>
          <w:bCs/>
          <w:color w:val="0055A0"/>
          <w:sz w:val="27"/>
          <w:szCs w:val="26"/>
        </w:rPr>
        <w:t>1.5.3</w:t>
      </w:r>
      <w:r w:rsidRPr="005B12CF">
        <w:rPr>
          <w:b/>
          <w:bCs/>
        </w:rPr>
        <w:t xml:space="preserve"> </w:t>
      </w:r>
      <w:r w:rsidR="006962CA" w:rsidRPr="005B12CF">
        <w:rPr>
          <w:b/>
          <w:bCs/>
        </w:rPr>
        <w:t>¿Qué devuelve la Medida C cuando no hay datos del mes anterior? ¿Cómo lo manejaría?</w:t>
      </w:r>
    </w:p>
    <w:p w14:paraId="1EFF27FA" w14:textId="77777777" w:rsidR="006962CA" w:rsidRPr="005B12CF" w:rsidRDefault="00FF25EF">
      <w:pPr>
        <w:rPr>
          <w:bCs/>
        </w:rPr>
      </w:pPr>
      <w:r w:rsidRPr="005B12CF">
        <w:rPr>
          <w:bCs/>
        </w:rPr>
        <w:t>Sin mes anterior, resta contra vacío y muestra el mes completo como si fuera crecimiento: enero de 2024, el primer mes, sale con +373, y eso es falso.</w:t>
      </w:r>
    </w:p>
    <w:p w14:paraId="001C6BD7" w14:textId="202AA4C0" w:rsidR="00AA1A1F" w:rsidRPr="005B12CF" w:rsidRDefault="00FF25EF">
      <w:pPr>
        <w:rPr>
          <w:bCs/>
        </w:rPr>
      </w:pPr>
      <w:r w:rsidRPr="005B12CF">
        <w:rPr>
          <w:bCs/>
        </w:rPr>
        <w:t>Cómo lo manejo: si no hay mes anterior, la dejo vacía con el aviso 'Sin dato del mes anterior'; si hubo cero casos, muestra 0; y solo la calculo cuando se mira un mes:</w:t>
      </w:r>
    </w:p>
    <w:p w14:paraId="5D61D5E5" w14:textId="77777777" w:rsidR="00AA1A1F" w:rsidRPr="005B12CF" w:rsidRDefault="00FF25EF">
      <w:pPr>
        <w:shd w:val="clear" w:color="auto" w:fill="F3F5F8"/>
        <w:spacing w:after="0" w:line="240" w:lineRule="auto"/>
        <w:ind w:left="113"/>
        <w:rPr>
          <w:bCs/>
        </w:rPr>
      </w:pPr>
      <w:r w:rsidRPr="005B12CF">
        <w:rPr>
          <w:bCs/>
        </w:rPr>
        <w:t>C corregida =</w:t>
      </w:r>
    </w:p>
    <w:p w14:paraId="0D579447" w14:textId="77777777" w:rsidR="00AA1A1F" w:rsidRPr="005B12CF" w:rsidRDefault="00FF25EF">
      <w:pPr>
        <w:shd w:val="clear" w:color="auto" w:fill="F3F5F8"/>
        <w:spacing w:after="0" w:line="240" w:lineRule="auto"/>
        <w:ind w:left="113"/>
        <w:rPr>
          <w:bCs/>
        </w:rPr>
      </w:pPr>
      <w:r w:rsidRPr="005B12CF">
        <w:rPr>
          <w:bCs/>
          <w:noProof/>
        </w:rPr>
        <w:t>VAR _act</w:t>
      </w:r>
      <w:r w:rsidRPr="005B12CF">
        <w:rPr>
          <w:bCs/>
        </w:rPr>
        <w:t xml:space="preserve"> = [Total casos] + 0</w:t>
      </w:r>
    </w:p>
    <w:p w14:paraId="73E020BC" w14:textId="77777777" w:rsidR="00AA1A1F" w:rsidRPr="005B12CF" w:rsidRDefault="00FF25EF">
      <w:pPr>
        <w:shd w:val="clear" w:color="auto" w:fill="F3F5F8"/>
        <w:spacing w:after="0" w:line="240" w:lineRule="auto"/>
        <w:ind w:left="113"/>
        <w:rPr>
          <w:bCs/>
        </w:rPr>
      </w:pPr>
      <w:r w:rsidRPr="005B12CF">
        <w:rPr>
          <w:bCs/>
          <w:noProof/>
        </w:rPr>
        <w:t>VAR _hayAnterior = NOT ISEMPTY ( PREVIOUSMONTH ( Calendario[Fecha] ) )</w:t>
      </w:r>
    </w:p>
    <w:p w14:paraId="7854CE4B" w14:textId="77777777" w:rsidR="00AA1A1F" w:rsidRPr="005B12CF" w:rsidRDefault="00FF25EF">
      <w:pPr>
        <w:shd w:val="clear" w:color="auto" w:fill="F3F5F8"/>
        <w:spacing w:after="0" w:line="240" w:lineRule="auto"/>
        <w:ind w:left="113"/>
        <w:rPr>
          <w:bCs/>
        </w:rPr>
      </w:pPr>
      <w:r w:rsidRPr="005B12CF">
        <w:rPr>
          <w:bCs/>
          <w:noProof/>
        </w:rPr>
        <w:t>VAR _ant = CALCULATE ( [Total casos], PREVIOUSMONTH ( Calendario[Fecha] ) ) + 0</w:t>
      </w:r>
    </w:p>
    <w:p w14:paraId="687B1924" w14:textId="77777777" w:rsidR="00AA1A1F" w:rsidRPr="005B12CF" w:rsidRDefault="00FF25EF">
      <w:pPr>
        <w:shd w:val="clear" w:color="auto" w:fill="F3F5F8"/>
        <w:spacing w:after="0" w:line="240" w:lineRule="auto"/>
        <w:ind w:left="113"/>
        <w:rPr>
          <w:bCs/>
        </w:rPr>
      </w:pPr>
      <w:r w:rsidRPr="005B12CF">
        <w:rPr>
          <w:bCs/>
          <w:noProof/>
        </w:rPr>
        <w:t>RETURN IF ( _hayAnterior &amp;&amp; HASONEVALUE ( Calendario[Inicio mes] ), _act - _ant )</w:t>
      </w:r>
    </w:p>
    <w:p w14:paraId="55806AB2" w14:textId="77777777" w:rsidR="00AA1A1F" w:rsidRPr="005B12CF" w:rsidRDefault="00AA1A1F">
      <w:pPr>
        <w:spacing w:after="40"/>
        <w:rPr>
          <w:bCs/>
        </w:rPr>
      </w:pPr>
    </w:p>
    <w:p w14:paraId="3A8A08BB" w14:textId="77777777" w:rsidR="00AA1A1F" w:rsidRPr="005B12CF" w:rsidRDefault="00FF25EF">
      <w:pPr>
        <w:rPr>
          <w:bCs/>
        </w:rPr>
      </w:pPr>
      <w:r w:rsidRPr="005B12CF">
        <w:rPr>
          <w:bCs/>
        </w:rPr>
        <w:br w:type="page"/>
      </w:r>
    </w:p>
    <w:p w14:paraId="3E8CA259" w14:textId="77777777" w:rsidR="00506778" w:rsidRPr="005B12CF" w:rsidRDefault="00C667F5">
      <w:pPr>
        <w:pStyle w:val="Ttulo1"/>
      </w:pPr>
      <w:r w:rsidRPr="005B12CF">
        <w:t>Sección 2 — SQL: construcción, pipelines y lectura de lógica</w:t>
      </w:r>
    </w:p>
    <w:p w14:paraId="343D0680" w14:textId="77777777" w:rsidR="00506778" w:rsidRPr="005B12CF" w:rsidRDefault="00C667F5">
      <w:pPr>
        <w:pBdr>
          <w:left w:val="single" w:sz="18" w:space="8" w:color="0055A0"/>
        </w:pBdr>
        <w:shd w:val="clear" w:color="auto" w:fill="EAF3FB"/>
        <w:ind w:left="170"/>
      </w:pPr>
      <w:r w:rsidRPr="005B12CF">
        <w:t>Todas las consultas se corrieron sobre los datos de prueba y se compararon con un cálculo hecho aparte en Python: 19 de 19 resultados coinciden.</w:t>
      </w:r>
    </w:p>
    <w:p w14:paraId="242F31FF" w14:textId="77777777" w:rsidR="00506778" w:rsidRPr="005B12CF" w:rsidRDefault="00C667F5">
      <w:pPr>
        <w:pStyle w:val="Ttulo2"/>
      </w:pPr>
      <w:r w:rsidRPr="005B12CF">
        <w:t>2.1 Lectura y documentación de lógica existente</w:t>
      </w:r>
    </w:p>
    <w:p w14:paraId="419DC0C7" w14:textId="77777777" w:rsidR="00506778" w:rsidRPr="005B12CF" w:rsidRDefault="00C667F5">
      <w:r w:rsidRPr="005B12CF">
        <w:t>Le entregan la siguiente consulta de un colega que ya no está en el equipo. Debe entenderla, identificar problemas y documentarla para publicarla en la biblioteca compartida de consultas.</w:t>
      </w:r>
    </w:p>
    <w:p w14:paraId="5BF97486" w14:textId="77777777" w:rsidR="00506778" w:rsidRPr="005B12CF" w:rsidRDefault="00C667F5">
      <w:pPr>
        <w:keepNext/>
        <w:spacing w:before="200"/>
      </w:pPr>
      <w:r w:rsidRPr="005B12CF">
        <w:rPr>
          <w:b/>
          <w:color w:val="0055A0"/>
          <w:sz w:val="27"/>
        </w:rPr>
        <w:t>2.1.1</w:t>
      </w:r>
      <w:r w:rsidRPr="005B12CF">
        <w:rPr>
          <w:b/>
        </w:rPr>
        <w:t xml:space="preserve"> Explique en dos párrafos, sin términos técnicos, qué está calculando esta consulta y para qué sirve.</w:t>
      </w:r>
    </w:p>
    <w:p w14:paraId="0BF8178B" w14:textId="537086B2" w:rsidR="00506778" w:rsidRPr="005B12CF" w:rsidRDefault="00C667F5">
      <w:r w:rsidRPr="005B12CF">
        <w:t xml:space="preserve">La consulta </w:t>
      </w:r>
      <w:r w:rsidR="00356E30" w:rsidRPr="005B12CF">
        <w:t xml:space="preserve">revisa los </w:t>
      </w:r>
      <w:r w:rsidRPr="005B12CF">
        <w:t>cliente</w:t>
      </w:r>
      <w:r w:rsidR="00356E30" w:rsidRPr="005B12CF">
        <w:t>s</w:t>
      </w:r>
      <w:r w:rsidRPr="005B12CF">
        <w:t xml:space="preserve"> activo</w:t>
      </w:r>
      <w:r w:rsidR="00356E30" w:rsidRPr="005B12CF">
        <w:t>s</w:t>
      </w:r>
      <w:r w:rsidRPr="005B12CF">
        <w:t xml:space="preserve"> que tuv</w:t>
      </w:r>
      <w:r w:rsidR="00356E30" w:rsidRPr="005B12CF">
        <w:t>ieron</w:t>
      </w:r>
      <w:r w:rsidRPr="005B12CF">
        <w:t xml:space="preserve"> algún incidente en el último año</w:t>
      </w:r>
      <w:r w:rsidR="00C35389" w:rsidRPr="005B12CF">
        <w:t xml:space="preserve"> a través de estos indicadores:</w:t>
      </w:r>
      <w:r w:rsidRPr="005B12CF">
        <w:t xml:space="preserve"> </w:t>
      </w:r>
      <w:r w:rsidR="00C35389" w:rsidRPr="005B12CF">
        <w:t>cantidad</w:t>
      </w:r>
      <w:r w:rsidRPr="005B12CF">
        <w:t xml:space="preserve"> de incidentes, </w:t>
      </w:r>
      <w:r w:rsidR="00C35389" w:rsidRPr="005B12CF">
        <w:t xml:space="preserve">cantidad de incidentes </w:t>
      </w:r>
      <w:r w:rsidRPr="005B12CF">
        <w:t xml:space="preserve">graves, </w:t>
      </w:r>
      <w:r w:rsidR="00C35389" w:rsidRPr="005B12CF">
        <w:t xml:space="preserve">costo total </w:t>
      </w:r>
      <w:r w:rsidRPr="005B12CF">
        <w:t xml:space="preserve">y </w:t>
      </w:r>
      <w:r w:rsidR="000E0B44" w:rsidRPr="005B12CF">
        <w:t>trabajadores promedio</w:t>
      </w:r>
      <w:r w:rsidRPr="005B12CF">
        <w:t>. Con eso saca el porcentaje de graves y cuánto cuestan los incidentes por trabajador.</w:t>
      </w:r>
    </w:p>
    <w:p w14:paraId="55D21D86" w14:textId="77777777" w:rsidR="00910E70" w:rsidRPr="005B12CF" w:rsidRDefault="00C667F5">
      <w:r w:rsidRPr="005B12CF">
        <w:t>Luego ordena a los clientes del que más cuesta al que menos, comparando solo con los de su mismo nivel de riesgo.</w:t>
      </w:r>
    </w:p>
    <w:p w14:paraId="47ABE153" w14:textId="127CB901" w:rsidR="00506778" w:rsidRPr="005B12CF" w:rsidRDefault="00C667F5">
      <w:r w:rsidRPr="005B12CF">
        <w:t>Sirve para saber qué clientes nos están costando más y en cuáles enfocar la gestión.</w:t>
      </w:r>
    </w:p>
    <w:p w14:paraId="27EFFEFA" w14:textId="77777777" w:rsidR="00506778" w:rsidRPr="005B12CF" w:rsidRDefault="00C667F5">
      <w:pPr>
        <w:keepNext/>
        <w:spacing w:before="200"/>
      </w:pPr>
      <w:r w:rsidRPr="005B12CF">
        <w:rPr>
          <w:b/>
          <w:color w:val="0055A0"/>
          <w:sz w:val="27"/>
        </w:rPr>
        <w:t>2.1.2</w:t>
      </w:r>
      <w:r w:rsidRPr="005B12CF">
        <w:rPr>
          <w:b/>
        </w:rPr>
        <w:t xml:space="preserve"> Identifique al menos un problema técnico que afecta la precisión del resultado. Explíquelo y proponga la corrección.</w:t>
      </w:r>
    </w:p>
    <w:p w14:paraId="7D87AA00" w14:textId="144097DB" w:rsidR="009B1FC6" w:rsidRPr="005B12CF" w:rsidRDefault="00F66684">
      <w:r w:rsidRPr="005B12CF">
        <w:rPr>
          <w:b/>
          <w:bCs/>
        </w:rPr>
        <w:t>Problema:</w:t>
      </w:r>
      <w:r w:rsidRPr="005B12CF">
        <w:t xml:space="preserve"> </w:t>
      </w:r>
      <w:r w:rsidR="009B1FC6" w:rsidRPr="005B12CF">
        <w:t xml:space="preserve">la consulta está </w:t>
      </w:r>
      <w:r w:rsidR="00FB79F6" w:rsidRPr="005B12CF">
        <w:t xml:space="preserve">uniendo datos </w:t>
      </w:r>
      <w:r w:rsidR="00500264" w:rsidRPr="005B12CF">
        <w:t>con diferente nivel de detalle</w:t>
      </w:r>
      <w:r w:rsidR="008F3F25" w:rsidRPr="005B12CF">
        <w:t>, ya que agrupamos a los clientes para tener un solo registro</w:t>
      </w:r>
      <w:r w:rsidR="006F2F62" w:rsidRPr="005B12CF">
        <w:t xml:space="preserve"> de los últimos 12 meses, pero la facturación no tiene ninguna agregación; entonces, los datos se multiplicarán tantas veces como filas tenga la tabla de facturación. Además, la tabla de facturación solo tiene en cuenta los últimos 6 meses.</w:t>
      </w:r>
    </w:p>
    <w:p w14:paraId="3D157DC9" w14:textId="356C158E" w:rsidR="00506778" w:rsidRPr="005B12CF" w:rsidRDefault="00C667F5">
      <w:r w:rsidRPr="005B12CF">
        <w:rPr>
          <w:b/>
        </w:rPr>
        <w:t>Solución:</w:t>
      </w:r>
      <w:r w:rsidRPr="005B12CF">
        <w:t xml:space="preserve"> resumir cada tabla por cliente por separado y después juntarlas.</w:t>
      </w:r>
    </w:p>
    <w:p w14:paraId="7C874E00" w14:textId="77777777" w:rsidR="00506778" w:rsidRPr="005B12CF" w:rsidRDefault="00C667F5">
      <w:r w:rsidRPr="005B12CF">
        <w:t>Además:</w:t>
      </w:r>
    </w:p>
    <w:p w14:paraId="6DC848DD" w14:textId="77777777" w:rsidR="00506778" w:rsidRPr="005B12CF" w:rsidRDefault="00C667F5">
      <w:pPr>
        <w:pStyle w:val="Listaconvietas"/>
      </w:pPr>
      <w:r w:rsidRPr="005B12CF">
        <w:t>Marca como grave lo que tiene más de 15 días de ausencia, en vez de usar el campo tipo (190 casos quedan mal).</w:t>
      </w:r>
    </w:p>
    <w:p w14:paraId="2139A5AA" w14:textId="77777777" w:rsidR="00AB6097" w:rsidRPr="005B12CF" w:rsidRDefault="00C667F5" w:rsidP="00AB6097">
      <w:pPr>
        <w:pStyle w:val="Listaconvietas"/>
      </w:pPr>
      <w:r w:rsidRPr="005B12CF">
        <w:t>No quita los casos anulados.</w:t>
      </w:r>
    </w:p>
    <w:p w14:paraId="0569D540" w14:textId="77777777" w:rsidR="00AB6097" w:rsidRPr="005B12CF" w:rsidRDefault="00AB6097" w:rsidP="00AB6097">
      <w:pPr>
        <w:pStyle w:val="Listaconvietas"/>
        <w:numPr>
          <w:ilvl w:val="0"/>
          <w:numId w:val="0"/>
        </w:numPr>
      </w:pPr>
    </w:p>
    <w:p w14:paraId="1E851049" w14:textId="0C692956" w:rsidR="00506778" w:rsidRPr="005B12CF" w:rsidRDefault="00C667F5" w:rsidP="00AB6097">
      <w:pPr>
        <w:pStyle w:val="Listaconvietas"/>
        <w:numPr>
          <w:ilvl w:val="0"/>
          <w:numId w:val="0"/>
        </w:numPr>
      </w:pPr>
      <w:r w:rsidRPr="005B12CF">
        <w:t>Consulta corregida (seccion_2/2_1_consulta_corregida.sql):</w:t>
      </w:r>
    </w:p>
    <w:p w14:paraId="71CE958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w:t>
      </w:r>
    </w:p>
    <w:p w14:paraId="1D4C955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Biblioteca compartida de consultas</w:t>
      </w:r>
    </w:p>
    <w:p w14:paraId="1E0B324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Nombre      : siniestralidad_12m_por_cliente_activo</w:t>
      </w:r>
    </w:p>
    <w:p w14:paraId="2E93D22A" w14:textId="4815918E"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Versión     : 2.0 (corrige v1.0 heredada)        </w:t>
      </w:r>
    </w:p>
    <w:p w14:paraId="77F253F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Propósito   : Resumir, por cliente activo, los incidentes de los últimos 12 meses</w:t>
      </w:r>
    </w:p>
    <w:p w14:paraId="002385B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Tablas      : clientes, casos, facturacion</w:t>
      </w:r>
    </w:p>
    <w:p w14:paraId="6DCC4EC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Parámetros  : fecha_corte (por defecto: día anterior a la ejecución)</w:t>
      </w:r>
    </w:p>
    <w:p w14:paraId="78EECD5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w:t>
      </w:r>
    </w:p>
    <w:p w14:paraId="177D9696" w14:textId="77777777" w:rsidR="001F3367" w:rsidRPr="005B12CF" w:rsidRDefault="001F3367">
      <w:pPr>
        <w:shd w:val="clear" w:color="auto" w:fill="F3F5F8"/>
        <w:spacing w:after="0" w:line="240" w:lineRule="auto"/>
        <w:ind w:left="113"/>
        <w:rPr>
          <w:rFonts w:ascii="Consolas" w:eastAsia="Consolas" w:hAnsi="Consolas"/>
          <w:noProof/>
          <w:sz w:val="15"/>
        </w:rPr>
      </w:pPr>
    </w:p>
    <w:p w14:paraId="6ACDBC76" w14:textId="6B5E3D59" w:rsidR="00506778" w:rsidRPr="005B12CF" w:rsidRDefault="00C667F5" w:rsidP="00BE0FC3">
      <w:pPr>
        <w:shd w:val="clear" w:color="auto" w:fill="F3F5F8"/>
        <w:spacing w:after="0" w:line="240" w:lineRule="auto"/>
        <w:ind w:left="113"/>
        <w:rPr>
          <w:noProof/>
        </w:rPr>
      </w:pPr>
      <w:r w:rsidRPr="005B12CF">
        <w:rPr>
          <w:rFonts w:ascii="Consolas" w:eastAsia="Consolas" w:hAnsi="Consolas"/>
          <w:noProof/>
          <w:sz w:val="15"/>
        </w:rPr>
        <w:t>WITH params AS (</w:t>
      </w:r>
    </w:p>
    <w:p w14:paraId="71C3F991" w14:textId="19647E0A"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SELECT CAST(CURRENT_DATE - INTERVAL 1 DAY AS DATE) AS fecha_corte</w:t>
      </w:r>
    </w:p>
    <w:p w14:paraId="064A35E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w:t>
      </w:r>
    </w:p>
    <w:p w14:paraId="6801922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ventana AS (</w:t>
      </w:r>
    </w:p>
    <w:p w14:paraId="1F5038A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SELECT fecha_corte,</w:t>
      </w:r>
    </w:p>
    <w:p w14:paraId="639A6D1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CAST(fecha_corte - INTERVAL 12 MONTH AS DATE)                           AS desde_casos,</w:t>
      </w:r>
    </w:p>
    <w:p w14:paraId="36588A1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CAST(DATE_TRUNC('month', fecha_corte) - INTERVAL 11 MONTH AS DATE)       AS desde_periodo</w:t>
      </w:r>
    </w:p>
    <w:p w14:paraId="7DB7443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FROM params</w:t>
      </w:r>
    </w:p>
    <w:p w14:paraId="7ABFD47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w:t>
      </w:r>
    </w:p>
    <w:p w14:paraId="2C47540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casos_12m AS (                       -- 1 fila por cliente</w:t>
      </w:r>
    </w:p>
    <w:p w14:paraId="476EF57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SELECT ca.id_cliente,</w:t>
      </w:r>
    </w:p>
    <w:p w14:paraId="06CCCD0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COUNT(*)                                             AS total_casos,</w:t>
      </w:r>
    </w:p>
    <w:p w14:paraId="79E2286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SUM(CASE WHEN ca.tipo = 'grave' THEN 1 ELSE 0 END)   AS casos_graves,</w:t>
      </w:r>
    </w:p>
    <w:p w14:paraId="7434233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SUM(COALESCE(ca.costo, 0))                           AS costo_total,</w:t>
      </w:r>
    </w:p>
    <w:p w14:paraId="0F372F1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SUM(CASE WHEN ca.costo IS NULL THEN 1 ELSE 0 END)    AS casos_sin_costo</w:t>
      </w:r>
    </w:p>
    <w:p w14:paraId="5315B3C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FROM casos ca CROSS JOIN ventana v</w:t>
      </w:r>
    </w:p>
    <w:p w14:paraId="029DFAB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WHERE ca.fecha_ocurrencia &gt;  v.desde_casos</w:t>
      </w:r>
    </w:p>
    <w:p w14:paraId="01A8CF4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AND ca.fecha_ocurrencia &lt;= v.fecha_corte</w:t>
      </w:r>
    </w:p>
    <w:p w14:paraId="442557A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AND ca.estado &lt;&gt; 'anulado'</w:t>
      </w:r>
    </w:p>
    <w:p w14:paraId="67A05F4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GROUP BY ca.id_cliente</w:t>
      </w:r>
    </w:p>
    <w:p w14:paraId="0E73133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w:t>
      </w:r>
    </w:p>
    <w:p w14:paraId="6FB3D25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trabajadores_12m AS (                -- 1 fila por cliente</w:t>
      </w:r>
    </w:p>
    <w:p w14:paraId="6099D68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SELECT f.id_cliente,</w:t>
      </w:r>
    </w:p>
    <w:p w14:paraId="08C8FC3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AVG(f.trabajadores_activos)                          AS trabajadores_prom,</w:t>
      </w:r>
    </w:p>
    <w:p w14:paraId="217FF89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COUNT(*)                                             AS periodos_facturados</w:t>
      </w:r>
    </w:p>
    <w:p w14:paraId="4571487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FROM facturacion f CROSS JOIN ventana v</w:t>
      </w:r>
    </w:p>
    <w:p w14:paraId="25F60E9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WHERE f.periodo &gt;= v.desde_periodo</w:t>
      </w:r>
    </w:p>
    <w:p w14:paraId="6B9A9F6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AND f.periodo &lt;= v.fecha_corte</w:t>
      </w:r>
    </w:p>
    <w:p w14:paraId="25E134F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GROUP BY f.id_cliente</w:t>
      </w:r>
    </w:p>
    <w:p w14:paraId="4BBAA55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w:t>
      </w:r>
    </w:p>
    <w:p w14:paraId="5266468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base AS (</w:t>
      </w:r>
    </w:p>
    <w:p w14:paraId="38ADC62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SELECT c.id_cliente, c.nombre, c.sector, c.clase_riesgo,</w:t>
      </w:r>
    </w:p>
    <w:p w14:paraId="7D967BD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ca.total_casos, ca.casos_graves, ca.costo_total, ca.casos_sin_costo,</w:t>
      </w:r>
    </w:p>
    <w:p w14:paraId="111A96A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t.trabajadores_prom, t.periodos_facturados</w:t>
      </w:r>
    </w:p>
    <w:p w14:paraId="4411E4D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FROM clientes c</w:t>
      </w:r>
    </w:p>
    <w:p w14:paraId="7D8444E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JOIN casos_12m ca             ON ca.id_cliente = c.id_cliente</w:t>
      </w:r>
    </w:p>
    <w:p w14:paraId="5654FC8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LEFT JOIN trabajadores_12m t  ON t.id_cliente  = c.id_cliente</w:t>
      </w:r>
    </w:p>
    <w:p w14:paraId="1567DAE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WHERE c.estado = 'activo'</w:t>
      </w:r>
    </w:p>
    <w:p w14:paraId="4C46657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w:t>
      </w:r>
    </w:p>
    <w:p w14:paraId="43AEE53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SELECT id_cliente, nombre, sector, clase_riesgo,</w:t>
      </w:r>
    </w:p>
    <w:p w14:paraId="279B384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total_casos, casos_graves, costo_total,</w:t>
      </w:r>
    </w:p>
    <w:p w14:paraId="08CBE85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ROUND(trabajadores_prom, 1)                                      AS trabajadores_prom,</w:t>
      </w:r>
    </w:p>
    <w:p w14:paraId="119C5F6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ROUND(casos_graves * 100.0 / NULLIF(total_casos, 0), 1)          AS pct_graves,</w:t>
      </w:r>
    </w:p>
    <w:p w14:paraId="3705463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ROUND(costo_total / NULLIF(trabajadores_prom, 0), 0)             AS costo_x_trab,</w:t>
      </w:r>
    </w:p>
    <w:p w14:paraId="60647F1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DENSE_RANK() OVER (PARTITION BY clase_riesgo</w:t>
      </w:r>
    </w:p>
    <w:p w14:paraId="0A6D0CB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ORDER BY costo_total DESC)                    AS ranking_clase,</w:t>
      </w:r>
    </w:p>
    <w:p w14:paraId="148CD2F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periodos_facturados,                -- &lt; 12 =&gt; costo_x_trab menos confiable</w:t>
      </w:r>
    </w:p>
    <w:p w14:paraId="79873B4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 xml:space="preserve">       casos_sin_costo                     -- &gt; 0  =&gt; costo_total subestimado</w:t>
      </w:r>
    </w:p>
    <w:p w14:paraId="53FB01C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FROM base</w:t>
      </w:r>
    </w:p>
    <w:p w14:paraId="5F80964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5"/>
        </w:rPr>
        <w:t>ORDER BY costo_total DESC, id_cliente;</w:t>
      </w:r>
    </w:p>
    <w:p w14:paraId="6312BB5F" w14:textId="77777777" w:rsidR="00506778" w:rsidRPr="005B12CF" w:rsidRDefault="00506778">
      <w:pPr>
        <w:spacing w:after="40"/>
      </w:pPr>
    </w:p>
    <w:p w14:paraId="60AB1C94" w14:textId="77777777" w:rsidR="00506778" w:rsidRPr="005B12CF" w:rsidRDefault="00C667F5">
      <w:pPr>
        <w:keepNext/>
        <w:spacing w:before="200"/>
      </w:pPr>
      <w:r w:rsidRPr="005B12CF">
        <w:rPr>
          <w:b/>
          <w:color w:val="0055A0"/>
          <w:sz w:val="27"/>
        </w:rPr>
        <w:t>2.1.3</w:t>
      </w:r>
      <w:r w:rsidRPr="005B12CF">
        <w:rPr>
          <w:b/>
        </w:rPr>
        <w:t xml:space="preserve"> Escriba la documentación de esta consulta en el formato que usaría para publicarla en la biblioteca compartida: nombre, propósito, tablas fuente, campos calculados y notas de uso.</w:t>
      </w:r>
    </w:p>
    <w:tbl>
      <w:tblPr>
        <w:tblStyle w:val="Tablaconcuadrcula"/>
        <w:tblW w:w="0" w:type="auto"/>
        <w:jc w:val="center"/>
        <w:tblLook w:val="04A0" w:firstRow="1" w:lastRow="0" w:firstColumn="1" w:lastColumn="0" w:noHBand="0" w:noVBand="1"/>
      </w:tblPr>
      <w:tblGrid>
        <w:gridCol w:w="1984"/>
        <w:gridCol w:w="7654"/>
      </w:tblGrid>
      <w:tr w:rsidR="00506778" w:rsidRPr="005B12CF" w14:paraId="7549C536" w14:textId="77777777">
        <w:trPr>
          <w:tblHeader/>
          <w:jc w:val="center"/>
        </w:trPr>
        <w:tc>
          <w:tcPr>
            <w:tcW w:w="1984" w:type="dxa"/>
            <w:shd w:val="clear" w:color="auto" w:fill="0055A0"/>
          </w:tcPr>
          <w:p w14:paraId="1F743747" w14:textId="77777777" w:rsidR="00506778" w:rsidRPr="005B12CF" w:rsidRDefault="00C667F5">
            <w:r w:rsidRPr="005B12CF">
              <w:rPr>
                <w:b/>
                <w:color w:val="FFFFFF"/>
                <w:sz w:val="17"/>
              </w:rPr>
              <w:t>Campo</w:t>
            </w:r>
          </w:p>
        </w:tc>
        <w:tc>
          <w:tcPr>
            <w:tcW w:w="7654" w:type="dxa"/>
            <w:shd w:val="clear" w:color="auto" w:fill="0055A0"/>
          </w:tcPr>
          <w:p w14:paraId="48796CA5" w14:textId="77777777" w:rsidR="00506778" w:rsidRPr="005B12CF" w:rsidRDefault="00C667F5">
            <w:r w:rsidRPr="005B12CF">
              <w:rPr>
                <w:b/>
                <w:color w:val="FFFFFF"/>
                <w:sz w:val="17"/>
              </w:rPr>
              <w:t>Contenido</w:t>
            </w:r>
          </w:p>
        </w:tc>
      </w:tr>
      <w:tr w:rsidR="00506778" w:rsidRPr="005B12CF" w14:paraId="1BC53DCA" w14:textId="77777777">
        <w:trPr>
          <w:jc w:val="center"/>
        </w:trPr>
        <w:tc>
          <w:tcPr>
            <w:tcW w:w="1984" w:type="dxa"/>
          </w:tcPr>
          <w:p w14:paraId="2A1FAF91" w14:textId="77777777" w:rsidR="00506778" w:rsidRPr="005B12CF" w:rsidRDefault="00C667F5">
            <w:r w:rsidRPr="005B12CF">
              <w:rPr>
                <w:sz w:val="17"/>
              </w:rPr>
              <w:t>Nombre</w:t>
            </w:r>
          </w:p>
        </w:tc>
        <w:tc>
          <w:tcPr>
            <w:tcW w:w="7654" w:type="dxa"/>
          </w:tcPr>
          <w:p w14:paraId="1C9F0666" w14:textId="77777777" w:rsidR="00506778" w:rsidRPr="005B12CF" w:rsidRDefault="00C667F5">
            <w:r w:rsidRPr="005B12CF">
              <w:rPr>
                <w:sz w:val="17"/>
              </w:rPr>
              <w:t>siniestralidad_12m_por_cliente_activo (versión 2, reemplaza la heredada)</w:t>
            </w:r>
          </w:p>
        </w:tc>
      </w:tr>
      <w:tr w:rsidR="00506778" w:rsidRPr="005B12CF" w14:paraId="27F5D485" w14:textId="77777777">
        <w:trPr>
          <w:jc w:val="center"/>
        </w:trPr>
        <w:tc>
          <w:tcPr>
            <w:tcW w:w="1984" w:type="dxa"/>
            <w:shd w:val="clear" w:color="auto" w:fill="F3F6FA"/>
          </w:tcPr>
          <w:p w14:paraId="78E033D7" w14:textId="77777777" w:rsidR="00506778" w:rsidRPr="005B12CF" w:rsidRDefault="00C667F5">
            <w:r w:rsidRPr="005B12CF">
              <w:rPr>
                <w:sz w:val="17"/>
              </w:rPr>
              <w:t>Propósito</w:t>
            </w:r>
          </w:p>
        </w:tc>
        <w:tc>
          <w:tcPr>
            <w:tcW w:w="7654" w:type="dxa"/>
            <w:shd w:val="clear" w:color="auto" w:fill="F3F6FA"/>
          </w:tcPr>
          <w:p w14:paraId="4C31A78E" w14:textId="77777777" w:rsidR="00506778" w:rsidRPr="005B12CF" w:rsidRDefault="00C667F5">
            <w:r w:rsidRPr="005B12CF">
              <w:rPr>
                <w:sz w:val="17"/>
              </w:rPr>
              <w:t>Ver, por cliente activo, los incidentes del último año, su costo y su costo por trabajador, con un puesto dentro de su nivel de riesgo.</w:t>
            </w:r>
          </w:p>
        </w:tc>
      </w:tr>
      <w:tr w:rsidR="00506778" w:rsidRPr="005B12CF" w14:paraId="23B837A1" w14:textId="77777777">
        <w:trPr>
          <w:jc w:val="center"/>
        </w:trPr>
        <w:tc>
          <w:tcPr>
            <w:tcW w:w="1984" w:type="dxa"/>
          </w:tcPr>
          <w:p w14:paraId="1CE6B54E" w14:textId="77777777" w:rsidR="00506778" w:rsidRPr="005B12CF" w:rsidRDefault="00C667F5">
            <w:r w:rsidRPr="005B12CF">
              <w:rPr>
                <w:sz w:val="17"/>
              </w:rPr>
              <w:t>Tablas fuente</w:t>
            </w:r>
          </w:p>
        </w:tc>
        <w:tc>
          <w:tcPr>
            <w:tcW w:w="7654" w:type="dxa"/>
          </w:tcPr>
          <w:p w14:paraId="59C633A5" w14:textId="77777777" w:rsidR="00506778" w:rsidRPr="005B12CF" w:rsidRDefault="00C667F5">
            <w:r w:rsidRPr="005B12CF">
              <w:rPr>
                <w:sz w:val="17"/>
              </w:rPr>
              <w:t xml:space="preserve">clientes, casos y </w:t>
            </w:r>
            <w:r w:rsidRPr="005B12CF">
              <w:rPr>
                <w:noProof/>
                <w:sz w:val="17"/>
              </w:rPr>
              <w:t>facturacion</w:t>
            </w:r>
            <w:r w:rsidRPr="005B12CF">
              <w:rPr>
                <w:sz w:val="17"/>
              </w:rPr>
              <w:t>.</w:t>
            </w:r>
          </w:p>
        </w:tc>
      </w:tr>
      <w:tr w:rsidR="00506778" w:rsidRPr="005B12CF" w14:paraId="464E9FB9" w14:textId="77777777">
        <w:trPr>
          <w:jc w:val="center"/>
        </w:trPr>
        <w:tc>
          <w:tcPr>
            <w:tcW w:w="1984" w:type="dxa"/>
            <w:shd w:val="clear" w:color="auto" w:fill="F3F6FA"/>
          </w:tcPr>
          <w:p w14:paraId="6D3AEA89" w14:textId="77777777" w:rsidR="00506778" w:rsidRPr="005B12CF" w:rsidRDefault="00C667F5">
            <w:r w:rsidRPr="005B12CF">
              <w:rPr>
                <w:sz w:val="17"/>
              </w:rPr>
              <w:t>Parámetro</w:t>
            </w:r>
          </w:p>
        </w:tc>
        <w:tc>
          <w:tcPr>
            <w:tcW w:w="7654" w:type="dxa"/>
            <w:shd w:val="clear" w:color="auto" w:fill="F3F6FA"/>
          </w:tcPr>
          <w:p w14:paraId="08447BD0" w14:textId="77777777" w:rsidR="00506778" w:rsidRPr="005B12CF" w:rsidRDefault="00C667F5">
            <w:r w:rsidRPr="005B12CF">
              <w:rPr>
                <w:noProof/>
                <w:sz w:val="17"/>
              </w:rPr>
              <w:t>fecha_corte</w:t>
            </w:r>
            <w:r w:rsidRPr="005B12CF">
              <w:rPr>
                <w:sz w:val="17"/>
              </w:rPr>
              <w:t xml:space="preserve"> (por defecto, ayer). Se miran los 12 meses anteriores.</w:t>
            </w:r>
          </w:p>
        </w:tc>
      </w:tr>
      <w:tr w:rsidR="00506778" w:rsidRPr="005B12CF" w14:paraId="2945C1A6" w14:textId="77777777">
        <w:trPr>
          <w:jc w:val="center"/>
        </w:trPr>
        <w:tc>
          <w:tcPr>
            <w:tcW w:w="1984" w:type="dxa"/>
          </w:tcPr>
          <w:p w14:paraId="515248C8" w14:textId="77777777" w:rsidR="00506778" w:rsidRPr="005B12CF" w:rsidRDefault="00C667F5">
            <w:r w:rsidRPr="005B12CF">
              <w:rPr>
                <w:sz w:val="17"/>
              </w:rPr>
              <w:t>Reglas</w:t>
            </w:r>
          </w:p>
        </w:tc>
        <w:tc>
          <w:tcPr>
            <w:tcW w:w="7654" w:type="dxa"/>
          </w:tcPr>
          <w:p w14:paraId="5CBF12EC" w14:textId="77777777" w:rsidR="00506778" w:rsidRPr="005B12CF" w:rsidRDefault="00C667F5">
            <w:r w:rsidRPr="005B12CF">
              <w:rPr>
                <w:sz w:val="17"/>
              </w:rPr>
              <w:t>Solo clientes activos y casos no anulados. Grave = tipo 'grave'.</w:t>
            </w:r>
          </w:p>
        </w:tc>
      </w:tr>
      <w:tr w:rsidR="00506778" w:rsidRPr="005B12CF" w14:paraId="173A2BD4" w14:textId="77777777">
        <w:trPr>
          <w:jc w:val="center"/>
        </w:trPr>
        <w:tc>
          <w:tcPr>
            <w:tcW w:w="1984" w:type="dxa"/>
            <w:shd w:val="clear" w:color="auto" w:fill="F3F6FA"/>
          </w:tcPr>
          <w:p w14:paraId="7422D5F1" w14:textId="77777777" w:rsidR="00506778" w:rsidRPr="005B12CF" w:rsidRDefault="00C667F5">
            <w:r w:rsidRPr="005B12CF">
              <w:rPr>
                <w:sz w:val="17"/>
              </w:rPr>
              <w:t>Campos calculados</w:t>
            </w:r>
          </w:p>
        </w:tc>
        <w:tc>
          <w:tcPr>
            <w:tcW w:w="7654" w:type="dxa"/>
            <w:shd w:val="clear" w:color="auto" w:fill="F3F6FA"/>
          </w:tcPr>
          <w:p w14:paraId="77767A2E" w14:textId="77777777" w:rsidR="00506778" w:rsidRPr="005B12CF" w:rsidRDefault="00C667F5">
            <w:r w:rsidRPr="005B12CF">
              <w:rPr>
                <w:noProof/>
                <w:sz w:val="17"/>
              </w:rPr>
              <w:t>total_casos</w:t>
            </w:r>
            <w:r w:rsidRPr="005B12CF">
              <w:rPr>
                <w:sz w:val="17"/>
              </w:rPr>
              <w:t xml:space="preserve">, </w:t>
            </w:r>
            <w:r w:rsidRPr="005B12CF">
              <w:rPr>
                <w:noProof/>
                <w:sz w:val="17"/>
              </w:rPr>
              <w:t>casos_graves</w:t>
            </w:r>
            <w:r w:rsidRPr="005B12CF">
              <w:rPr>
                <w:sz w:val="17"/>
              </w:rPr>
              <w:t xml:space="preserve">, </w:t>
            </w:r>
            <w:r w:rsidRPr="005B12CF">
              <w:rPr>
                <w:noProof/>
                <w:sz w:val="17"/>
              </w:rPr>
              <w:t>pct_graves</w:t>
            </w:r>
            <w:r w:rsidRPr="005B12CF">
              <w:rPr>
                <w:sz w:val="17"/>
              </w:rPr>
              <w:t xml:space="preserve">, </w:t>
            </w:r>
            <w:r w:rsidRPr="005B12CF">
              <w:rPr>
                <w:noProof/>
                <w:sz w:val="17"/>
              </w:rPr>
              <w:t>costo_total</w:t>
            </w:r>
            <w:r w:rsidRPr="005B12CF">
              <w:rPr>
                <w:sz w:val="17"/>
              </w:rPr>
              <w:t xml:space="preserve">, </w:t>
            </w:r>
            <w:r w:rsidRPr="005B12CF">
              <w:rPr>
                <w:noProof/>
                <w:sz w:val="17"/>
              </w:rPr>
              <w:t>trabajadores_prom</w:t>
            </w:r>
            <w:r w:rsidRPr="005B12CF">
              <w:rPr>
                <w:sz w:val="17"/>
              </w:rPr>
              <w:t xml:space="preserve">, </w:t>
            </w:r>
            <w:r w:rsidRPr="005B12CF">
              <w:rPr>
                <w:noProof/>
                <w:sz w:val="17"/>
              </w:rPr>
              <w:t>costo_x_trab</w:t>
            </w:r>
            <w:r w:rsidRPr="005B12CF">
              <w:rPr>
                <w:sz w:val="17"/>
              </w:rPr>
              <w:t xml:space="preserve"> (costo por trabajador, sirve para comparar clientes de distinto tamaño) y </w:t>
            </w:r>
            <w:r w:rsidRPr="005B12CF">
              <w:rPr>
                <w:noProof/>
                <w:sz w:val="17"/>
              </w:rPr>
              <w:t>ranking_clase</w:t>
            </w:r>
            <w:r w:rsidRPr="005B12CF">
              <w:rPr>
                <w:sz w:val="17"/>
              </w:rPr>
              <w:t xml:space="preserve"> (1 = el más costoso de su nivel).</w:t>
            </w:r>
          </w:p>
        </w:tc>
      </w:tr>
      <w:tr w:rsidR="00506778" w:rsidRPr="005B12CF" w14:paraId="063D2A0E" w14:textId="77777777">
        <w:trPr>
          <w:jc w:val="center"/>
        </w:trPr>
        <w:tc>
          <w:tcPr>
            <w:tcW w:w="1984" w:type="dxa"/>
          </w:tcPr>
          <w:p w14:paraId="2DB013E5" w14:textId="77777777" w:rsidR="00506778" w:rsidRPr="005B12CF" w:rsidRDefault="00C667F5">
            <w:r w:rsidRPr="005B12CF">
              <w:rPr>
                <w:sz w:val="17"/>
              </w:rPr>
              <w:t>Notas de uso</w:t>
            </w:r>
          </w:p>
        </w:tc>
        <w:tc>
          <w:tcPr>
            <w:tcW w:w="7654" w:type="dxa"/>
          </w:tcPr>
          <w:p w14:paraId="56F814A7" w14:textId="77777777" w:rsidR="00506778" w:rsidRPr="005B12CF" w:rsidRDefault="00C667F5">
            <w:r w:rsidRPr="005B12CF">
              <w:rPr>
                <w:sz w:val="17"/>
              </w:rPr>
              <w:t xml:space="preserve">No sumar </w:t>
            </w:r>
            <w:r w:rsidRPr="005B12CF">
              <w:rPr>
                <w:noProof/>
                <w:sz w:val="17"/>
              </w:rPr>
              <w:t>costo_x_trab</w:t>
            </w:r>
            <w:r w:rsidRPr="005B12CF">
              <w:rPr>
                <w:sz w:val="17"/>
              </w:rPr>
              <w:t xml:space="preserve"> entre clientes. Los clientes nuevos tienen menos historia. Con la misma fecha de corte siempre da lo mismo.</w:t>
            </w:r>
          </w:p>
        </w:tc>
      </w:tr>
    </w:tbl>
    <w:p w14:paraId="73831753" w14:textId="77777777" w:rsidR="00506778" w:rsidRPr="005B12CF" w:rsidRDefault="00506778">
      <w:pPr>
        <w:spacing w:after="40"/>
      </w:pPr>
    </w:p>
    <w:p w14:paraId="0722CCDB" w14:textId="77777777" w:rsidR="00506778" w:rsidRPr="005B12CF" w:rsidRDefault="00C667F5">
      <w:pPr>
        <w:pStyle w:val="Ttulo2"/>
      </w:pPr>
      <w:r w:rsidRPr="005B12CF">
        <w:t>2.2 Construcción de consulta avanzada</w:t>
      </w:r>
    </w:p>
    <w:p w14:paraId="5D19B138" w14:textId="77777777" w:rsidR="00506778" w:rsidRPr="005B12CF" w:rsidRDefault="00C667F5">
      <w:r w:rsidRPr="005B12CF">
        <w:t>El equipo necesita cada semana los 15 clientes que más atención prioritaria requieren para planear visitas. Construya la consulta SQL usando las tablas del contexto.</w:t>
      </w:r>
    </w:p>
    <w:p w14:paraId="3DB08C02" w14:textId="77777777" w:rsidR="00506778" w:rsidRPr="005B12CF" w:rsidRDefault="00C667F5">
      <w:pPr>
        <w:keepNext/>
        <w:spacing w:before="200"/>
      </w:pPr>
      <w:r w:rsidRPr="005B12CF">
        <w:rPr>
          <w:b/>
          <w:color w:val="0055A0"/>
          <w:sz w:val="27"/>
        </w:rPr>
        <w:t>2.2.1</w:t>
      </w:r>
      <w:r w:rsidRPr="005B12CF">
        <w:rPr>
          <w:b/>
        </w:rPr>
        <w:t xml:space="preserve"> Criterio de priorización y justificación de cada criterio</w:t>
      </w:r>
    </w:p>
    <w:p w14:paraId="38F7FA53" w14:textId="77777777" w:rsidR="00506778" w:rsidRPr="005B12CF" w:rsidRDefault="00C667F5">
      <w:r w:rsidRPr="005B12CF">
        <w:t xml:space="preserve">Una visita vale la pena donde el riesgo es alto </w:t>
      </w:r>
      <w:r w:rsidRPr="005B12CF">
        <w:rPr>
          <w:b/>
        </w:rPr>
        <w:t>y</w:t>
      </w:r>
      <w:r w:rsidRPr="005B12CF">
        <w:t xml:space="preserve"> hay algo que hacer. Si ordenara solo por número de casos, siempre saldrían los clientes más grandes. Por eso uso un puntaje con siete criterios:</w:t>
      </w:r>
    </w:p>
    <w:tbl>
      <w:tblPr>
        <w:tblStyle w:val="Tablaconcuadrcula"/>
        <w:tblW w:w="0" w:type="auto"/>
        <w:jc w:val="center"/>
        <w:tblLook w:val="04A0" w:firstRow="1" w:lastRow="0" w:firstColumn="1" w:lastColumn="0" w:noHBand="0" w:noVBand="1"/>
      </w:tblPr>
      <w:tblGrid>
        <w:gridCol w:w="3969"/>
        <w:gridCol w:w="794"/>
        <w:gridCol w:w="4876"/>
      </w:tblGrid>
      <w:tr w:rsidR="00506778" w:rsidRPr="005B12CF" w14:paraId="455A337D" w14:textId="77777777">
        <w:trPr>
          <w:tblHeader/>
          <w:jc w:val="center"/>
        </w:trPr>
        <w:tc>
          <w:tcPr>
            <w:tcW w:w="3969" w:type="dxa"/>
            <w:shd w:val="clear" w:color="auto" w:fill="0055A0"/>
          </w:tcPr>
          <w:p w14:paraId="1C4B1493" w14:textId="77777777" w:rsidR="00506778" w:rsidRPr="005B12CF" w:rsidRDefault="00C667F5">
            <w:r w:rsidRPr="005B12CF">
              <w:rPr>
                <w:b/>
                <w:color w:val="FFFFFF"/>
                <w:sz w:val="17"/>
              </w:rPr>
              <w:t>Criterio</w:t>
            </w:r>
          </w:p>
        </w:tc>
        <w:tc>
          <w:tcPr>
            <w:tcW w:w="794" w:type="dxa"/>
            <w:shd w:val="clear" w:color="auto" w:fill="0055A0"/>
          </w:tcPr>
          <w:p w14:paraId="07611DC1" w14:textId="77777777" w:rsidR="00506778" w:rsidRPr="005B12CF" w:rsidRDefault="00C667F5">
            <w:r w:rsidRPr="005B12CF">
              <w:rPr>
                <w:b/>
                <w:color w:val="FFFFFF"/>
                <w:sz w:val="17"/>
              </w:rPr>
              <w:t>Peso</w:t>
            </w:r>
          </w:p>
        </w:tc>
        <w:tc>
          <w:tcPr>
            <w:tcW w:w="4876" w:type="dxa"/>
            <w:shd w:val="clear" w:color="auto" w:fill="0055A0"/>
          </w:tcPr>
          <w:p w14:paraId="33BF1A21" w14:textId="77777777" w:rsidR="00506778" w:rsidRPr="005B12CF" w:rsidRDefault="00C667F5">
            <w:r w:rsidRPr="005B12CF">
              <w:rPr>
                <w:b/>
                <w:color w:val="FFFFFF"/>
                <w:sz w:val="17"/>
              </w:rPr>
              <w:t>Por qué</w:t>
            </w:r>
          </w:p>
        </w:tc>
      </w:tr>
      <w:tr w:rsidR="00506778" w:rsidRPr="005B12CF" w14:paraId="7FACFBDA" w14:textId="77777777">
        <w:trPr>
          <w:jc w:val="center"/>
        </w:trPr>
        <w:tc>
          <w:tcPr>
            <w:tcW w:w="3969" w:type="dxa"/>
          </w:tcPr>
          <w:p w14:paraId="30761189" w14:textId="77777777" w:rsidR="00506778" w:rsidRPr="005B12CF" w:rsidRDefault="00C667F5">
            <w:r w:rsidRPr="005B12CF">
              <w:rPr>
                <w:sz w:val="17"/>
              </w:rPr>
              <w:t>Frecuencia: casos por cada 100 trabajadores (90 días)</w:t>
            </w:r>
          </w:p>
        </w:tc>
        <w:tc>
          <w:tcPr>
            <w:tcW w:w="794" w:type="dxa"/>
          </w:tcPr>
          <w:p w14:paraId="3C8B876A" w14:textId="77777777" w:rsidR="00506778" w:rsidRPr="005B12CF" w:rsidRDefault="00C667F5">
            <w:r w:rsidRPr="005B12CF">
              <w:rPr>
                <w:sz w:val="17"/>
              </w:rPr>
              <w:t>30 %</w:t>
            </w:r>
          </w:p>
        </w:tc>
        <w:tc>
          <w:tcPr>
            <w:tcW w:w="4876" w:type="dxa"/>
          </w:tcPr>
          <w:p w14:paraId="4FD6D4C2" w14:textId="77777777" w:rsidR="00506778" w:rsidRPr="005B12CF" w:rsidRDefault="00C667F5">
            <w:r w:rsidRPr="005B12CF">
              <w:rPr>
                <w:sz w:val="17"/>
              </w:rPr>
              <w:t>Es lo que mejor muestra el riesgo actual</w:t>
            </w:r>
          </w:p>
        </w:tc>
      </w:tr>
      <w:tr w:rsidR="00506778" w:rsidRPr="005B12CF" w14:paraId="3896A6CD" w14:textId="77777777">
        <w:trPr>
          <w:jc w:val="center"/>
        </w:trPr>
        <w:tc>
          <w:tcPr>
            <w:tcW w:w="3969" w:type="dxa"/>
            <w:shd w:val="clear" w:color="auto" w:fill="F3F6FA"/>
          </w:tcPr>
          <w:p w14:paraId="2A46D12F" w14:textId="77777777" w:rsidR="00506778" w:rsidRPr="005B12CF" w:rsidRDefault="00C667F5">
            <w:r w:rsidRPr="005B12CF">
              <w:rPr>
                <w:sz w:val="17"/>
              </w:rPr>
              <w:t>Severidad: días de ausencia por trabajador (90 días)</w:t>
            </w:r>
          </w:p>
        </w:tc>
        <w:tc>
          <w:tcPr>
            <w:tcW w:w="794" w:type="dxa"/>
            <w:shd w:val="clear" w:color="auto" w:fill="F3F6FA"/>
          </w:tcPr>
          <w:p w14:paraId="79D3BCA1" w14:textId="77777777" w:rsidR="00506778" w:rsidRPr="005B12CF" w:rsidRDefault="00C667F5">
            <w:r w:rsidRPr="005B12CF">
              <w:rPr>
                <w:sz w:val="17"/>
              </w:rPr>
              <w:t>20 %</w:t>
            </w:r>
          </w:p>
        </w:tc>
        <w:tc>
          <w:tcPr>
            <w:tcW w:w="4876" w:type="dxa"/>
            <w:shd w:val="clear" w:color="auto" w:fill="F3F6FA"/>
          </w:tcPr>
          <w:p w14:paraId="4AF87468" w14:textId="227E98AE" w:rsidR="00506778" w:rsidRPr="005B12CF" w:rsidRDefault="00C667F5">
            <w:r w:rsidRPr="005B12CF">
              <w:rPr>
                <w:sz w:val="17"/>
              </w:rPr>
              <w:t xml:space="preserve">No es lo mismo muchos casos leves que pocos </w:t>
            </w:r>
            <w:r w:rsidR="00615272" w:rsidRPr="005B12CF">
              <w:rPr>
                <w:sz w:val="17"/>
              </w:rPr>
              <w:t>graves</w:t>
            </w:r>
          </w:p>
        </w:tc>
      </w:tr>
      <w:tr w:rsidR="00506778" w:rsidRPr="005B12CF" w14:paraId="34DF2AF8" w14:textId="77777777">
        <w:trPr>
          <w:jc w:val="center"/>
        </w:trPr>
        <w:tc>
          <w:tcPr>
            <w:tcW w:w="3969" w:type="dxa"/>
          </w:tcPr>
          <w:p w14:paraId="0689EB54" w14:textId="77777777" w:rsidR="00506778" w:rsidRPr="005B12CF" w:rsidRDefault="00C667F5">
            <w:r w:rsidRPr="005B12CF">
              <w:rPr>
                <w:sz w:val="17"/>
              </w:rPr>
              <w:t>Tendencia: últimos 90 días contra los 90 anteriores</w:t>
            </w:r>
          </w:p>
        </w:tc>
        <w:tc>
          <w:tcPr>
            <w:tcW w:w="794" w:type="dxa"/>
          </w:tcPr>
          <w:p w14:paraId="7415BBB8" w14:textId="77777777" w:rsidR="00506778" w:rsidRPr="005B12CF" w:rsidRDefault="00C667F5">
            <w:r w:rsidRPr="005B12CF">
              <w:rPr>
                <w:sz w:val="17"/>
              </w:rPr>
              <w:t>15 %</w:t>
            </w:r>
          </w:p>
        </w:tc>
        <w:tc>
          <w:tcPr>
            <w:tcW w:w="4876" w:type="dxa"/>
          </w:tcPr>
          <w:p w14:paraId="00CF899E" w14:textId="77777777" w:rsidR="00506778" w:rsidRPr="005B12CF" w:rsidRDefault="00C667F5">
            <w:r w:rsidRPr="005B12CF">
              <w:rPr>
                <w:sz w:val="17"/>
              </w:rPr>
              <w:t>Hay que llegar antes de que el cliente se vuelva crítico</w:t>
            </w:r>
          </w:p>
        </w:tc>
      </w:tr>
      <w:tr w:rsidR="00506778" w:rsidRPr="005B12CF" w14:paraId="20B55DB1" w14:textId="77777777">
        <w:trPr>
          <w:jc w:val="center"/>
        </w:trPr>
        <w:tc>
          <w:tcPr>
            <w:tcW w:w="3969" w:type="dxa"/>
            <w:shd w:val="clear" w:color="auto" w:fill="F3F6FA"/>
          </w:tcPr>
          <w:p w14:paraId="70804B40" w14:textId="77777777" w:rsidR="00506778" w:rsidRPr="005B12CF" w:rsidRDefault="00C667F5">
            <w:r w:rsidRPr="005B12CF">
              <w:rPr>
                <w:sz w:val="17"/>
              </w:rPr>
              <w:t>Costo por trabajador (12 meses)</w:t>
            </w:r>
          </w:p>
        </w:tc>
        <w:tc>
          <w:tcPr>
            <w:tcW w:w="794" w:type="dxa"/>
            <w:shd w:val="clear" w:color="auto" w:fill="F3F6FA"/>
          </w:tcPr>
          <w:p w14:paraId="04D3D5D2" w14:textId="77777777" w:rsidR="00506778" w:rsidRPr="005B12CF" w:rsidRDefault="00C667F5">
            <w:r w:rsidRPr="005B12CF">
              <w:rPr>
                <w:sz w:val="17"/>
              </w:rPr>
              <w:t>10 %</w:t>
            </w:r>
          </w:p>
        </w:tc>
        <w:tc>
          <w:tcPr>
            <w:tcW w:w="4876" w:type="dxa"/>
            <w:shd w:val="clear" w:color="auto" w:fill="F3F6FA"/>
          </w:tcPr>
          <w:p w14:paraId="4DBE8306" w14:textId="77777777" w:rsidR="00506778" w:rsidRPr="005B12CF" w:rsidRDefault="00C667F5">
            <w:r w:rsidRPr="005B12CF">
              <w:rPr>
                <w:sz w:val="17"/>
              </w:rPr>
              <w:t>El impacto económico, sin que pese el tamaño</w:t>
            </w:r>
          </w:p>
        </w:tc>
      </w:tr>
      <w:tr w:rsidR="00506778" w:rsidRPr="005B12CF" w14:paraId="736E3C9E" w14:textId="77777777">
        <w:trPr>
          <w:jc w:val="center"/>
        </w:trPr>
        <w:tc>
          <w:tcPr>
            <w:tcW w:w="3969" w:type="dxa"/>
          </w:tcPr>
          <w:p w14:paraId="68D800FA" w14:textId="77777777" w:rsidR="00506778" w:rsidRPr="005B12CF" w:rsidRDefault="00C667F5">
            <w:r w:rsidRPr="005B12CF">
              <w:rPr>
                <w:sz w:val="17"/>
              </w:rPr>
              <w:t>Casos graves abiertos</w:t>
            </w:r>
          </w:p>
        </w:tc>
        <w:tc>
          <w:tcPr>
            <w:tcW w:w="794" w:type="dxa"/>
          </w:tcPr>
          <w:p w14:paraId="41AA6112" w14:textId="77777777" w:rsidR="00506778" w:rsidRPr="005B12CF" w:rsidRDefault="00C667F5">
            <w:r w:rsidRPr="005B12CF">
              <w:rPr>
                <w:sz w:val="17"/>
              </w:rPr>
              <w:t>10 %</w:t>
            </w:r>
          </w:p>
        </w:tc>
        <w:tc>
          <w:tcPr>
            <w:tcW w:w="4876" w:type="dxa"/>
          </w:tcPr>
          <w:p w14:paraId="405AB8BF" w14:textId="77777777" w:rsidR="00506778" w:rsidRPr="005B12CF" w:rsidRDefault="00C667F5">
            <w:r w:rsidRPr="005B12CF">
              <w:rPr>
                <w:sz w:val="17"/>
              </w:rPr>
              <w:t>Hay algo concreto que revisar en la visita</w:t>
            </w:r>
          </w:p>
        </w:tc>
      </w:tr>
      <w:tr w:rsidR="00506778" w:rsidRPr="005B12CF" w14:paraId="43D20477" w14:textId="77777777">
        <w:trPr>
          <w:jc w:val="center"/>
        </w:trPr>
        <w:tc>
          <w:tcPr>
            <w:tcW w:w="3969" w:type="dxa"/>
            <w:shd w:val="clear" w:color="auto" w:fill="F3F6FA"/>
          </w:tcPr>
          <w:p w14:paraId="6718734E" w14:textId="77777777" w:rsidR="00506778" w:rsidRPr="005B12CF" w:rsidRDefault="00C667F5">
            <w:r w:rsidRPr="005B12CF">
              <w:rPr>
                <w:sz w:val="17"/>
              </w:rPr>
              <w:t>Días sin actividades de prevención</w:t>
            </w:r>
          </w:p>
        </w:tc>
        <w:tc>
          <w:tcPr>
            <w:tcW w:w="794" w:type="dxa"/>
            <w:shd w:val="clear" w:color="auto" w:fill="F3F6FA"/>
          </w:tcPr>
          <w:p w14:paraId="300C658F" w14:textId="77777777" w:rsidR="00506778" w:rsidRPr="005B12CF" w:rsidRDefault="00C667F5">
            <w:r w:rsidRPr="005B12CF">
              <w:rPr>
                <w:sz w:val="17"/>
              </w:rPr>
              <w:t>10 %</w:t>
            </w:r>
          </w:p>
        </w:tc>
        <w:tc>
          <w:tcPr>
            <w:tcW w:w="4876" w:type="dxa"/>
            <w:shd w:val="clear" w:color="auto" w:fill="F3F6FA"/>
          </w:tcPr>
          <w:p w14:paraId="66A0D9D7" w14:textId="77777777" w:rsidR="00506778" w:rsidRPr="005B12CF" w:rsidRDefault="00C667F5">
            <w:r w:rsidRPr="005B12CF">
              <w:rPr>
                <w:sz w:val="17"/>
              </w:rPr>
              <w:t>Donde no hemos ido es donde más sirve ir</w:t>
            </w:r>
          </w:p>
        </w:tc>
      </w:tr>
      <w:tr w:rsidR="00506778" w:rsidRPr="005B12CF" w14:paraId="2D6B8F86" w14:textId="77777777">
        <w:trPr>
          <w:jc w:val="center"/>
        </w:trPr>
        <w:tc>
          <w:tcPr>
            <w:tcW w:w="3969" w:type="dxa"/>
          </w:tcPr>
          <w:p w14:paraId="6B0230A1" w14:textId="77777777" w:rsidR="00506778" w:rsidRPr="005B12CF" w:rsidRDefault="00C667F5">
            <w:r w:rsidRPr="005B12CF">
              <w:rPr>
                <w:sz w:val="17"/>
              </w:rPr>
              <w:t>Clase de riesgo</w:t>
            </w:r>
          </w:p>
        </w:tc>
        <w:tc>
          <w:tcPr>
            <w:tcW w:w="794" w:type="dxa"/>
          </w:tcPr>
          <w:p w14:paraId="4E1083CD" w14:textId="77777777" w:rsidR="00506778" w:rsidRPr="005B12CF" w:rsidRDefault="00C667F5">
            <w:r w:rsidRPr="005B12CF">
              <w:rPr>
                <w:sz w:val="17"/>
              </w:rPr>
              <w:t>5 %</w:t>
            </w:r>
          </w:p>
        </w:tc>
        <w:tc>
          <w:tcPr>
            <w:tcW w:w="4876" w:type="dxa"/>
          </w:tcPr>
          <w:p w14:paraId="6A9D3E4A" w14:textId="77777777" w:rsidR="00506778" w:rsidRPr="005B12CF" w:rsidRDefault="00C667F5">
            <w:r w:rsidRPr="005B12CF">
              <w:rPr>
                <w:sz w:val="17"/>
              </w:rPr>
              <w:t>Pesa poco porque los demás criterios ya la reflejan</w:t>
            </w:r>
          </w:p>
        </w:tc>
      </w:tr>
    </w:tbl>
    <w:p w14:paraId="126DDE13" w14:textId="77777777" w:rsidR="00506778" w:rsidRPr="005B12CF" w:rsidRDefault="00506778">
      <w:pPr>
        <w:spacing w:after="40"/>
      </w:pPr>
    </w:p>
    <w:p w14:paraId="232313E8" w14:textId="6FD0E86A" w:rsidR="00786885" w:rsidRPr="005B12CF" w:rsidRDefault="00C667F5" w:rsidP="0073680A">
      <w:pPr>
        <w:keepNext/>
        <w:spacing w:before="200"/>
        <w:rPr>
          <w:b/>
        </w:rPr>
      </w:pPr>
      <w:r w:rsidRPr="005B12CF">
        <w:rPr>
          <w:b/>
          <w:color w:val="0055A0"/>
          <w:sz w:val="27"/>
        </w:rPr>
        <w:t>2.2.2</w:t>
      </w:r>
      <w:r w:rsidRPr="005B12CF">
        <w:rPr>
          <w:b/>
        </w:rPr>
        <w:t xml:space="preserve"> </w:t>
      </w:r>
      <w:r w:rsidR="00AA43FD" w:rsidRPr="005B12CF">
        <w:rPr>
          <w:b/>
        </w:rPr>
        <w:t xml:space="preserve">Consulta SQL de </w:t>
      </w:r>
      <w:r w:rsidR="00B61062" w:rsidRPr="005B12CF">
        <w:rPr>
          <w:b/>
        </w:rPr>
        <w:t>priorización</w:t>
      </w:r>
    </w:p>
    <w:p w14:paraId="0F6B21E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w:t>
      </w:r>
    </w:p>
    <w:p w14:paraId="1BFF3C7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Nombre      : top15_clientes_atencion_prioritaria</w:t>
      </w:r>
    </w:p>
    <w:p w14:paraId="29BF232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Uso         : Ejecución semanal (lunes) para planear visitas de la semana.</w:t>
      </w:r>
    </w:p>
    <w:p w14:paraId="7C71328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Criterio: un cliente necesita atención prioritaria cuando se accidenta MÁS de lo</w:t>
      </w:r>
    </w:p>
    <w:p w14:paraId="1DAD8B6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esperado, con incidentes MÁS serios, está EMPEORANDO, le cuesta más por trabajador,</w:t>
      </w:r>
    </w:p>
    <w:p w14:paraId="25CA37E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tiene casos graves aún ABIERTOS y lleva tiempo SIN prevención. Cada criterio se</w:t>
      </w:r>
    </w:p>
    <w:p w14:paraId="59CF5CF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convierte en un percentil (0 a 1) entre los clientes activos para que sean</w:t>
      </w:r>
    </w:p>
    <w:p w14:paraId="032DD3C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comparables sin importar su unidad, y se ponderan así:</w:t>
      </w:r>
    </w:p>
    <w:p w14:paraId="1022830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1708DE6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Componente                                   Peso  Ventana</w:t>
      </w:r>
    </w:p>
    <w:p w14:paraId="4A4853B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1. Frecuencia: tasa de casos ajustada         30 %  últimos 90 días</w:t>
      </w:r>
    </w:p>
    <w:p w14:paraId="53C0152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2. Severidad: días perdidos por trabajador    20 %  últimos 90 días</w:t>
      </w:r>
    </w:p>
    <w:p w14:paraId="0AF76CA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3. Tendencia: casos 90 d vs 90 d anteriores   15 %  180 días</w:t>
      </w:r>
    </w:p>
    <w:p w14:paraId="511112F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4. Costo por trabajador                       10 %  últimos 12 meses</w:t>
      </w:r>
    </w:p>
    <w:p w14:paraId="1710AF8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5. Casos graves abiertos                      10 %  a la fecha de corte</w:t>
      </w:r>
    </w:p>
    <w:p w14:paraId="762B5B5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6. Brecha de prevención (días sin actividad)  10 %  a la fecha de corte</w:t>
      </w:r>
    </w:p>
    <w:p w14:paraId="785BC50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7. Clase de riesgo (1-5)                        5 %  estructural</w:t>
      </w:r>
    </w:p>
    <w:p w14:paraId="73A2DF8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4A66489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Ajuste por tamaño (componente 1): la tasa se "suaviza" hacia el promedio de su</w:t>
      </w:r>
    </w:p>
    <w:p w14:paraId="50FB76C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clase de riesgo con una exposición de referencia de 300 trabajadores-mes. Así un</w:t>
      </w:r>
    </w:p>
    <w:p w14:paraId="5A08E41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cliente de 15 trabajadores con 1 caso no sube al primer lugar solo por azar,</w:t>
      </w:r>
    </w:p>
    <w:p w14:paraId="222450B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mientras que un cliente grande con tasa alta sí lo hace.</w:t>
      </w:r>
    </w:p>
    <w:p w14:paraId="6638E24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w:t>
      </w:r>
    </w:p>
    <w:p w14:paraId="2F4CC1C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WITH params AS (</w:t>
      </w:r>
    </w:p>
    <w:p w14:paraId="2EB3249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CAST(CURRENT_DATE - INTERVAL 1 DAY AS DATE) AS fecha_corte,   -- ayer: fecha de corte</w:t>
      </w:r>
    </w:p>
    <w:p w14:paraId="2990B11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300.0                                        AS exposicion_ref  -- trabajadores-mes</w:t>
      </w:r>
    </w:p>
    <w:p w14:paraId="2EE79F1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06CE40D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activos AS (</w:t>
      </w:r>
    </w:p>
    <w:p w14:paraId="319A670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id_cliente, nombre, sector, clase_riesgo</w:t>
      </w:r>
    </w:p>
    <w:p w14:paraId="0B6E3E4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clientes WHERE estado = 'activo'</w:t>
      </w:r>
    </w:p>
    <w:p w14:paraId="1F56C92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5F6FEE4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casos_validos AS (</w:t>
      </w:r>
    </w:p>
    <w:p w14:paraId="6415F9F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ca.*</w:t>
      </w:r>
    </w:p>
    <w:p w14:paraId="3A22FAC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casos ca CROSS JOIN params p</w:t>
      </w:r>
    </w:p>
    <w:p w14:paraId="6AFA944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WHERE ca.estado &lt;&gt; 'anulado'</w:t>
      </w:r>
    </w:p>
    <w:p w14:paraId="2A1763A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AND ca.fecha_ocurrencia &lt;= p.fecha_corte</w:t>
      </w:r>
    </w:p>
    <w:p w14:paraId="5E56BAE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AND ca.fecha_ocurrencia &gt;  CAST(p.fecha_corte - INTERVAL 12 MONTH AS DATE)</w:t>
      </w:r>
    </w:p>
    <w:p w14:paraId="404C594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4C0AB9B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casos_agg AS (</w:t>
      </w:r>
    </w:p>
    <w:p w14:paraId="528353A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cv.id_cliente,</w:t>
      </w:r>
    </w:p>
    <w:p w14:paraId="132E2EE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SUM(CASE WHEN cv.fecha_ocurrencia &gt; p.fecha_corte - 90 THEN 1 ELSE 0 END)            AS casos_90d,</w:t>
      </w:r>
    </w:p>
    <w:p w14:paraId="6DC91A1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SUM(CASE WHEN cv.fecha_ocurrencia &lt;= p.fecha_corte - 90</w:t>
      </w:r>
    </w:p>
    <w:p w14:paraId="56FAF8F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AND cv.fecha_ocurrencia &gt;  p.fecha_corte - 180 THEN 1 ELSE 0 END)          AS casos_prev_90d,</w:t>
      </w:r>
    </w:p>
    <w:p w14:paraId="752CF08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SUM(CASE WHEN cv.fecha_ocurrencia &gt; p.fecha_corte - 90 THEN cv.dias_ausencia ELSE 0 END) AS dias_90d,</w:t>
      </w:r>
    </w:p>
    <w:p w14:paraId="5813F64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SUM(CASE WHEN cv.fecha_ocurrencia &gt; p.fecha_corte - 90 AND cv.tipo = 'grave' THEN 1 ELSE 0 END) AS graves_90d,</w:t>
      </w:r>
    </w:p>
    <w:p w14:paraId="10DC0B9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SUM(CASE WHEN cv.tipo = 'grave' AND cv.estado = 'abierto' THEN 1 ELSE 0 END)          AS graves_abiertos,</w:t>
      </w:r>
    </w:p>
    <w:p w14:paraId="64B554C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SUM(COALESCE(cv.costo, 0))                                                             AS costo_12m</w:t>
      </w:r>
    </w:p>
    <w:p w14:paraId="1B81531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casos_validos cv CROSS JOIN params p</w:t>
      </w:r>
    </w:p>
    <w:p w14:paraId="4B5D978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GROUP BY cv.id_cliente</w:t>
      </w:r>
    </w:p>
    <w:p w14:paraId="608B381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57F4861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trab AS (   -- trabajadores promedio: últimos 3 periodos (90 d) y últimos 12 periodos (costo)</w:t>
      </w:r>
    </w:p>
    <w:p w14:paraId="5AC97DE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f.id_cliente,</w:t>
      </w:r>
    </w:p>
    <w:p w14:paraId="7EF07E7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AVG(CASE WHEN f.periodo &gt;= CAST(DATE_TRUNC('month', p.fecha_corte) - INTERVAL 2 MONTH AS DATE)</w:t>
      </w:r>
    </w:p>
    <w:p w14:paraId="6B3113E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THEN f.trabajadores_activos END)  AS trab_3m,</w:t>
      </w:r>
    </w:p>
    <w:p w14:paraId="54D5F31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AVG(f.trabajadores_activos)                AS trab_12m</w:t>
      </w:r>
    </w:p>
    <w:p w14:paraId="2EDC8A2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facturacion f CROSS JOIN params p</w:t>
      </w:r>
    </w:p>
    <w:p w14:paraId="5DAD0C9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WHERE f.periodo &gt;= CAST(DATE_TRUNC('month', p.fecha_corte) - INTERVAL 11 MONTH AS DATE)</w:t>
      </w:r>
    </w:p>
    <w:p w14:paraId="52C860C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AND f.periodo &lt;= p.fecha_corte</w:t>
      </w:r>
    </w:p>
    <w:p w14:paraId="6C34C7E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GROUP BY f.id_cliente</w:t>
      </w:r>
    </w:p>
    <w:p w14:paraId="3FE578B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61555DF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prev AS (</w:t>
      </w:r>
    </w:p>
    <w:p w14:paraId="2303E51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pr.id_cliente, MAX(pr.fecha) AS ultima_prevencion</w:t>
      </w:r>
    </w:p>
    <w:p w14:paraId="67787AF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prevencion pr CROSS JOIN params p</w:t>
      </w:r>
    </w:p>
    <w:p w14:paraId="14117CB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WHERE pr.fecha &lt;= p.fecha_corte</w:t>
      </w:r>
    </w:p>
    <w:p w14:paraId="7DEA5A6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GROUP BY pr.id_cliente</w:t>
      </w:r>
    </w:p>
    <w:p w14:paraId="229B577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3C78659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base AS (</w:t>
      </w:r>
    </w:p>
    <w:p w14:paraId="71DE7CD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a.*,</w:t>
      </w:r>
    </w:p>
    <w:p w14:paraId="7F68314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COALESCE(ca.casos_90d, 0)        AS casos_90d,</w:t>
      </w:r>
    </w:p>
    <w:p w14:paraId="5B373D4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COALESCE(ca.casos_prev_90d, 0)   AS casos_prev_90d,</w:t>
      </w:r>
    </w:p>
    <w:p w14:paraId="7137519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COALESCE(ca.dias_90d, 0)         AS dias_90d,</w:t>
      </w:r>
    </w:p>
    <w:p w14:paraId="7242FF6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COALESCE(ca.graves_90d, 0)       AS graves_90d,</w:t>
      </w:r>
    </w:p>
    <w:p w14:paraId="0F4CE69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COALESCE(ca.graves_abiertos, 0)  AS graves_abiertos,</w:t>
      </w:r>
    </w:p>
    <w:p w14:paraId="1435FB8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COALESCE(ca.costo_12m, 0)        AS costo_12m,</w:t>
      </w:r>
    </w:p>
    <w:p w14:paraId="760036D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t.trab_3m, t.trab_12m,</w:t>
      </w:r>
    </w:p>
    <w:p w14:paraId="0146036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t.trab_3m * 3                    AS exposicion_3m,          -- trabajadores-mes</w:t>
      </w:r>
    </w:p>
    <w:p w14:paraId="75FC1ED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pv.ultima_prevencion,</w:t>
      </w:r>
    </w:p>
    <w:p w14:paraId="6437007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 sin prevención registrada =&gt; se trata como 365 días (máxima brecha)</w:t>
      </w:r>
    </w:p>
    <w:p w14:paraId="2D19674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COALESCE(CAST(p.fecha_corte - pv.ultima_prevencion AS INTEGER), 365) AS dias_sin_prevencion</w:t>
      </w:r>
    </w:p>
    <w:p w14:paraId="429C531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activos a</w:t>
      </w:r>
    </w:p>
    <w:p w14:paraId="022D08C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CROSS JOIN params p</w:t>
      </w:r>
    </w:p>
    <w:p w14:paraId="14B594B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JOIN trab t          ON t.id_cliente  = a.id_cliente     -- exige facturación reciente</w:t>
      </w:r>
    </w:p>
    <w:p w14:paraId="151686E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LEFT JOIN casos_agg ca ON ca.id_cliente = a.id_cliente</w:t>
      </w:r>
    </w:p>
    <w:p w14:paraId="1C41F74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LEFT JOIN prev pv    ON pv.id_cliente = a.id_cliente</w:t>
      </w:r>
    </w:p>
    <w:p w14:paraId="29B9255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WHERE t.trab_3m &gt; 0</w:t>
      </w:r>
    </w:p>
    <w:p w14:paraId="3ED9F7F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4B0B4AA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tasa_clase AS (   -- tasa mensual por cada 100 trabajadores, promedio de la clase</w:t>
      </w:r>
    </w:p>
    <w:p w14:paraId="0B3C974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clase_riesgo, SUM(casos_90d) * 100.0 / SUM(exposicion_3m) AS tasa_clase</w:t>
      </w:r>
    </w:p>
    <w:p w14:paraId="2E85579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base GROUP BY clase_riesgo</w:t>
      </w:r>
    </w:p>
    <w:p w14:paraId="4C7EF86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3E0D57F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metricas AS (</w:t>
      </w:r>
    </w:p>
    <w:p w14:paraId="20F5A8C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b.*, tc.tasa_clase,</w:t>
      </w:r>
    </w:p>
    <w:p w14:paraId="0B58BDA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b.casos_90d * 100.0 / b.exposicion_3m                                   AS tasa_90d,</w:t>
      </w:r>
    </w:p>
    <w:p w14:paraId="66705D9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(b.casos_90d + p.exposicion_ref * tc.tasa_clase / 100.0) * 100.0</w:t>
      </w:r>
    </w:p>
    <w:p w14:paraId="7FC39DA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 (b.exposicion_3m + p.exposicion_ref)                              AS tasa_ajustada,</w:t>
      </w:r>
    </w:p>
    <w:p w14:paraId="0E851A0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b.dias_90d * 1.0 / b.trab_3m                                             AS dias_perdidos_x_trab,</w:t>
      </w:r>
    </w:p>
    <w:p w14:paraId="2343E46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(b.casos_90d + 1.0) / (b.casos_prev_90d + 1.0)                           AS indice_tendencia,</w:t>
      </w:r>
    </w:p>
    <w:p w14:paraId="7E9DC17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b.costo_12m / b.trab_12m                                                 AS costo_x_trab_12m</w:t>
      </w:r>
    </w:p>
    <w:p w14:paraId="0513FD1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base b JOIN tasa_clase tc USING (clase_riesgo) CROSS JOIN params p</w:t>
      </w:r>
    </w:p>
    <w:p w14:paraId="6AE08BB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435C755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percentiles AS (</w:t>
      </w:r>
    </w:p>
    <w:p w14:paraId="4D0F967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m.*,</w:t>
      </w:r>
    </w:p>
    <w:p w14:paraId="6A0BAAE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PERCENT_RANK() OVER (ORDER BY tasa_ajustada)        AS p_frecuencia,</w:t>
      </w:r>
    </w:p>
    <w:p w14:paraId="5CA8DDD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PERCENT_RANK() OVER (ORDER BY dias_perdidos_x_trab) AS p_severidad,</w:t>
      </w:r>
    </w:p>
    <w:p w14:paraId="5553BDE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PERCENT_RANK() OVER (ORDER BY indice_tendencia)     AS p_tendencia,</w:t>
      </w:r>
    </w:p>
    <w:p w14:paraId="08A9FCC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PERCENT_RANK() OVER (ORDER BY costo_x_trab_12m)     AS p_costo,</w:t>
      </w:r>
    </w:p>
    <w:p w14:paraId="7C52087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PERCENT_RANK() OVER (ORDER BY graves_abiertos)      AS p_abiertos,</w:t>
      </w:r>
    </w:p>
    <w:p w14:paraId="721AEE2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PERCENT_RANK() OVER (ORDER BY dias_sin_prevencion)  AS p_prevencion,</w:t>
      </w:r>
    </w:p>
    <w:p w14:paraId="0E3042C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(clase_riesgo - 1) / 4.0                            AS p_clase</w:t>
      </w:r>
    </w:p>
    <w:p w14:paraId="6C7EFE6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metricas m</w:t>
      </w:r>
    </w:p>
    <w:p w14:paraId="5EF25FA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134D5AC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puntaje AS (</w:t>
      </w:r>
    </w:p>
    <w:p w14:paraId="19A0192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p.*,</w:t>
      </w:r>
    </w:p>
    <w:p w14:paraId="2DF0A72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0.30 * p_frecuencia AS c_frecuencia, 0.20 * p_severidad  AS c_severidad,</w:t>
      </w:r>
    </w:p>
    <w:p w14:paraId="04489A4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0.15 * p_tendencia  AS c_tendencia,  0.10 * p_costo      AS c_costo,</w:t>
      </w:r>
    </w:p>
    <w:p w14:paraId="7053178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0.10 * p_abiertos   AS c_abiertos,   0.10 * p_prevencion AS c_prevencion,</w:t>
      </w:r>
    </w:p>
    <w:p w14:paraId="3EBA039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0.05 * p_clase      AS c_clase</w:t>
      </w:r>
    </w:p>
    <w:p w14:paraId="01295DC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percentiles p</w:t>
      </w:r>
    </w:p>
    <w:p w14:paraId="2B004B0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454C19C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final AS (</w:t>
      </w:r>
    </w:p>
    <w:p w14:paraId="138697E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pu.*,</w:t>
      </w:r>
    </w:p>
    <w:p w14:paraId="2D7EC44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ROUND(100 * (c_frecuencia + c_severidad + c_tendencia + c_costo</w:t>
      </w:r>
    </w:p>
    <w:p w14:paraId="733C8A3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 c_abiertos + c_prevencion + c_clase), 1) AS puntaje_prioridad</w:t>
      </w:r>
    </w:p>
    <w:p w14:paraId="748F698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puntaje pu</w:t>
      </w:r>
    </w:p>
    <w:p w14:paraId="3CD10C9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3ADC792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SELECT ROW_NUMBER() OVER (ORDER BY puntaje_prioridad DESC, tasa_ajustada DESC, id_cliente) AS prioridad,</w:t>
      </w:r>
    </w:p>
    <w:p w14:paraId="3721DDB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id_cliente, nombre, sector, clase_riesgo,</w:t>
      </w:r>
    </w:p>
    <w:p w14:paraId="2944511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puntaje_prioridad,</w:t>
      </w:r>
    </w:p>
    <w:p w14:paraId="3CE7800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ROUND(tasa_90d, 2)              AS tasa_mensual_90d,</w:t>
      </w:r>
    </w:p>
    <w:p w14:paraId="1827478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ROUND(tasa_ajustada, 2)         AS tasa_ajustada,</w:t>
      </w:r>
    </w:p>
    <w:p w14:paraId="35EF448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casos_90d, casos_prev_90d, graves_90d, graves_abiertos,</w:t>
      </w:r>
    </w:p>
    <w:p w14:paraId="3725DED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ROUND(dias_perdidos_x_trab, 2)  AS dias_perdidos_x_trab,</w:t>
      </w:r>
    </w:p>
    <w:p w14:paraId="42E3B7F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ROUND(costo_x_trab_12m, 0)      AS costo_x_trab_12m,</w:t>
      </w:r>
    </w:p>
    <w:p w14:paraId="3515B6A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dias_sin_prevencion,</w:t>
      </w:r>
    </w:p>
    <w:p w14:paraId="1D0E084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 Motivo principal: el criterio en el que el cliente está más alto frente a los</w:t>
      </w:r>
    </w:p>
    <w:p w14:paraId="3E60682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 demás (mayor percentil). Le dice al coordinador QUÉ revisar en la visita.</w:t>
      </w:r>
    </w:p>
    <w:p w14:paraId="1389852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CASE GREATEST(p_frecuencia, p_severidad, p_tendencia, p_costo, p_abiertos, p_prevencion)</w:t>
      </w:r>
    </w:p>
    <w:p w14:paraId="1DC5035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WHEN p_frecuencia THEN 'Alta frecuencia de casos'</w:t>
      </w:r>
    </w:p>
    <w:p w14:paraId="2A1E6EA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WHEN p_severidad  THEN 'Casos severos (días perdidos)'</w:t>
      </w:r>
    </w:p>
    <w:p w14:paraId="6C88108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WHEN p_tendencia  THEN 'Casos en aumento'</w:t>
      </w:r>
    </w:p>
    <w:p w14:paraId="3AEDE6C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WHEN p_costo      THEN 'Alto costo por trabajador'</w:t>
      </w:r>
    </w:p>
    <w:p w14:paraId="53BC1A5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WHEN p_abiertos   THEN 'Casos graves abiertos'</w:t>
      </w:r>
    </w:p>
    <w:p w14:paraId="724A791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ELSE 'Sin prevención reciente' END AS motivo_principal</w:t>
      </w:r>
    </w:p>
    <w:p w14:paraId="2E13E46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FROM final</w:t>
      </w:r>
    </w:p>
    <w:p w14:paraId="4C2F4D0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ORDER BY prioridad</w:t>
      </w:r>
    </w:p>
    <w:p w14:paraId="4DAA725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LIMIT 15;</w:t>
      </w:r>
    </w:p>
    <w:p w14:paraId="1EF22072" w14:textId="77777777" w:rsidR="00506778" w:rsidRPr="005B12CF" w:rsidRDefault="00506778">
      <w:pPr>
        <w:spacing w:after="40"/>
      </w:pPr>
    </w:p>
    <w:p w14:paraId="49D373E7" w14:textId="43F474A6" w:rsidR="00506778" w:rsidRPr="005B12CF" w:rsidRDefault="00C667F5">
      <w:r w:rsidRPr="005B12CF">
        <w:t>Resultado con los datos de prueb</w:t>
      </w:r>
      <w:r w:rsidR="00192CDC" w:rsidRPr="005B12CF">
        <w:t>a</w:t>
      </w:r>
      <w:r w:rsidRPr="005B12CF">
        <w:t>:</w:t>
      </w:r>
    </w:p>
    <w:tbl>
      <w:tblPr>
        <w:tblStyle w:val="Tablaconcuadrcula"/>
        <w:tblW w:w="0" w:type="auto"/>
        <w:jc w:val="center"/>
        <w:tblLook w:val="04A0" w:firstRow="1" w:lastRow="0" w:firstColumn="1" w:lastColumn="0" w:noHBand="0" w:noVBand="1"/>
      </w:tblPr>
      <w:tblGrid>
        <w:gridCol w:w="369"/>
        <w:gridCol w:w="2494"/>
        <w:gridCol w:w="567"/>
        <w:gridCol w:w="737"/>
        <w:gridCol w:w="737"/>
        <w:gridCol w:w="737"/>
        <w:gridCol w:w="850"/>
        <w:gridCol w:w="850"/>
        <w:gridCol w:w="2324"/>
      </w:tblGrid>
      <w:tr w:rsidR="00506778" w:rsidRPr="005B12CF" w14:paraId="2B04D65E" w14:textId="77777777">
        <w:trPr>
          <w:tblHeader/>
          <w:jc w:val="center"/>
        </w:trPr>
        <w:tc>
          <w:tcPr>
            <w:tcW w:w="340" w:type="dxa"/>
            <w:shd w:val="clear" w:color="auto" w:fill="0055A0"/>
          </w:tcPr>
          <w:p w14:paraId="5012517D" w14:textId="77777777" w:rsidR="00506778" w:rsidRPr="005B12CF" w:rsidRDefault="00C667F5">
            <w:r w:rsidRPr="005B12CF">
              <w:rPr>
                <w:b/>
                <w:color w:val="FFFFFF"/>
                <w:sz w:val="15"/>
              </w:rPr>
              <w:t>#</w:t>
            </w:r>
          </w:p>
        </w:tc>
        <w:tc>
          <w:tcPr>
            <w:tcW w:w="2494" w:type="dxa"/>
            <w:shd w:val="clear" w:color="auto" w:fill="0055A0"/>
          </w:tcPr>
          <w:p w14:paraId="69CD09D1" w14:textId="77777777" w:rsidR="00506778" w:rsidRPr="005B12CF" w:rsidRDefault="00C667F5">
            <w:r w:rsidRPr="005B12CF">
              <w:rPr>
                <w:b/>
                <w:color w:val="FFFFFF"/>
                <w:sz w:val="15"/>
              </w:rPr>
              <w:t>Cliente</w:t>
            </w:r>
          </w:p>
        </w:tc>
        <w:tc>
          <w:tcPr>
            <w:tcW w:w="567" w:type="dxa"/>
            <w:shd w:val="clear" w:color="auto" w:fill="0055A0"/>
          </w:tcPr>
          <w:p w14:paraId="79FE75DB" w14:textId="77777777" w:rsidR="00506778" w:rsidRPr="005B12CF" w:rsidRDefault="00C667F5">
            <w:r w:rsidRPr="005B12CF">
              <w:rPr>
                <w:b/>
                <w:color w:val="FFFFFF"/>
                <w:sz w:val="15"/>
              </w:rPr>
              <w:t>Clase</w:t>
            </w:r>
          </w:p>
        </w:tc>
        <w:tc>
          <w:tcPr>
            <w:tcW w:w="737" w:type="dxa"/>
            <w:shd w:val="clear" w:color="auto" w:fill="0055A0"/>
          </w:tcPr>
          <w:p w14:paraId="31FC5815" w14:textId="77777777" w:rsidR="00506778" w:rsidRPr="005B12CF" w:rsidRDefault="00C667F5">
            <w:r w:rsidRPr="005B12CF">
              <w:rPr>
                <w:b/>
                <w:color w:val="FFFFFF"/>
                <w:sz w:val="15"/>
              </w:rPr>
              <w:t>Puntaje</w:t>
            </w:r>
          </w:p>
        </w:tc>
        <w:tc>
          <w:tcPr>
            <w:tcW w:w="737" w:type="dxa"/>
            <w:shd w:val="clear" w:color="auto" w:fill="0055A0"/>
          </w:tcPr>
          <w:p w14:paraId="38CBEB7B" w14:textId="77777777" w:rsidR="00506778" w:rsidRPr="005B12CF" w:rsidRDefault="00C667F5">
            <w:r w:rsidRPr="005B12CF">
              <w:rPr>
                <w:b/>
                <w:color w:val="FFFFFF"/>
                <w:sz w:val="15"/>
              </w:rPr>
              <w:t>Tasa aj.</w:t>
            </w:r>
          </w:p>
        </w:tc>
        <w:tc>
          <w:tcPr>
            <w:tcW w:w="737" w:type="dxa"/>
            <w:shd w:val="clear" w:color="auto" w:fill="0055A0"/>
          </w:tcPr>
          <w:p w14:paraId="02159CF6" w14:textId="77777777" w:rsidR="00506778" w:rsidRPr="005B12CF" w:rsidRDefault="00C667F5">
            <w:r w:rsidRPr="005B12CF">
              <w:rPr>
                <w:b/>
                <w:color w:val="FFFFFF"/>
                <w:sz w:val="15"/>
              </w:rPr>
              <w:t>Casos 90 d</w:t>
            </w:r>
          </w:p>
        </w:tc>
        <w:tc>
          <w:tcPr>
            <w:tcW w:w="850" w:type="dxa"/>
            <w:shd w:val="clear" w:color="auto" w:fill="0055A0"/>
          </w:tcPr>
          <w:p w14:paraId="12334397" w14:textId="77777777" w:rsidR="00506778" w:rsidRPr="005B12CF" w:rsidRDefault="00C667F5">
            <w:r w:rsidRPr="005B12CF">
              <w:rPr>
                <w:b/>
                <w:color w:val="FFFFFF"/>
                <w:sz w:val="15"/>
              </w:rPr>
              <w:t>Graves abiertos</w:t>
            </w:r>
          </w:p>
        </w:tc>
        <w:tc>
          <w:tcPr>
            <w:tcW w:w="850" w:type="dxa"/>
            <w:shd w:val="clear" w:color="auto" w:fill="0055A0"/>
          </w:tcPr>
          <w:p w14:paraId="53B4B081" w14:textId="77777777" w:rsidR="00506778" w:rsidRPr="005B12CF" w:rsidRDefault="00C667F5">
            <w:r w:rsidRPr="005B12CF">
              <w:rPr>
                <w:b/>
                <w:noProof/>
                <w:color w:val="FFFFFF"/>
                <w:sz w:val="15"/>
              </w:rPr>
              <w:t>Días sin prev.</w:t>
            </w:r>
          </w:p>
        </w:tc>
        <w:tc>
          <w:tcPr>
            <w:tcW w:w="2324" w:type="dxa"/>
            <w:shd w:val="clear" w:color="auto" w:fill="0055A0"/>
          </w:tcPr>
          <w:p w14:paraId="55E41BA1" w14:textId="77777777" w:rsidR="00506778" w:rsidRPr="005B12CF" w:rsidRDefault="00C667F5">
            <w:r w:rsidRPr="005B12CF">
              <w:rPr>
                <w:b/>
                <w:color w:val="FFFFFF"/>
                <w:sz w:val="15"/>
              </w:rPr>
              <w:t>Motivo principal</w:t>
            </w:r>
          </w:p>
        </w:tc>
      </w:tr>
      <w:tr w:rsidR="00506778" w:rsidRPr="005B12CF" w14:paraId="0D9F8670" w14:textId="77777777">
        <w:trPr>
          <w:jc w:val="center"/>
        </w:trPr>
        <w:tc>
          <w:tcPr>
            <w:tcW w:w="340" w:type="dxa"/>
          </w:tcPr>
          <w:p w14:paraId="73A096AF" w14:textId="77777777" w:rsidR="00506778" w:rsidRPr="005B12CF" w:rsidRDefault="00C667F5">
            <w:r w:rsidRPr="005B12CF">
              <w:rPr>
                <w:sz w:val="15"/>
              </w:rPr>
              <w:t>1</w:t>
            </w:r>
          </w:p>
        </w:tc>
        <w:tc>
          <w:tcPr>
            <w:tcW w:w="2494" w:type="dxa"/>
          </w:tcPr>
          <w:p w14:paraId="72C19CCD" w14:textId="77777777" w:rsidR="00506778" w:rsidRPr="005B12CF" w:rsidRDefault="00C667F5">
            <w:r w:rsidRPr="005B12CF">
              <w:rPr>
                <w:sz w:val="15"/>
              </w:rPr>
              <w:t>Nogal Minería S.A.S.</w:t>
            </w:r>
          </w:p>
        </w:tc>
        <w:tc>
          <w:tcPr>
            <w:tcW w:w="567" w:type="dxa"/>
          </w:tcPr>
          <w:p w14:paraId="08A94D9A" w14:textId="77777777" w:rsidR="00506778" w:rsidRPr="005B12CF" w:rsidRDefault="00C667F5">
            <w:r w:rsidRPr="005B12CF">
              <w:rPr>
                <w:sz w:val="15"/>
              </w:rPr>
              <w:t>4</w:t>
            </w:r>
          </w:p>
        </w:tc>
        <w:tc>
          <w:tcPr>
            <w:tcW w:w="737" w:type="dxa"/>
          </w:tcPr>
          <w:p w14:paraId="6212BA6D" w14:textId="77777777" w:rsidR="00506778" w:rsidRPr="005B12CF" w:rsidRDefault="00C667F5">
            <w:r w:rsidRPr="005B12CF">
              <w:rPr>
                <w:sz w:val="15"/>
              </w:rPr>
              <w:t>95,9</w:t>
            </w:r>
          </w:p>
        </w:tc>
        <w:tc>
          <w:tcPr>
            <w:tcW w:w="737" w:type="dxa"/>
          </w:tcPr>
          <w:p w14:paraId="0386CB42" w14:textId="77777777" w:rsidR="00506778" w:rsidRPr="005B12CF" w:rsidRDefault="00C667F5">
            <w:r w:rsidRPr="005B12CF">
              <w:rPr>
                <w:sz w:val="15"/>
              </w:rPr>
              <w:t>5,07</w:t>
            </w:r>
          </w:p>
        </w:tc>
        <w:tc>
          <w:tcPr>
            <w:tcW w:w="737" w:type="dxa"/>
          </w:tcPr>
          <w:p w14:paraId="6530466A" w14:textId="77777777" w:rsidR="00506778" w:rsidRPr="005B12CF" w:rsidRDefault="00C667F5">
            <w:r w:rsidRPr="005B12CF">
              <w:rPr>
                <w:sz w:val="15"/>
              </w:rPr>
              <w:t>22</w:t>
            </w:r>
          </w:p>
        </w:tc>
        <w:tc>
          <w:tcPr>
            <w:tcW w:w="850" w:type="dxa"/>
          </w:tcPr>
          <w:p w14:paraId="080A4D7E" w14:textId="77777777" w:rsidR="00506778" w:rsidRPr="005B12CF" w:rsidRDefault="00C667F5">
            <w:r w:rsidRPr="005B12CF">
              <w:rPr>
                <w:sz w:val="15"/>
              </w:rPr>
              <w:t>7</w:t>
            </w:r>
          </w:p>
        </w:tc>
        <w:tc>
          <w:tcPr>
            <w:tcW w:w="850" w:type="dxa"/>
          </w:tcPr>
          <w:p w14:paraId="0E4B8D5A" w14:textId="77777777" w:rsidR="00506778" w:rsidRPr="005B12CF" w:rsidRDefault="00C667F5">
            <w:r w:rsidRPr="005B12CF">
              <w:rPr>
                <w:sz w:val="15"/>
              </w:rPr>
              <w:t>527</w:t>
            </w:r>
          </w:p>
        </w:tc>
        <w:tc>
          <w:tcPr>
            <w:tcW w:w="2324" w:type="dxa"/>
          </w:tcPr>
          <w:p w14:paraId="037A807A" w14:textId="77777777" w:rsidR="00506778" w:rsidRPr="005B12CF" w:rsidRDefault="00C667F5">
            <w:r w:rsidRPr="005B12CF">
              <w:rPr>
                <w:sz w:val="15"/>
              </w:rPr>
              <w:t>Alta frecuencia de casos</w:t>
            </w:r>
          </w:p>
        </w:tc>
      </w:tr>
      <w:tr w:rsidR="00506778" w:rsidRPr="005B12CF" w14:paraId="692B1461" w14:textId="77777777">
        <w:trPr>
          <w:jc w:val="center"/>
        </w:trPr>
        <w:tc>
          <w:tcPr>
            <w:tcW w:w="340" w:type="dxa"/>
            <w:shd w:val="clear" w:color="auto" w:fill="F3F6FA"/>
          </w:tcPr>
          <w:p w14:paraId="3BF5406B" w14:textId="77777777" w:rsidR="00506778" w:rsidRPr="005B12CF" w:rsidRDefault="00C667F5">
            <w:r w:rsidRPr="005B12CF">
              <w:rPr>
                <w:sz w:val="15"/>
              </w:rPr>
              <w:t>2</w:t>
            </w:r>
          </w:p>
        </w:tc>
        <w:tc>
          <w:tcPr>
            <w:tcW w:w="2494" w:type="dxa"/>
            <w:shd w:val="clear" w:color="auto" w:fill="F3F6FA"/>
          </w:tcPr>
          <w:p w14:paraId="4AB51885" w14:textId="77777777" w:rsidR="00506778" w:rsidRPr="005B12CF" w:rsidRDefault="00C667F5">
            <w:r w:rsidRPr="005B12CF">
              <w:rPr>
                <w:sz w:val="15"/>
              </w:rPr>
              <w:t>Orinoco Construcción S.A.</w:t>
            </w:r>
          </w:p>
        </w:tc>
        <w:tc>
          <w:tcPr>
            <w:tcW w:w="567" w:type="dxa"/>
            <w:shd w:val="clear" w:color="auto" w:fill="F3F6FA"/>
          </w:tcPr>
          <w:p w14:paraId="207A8361" w14:textId="77777777" w:rsidR="00506778" w:rsidRPr="005B12CF" w:rsidRDefault="00C667F5">
            <w:r w:rsidRPr="005B12CF">
              <w:rPr>
                <w:sz w:val="15"/>
              </w:rPr>
              <w:t>4</w:t>
            </w:r>
          </w:p>
        </w:tc>
        <w:tc>
          <w:tcPr>
            <w:tcW w:w="737" w:type="dxa"/>
            <w:shd w:val="clear" w:color="auto" w:fill="F3F6FA"/>
          </w:tcPr>
          <w:p w14:paraId="170EEAA5" w14:textId="77777777" w:rsidR="00506778" w:rsidRPr="005B12CF" w:rsidRDefault="00C667F5">
            <w:r w:rsidRPr="005B12CF">
              <w:rPr>
                <w:sz w:val="15"/>
              </w:rPr>
              <w:t>90,4</w:t>
            </w:r>
          </w:p>
        </w:tc>
        <w:tc>
          <w:tcPr>
            <w:tcW w:w="737" w:type="dxa"/>
            <w:shd w:val="clear" w:color="auto" w:fill="F3F6FA"/>
          </w:tcPr>
          <w:p w14:paraId="324C7D94" w14:textId="77777777" w:rsidR="00506778" w:rsidRPr="005B12CF" w:rsidRDefault="00C667F5">
            <w:r w:rsidRPr="005B12CF">
              <w:rPr>
                <w:sz w:val="15"/>
              </w:rPr>
              <w:t>4,34</w:t>
            </w:r>
          </w:p>
        </w:tc>
        <w:tc>
          <w:tcPr>
            <w:tcW w:w="737" w:type="dxa"/>
            <w:shd w:val="clear" w:color="auto" w:fill="F3F6FA"/>
          </w:tcPr>
          <w:p w14:paraId="3B7A751A" w14:textId="77777777" w:rsidR="00506778" w:rsidRPr="005B12CF" w:rsidRDefault="00C667F5">
            <w:r w:rsidRPr="005B12CF">
              <w:rPr>
                <w:sz w:val="15"/>
              </w:rPr>
              <w:t>32</w:t>
            </w:r>
          </w:p>
        </w:tc>
        <w:tc>
          <w:tcPr>
            <w:tcW w:w="850" w:type="dxa"/>
            <w:shd w:val="clear" w:color="auto" w:fill="F3F6FA"/>
          </w:tcPr>
          <w:p w14:paraId="63EB3438" w14:textId="77777777" w:rsidR="00506778" w:rsidRPr="005B12CF" w:rsidRDefault="00C667F5">
            <w:r w:rsidRPr="005B12CF">
              <w:rPr>
                <w:sz w:val="15"/>
              </w:rPr>
              <w:t>9</w:t>
            </w:r>
          </w:p>
        </w:tc>
        <w:tc>
          <w:tcPr>
            <w:tcW w:w="850" w:type="dxa"/>
            <w:shd w:val="clear" w:color="auto" w:fill="F3F6FA"/>
          </w:tcPr>
          <w:p w14:paraId="513F3703" w14:textId="77777777" w:rsidR="00506778" w:rsidRPr="005B12CF" w:rsidRDefault="00C667F5">
            <w:r w:rsidRPr="005B12CF">
              <w:rPr>
                <w:sz w:val="15"/>
              </w:rPr>
              <w:t>26</w:t>
            </w:r>
          </w:p>
        </w:tc>
        <w:tc>
          <w:tcPr>
            <w:tcW w:w="2324" w:type="dxa"/>
            <w:shd w:val="clear" w:color="auto" w:fill="F3F6FA"/>
          </w:tcPr>
          <w:p w14:paraId="012E52CC" w14:textId="77777777" w:rsidR="00506778" w:rsidRPr="005B12CF" w:rsidRDefault="00C667F5">
            <w:r w:rsidRPr="005B12CF">
              <w:rPr>
                <w:sz w:val="15"/>
              </w:rPr>
              <w:t>Alta frecuencia de casos</w:t>
            </w:r>
          </w:p>
        </w:tc>
      </w:tr>
      <w:tr w:rsidR="00506778" w:rsidRPr="005B12CF" w14:paraId="3683A8D2" w14:textId="77777777">
        <w:trPr>
          <w:jc w:val="center"/>
        </w:trPr>
        <w:tc>
          <w:tcPr>
            <w:tcW w:w="340" w:type="dxa"/>
          </w:tcPr>
          <w:p w14:paraId="34B9B6E4" w14:textId="77777777" w:rsidR="00506778" w:rsidRPr="005B12CF" w:rsidRDefault="00C667F5">
            <w:r w:rsidRPr="005B12CF">
              <w:rPr>
                <w:sz w:val="15"/>
              </w:rPr>
              <w:t>3</w:t>
            </w:r>
          </w:p>
        </w:tc>
        <w:tc>
          <w:tcPr>
            <w:tcW w:w="2494" w:type="dxa"/>
          </w:tcPr>
          <w:p w14:paraId="53AA0C1D" w14:textId="77777777" w:rsidR="00506778" w:rsidRPr="005B12CF" w:rsidRDefault="00C667F5">
            <w:r w:rsidRPr="005B12CF">
              <w:rPr>
                <w:sz w:val="15"/>
              </w:rPr>
              <w:t>Horizonte Construcción Group S.A.S.</w:t>
            </w:r>
          </w:p>
        </w:tc>
        <w:tc>
          <w:tcPr>
            <w:tcW w:w="567" w:type="dxa"/>
          </w:tcPr>
          <w:p w14:paraId="3D9F92B8" w14:textId="77777777" w:rsidR="00506778" w:rsidRPr="005B12CF" w:rsidRDefault="00C667F5">
            <w:r w:rsidRPr="005B12CF">
              <w:rPr>
                <w:sz w:val="15"/>
              </w:rPr>
              <w:t>4</w:t>
            </w:r>
          </w:p>
        </w:tc>
        <w:tc>
          <w:tcPr>
            <w:tcW w:w="737" w:type="dxa"/>
          </w:tcPr>
          <w:p w14:paraId="2DCC830C" w14:textId="77777777" w:rsidR="00506778" w:rsidRPr="005B12CF" w:rsidRDefault="00C667F5">
            <w:r w:rsidRPr="005B12CF">
              <w:rPr>
                <w:sz w:val="15"/>
              </w:rPr>
              <w:t>88,8</w:t>
            </w:r>
          </w:p>
        </w:tc>
        <w:tc>
          <w:tcPr>
            <w:tcW w:w="737" w:type="dxa"/>
          </w:tcPr>
          <w:p w14:paraId="19CC33E9" w14:textId="77777777" w:rsidR="00506778" w:rsidRPr="005B12CF" w:rsidRDefault="00C667F5">
            <w:r w:rsidRPr="005B12CF">
              <w:rPr>
                <w:sz w:val="15"/>
              </w:rPr>
              <w:t>3,46</w:t>
            </w:r>
          </w:p>
        </w:tc>
        <w:tc>
          <w:tcPr>
            <w:tcW w:w="737" w:type="dxa"/>
          </w:tcPr>
          <w:p w14:paraId="49F02F3C" w14:textId="77777777" w:rsidR="00506778" w:rsidRPr="005B12CF" w:rsidRDefault="00C667F5">
            <w:r w:rsidRPr="005B12CF">
              <w:rPr>
                <w:sz w:val="15"/>
              </w:rPr>
              <w:t>69</w:t>
            </w:r>
          </w:p>
        </w:tc>
        <w:tc>
          <w:tcPr>
            <w:tcW w:w="850" w:type="dxa"/>
          </w:tcPr>
          <w:p w14:paraId="1E50F67A" w14:textId="77777777" w:rsidR="00506778" w:rsidRPr="005B12CF" w:rsidRDefault="00C667F5">
            <w:r w:rsidRPr="005B12CF">
              <w:rPr>
                <w:sz w:val="15"/>
              </w:rPr>
              <w:t>18</w:t>
            </w:r>
          </w:p>
        </w:tc>
        <w:tc>
          <w:tcPr>
            <w:tcW w:w="850" w:type="dxa"/>
          </w:tcPr>
          <w:p w14:paraId="230C6C75" w14:textId="77777777" w:rsidR="00506778" w:rsidRPr="005B12CF" w:rsidRDefault="00C667F5">
            <w:r w:rsidRPr="005B12CF">
              <w:rPr>
                <w:sz w:val="15"/>
              </w:rPr>
              <w:t>74</w:t>
            </w:r>
          </w:p>
        </w:tc>
        <w:tc>
          <w:tcPr>
            <w:tcW w:w="2324" w:type="dxa"/>
          </w:tcPr>
          <w:p w14:paraId="2EA97895" w14:textId="77777777" w:rsidR="00506778" w:rsidRPr="005B12CF" w:rsidRDefault="00C667F5">
            <w:r w:rsidRPr="005B12CF">
              <w:rPr>
                <w:sz w:val="15"/>
              </w:rPr>
              <w:t>Casos graves abiertos</w:t>
            </w:r>
          </w:p>
        </w:tc>
      </w:tr>
      <w:tr w:rsidR="00506778" w:rsidRPr="005B12CF" w14:paraId="13461E77" w14:textId="77777777">
        <w:trPr>
          <w:jc w:val="center"/>
        </w:trPr>
        <w:tc>
          <w:tcPr>
            <w:tcW w:w="340" w:type="dxa"/>
            <w:shd w:val="clear" w:color="auto" w:fill="F3F6FA"/>
          </w:tcPr>
          <w:p w14:paraId="73F05F12" w14:textId="77777777" w:rsidR="00506778" w:rsidRPr="005B12CF" w:rsidRDefault="00C667F5">
            <w:r w:rsidRPr="005B12CF">
              <w:rPr>
                <w:sz w:val="15"/>
              </w:rPr>
              <w:t>4</w:t>
            </w:r>
          </w:p>
        </w:tc>
        <w:tc>
          <w:tcPr>
            <w:tcW w:w="2494" w:type="dxa"/>
            <w:shd w:val="clear" w:color="auto" w:fill="F3F6FA"/>
          </w:tcPr>
          <w:p w14:paraId="677C2D1F" w14:textId="77777777" w:rsidR="00506778" w:rsidRPr="005B12CF" w:rsidRDefault="00C667F5">
            <w:r w:rsidRPr="005B12CF">
              <w:rPr>
                <w:sz w:val="15"/>
              </w:rPr>
              <w:t>Farallones Construcción Ltda.</w:t>
            </w:r>
          </w:p>
        </w:tc>
        <w:tc>
          <w:tcPr>
            <w:tcW w:w="567" w:type="dxa"/>
            <w:shd w:val="clear" w:color="auto" w:fill="F3F6FA"/>
          </w:tcPr>
          <w:p w14:paraId="21DBFA92" w14:textId="77777777" w:rsidR="00506778" w:rsidRPr="005B12CF" w:rsidRDefault="00C667F5">
            <w:r w:rsidRPr="005B12CF">
              <w:rPr>
                <w:sz w:val="15"/>
              </w:rPr>
              <w:t>5</w:t>
            </w:r>
          </w:p>
        </w:tc>
        <w:tc>
          <w:tcPr>
            <w:tcW w:w="737" w:type="dxa"/>
            <w:shd w:val="clear" w:color="auto" w:fill="F3F6FA"/>
          </w:tcPr>
          <w:p w14:paraId="0F2873A1" w14:textId="77777777" w:rsidR="00506778" w:rsidRPr="005B12CF" w:rsidRDefault="00C667F5">
            <w:r w:rsidRPr="005B12CF">
              <w:rPr>
                <w:sz w:val="15"/>
              </w:rPr>
              <w:t>88,0</w:t>
            </w:r>
          </w:p>
        </w:tc>
        <w:tc>
          <w:tcPr>
            <w:tcW w:w="737" w:type="dxa"/>
            <w:shd w:val="clear" w:color="auto" w:fill="F3F6FA"/>
          </w:tcPr>
          <w:p w14:paraId="1DE8B0FF" w14:textId="77777777" w:rsidR="00506778" w:rsidRPr="005B12CF" w:rsidRDefault="00C667F5">
            <w:r w:rsidRPr="005B12CF">
              <w:rPr>
                <w:sz w:val="15"/>
              </w:rPr>
              <w:t>3,56</w:t>
            </w:r>
          </w:p>
        </w:tc>
        <w:tc>
          <w:tcPr>
            <w:tcW w:w="737" w:type="dxa"/>
            <w:shd w:val="clear" w:color="auto" w:fill="F3F6FA"/>
          </w:tcPr>
          <w:p w14:paraId="02DAE162" w14:textId="77777777" w:rsidR="00506778" w:rsidRPr="005B12CF" w:rsidRDefault="00C667F5">
            <w:r w:rsidRPr="005B12CF">
              <w:rPr>
                <w:sz w:val="15"/>
              </w:rPr>
              <w:t>14</w:t>
            </w:r>
          </w:p>
        </w:tc>
        <w:tc>
          <w:tcPr>
            <w:tcW w:w="850" w:type="dxa"/>
            <w:shd w:val="clear" w:color="auto" w:fill="F3F6FA"/>
          </w:tcPr>
          <w:p w14:paraId="22052FAA" w14:textId="77777777" w:rsidR="00506778" w:rsidRPr="005B12CF" w:rsidRDefault="00C667F5">
            <w:r w:rsidRPr="005B12CF">
              <w:rPr>
                <w:sz w:val="15"/>
              </w:rPr>
              <w:t>3</w:t>
            </w:r>
          </w:p>
        </w:tc>
        <w:tc>
          <w:tcPr>
            <w:tcW w:w="850" w:type="dxa"/>
            <w:shd w:val="clear" w:color="auto" w:fill="F3F6FA"/>
          </w:tcPr>
          <w:p w14:paraId="3C02560A" w14:textId="77777777" w:rsidR="00506778" w:rsidRPr="005B12CF" w:rsidRDefault="00C667F5">
            <w:r w:rsidRPr="005B12CF">
              <w:rPr>
                <w:sz w:val="15"/>
              </w:rPr>
              <w:t>585</w:t>
            </w:r>
          </w:p>
        </w:tc>
        <w:tc>
          <w:tcPr>
            <w:tcW w:w="2324" w:type="dxa"/>
            <w:shd w:val="clear" w:color="auto" w:fill="F3F6FA"/>
          </w:tcPr>
          <w:p w14:paraId="40ABA0D7" w14:textId="77777777" w:rsidR="00506778" w:rsidRPr="005B12CF" w:rsidRDefault="00C667F5">
            <w:r w:rsidRPr="005B12CF">
              <w:rPr>
                <w:sz w:val="15"/>
              </w:rPr>
              <w:t>Alto costo por trabajador</w:t>
            </w:r>
          </w:p>
        </w:tc>
      </w:tr>
      <w:tr w:rsidR="00506778" w:rsidRPr="005B12CF" w14:paraId="3B601780" w14:textId="77777777">
        <w:trPr>
          <w:jc w:val="center"/>
        </w:trPr>
        <w:tc>
          <w:tcPr>
            <w:tcW w:w="340" w:type="dxa"/>
          </w:tcPr>
          <w:p w14:paraId="040B8437" w14:textId="77777777" w:rsidR="00506778" w:rsidRPr="005B12CF" w:rsidRDefault="00C667F5">
            <w:r w:rsidRPr="005B12CF">
              <w:rPr>
                <w:sz w:val="15"/>
              </w:rPr>
              <w:t>5</w:t>
            </w:r>
          </w:p>
        </w:tc>
        <w:tc>
          <w:tcPr>
            <w:tcW w:w="2494" w:type="dxa"/>
          </w:tcPr>
          <w:p w14:paraId="48DBE24F" w14:textId="77777777" w:rsidR="00506778" w:rsidRPr="005B12CF" w:rsidRDefault="00C667F5">
            <w:r w:rsidRPr="005B12CF">
              <w:rPr>
                <w:sz w:val="15"/>
              </w:rPr>
              <w:t>Pacífico Agroindustria Ltda.</w:t>
            </w:r>
          </w:p>
        </w:tc>
        <w:tc>
          <w:tcPr>
            <w:tcW w:w="567" w:type="dxa"/>
          </w:tcPr>
          <w:p w14:paraId="3685D09C" w14:textId="77777777" w:rsidR="00506778" w:rsidRPr="005B12CF" w:rsidRDefault="00C667F5">
            <w:r w:rsidRPr="005B12CF">
              <w:rPr>
                <w:sz w:val="15"/>
              </w:rPr>
              <w:t>4</w:t>
            </w:r>
          </w:p>
        </w:tc>
        <w:tc>
          <w:tcPr>
            <w:tcW w:w="737" w:type="dxa"/>
          </w:tcPr>
          <w:p w14:paraId="46A0B754" w14:textId="77777777" w:rsidR="00506778" w:rsidRPr="005B12CF" w:rsidRDefault="00C667F5">
            <w:r w:rsidRPr="005B12CF">
              <w:rPr>
                <w:sz w:val="15"/>
              </w:rPr>
              <w:t>85,4</w:t>
            </w:r>
          </w:p>
        </w:tc>
        <w:tc>
          <w:tcPr>
            <w:tcW w:w="737" w:type="dxa"/>
          </w:tcPr>
          <w:p w14:paraId="1EA5F65F" w14:textId="77777777" w:rsidR="00506778" w:rsidRPr="005B12CF" w:rsidRDefault="00C667F5">
            <w:r w:rsidRPr="005B12CF">
              <w:rPr>
                <w:sz w:val="15"/>
              </w:rPr>
              <w:t>2,54</w:t>
            </w:r>
          </w:p>
        </w:tc>
        <w:tc>
          <w:tcPr>
            <w:tcW w:w="737" w:type="dxa"/>
          </w:tcPr>
          <w:p w14:paraId="5FE960B8" w14:textId="77777777" w:rsidR="00506778" w:rsidRPr="005B12CF" w:rsidRDefault="00C667F5">
            <w:r w:rsidRPr="005B12CF">
              <w:rPr>
                <w:sz w:val="15"/>
              </w:rPr>
              <w:t>10</w:t>
            </w:r>
          </w:p>
        </w:tc>
        <w:tc>
          <w:tcPr>
            <w:tcW w:w="850" w:type="dxa"/>
          </w:tcPr>
          <w:p w14:paraId="17305441" w14:textId="77777777" w:rsidR="00506778" w:rsidRPr="005B12CF" w:rsidRDefault="00C667F5">
            <w:r w:rsidRPr="005B12CF">
              <w:rPr>
                <w:sz w:val="15"/>
              </w:rPr>
              <w:t>5</w:t>
            </w:r>
          </w:p>
        </w:tc>
        <w:tc>
          <w:tcPr>
            <w:tcW w:w="850" w:type="dxa"/>
          </w:tcPr>
          <w:p w14:paraId="341CFA2F" w14:textId="77777777" w:rsidR="00506778" w:rsidRPr="005B12CF" w:rsidRDefault="00C667F5">
            <w:r w:rsidRPr="005B12CF">
              <w:rPr>
                <w:sz w:val="15"/>
              </w:rPr>
              <w:t>24</w:t>
            </w:r>
          </w:p>
        </w:tc>
        <w:tc>
          <w:tcPr>
            <w:tcW w:w="2324" w:type="dxa"/>
          </w:tcPr>
          <w:p w14:paraId="56B6BC3B" w14:textId="77777777" w:rsidR="00506778" w:rsidRPr="005B12CF" w:rsidRDefault="00C667F5">
            <w:r w:rsidRPr="005B12CF">
              <w:rPr>
                <w:sz w:val="15"/>
              </w:rPr>
              <w:t>Alto costo por trabajador</w:t>
            </w:r>
          </w:p>
        </w:tc>
      </w:tr>
      <w:tr w:rsidR="00506778" w:rsidRPr="005B12CF" w14:paraId="1E53BBC7" w14:textId="77777777">
        <w:trPr>
          <w:jc w:val="center"/>
        </w:trPr>
        <w:tc>
          <w:tcPr>
            <w:tcW w:w="340" w:type="dxa"/>
            <w:shd w:val="clear" w:color="auto" w:fill="F3F6FA"/>
          </w:tcPr>
          <w:p w14:paraId="70724AD6" w14:textId="77777777" w:rsidR="00506778" w:rsidRPr="005B12CF" w:rsidRDefault="00C667F5">
            <w:r w:rsidRPr="005B12CF">
              <w:rPr>
                <w:sz w:val="15"/>
              </w:rPr>
              <w:t>6</w:t>
            </w:r>
          </w:p>
        </w:tc>
        <w:tc>
          <w:tcPr>
            <w:tcW w:w="2494" w:type="dxa"/>
            <w:shd w:val="clear" w:color="auto" w:fill="F3F6FA"/>
          </w:tcPr>
          <w:p w14:paraId="6BADDC91" w14:textId="77777777" w:rsidR="00506778" w:rsidRPr="005B12CF" w:rsidRDefault="00C667F5">
            <w:r w:rsidRPr="005B12CF">
              <w:rPr>
                <w:sz w:val="15"/>
              </w:rPr>
              <w:t>Nogal Manufactura S.A.S.</w:t>
            </w:r>
          </w:p>
        </w:tc>
        <w:tc>
          <w:tcPr>
            <w:tcW w:w="567" w:type="dxa"/>
            <w:shd w:val="clear" w:color="auto" w:fill="F3F6FA"/>
          </w:tcPr>
          <w:p w14:paraId="07F38504" w14:textId="77777777" w:rsidR="00506778" w:rsidRPr="005B12CF" w:rsidRDefault="00C667F5">
            <w:r w:rsidRPr="005B12CF">
              <w:rPr>
                <w:sz w:val="15"/>
              </w:rPr>
              <w:t>4</w:t>
            </w:r>
          </w:p>
        </w:tc>
        <w:tc>
          <w:tcPr>
            <w:tcW w:w="737" w:type="dxa"/>
            <w:shd w:val="clear" w:color="auto" w:fill="F3F6FA"/>
          </w:tcPr>
          <w:p w14:paraId="244291F1" w14:textId="77777777" w:rsidR="00506778" w:rsidRPr="005B12CF" w:rsidRDefault="00C667F5">
            <w:r w:rsidRPr="005B12CF">
              <w:rPr>
                <w:sz w:val="15"/>
              </w:rPr>
              <w:t>84,7</w:t>
            </w:r>
          </w:p>
        </w:tc>
        <w:tc>
          <w:tcPr>
            <w:tcW w:w="737" w:type="dxa"/>
            <w:shd w:val="clear" w:color="auto" w:fill="F3F6FA"/>
          </w:tcPr>
          <w:p w14:paraId="28E599D4" w14:textId="77777777" w:rsidR="00506778" w:rsidRPr="005B12CF" w:rsidRDefault="00C667F5">
            <w:r w:rsidRPr="005B12CF">
              <w:rPr>
                <w:sz w:val="15"/>
              </w:rPr>
              <w:t>3,28</w:t>
            </w:r>
          </w:p>
        </w:tc>
        <w:tc>
          <w:tcPr>
            <w:tcW w:w="737" w:type="dxa"/>
            <w:shd w:val="clear" w:color="auto" w:fill="F3F6FA"/>
          </w:tcPr>
          <w:p w14:paraId="0B4B143D" w14:textId="77777777" w:rsidR="00506778" w:rsidRPr="005B12CF" w:rsidRDefault="00C667F5">
            <w:r w:rsidRPr="005B12CF">
              <w:rPr>
                <w:sz w:val="15"/>
              </w:rPr>
              <w:t>27</w:t>
            </w:r>
          </w:p>
        </w:tc>
        <w:tc>
          <w:tcPr>
            <w:tcW w:w="850" w:type="dxa"/>
            <w:shd w:val="clear" w:color="auto" w:fill="F3F6FA"/>
          </w:tcPr>
          <w:p w14:paraId="5A5420CE" w14:textId="77777777" w:rsidR="00506778" w:rsidRPr="005B12CF" w:rsidRDefault="00C667F5">
            <w:r w:rsidRPr="005B12CF">
              <w:rPr>
                <w:sz w:val="15"/>
              </w:rPr>
              <w:t>5</w:t>
            </w:r>
          </w:p>
        </w:tc>
        <w:tc>
          <w:tcPr>
            <w:tcW w:w="850" w:type="dxa"/>
            <w:shd w:val="clear" w:color="auto" w:fill="F3F6FA"/>
          </w:tcPr>
          <w:p w14:paraId="687B64F6" w14:textId="77777777" w:rsidR="00506778" w:rsidRPr="005B12CF" w:rsidRDefault="00C667F5">
            <w:r w:rsidRPr="005B12CF">
              <w:rPr>
                <w:sz w:val="15"/>
              </w:rPr>
              <w:t>11</w:t>
            </w:r>
          </w:p>
        </w:tc>
        <w:tc>
          <w:tcPr>
            <w:tcW w:w="2324" w:type="dxa"/>
            <w:shd w:val="clear" w:color="auto" w:fill="F3F6FA"/>
          </w:tcPr>
          <w:p w14:paraId="60DD214F" w14:textId="77777777" w:rsidR="00506778" w:rsidRPr="005B12CF" w:rsidRDefault="00C667F5">
            <w:r w:rsidRPr="005B12CF">
              <w:rPr>
                <w:sz w:val="15"/>
              </w:rPr>
              <w:t>Alto costo por trabajador</w:t>
            </w:r>
          </w:p>
        </w:tc>
      </w:tr>
      <w:tr w:rsidR="00506778" w:rsidRPr="005B12CF" w14:paraId="78E505E9" w14:textId="77777777">
        <w:trPr>
          <w:jc w:val="center"/>
        </w:trPr>
        <w:tc>
          <w:tcPr>
            <w:tcW w:w="340" w:type="dxa"/>
          </w:tcPr>
          <w:p w14:paraId="0D57803C" w14:textId="77777777" w:rsidR="00506778" w:rsidRPr="005B12CF" w:rsidRDefault="00C667F5">
            <w:r w:rsidRPr="005B12CF">
              <w:rPr>
                <w:sz w:val="15"/>
              </w:rPr>
              <w:t>7</w:t>
            </w:r>
          </w:p>
        </w:tc>
        <w:tc>
          <w:tcPr>
            <w:tcW w:w="2494" w:type="dxa"/>
          </w:tcPr>
          <w:p w14:paraId="70DF4773" w14:textId="77777777" w:rsidR="00506778" w:rsidRPr="005B12CF" w:rsidRDefault="00C667F5">
            <w:r w:rsidRPr="005B12CF">
              <w:rPr>
                <w:sz w:val="15"/>
              </w:rPr>
              <w:t>Zenú Manufactura S.A.</w:t>
            </w:r>
          </w:p>
        </w:tc>
        <w:tc>
          <w:tcPr>
            <w:tcW w:w="567" w:type="dxa"/>
          </w:tcPr>
          <w:p w14:paraId="40C4F5D2" w14:textId="77777777" w:rsidR="00506778" w:rsidRPr="005B12CF" w:rsidRDefault="00C667F5">
            <w:r w:rsidRPr="005B12CF">
              <w:rPr>
                <w:sz w:val="15"/>
              </w:rPr>
              <w:t>4</w:t>
            </w:r>
          </w:p>
        </w:tc>
        <w:tc>
          <w:tcPr>
            <w:tcW w:w="737" w:type="dxa"/>
          </w:tcPr>
          <w:p w14:paraId="5F175A9F" w14:textId="77777777" w:rsidR="00506778" w:rsidRPr="005B12CF" w:rsidRDefault="00C667F5">
            <w:r w:rsidRPr="005B12CF">
              <w:rPr>
                <w:sz w:val="15"/>
              </w:rPr>
              <w:t>84,6</w:t>
            </w:r>
          </w:p>
        </w:tc>
        <w:tc>
          <w:tcPr>
            <w:tcW w:w="737" w:type="dxa"/>
          </w:tcPr>
          <w:p w14:paraId="1DFC5DBB" w14:textId="77777777" w:rsidR="00506778" w:rsidRPr="005B12CF" w:rsidRDefault="00C667F5">
            <w:r w:rsidRPr="005B12CF">
              <w:rPr>
                <w:sz w:val="15"/>
              </w:rPr>
              <w:t>3,42</w:t>
            </w:r>
          </w:p>
        </w:tc>
        <w:tc>
          <w:tcPr>
            <w:tcW w:w="737" w:type="dxa"/>
          </w:tcPr>
          <w:p w14:paraId="75A48BD9" w14:textId="77777777" w:rsidR="00506778" w:rsidRPr="005B12CF" w:rsidRDefault="00C667F5">
            <w:r w:rsidRPr="005B12CF">
              <w:rPr>
                <w:sz w:val="15"/>
              </w:rPr>
              <w:t>13</w:t>
            </w:r>
          </w:p>
        </w:tc>
        <w:tc>
          <w:tcPr>
            <w:tcW w:w="850" w:type="dxa"/>
          </w:tcPr>
          <w:p w14:paraId="4495F785" w14:textId="77777777" w:rsidR="00506778" w:rsidRPr="005B12CF" w:rsidRDefault="00C667F5">
            <w:r w:rsidRPr="005B12CF">
              <w:rPr>
                <w:sz w:val="15"/>
              </w:rPr>
              <w:t>4</w:t>
            </w:r>
          </w:p>
        </w:tc>
        <w:tc>
          <w:tcPr>
            <w:tcW w:w="850" w:type="dxa"/>
          </w:tcPr>
          <w:p w14:paraId="4845948A" w14:textId="77777777" w:rsidR="00506778" w:rsidRPr="005B12CF" w:rsidRDefault="00C667F5">
            <w:r w:rsidRPr="005B12CF">
              <w:rPr>
                <w:sz w:val="15"/>
              </w:rPr>
              <w:t>2</w:t>
            </w:r>
          </w:p>
        </w:tc>
        <w:tc>
          <w:tcPr>
            <w:tcW w:w="2324" w:type="dxa"/>
          </w:tcPr>
          <w:p w14:paraId="30604933" w14:textId="77777777" w:rsidR="00506778" w:rsidRPr="005B12CF" w:rsidRDefault="00C667F5">
            <w:r w:rsidRPr="005B12CF">
              <w:rPr>
                <w:sz w:val="15"/>
              </w:rPr>
              <w:t>Alta frecuencia de casos</w:t>
            </w:r>
          </w:p>
        </w:tc>
      </w:tr>
      <w:tr w:rsidR="00506778" w:rsidRPr="005B12CF" w14:paraId="3B65B89A" w14:textId="77777777">
        <w:trPr>
          <w:jc w:val="center"/>
        </w:trPr>
        <w:tc>
          <w:tcPr>
            <w:tcW w:w="340" w:type="dxa"/>
            <w:shd w:val="clear" w:color="auto" w:fill="F3F6FA"/>
          </w:tcPr>
          <w:p w14:paraId="0520BA6D" w14:textId="77777777" w:rsidR="00506778" w:rsidRPr="005B12CF" w:rsidRDefault="00C667F5">
            <w:r w:rsidRPr="005B12CF">
              <w:rPr>
                <w:sz w:val="15"/>
              </w:rPr>
              <w:t>8</w:t>
            </w:r>
          </w:p>
        </w:tc>
        <w:tc>
          <w:tcPr>
            <w:tcW w:w="2494" w:type="dxa"/>
            <w:shd w:val="clear" w:color="auto" w:fill="F3F6FA"/>
          </w:tcPr>
          <w:p w14:paraId="539CA7F6" w14:textId="77777777" w:rsidR="00506778" w:rsidRPr="005B12CF" w:rsidRDefault="00C667F5">
            <w:r w:rsidRPr="005B12CF">
              <w:rPr>
                <w:sz w:val="15"/>
              </w:rPr>
              <w:t>Tayrona Minería &amp; Cía.</w:t>
            </w:r>
          </w:p>
        </w:tc>
        <w:tc>
          <w:tcPr>
            <w:tcW w:w="567" w:type="dxa"/>
            <w:shd w:val="clear" w:color="auto" w:fill="F3F6FA"/>
          </w:tcPr>
          <w:p w14:paraId="3BE46355" w14:textId="77777777" w:rsidR="00506778" w:rsidRPr="005B12CF" w:rsidRDefault="00C667F5">
            <w:r w:rsidRPr="005B12CF">
              <w:rPr>
                <w:sz w:val="15"/>
              </w:rPr>
              <w:t>4</w:t>
            </w:r>
          </w:p>
        </w:tc>
        <w:tc>
          <w:tcPr>
            <w:tcW w:w="737" w:type="dxa"/>
            <w:shd w:val="clear" w:color="auto" w:fill="F3F6FA"/>
          </w:tcPr>
          <w:p w14:paraId="43C37AFC" w14:textId="77777777" w:rsidR="00506778" w:rsidRPr="005B12CF" w:rsidRDefault="00C667F5">
            <w:r w:rsidRPr="005B12CF">
              <w:rPr>
                <w:sz w:val="15"/>
              </w:rPr>
              <w:t>82,9</w:t>
            </w:r>
          </w:p>
        </w:tc>
        <w:tc>
          <w:tcPr>
            <w:tcW w:w="737" w:type="dxa"/>
            <w:shd w:val="clear" w:color="auto" w:fill="F3F6FA"/>
          </w:tcPr>
          <w:p w14:paraId="3D51FDD9" w14:textId="77777777" w:rsidR="00506778" w:rsidRPr="005B12CF" w:rsidRDefault="00C667F5">
            <w:r w:rsidRPr="005B12CF">
              <w:rPr>
                <w:sz w:val="15"/>
              </w:rPr>
              <w:t>3,25</w:t>
            </w:r>
          </w:p>
        </w:tc>
        <w:tc>
          <w:tcPr>
            <w:tcW w:w="737" w:type="dxa"/>
            <w:shd w:val="clear" w:color="auto" w:fill="F3F6FA"/>
          </w:tcPr>
          <w:p w14:paraId="0D8441AE" w14:textId="77777777" w:rsidR="00506778" w:rsidRPr="005B12CF" w:rsidRDefault="00C667F5">
            <w:r w:rsidRPr="005B12CF">
              <w:rPr>
                <w:sz w:val="15"/>
              </w:rPr>
              <w:t>12</w:t>
            </w:r>
          </w:p>
        </w:tc>
        <w:tc>
          <w:tcPr>
            <w:tcW w:w="850" w:type="dxa"/>
            <w:shd w:val="clear" w:color="auto" w:fill="F3F6FA"/>
          </w:tcPr>
          <w:p w14:paraId="25D86D81" w14:textId="77777777" w:rsidR="00506778" w:rsidRPr="005B12CF" w:rsidRDefault="00C667F5">
            <w:r w:rsidRPr="005B12CF">
              <w:rPr>
                <w:sz w:val="15"/>
              </w:rPr>
              <w:t>2</w:t>
            </w:r>
          </w:p>
        </w:tc>
        <w:tc>
          <w:tcPr>
            <w:tcW w:w="850" w:type="dxa"/>
            <w:shd w:val="clear" w:color="auto" w:fill="F3F6FA"/>
          </w:tcPr>
          <w:p w14:paraId="7AEDB7AA" w14:textId="77777777" w:rsidR="00506778" w:rsidRPr="005B12CF" w:rsidRDefault="00C667F5">
            <w:r w:rsidRPr="005B12CF">
              <w:rPr>
                <w:sz w:val="15"/>
              </w:rPr>
              <w:t>6</w:t>
            </w:r>
          </w:p>
        </w:tc>
        <w:tc>
          <w:tcPr>
            <w:tcW w:w="2324" w:type="dxa"/>
            <w:shd w:val="clear" w:color="auto" w:fill="F3F6FA"/>
          </w:tcPr>
          <w:p w14:paraId="0CABF1BE" w14:textId="77777777" w:rsidR="00506778" w:rsidRPr="005B12CF" w:rsidRDefault="00C667F5">
            <w:r w:rsidRPr="005B12CF">
              <w:rPr>
                <w:sz w:val="15"/>
              </w:rPr>
              <w:t>Casos severos (días perdidos)</w:t>
            </w:r>
          </w:p>
        </w:tc>
      </w:tr>
      <w:tr w:rsidR="00506778" w:rsidRPr="005B12CF" w14:paraId="1608B46A" w14:textId="77777777">
        <w:trPr>
          <w:jc w:val="center"/>
        </w:trPr>
        <w:tc>
          <w:tcPr>
            <w:tcW w:w="340" w:type="dxa"/>
          </w:tcPr>
          <w:p w14:paraId="4867B6B9" w14:textId="77777777" w:rsidR="00506778" w:rsidRPr="005B12CF" w:rsidRDefault="00C667F5">
            <w:r w:rsidRPr="005B12CF">
              <w:rPr>
                <w:sz w:val="15"/>
              </w:rPr>
              <w:t>9</w:t>
            </w:r>
          </w:p>
        </w:tc>
        <w:tc>
          <w:tcPr>
            <w:tcW w:w="2494" w:type="dxa"/>
          </w:tcPr>
          <w:p w14:paraId="4DD9BBAF" w14:textId="77777777" w:rsidR="00506778" w:rsidRPr="005B12CF" w:rsidRDefault="00C667F5">
            <w:r w:rsidRPr="005B12CF">
              <w:rPr>
                <w:sz w:val="15"/>
              </w:rPr>
              <w:t>Orinoco Agroindustria S.A.</w:t>
            </w:r>
          </w:p>
        </w:tc>
        <w:tc>
          <w:tcPr>
            <w:tcW w:w="567" w:type="dxa"/>
          </w:tcPr>
          <w:p w14:paraId="350218AB" w14:textId="77777777" w:rsidR="00506778" w:rsidRPr="005B12CF" w:rsidRDefault="00C667F5">
            <w:r w:rsidRPr="005B12CF">
              <w:rPr>
                <w:sz w:val="15"/>
              </w:rPr>
              <w:t>3</w:t>
            </w:r>
          </w:p>
        </w:tc>
        <w:tc>
          <w:tcPr>
            <w:tcW w:w="737" w:type="dxa"/>
          </w:tcPr>
          <w:p w14:paraId="2C7927C5" w14:textId="77777777" w:rsidR="00506778" w:rsidRPr="005B12CF" w:rsidRDefault="00C667F5">
            <w:r w:rsidRPr="005B12CF">
              <w:rPr>
                <w:sz w:val="15"/>
              </w:rPr>
              <w:t>82,6</w:t>
            </w:r>
          </w:p>
        </w:tc>
        <w:tc>
          <w:tcPr>
            <w:tcW w:w="737" w:type="dxa"/>
          </w:tcPr>
          <w:p w14:paraId="3EF78DA1" w14:textId="77777777" w:rsidR="00506778" w:rsidRPr="005B12CF" w:rsidRDefault="00C667F5">
            <w:r w:rsidRPr="005B12CF">
              <w:rPr>
                <w:sz w:val="15"/>
              </w:rPr>
              <w:t>2,97</w:t>
            </w:r>
          </w:p>
        </w:tc>
        <w:tc>
          <w:tcPr>
            <w:tcW w:w="737" w:type="dxa"/>
          </w:tcPr>
          <w:p w14:paraId="3A0123E5" w14:textId="77777777" w:rsidR="00506778" w:rsidRPr="005B12CF" w:rsidRDefault="00C667F5">
            <w:r w:rsidRPr="005B12CF">
              <w:rPr>
                <w:sz w:val="15"/>
              </w:rPr>
              <w:t>62</w:t>
            </w:r>
          </w:p>
        </w:tc>
        <w:tc>
          <w:tcPr>
            <w:tcW w:w="850" w:type="dxa"/>
          </w:tcPr>
          <w:p w14:paraId="58CAC9D4" w14:textId="77777777" w:rsidR="00506778" w:rsidRPr="005B12CF" w:rsidRDefault="00C667F5">
            <w:r w:rsidRPr="005B12CF">
              <w:rPr>
                <w:sz w:val="15"/>
              </w:rPr>
              <w:t>7</w:t>
            </w:r>
          </w:p>
        </w:tc>
        <w:tc>
          <w:tcPr>
            <w:tcW w:w="850" w:type="dxa"/>
          </w:tcPr>
          <w:p w14:paraId="76ADA859" w14:textId="77777777" w:rsidR="00506778" w:rsidRPr="005B12CF" w:rsidRDefault="00C667F5">
            <w:r w:rsidRPr="005B12CF">
              <w:rPr>
                <w:sz w:val="15"/>
              </w:rPr>
              <w:t>153</w:t>
            </w:r>
          </w:p>
        </w:tc>
        <w:tc>
          <w:tcPr>
            <w:tcW w:w="2324" w:type="dxa"/>
          </w:tcPr>
          <w:p w14:paraId="7F205278" w14:textId="77777777" w:rsidR="00506778" w:rsidRPr="005B12CF" w:rsidRDefault="00C667F5">
            <w:r w:rsidRPr="005B12CF">
              <w:rPr>
                <w:sz w:val="15"/>
              </w:rPr>
              <w:t>Casos graves abiertos</w:t>
            </w:r>
          </w:p>
        </w:tc>
      </w:tr>
      <w:tr w:rsidR="00506778" w:rsidRPr="005B12CF" w14:paraId="1C703290" w14:textId="77777777">
        <w:trPr>
          <w:jc w:val="center"/>
        </w:trPr>
        <w:tc>
          <w:tcPr>
            <w:tcW w:w="340" w:type="dxa"/>
            <w:shd w:val="clear" w:color="auto" w:fill="F3F6FA"/>
          </w:tcPr>
          <w:p w14:paraId="66FE12DC" w14:textId="77777777" w:rsidR="00506778" w:rsidRPr="005B12CF" w:rsidRDefault="00C667F5">
            <w:r w:rsidRPr="005B12CF">
              <w:rPr>
                <w:sz w:val="15"/>
              </w:rPr>
              <w:t>10</w:t>
            </w:r>
          </w:p>
        </w:tc>
        <w:tc>
          <w:tcPr>
            <w:tcW w:w="2494" w:type="dxa"/>
            <w:shd w:val="clear" w:color="auto" w:fill="F3F6FA"/>
          </w:tcPr>
          <w:p w14:paraId="3C265F48" w14:textId="77777777" w:rsidR="00506778" w:rsidRPr="005B12CF" w:rsidRDefault="00C667F5">
            <w:r w:rsidRPr="005B12CF">
              <w:rPr>
                <w:sz w:val="15"/>
              </w:rPr>
              <w:t>Palmira Construcción Group S.A.S.</w:t>
            </w:r>
          </w:p>
        </w:tc>
        <w:tc>
          <w:tcPr>
            <w:tcW w:w="567" w:type="dxa"/>
            <w:shd w:val="clear" w:color="auto" w:fill="F3F6FA"/>
          </w:tcPr>
          <w:p w14:paraId="2722336F" w14:textId="77777777" w:rsidR="00506778" w:rsidRPr="005B12CF" w:rsidRDefault="00C667F5">
            <w:r w:rsidRPr="005B12CF">
              <w:rPr>
                <w:sz w:val="15"/>
              </w:rPr>
              <w:t>4</w:t>
            </w:r>
          </w:p>
        </w:tc>
        <w:tc>
          <w:tcPr>
            <w:tcW w:w="737" w:type="dxa"/>
            <w:shd w:val="clear" w:color="auto" w:fill="F3F6FA"/>
          </w:tcPr>
          <w:p w14:paraId="661C00D7" w14:textId="77777777" w:rsidR="00506778" w:rsidRPr="005B12CF" w:rsidRDefault="00C667F5">
            <w:r w:rsidRPr="005B12CF">
              <w:rPr>
                <w:sz w:val="15"/>
              </w:rPr>
              <w:t>82,1</w:t>
            </w:r>
          </w:p>
        </w:tc>
        <w:tc>
          <w:tcPr>
            <w:tcW w:w="737" w:type="dxa"/>
            <w:shd w:val="clear" w:color="auto" w:fill="F3F6FA"/>
          </w:tcPr>
          <w:p w14:paraId="5B5917F0" w14:textId="77777777" w:rsidR="00506778" w:rsidRPr="005B12CF" w:rsidRDefault="00C667F5">
            <w:r w:rsidRPr="005B12CF">
              <w:rPr>
                <w:sz w:val="15"/>
              </w:rPr>
              <w:t>3,34</w:t>
            </w:r>
          </w:p>
        </w:tc>
        <w:tc>
          <w:tcPr>
            <w:tcW w:w="737" w:type="dxa"/>
            <w:shd w:val="clear" w:color="auto" w:fill="F3F6FA"/>
          </w:tcPr>
          <w:p w14:paraId="03F8383E" w14:textId="77777777" w:rsidR="00506778" w:rsidRPr="005B12CF" w:rsidRDefault="00C667F5">
            <w:r w:rsidRPr="005B12CF">
              <w:rPr>
                <w:sz w:val="15"/>
              </w:rPr>
              <w:t>8</w:t>
            </w:r>
          </w:p>
        </w:tc>
        <w:tc>
          <w:tcPr>
            <w:tcW w:w="850" w:type="dxa"/>
            <w:shd w:val="clear" w:color="auto" w:fill="F3F6FA"/>
          </w:tcPr>
          <w:p w14:paraId="64926522" w14:textId="77777777" w:rsidR="00506778" w:rsidRPr="005B12CF" w:rsidRDefault="00C667F5">
            <w:r w:rsidRPr="005B12CF">
              <w:rPr>
                <w:sz w:val="15"/>
              </w:rPr>
              <w:t>3</w:t>
            </w:r>
          </w:p>
        </w:tc>
        <w:tc>
          <w:tcPr>
            <w:tcW w:w="850" w:type="dxa"/>
            <w:shd w:val="clear" w:color="auto" w:fill="F3F6FA"/>
          </w:tcPr>
          <w:p w14:paraId="5F3EB58C" w14:textId="77777777" w:rsidR="00506778" w:rsidRPr="005B12CF" w:rsidRDefault="00C667F5">
            <w:r w:rsidRPr="005B12CF">
              <w:rPr>
                <w:sz w:val="15"/>
              </w:rPr>
              <w:t>5</w:t>
            </w:r>
          </w:p>
        </w:tc>
        <w:tc>
          <w:tcPr>
            <w:tcW w:w="2324" w:type="dxa"/>
            <w:shd w:val="clear" w:color="auto" w:fill="F3F6FA"/>
          </w:tcPr>
          <w:p w14:paraId="03C7A0CB" w14:textId="77777777" w:rsidR="00506778" w:rsidRPr="005B12CF" w:rsidRDefault="00C667F5">
            <w:r w:rsidRPr="005B12CF">
              <w:rPr>
                <w:sz w:val="15"/>
              </w:rPr>
              <w:t>Alta frecuencia de casos</w:t>
            </w:r>
          </w:p>
        </w:tc>
      </w:tr>
      <w:tr w:rsidR="00506778" w:rsidRPr="005B12CF" w14:paraId="0143808E" w14:textId="77777777">
        <w:trPr>
          <w:jc w:val="center"/>
        </w:trPr>
        <w:tc>
          <w:tcPr>
            <w:tcW w:w="340" w:type="dxa"/>
          </w:tcPr>
          <w:p w14:paraId="1750753D" w14:textId="77777777" w:rsidR="00506778" w:rsidRPr="005B12CF" w:rsidRDefault="00C667F5">
            <w:r w:rsidRPr="005B12CF">
              <w:rPr>
                <w:sz w:val="15"/>
              </w:rPr>
              <w:t>11</w:t>
            </w:r>
          </w:p>
        </w:tc>
        <w:tc>
          <w:tcPr>
            <w:tcW w:w="2494" w:type="dxa"/>
          </w:tcPr>
          <w:p w14:paraId="04AE5E1C" w14:textId="77777777" w:rsidR="00506778" w:rsidRPr="005B12CF" w:rsidRDefault="00C667F5">
            <w:r w:rsidRPr="005B12CF">
              <w:rPr>
                <w:sz w:val="15"/>
              </w:rPr>
              <w:t>Farallones Manufactura Ltda.</w:t>
            </w:r>
          </w:p>
        </w:tc>
        <w:tc>
          <w:tcPr>
            <w:tcW w:w="567" w:type="dxa"/>
          </w:tcPr>
          <w:p w14:paraId="305D0D72" w14:textId="77777777" w:rsidR="00506778" w:rsidRPr="005B12CF" w:rsidRDefault="00C667F5">
            <w:r w:rsidRPr="005B12CF">
              <w:rPr>
                <w:sz w:val="15"/>
              </w:rPr>
              <w:t>4</w:t>
            </w:r>
          </w:p>
        </w:tc>
        <w:tc>
          <w:tcPr>
            <w:tcW w:w="737" w:type="dxa"/>
          </w:tcPr>
          <w:p w14:paraId="7CD9ADDF" w14:textId="77777777" w:rsidR="00506778" w:rsidRPr="005B12CF" w:rsidRDefault="00C667F5">
            <w:r w:rsidRPr="005B12CF">
              <w:rPr>
                <w:sz w:val="15"/>
              </w:rPr>
              <w:t>81,1</w:t>
            </w:r>
          </w:p>
        </w:tc>
        <w:tc>
          <w:tcPr>
            <w:tcW w:w="737" w:type="dxa"/>
          </w:tcPr>
          <w:p w14:paraId="45F02D96" w14:textId="77777777" w:rsidR="00506778" w:rsidRPr="005B12CF" w:rsidRDefault="00C667F5">
            <w:r w:rsidRPr="005B12CF">
              <w:rPr>
                <w:sz w:val="15"/>
              </w:rPr>
              <w:t>2,56</w:t>
            </w:r>
          </w:p>
        </w:tc>
        <w:tc>
          <w:tcPr>
            <w:tcW w:w="737" w:type="dxa"/>
          </w:tcPr>
          <w:p w14:paraId="2A11AAC9" w14:textId="77777777" w:rsidR="00506778" w:rsidRPr="005B12CF" w:rsidRDefault="00C667F5">
            <w:r w:rsidRPr="005B12CF">
              <w:rPr>
                <w:sz w:val="15"/>
              </w:rPr>
              <w:t>9</w:t>
            </w:r>
          </w:p>
        </w:tc>
        <w:tc>
          <w:tcPr>
            <w:tcW w:w="850" w:type="dxa"/>
          </w:tcPr>
          <w:p w14:paraId="02D1ABF4" w14:textId="77777777" w:rsidR="00506778" w:rsidRPr="005B12CF" w:rsidRDefault="00C667F5">
            <w:r w:rsidRPr="005B12CF">
              <w:rPr>
                <w:sz w:val="15"/>
              </w:rPr>
              <w:t>2</w:t>
            </w:r>
          </w:p>
        </w:tc>
        <w:tc>
          <w:tcPr>
            <w:tcW w:w="850" w:type="dxa"/>
          </w:tcPr>
          <w:p w14:paraId="40BE5554" w14:textId="77777777" w:rsidR="00506778" w:rsidRPr="005B12CF" w:rsidRDefault="00C667F5">
            <w:r w:rsidRPr="005B12CF">
              <w:rPr>
                <w:sz w:val="15"/>
              </w:rPr>
              <w:t>21</w:t>
            </w:r>
          </w:p>
        </w:tc>
        <w:tc>
          <w:tcPr>
            <w:tcW w:w="2324" w:type="dxa"/>
          </w:tcPr>
          <w:p w14:paraId="60DC5F5E" w14:textId="77777777" w:rsidR="00506778" w:rsidRPr="005B12CF" w:rsidRDefault="00C667F5">
            <w:r w:rsidRPr="005B12CF">
              <w:rPr>
                <w:sz w:val="15"/>
              </w:rPr>
              <w:t>Casos severos (días perdidos)</w:t>
            </w:r>
          </w:p>
        </w:tc>
      </w:tr>
      <w:tr w:rsidR="00506778" w:rsidRPr="005B12CF" w14:paraId="3F6A197E" w14:textId="77777777">
        <w:trPr>
          <w:jc w:val="center"/>
        </w:trPr>
        <w:tc>
          <w:tcPr>
            <w:tcW w:w="340" w:type="dxa"/>
            <w:shd w:val="clear" w:color="auto" w:fill="F3F6FA"/>
          </w:tcPr>
          <w:p w14:paraId="15A76E2D" w14:textId="77777777" w:rsidR="00506778" w:rsidRPr="005B12CF" w:rsidRDefault="00C667F5">
            <w:r w:rsidRPr="005B12CF">
              <w:rPr>
                <w:sz w:val="15"/>
              </w:rPr>
              <w:t>12</w:t>
            </w:r>
          </w:p>
        </w:tc>
        <w:tc>
          <w:tcPr>
            <w:tcW w:w="2494" w:type="dxa"/>
            <w:shd w:val="clear" w:color="auto" w:fill="F3F6FA"/>
          </w:tcPr>
          <w:p w14:paraId="533A7CBB" w14:textId="77777777" w:rsidR="00506778" w:rsidRPr="005B12CF" w:rsidRDefault="00C667F5">
            <w:r w:rsidRPr="005B12CF">
              <w:rPr>
                <w:sz w:val="15"/>
              </w:rPr>
              <w:t>Tequendama Construcción Group S.A.S.</w:t>
            </w:r>
          </w:p>
        </w:tc>
        <w:tc>
          <w:tcPr>
            <w:tcW w:w="567" w:type="dxa"/>
            <w:shd w:val="clear" w:color="auto" w:fill="F3F6FA"/>
          </w:tcPr>
          <w:p w14:paraId="05CFE2BF" w14:textId="77777777" w:rsidR="00506778" w:rsidRPr="005B12CF" w:rsidRDefault="00C667F5">
            <w:r w:rsidRPr="005B12CF">
              <w:rPr>
                <w:sz w:val="15"/>
              </w:rPr>
              <w:t>4</w:t>
            </w:r>
          </w:p>
        </w:tc>
        <w:tc>
          <w:tcPr>
            <w:tcW w:w="737" w:type="dxa"/>
            <w:shd w:val="clear" w:color="auto" w:fill="F3F6FA"/>
          </w:tcPr>
          <w:p w14:paraId="133A7C3A" w14:textId="77777777" w:rsidR="00506778" w:rsidRPr="005B12CF" w:rsidRDefault="00C667F5">
            <w:r w:rsidRPr="005B12CF">
              <w:rPr>
                <w:sz w:val="15"/>
              </w:rPr>
              <w:t>80,5</w:t>
            </w:r>
          </w:p>
        </w:tc>
        <w:tc>
          <w:tcPr>
            <w:tcW w:w="737" w:type="dxa"/>
            <w:shd w:val="clear" w:color="auto" w:fill="F3F6FA"/>
          </w:tcPr>
          <w:p w14:paraId="45BC7172" w14:textId="77777777" w:rsidR="00506778" w:rsidRPr="005B12CF" w:rsidRDefault="00C667F5">
            <w:r w:rsidRPr="005B12CF">
              <w:rPr>
                <w:sz w:val="15"/>
              </w:rPr>
              <w:t>2,83</w:t>
            </w:r>
          </w:p>
        </w:tc>
        <w:tc>
          <w:tcPr>
            <w:tcW w:w="737" w:type="dxa"/>
            <w:shd w:val="clear" w:color="auto" w:fill="F3F6FA"/>
          </w:tcPr>
          <w:p w14:paraId="6958FAFA" w14:textId="77777777" w:rsidR="00506778" w:rsidRPr="005B12CF" w:rsidRDefault="00C667F5">
            <w:r w:rsidRPr="005B12CF">
              <w:rPr>
                <w:sz w:val="15"/>
              </w:rPr>
              <w:t>88</w:t>
            </w:r>
          </w:p>
        </w:tc>
        <w:tc>
          <w:tcPr>
            <w:tcW w:w="850" w:type="dxa"/>
            <w:shd w:val="clear" w:color="auto" w:fill="F3F6FA"/>
          </w:tcPr>
          <w:p w14:paraId="15A13D7D" w14:textId="77777777" w:rsidR="00506778" w:rsidRPr="005B12CF" w:rsidRDefault="00C667F5">
            <w:r w:rsidRPr="005B12CF">
              <w:rPr>
                <w:sz w:val="15"/>
              </w:rPr>
              <w:t>25</w:t>
            </w:r>
          </w:p>
        </w:tc>
        <w:tc>
          <w:tcPr>
            <w:tcW w:w="850" w:type="dxa"/>
            <w:shd w:val="clear" w:color="auto" w:fill="F3F6FA"/>
          </w:tcPr>
          <w:p w14:paraId="65C090C4" w14:textId="77777777" w:rsidR="00506778" w:rsidRPr="005B12CF" w:rsidRDefault="00C667F5">
            <w:r w:rsidRPr="005B12CF">
              <w:rPr>
                <w:sz w:val="15"/>
              </w:rPr>
              <w:t>7</w:t>
            </w:r>
          </w:p>
        </w:tc>
        <w:tc>
          <w:tcPr>
            <w:tcW w:w="2324" w:type="dxa"/>
            <w:shd w:val="clear" w:color="auto" w:fill="F3F6FA"/>
          </w:tcPr>
          <w:p w14:paraId="277E9D6D" w14:textId="77777777" w:rsidR="00506778" w:rsidRPr="005B12CF" w:rsidRDefault="00C667F5">
            <w:r w:rsidRPr="005B12CF">
              <w:rPr>
                <w:sz w:val="15"/>
              </w:rPr>
              <w:t>Casos graves abiertos</w:t>
            </w:r>
          </w:p>
        </w:tc>
      </w:tr>
      <w:tr w:rsidR="00506778" w:rsidRPr="005B12CF" w14:paraId="78A5A0D8" w14:textId="77777777">
        <w:trPr>
          <w:jc w:val="center"/>
        </w:trPr>
        <w:tc>
          <w:tcPr>
            <w:tcW w:w="340" w:type="dxa"/>
          </w:tcPr>
          <w:p w14:paraId="6460C7C5" w14:textId="77777777" w:rsidR="00506778" w:rsidRPr="005B12CF" w:rsidRDefault="00C667F5">
            <w:r w:rsidRPr="005B12CF">
              <w:rPr>
                <w:sz w:val="15"/>
              </w:rPr>
              <w:t>13</w:t>
            </w:r>
          </w:p>
        </w:tc>
        <w:tc>
          <w:tcPr>
            <w:tcW w:w="2494" w:type="dxa"/>
          </w:tcPr>
          <w:p w14:paraId="6FDCB7F7" w14:textId="77777777" w:rsidR="00506778" w:rsidRPr="005B12CF" w:rsidRDefault="00C667F5">
            <w:r w:rsidRPr="005B12CF">
              <w:rPr>
                <w:sz w:val="15"/>
              </w:rPr>
              <w:t>Palmira Agroindustria S.A.S.</w:t>
            </w:r>
          </w:p>
        </w:tc>
        <w:tc>
          <w:tcPr>
            <w:tcW w:w="567" w:type="dxa"/>
          </w:tcPr>
          <w:p w14:paraId="018A720D" w14:textId="77777777" w:rsidR="00506778" w:rsidRPr="005B12CF" w:rsidRDefault="00C667F5">
            <w:r w:rsidRPr="005B12CF">
              <w:rPr>
                <w:sz w:val="15"/>
              </w:rPr>
              <w:t>4</w:t>
            </w:r>
          </w:p>
        </w:tc>
        <w:tc>
          <w:tcPr>
            <w:tcW w:w="737" w:type="dxa"/>
          </w:tcPr>
          <w:p w14:paraId="3745FED1" w14:textId="77777777" w:rsidR="00506778" w:rsidRPr="005B12CF" w:rsidRDefault="00C667F5">
            <w:r w:rsidRPr="005B12CF">
              <w:rPr>
                <w:sz w:val="15"/>
              </w:rPr>
              <w:t>79,0</w:t>
            </w:r>
          </w:p>
        </w:tc>
        <w:tc>
          <w:tcPr>
            <w:tcW w:w="737" w:type="dxa"/>
          </w:tcPr>
          <w:p w14:paraId="134D6435" w14:textId="77777777" w:rsidR="00506778" w:rsidRPr="005B12CF" w:rsidRDefault="00C667F5">
            <w:r w:rsidRPr="005B12CF">
              <w:rPr>
                <w:sz w:val="15"/>
              </w:rPr>
              <w:t>2,96</w:t>
            </w:r>
          </w:p>
        </w:tc>
        <w:tc>
          <w:tcPr>
            <w:tcW w:w="737" w:type="dxa"/>
          </w:tcPr>
          <w:p w14:paraId="1B0A00C0" w14:textId="77777777" w:rsidR="00506778" w:rsidRPr="005B12CF" w:rsidRDefault="00C667F5">
            <w:r w:rsidRPr="005B12CF">
              <w:rPr>
                <w:sz w:val="15"/>
              </w:rPr>
              <w:t>11</w:t>
            </w:r>
          </w:p>
        </w:tc>
        <w:tc>
          <w:tcPr>
            <w:tcW w:w="850" w:type="dxa"/>
          </w:tcPr>
          <w:p w14:paraId="69CB81C4" w14:textId="77777777" w:rsidR="00506778" w:rsidRPr="005B12CF" w:rsidRDefault="00C667F5">
            <w:r w:rsidRPr="005B12CF">
              <w:rPr>
                <w:sz w:val="15"/>
              </w:rPr>
              <w:t>1</w:t>
            </w:r>
          </w:p>
        </w:tc>
        <w:tc>
          <w:tcPr>
            <w:tcW w:w="850" w:type="dxa"/>
          </w:tcPr>
          <w:p w14:paraId="3F3E2900" w14:textId="77777777" w:rsidR="00506778" w:rsidRPr="005B12CF" w:rsidRDefault="00C667F5">
            <w:r w:rsidRPr="005B12CF">
              <w:rPr>
                <w:sz w:val="15"/>
              </w:rPr>
              <w:t>26</w:t>
            </w:r>
          </w:p>
        </w:tc>
        <w:tc>
          <w:tcPr>
            <w:tcW w:w="2324" w:type="dxa"/>
          </w:tcPr>
          <w:p w14:paraId="4EB7B4F3" w14:textId="77777777" w:rsidR="00506778" w:rsidRPr="005B12CF" w:rsidRDefault="00C667F5">
            <w:r w:rsidRPr="005B12CF">
              <w:rPr>
                <w:sz w:val="15"/>
              </w:rPr>
              <w:t>Alta frecuencia de casos</w:t>
            </w:r>
          </w:p>
        </w:tc>
      </w:tr>
      <w:tr w:rsidR="00506778" w:rsidRPr="005B12CF" w14:paraId="18E1E559" w14:textId="77777777">
        <w:trPr>
          <w:jc w:val="center"/>
        </w:trPr>
        <w:tc>
          <w:tcPr>
            <w:tcW w:w="340" w:type="dxa"/>
            <w:shd w:val="clear" w:color="auto" w:fill="F3F6FA"/>
          </w:tcPr>
          <w:p w14:paraId="0518851E" w14:textId="77777777" w:rsidR="00506778" w:rsidRPr="005B12CF" w:rsidRDefault="00C667F5">
            <w:r w:rsidRPr="005B12CF">
              <w:rPr>
                <w:sz w:val="15"/>
              </w:rPr>
              <w:t>14</w:t>
            </w:r>
          </w:p>
        </w:tc>
        <w:tc>
          <w:tcPr>
            <w:tcW w:w="2494" w:type="dxa"/>
            <w:shd w:val="clear" w:color="auto" w:fill="F3F6FA"/>
          </w:tcPr>
          <w:p w14:paraId="18B7931D" w14:textId="77777777" w:rsidR="00506778" w:rsidRPr="005B12CF" w:rsidRDefault="00C667F5">
            <w:r w:rsidRPr="005B12CF">
              <w:rPr>
                <w:sz w:val="15"/>
              </w:rPr>
              <w:t>Andina Transporte S.A.</w:t>
            </w:r>
          </w:p>
        </w:tc>
        <w:tc>
          <w:tcPr>
            <w:tcW w:w="567" w:type="dxa"/>
            <w:shd w:val="clear" w:color="auto" w:fill="F3F6FA"/>
          </w:tcPr>
          <w:p w14:paraId="55937063" w14:textId="77777777" w:rsidR="00506778" w:rsidRPr="005B12CF" w:rsidRDefault="00C667F5">
            <w:r w:rsidRPr="005B12CF">
              <w:rPr>
                <w:sz w:val="15"/>
              </w:rPr>
              <w:t>4</w:t>
            </w:r>
          </w:p>
        </w:tc>
        <w:tc>
          <w:tcPr>
            <w:tcW w:w="737" w:type="dxa"/>
            <w:shd w:val="clear" w:color="auto" w:fill="F3F6FA"/>
          </w:tcPr>
          <w:p w14:paraId="144B704B" w14:textId="77777777" w:rsidR="00506778" w:rsidRPr="005B12CF" w:rsidRDefault="00C667F5">
            <w:r w:rsidRPr="005B12CF">
              <w:rPr>
                <w:sz w:val="15"/>
              </w:rPr>
              <w:t>76,6</w:t>
            </w:r>
          </w:p>
        </w:tc>
        <w:tc>
          <w:tcPr>
            <w:tcW w:w="737" w:type="dxa"/>
            <w:shd w:val="clear" w:color="auto" w:fill="F3F6FA"/>
          </w:tcPr>
          <w:p w14:paraId="2D1F970F" w14:textId="77777777" w:rsidR="00506778" w:rsidRPr="005B12CF" w:rsidRDefault="00C667F5">
            <w:r w:rsidRPr="005B12CF">
              <w:rPr>
                <w:sz w:val="15"/>
              </w:rPr>
              <w:t>2,26</w:t>
            </w:r>
          </w:p>
        </w:tc>
        <w:tc>
          <w:tcPr>
            <w:tcW w:w="737" w:type="dxa"/>
            <w:shd w:val="clear" w:color="auto" w:fill="F3F6FA"/>
          </w:tcPr>
          <w:p w14:paraId="2FF2DB90" w14:textId="77777777" w:rsidR="00506778" w:rsidRPr="005B12CF" w:rsidRDefault="00C667F5">
            <w:r w:rsidRPr="005B12CF">
              <w:rPr>
                <w:sz w:val="15"/>
              </w:rPr>
              <w:t>13</w:t>
            </w:r>
          </w:p>
        </w:tc>
        <w:tc>
          <w:tcPr>
            <w:tcW w:w="850" w:type="dxa"/>
            <w:shd w:val="clear" w:color="auto" w:fill="F3F6FA"/>
          </w:tcPr>
          <w:p w14:paraId="12DDF73C" w14:textId="77777777" w:rsidR="00506778" w:rsidRPr="005B12CF" w:rsidRDefault="00C667F5">
            <w:r w:rsidRPr="005B12CF">
              <w:rPr>
                <w:sz w:val="15"/>
              </w:rPr>
              <w:t>3</w:t>
            </w:r>
          </w:p>
        </w:tc>
        <w:tc>
          <w:tcPr>
            <w:tcW w:w="850" w:type="dxa"/>
            <w:shd w:val="clear" w:color="auto" w:fill="F3F6FA"/>
          </w:tcPr>
          <w:p w14:paraId="68627D0E" w14:textId="77777777" w:rsidR="00506778" w:rsidRPr="005B12CF" w:rsidRDefault="00C667F5">
            <w:r w:rsidRPr="005B12CF">
              <w:rPr>
                <w:sz w:val="15"/>
              </w:rPr>
              <w:t>11</w:t>
            </w:r>
          </w:p>
        </w:tc>
        <w:tc>
          <w:tcPr>
            <w:tcW w:w="2324" w:type="dxa"/>
            <w:shd w:val="clear" w:color="auto" w:fill="F3F6FA"/>
          </w:tcPr>
          <w:p w14:paraId="25646E22" w14:textId="77777777" w:rsidR="00506778" w:rsidRPr="005B12CF" w:rsidRDefault="00C667F5">
            <w:r w:rsidRPr="005B12CF">
              <w:rPr>
                <w:sz w:val="15"/>
              </w:rPr>
              <w:t>Casos severos (días perdidos)</w:t>
            </w:r>
          </w:p>
        </w:tc>
      </w:tr>
      <w:tr w:rsidR="00506778" w:rsidRPr="005B12CF" w14:paraId="400100CF" w14:textId="77777777">
        <w:trPr>
          <w:jc w:val="center"/>
        </w:trPr>
        <w:tc>
          <w:tcPr>
            <w:tcW w:w="340" w:type="dxa"/>
          </w:tcPr>
          <w:p w14:paraId="2D283663" w14:textId="77777777" w:rsidR="00506778" w:rsidRPr="005B12CF" w:rsidRDefault="00C667F5">
            <w:r w:rsidRPr="005B12CF">
              <w:rPr>
                <w:sz w:val="15"/>
              </w:rPr>
              <w:t>15</w:t>
            </w:r>
          </w:p>
        </w:tc>
        <w:tc>
          <w:tcPr>
            <w:tcW w:w="2494" w:type="dxa"/>
          </w:tcPr>
          <w:p w14:paraId="7ABB507F" w14:textId="77777777" w:rsidR="00506778" w:rsidRPr="005B12CF" w:rsidRDefault="00C667F5">
            <w:r w:rsidRPr="005B12CF">
              <w:rPr>
                <w:sz w:val="15"/>
              </w:rPr>
              <w:t>Nogal Agroindustria S.A.S.</w:t>
            </w:r>
          </w:p>
        </w:tc>
        <w:tc>
          <w:tcPr>
            <w:tcW w:w="567" w:type="dxa"/>
          </w:tcPr>
          <w:p w14:paraId="7F0C24D9" w14:textId="77777777" w:rsidR="00506778" w:rsidRPr="005B12CF" w:rsidRDefault="00C667F5">
            <w:r w:rsidRPr="005B12CF">
              <w:rPr>
                <w:sz w:val="15"/>
              </w:rPr>
              <w:t>4</w:t>
            </w:r>
          </w:p>
        </w:tc>
        <w:tc>
          <w:tcPr>
            <w:tcW w:w="737" w:type="dxa"/>
          </w:tcPr>
          <w:p w14:paraId="0FEE9DD5" w14:textId="77777777" w:rsidR="00506778" w:rsidRPr="005B12CF" w:rsidRDefault="00C667F5">
            <w:r w:rsidRPr="005B12CF">
              <w:rPr>
                <w:sz w:val="15"/>
              </w:rPr>
              <w:t>76,5</w:t>
            </w:r>
          </w:p>
        </w:tc>
        <w:tc>
          <w:tcPr>
            <w:tcW w:w="737" w:type="dxa"/>
          </w:tcPr>
          <w:p w14:paraId="5029B7BD" w14:textId="77777777" w:rsidR="00506778" w:rsidRPr="005B12CF" w:rsidRDefault="00C667F5">
            <w:r w:rsidRPr="005B12CF">
              <w:rPr>
                <w:sz w:val="15"/>
              </w:rPr>
              <w:t>3,10</w:t>
            </w:r>
          </w:p>
        </w:tc>
        <w:tc>
          <w:tcPr>
            <w:tcW w:w="737" w:type="dxa"/>
          </w:tcPr>
          <w:p w14:paraId="6B7AB2D0" w14:textId="77777777" w:rsidR="00506778" w:rsidRPr="005B12CF" w:rsidRDefault="00C667F5">
            <w:r w:rsidRPr="005B12CF">
              <w:rPr>
                <w:sz w:val="15"/>
              </w:rPr>
              <w:t>14</w:t>
            </w:r>
          </w:p>
        </w:tc>
        <w:tc>
          <w:tcPr>
            <w:tcW w:w="850" w:type="dxa"/>
          </w:tcPr>
          <w:p w14:paraId="5D2AB7A4" w14:textId="77777777" w:rsidR="00506778" w:rsidRPr="005B12CF" w:rsidRDefault="00C667F5">
            <w:r w:rsidRPr="005B12CF">
              <w:rPr>
                <w:sz w:val="15"/>
              </w:rPr>
              <w:t>3</w:t>
            </w:r>
          </w:p>
        </w:tc>
        <w:tc>
          <w:tcPr>
            <w:tcW w:w="850" w:type="dxa"/>
          </w:tcPr>
          <w:p w14:paraId="4AD405F0" w14:textId="77777777" w:rsidR="00506778" w:rsidRPr="005B12CF" w:rsidRDefault="00C667F5">
            <w:r w:rsidRPr="005B12CF">
              <w:rPr>
                <w:sz w:val="15"/>
              </w:rPr>
              <w:t>65</w:t>
            </w:r>
          </w:p>
        </w:tc>
        <w:tc>
          <w:tcPr>
            <w:tcW w:w="2324" w:type="dxa"/>
          </w:tcPr>
          <w:p w14:paraId="42F4AF97" w14:textId="77777777" w:rsidR="00506778" w:rsidRPr="005B12CF" w:rsidRDefault="00C667F5">
            <w:r w:rsidRPr="005B12CF">
              <w:rPr>
                <w:sz w:val="15"/>
              </w:rPr>
              <w:t>Alta frecuencia de casos</w:t>
            </w:r>
          </w:p>
        </w:tc>
      </w:tr>
    </w:tbl>
    <w:p w14:paraId="0188CD96" w14:textId="77777777" w:rsidR="00506778" w:rsidRPr="005B12CF" w:rsidRDefault="00506778">
      <w:pPr>
        <w:spacing w:after="40"/>
      </w:pPr>
    </w:p>
    <w:p w14:paraId="5355AD34" w14:textId="77777777" w:rsidR="00506778" w:rsidRPr="005B12CF" w:rsidRDefault="00C667F5">
      <w:pPr>
        <w:pStyle w:val="Ttulo2"/>
      </w:pPr>
      <w:r w:rsidRPr="005B12CF">
        <w:t>2.3 Pipeline de datos</w:t>
      </w:r>
    </w:p>
    <w:p w14:paraId="18E27318" w14:textId="77777777" w:rsidR="00506778" w:rsidRPr="005B12CF" w:rsidRDefault="00C667F5">
      <w:r w:rsidRPr="005B12CF">
        <w:t>Construya una consulta SQL base para un pipeline diario que alimenta el tablero ejecutivo. Debe calcular para cada cliente activo, a corte del día anterior: total de casos del mes en curso y variación vs el mes anterior; tasa de incidencia; actividades de prevención de los últimos 30 días; y clasificación crítico, moderado o bajo.</w:t>
      </w:r>
    </w:p>
    <w:p w14:paraId="426612F8" w14:textId="77777777" w:rsidR="00506778" w:rsidRPr="005B12CF" w:rsidRDefault="00C667F5">
      <w:pPr>
        <w:keepNext/>
        <w:spacing w:before="200"/>
      </w:pPr>
      <w:r w:rsidRPr="005B12CF">
        <w:rPr>
          <w:b/>
          <w:color w:val="0055A0"/>
          <w:sz w:val="27"/>
        </w:rPr>
        <w:t>2.3.1</w:t>
      </w:r>
      <w:r w:rsidRPr="005B12CF">
        <w:rPr>
          <w:b/>
        </w:rPr>
        <w:t xml:space="preserve"> Consulta SQL del pipeline diario</w:t>
      </w:r>
    </w:p>
    <w:p w14:paraId="60F29739" w14:textId="77777777" w:rsidR="00506778" w:rsidRPr="005B12CF" w:rsidRDefault="00C667F5">
      <w:pPr>
        <w:pStyle w:val="Listaconvietas"/>
      </w:pPr>
      <w:r w:rsidRPr="005B12CF">
        <w:t>La fecha de corte es un parámetro (ayer), así se puede volver a correr cualquier día.</w:t>
      </w:r>
    </w:p>
    <w:p w14:paraId="55A04B75" w14:textId="77777777" w:rsidR="00506778" w:rsidRPr="005B12CF" w:rsidRDefault="00C667F5">
      <w:pPr>
        <w:pStyle w:val="Listaconvietas"/>
      </w:pPr>
      <w:r w:rsidRPr="005B12CF">
        <w:t>Además de la variación contra el mes anterior completo, la calculo contra los mismos días del mes anterior. El 26 de septiembre había 284 casos: contra los 322 de todo agosto parece una mejora del 12 %, pero contra el 1–26 de agosto (274) en realidad es un aumento del 4 %.</w:t>
      </w:r>
    </w:p>
    <w:p w14:paraId="017BBAF9" w14:textId="77777777" w:rsidR="00506778" w:rsidRPr="005B12CF" w:rsidRDefault="00C667F5">
      <w:pPr>
        <w:pStyle w:val="Listaconvietas"/>
      </w:pPr>
      <w:r w:rsidRPr="005B12CF">
        <w:t>Si un cliente todavía no tiene facturación del mes, uso sus trabajadores del mes anterior y lo marco.</w:t>
      </w:r>
    </w:p>
    <w:p w14:paraId="02C0926A" w14:textId="77777777" w:rsidR="00506778" w:rsidRPr="005B12CF" w:rsidRDefault="00C667F5">
      <w:pPr>
        <w:pStyle w:val="Listaconvietas"/>
      </w:pPr>
      <w:r w:rsidRPr="005B12CF">
        <w:t>Clasificación: crítico si la tasa es mayor a 5, moderado de 2 a 5 y bajo si es menor a 2. Hoy: 3 críticos, 25 moderados y 78 bajos entre 106 clientes activos (igual que en el Power BI).</w:t>
      </w:r>
    </w:p>
    <w:p w14:paraId="30BDA99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w:t>
      </w:r>
    </w:p>
    <w:p w14:paraId="771F532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Nombre      : pipeline_diario_tablero_ejecutivo  (capa gold: gold.indicadores_cliente_diario)</w:t>
      </w:r>
    </w:p>
    <w:p w14:paraId="07C64CE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Frecuencia  : diaria, 05:00, a corte del día anterior.</w:t>
      </w:r>
    </w:p>
    <w:p w14:paraId="66DFBF2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Reglas de negocio:</w:t>
      </w:r>
    </w:p>
    <w:p w14:paraId="30B57B9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 Caso válido = estado &lt;&gt; 'anulado'.</w:t>
      </w:r>
    </w:p>
    <w:p w14:paraId="3D52EE5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 Mes en curso = del día 1 del mes de la fecha de corte hasta la fecha de corte.</w:t>
      </w:r>
    </w:p>
    <w:p w14:paraId="318EC9C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 Mes anterior = mes calendario anterior completo (lo que pide el requerimiento).</w:t>
      </w:r>
    </w:p>
    <w:p w14:paraId="4DDF1A3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Se agrega además el mes anterior "al mismo corte" (mismos días transcurridos),</w:t>
      </w:r>
    </w:p>
    <w:p w14:paraId="02FDFB7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que es la comparación justa mientras el mes en curso está incompleto.</w:t>
      </w:r>
    </w:p>
    <w:p w14:paraId="64A5AAC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 Tasa de incidencia = casos del mes / trabajadores activos del mes * 100.</w:t>
      </w:r>
    </w:p>
    <w:p w14:paraId="429548E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Trabajadores activos = facturacion.trabajadores_activos del periodo del mes en</w:t>
      </w:r>
    </w:p>
    <w:p w14:paraId="741A574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curso; si aún no se ha facturado, se usa el último periodo disponible y se marca.</w:t>
      </w:r>
    </w:p>
    <w:p w14:paraId="3194043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 Prevención 30 días = actividades con fecha en (corte - 30, corte].</w:t>
      </w:r>
    </w:p>
    <w:p w14:paraId="16723A0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 Clasificación: 'crítico' tasa &gt; 5 | 'moderado' 2 &lt;= tasa &lt;= 5 | 'bajo' tasa &lt; 2</w:t>
      </w:r>
    </w:p>
    <w:p w14:paraId="3727D63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 'sin dato' si no hay trabajadores activos (no se puede calcular la tasa).</w:t>
      </w:r>
    </w:p>
    <w:p w14:paraId="0E50AE2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w:t>
      </w:r>
    </w:p>
    <w:p w14:paraId="4835E94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WITH params AS (</w:t>
      </w:r>
    </w:p>
    <w:p w14:paraId="5743443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CAST(CURRENT_DATE - INTERVAL 1 DAY AS DATE) AS fecha_corte   -- ayer: fecha de corte</w:t>
      </w:r>
    </w:p>
    <w:p w14:paraId="6633A71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669DD39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fechas AS (</w:t>
      </w:r>
    </w:p>
    <w:p w14:paraId="4FCBA84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fecha_corte,</w:t>
      </w:r>
    </w:p>
    <w:p w14:paraId="5303131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CAST(DATE_TRUNC('month', fecha_corte) AS DATE)                              AS ini_mes,</w:t>
      </w:r>
    </w:p>
    <w:p w14:paraId="37FF4F4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CAST(DATE_TRUNC('month', fecha_corte) - INTERVAL 1 MONTH AS DATE)           AS ini_mes_ant,</w:t>
      </w:r>
    </w:p>
    <w:p w14:paraId="5890A03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CAST(DATE_TRUNC('month', fecha_corte) - INTERVAL 1 DAY AS DATE)             AS fin_mes_ant,</w:t>
      </w:r>
    </w:p>
    <w:p w14:paraId="3F6061B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 mismo día del mes anterior (acotado al último día si el mes anterior es más corto)</w:t>
      </w:r>
    </w:p>
    <w:p w14:paraId="6F9242C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LEAST(CAST(fecha_corte - INTERVAL 1 MONTH AS DATE),</w:t>
      </w:r>
    </w:p>
    <w:p w14:paraId="5918080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CAST(DATE_TRUNC('month', fecha_corte) - INTERVAL 1 DAY AS DATE))      AS corte_mes_ant,</w:t>
      </w:r>
    </w:p>
    <w:p w14:paraId="09F908F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EXTRACT(DAY FROM fecha_corte)                                               AS dias_transcurridos,</w:t>
      </w:r>
    </w:p>
    <w:p w14:paraId="31DA322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EXTRACT(DAY FROM CAST(DATE_TRUNC('month', fecha_corte) + INTERVAL 1 MONTH</w:t>
      </w:r>
    </w:p>
    <w:p w14:paraId="1AC2685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 INTERVAL 1 DAY AS DATE))                            AS dias_mes</w:t>
      </w:r>
    </w:p>
    <w:p w14:paraId="2F28D21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params</w:t>
      </w:r>
    </w:p>
    <w:p w14:paraId="4C101D4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213F5E9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clientes_activos AS (</w:t>
      </w:r>
    </w:p>
    <w:p w14:paraId="171BC89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id_cliente, nombre, sector, clase_riesgo</w:t>
      </w:r>
    </w:p>
    <w:p w14:paraId="1FEB935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clientes WHERE estado = 'activo'</w:t>
      </w:r>
    </w:p>
    <w:p w14:paraId="2B7F35F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4A45E64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casos_mes AS (</w:t>
      </w:r>
    </w:p>
    <w:p w14:paraId="76A0D9D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ca.id_cliente,</w:t>
      </w:r>
    </w:p>
    <w:p w14:paraId="13D1B39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SUM(CASE WHEN ca.fecha_ocurrencia BETWEEN f.ini_mes     AND f.fecha_corte   THEN 1 ELSE 0 END) AS casos_mes,</w:t>
      </w:r>
    </w:p>
    <w:p w14:paraId="6EE49C5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SUM(CASE WHEN ca.fecha_ocurrencia BETWEEN f.ini_mes_ant AND f.fin_mes_ant   THEN 1 ELSE 0 END) AS casos_mes_anterior,</w:t>
      </w:r>
    </w:p>
    <w:p w14:paraId="534DF38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SUM(CASE WHEN ca.fecha_ocurrencia BETWEEN f.ini_mes_ant AND f.corte_mes_ant THEN 1 ELSE 0 END) AS casos_mes_ant_mismo_corte,</w:t>
      </w:r>
    </w:p>
    <w:p w14:paraId="7084075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SUM(CASE WHEN ca.fecha_ocurrencia BETWEEN f.ini_mes AND f.fecha_corte</w:t>
      </w:r>
    </w:p>
    <w:p w14:paraId="141B50A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AND ca.tipo = 'grave' THEN 1 ELSE 0 END)                                         AS casos_graves_mes</w:t>
      </w:r>
    </w:p>
    <w:p w14:paraId="76F1F6C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casos ca CROSS JOIN fechas f</w:t>
      </w:r>
    </w:p>
    <w:p w14:paraId="3B95F20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WHERE ca.estado &lt;&gt; 'anulado'</w:t>
      </w:r>
    </w:p>
    <w:p w14:paraId="02731BE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AND ca.fecha_ocurrencia BETWEEN f.ini_mes_ant AND f.fecha_corte</w:t>
      </w:r>
    </w:p>
    <w:p w14:paraId="15028EE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GROUP BY ca.id_cliente</w:t>
      </w:r>
    </w:p>
    <w:p w14:paraId="1E31759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6A79C0E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facturacion_rank AS (   -- periodo del mes en curso o, si falta, el último anterior</w:t>
      </w:r>
    </w:p>
    <w:p w14:paraId="5BEA58F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fa.id_cliente, fa.periodo, fa.trabajadores_activos,</w:t>
      </w:r>
    </w:p>
    <w:p w14:paraId="486345D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ROW_NUMBER() OVER (PARTITION BY fa.id_cliente ORDER BY fa.periodo DESC) AS rn</w:t>
      </w:r>
    </w:p>
    <w:p w14:paraId="237BCBC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facturacion fa CROSS JOIN fechas f</w:t>
      </w:r>
    </w:p>
    <w:p w14:paraId="5F44AC3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WHERE fa.periodo &lt;= f.ini_mes</w:t>
      </w:r>
    </w:p>
    <w:p w14:paraId="688F928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66F5D32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trabajadores AS (</w:t>
      </w:r>
    </w:p>
    <w:p w14:paraId="7FB29E9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id_cliente, periodo AS periodo_trabajadores, trabajadores_activos</w:t>
      </w:r>
    </w:p>
    <w:p w14:paraId="027BDB4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facturacion_rank WHERE rn = 1</w:t>
      </w:r>
    </w:p>
    <w:p w14:paraId="64972DF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16CA74E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prevencion_30d AS (</w:t>
      </w:r>
    </w:p>
    <w:p w14:paraId="6FF2D60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pr.id_cliente, COUNT(*) AS actividades_prevencion_30d,</w:t>
      </w:r>
    </w:p>
    <w:p w14:paraId="5209687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SUM(pr.participantes)   AS participantes_prevencion_30d</w:t>
      </w:r>
    </w:p>
    <w:p w14:paraId="4DF87CC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prevencion pr CROSS JOIN fechas f</w:t>
      </w:r>
    </w:p>
    <w:p w14:paraId="50D8EF2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WHERE pr.fecha &gt;  CAST(f.fecha_corte - INTERVAL 30 DAY AS DATE)</w:t>
      </w:r>
    </w:p>
    <w:p w14:paraId="2D5BC93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AND pr.fecha &lt;= f.fecha_corte</w:t>
      </w:r>
    </w:p>
    <w:p w14:paraId="354239B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GROUP BY pr.id_cliente</w:t>
      </w:r>
    </w:p>
    <w:p w14:paraId="48ACDDF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2ACB7D2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calculo AS (</w:t>
      </w:r>
    </w:p>
    <w:p w14:paraId="5B8D451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f.fecha_corte, c.id_cliente, c.nombre, c.sector, c.clase_riesgo,</w:t>
      </w:r>
    </w:p>
    <w:p w14:paraId="55A164B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COALESCE(cm.casos_mes, 0)                    AS casos_mes,</w:t>
      </w:r>
    </w:p>
    <w:p w14:paraId="2BA1B20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COALESCE(cm.casos_mes_anterior, 0)           AS casos_mes_anterior,</w:t>
      </w:r>
    </w:p>
    <w:p w14:paraId="7536649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COALESCE(cm.casos_mes_ant_mismo_corte, 0)    AS casos_mes_ant_mismo_corte,</w:t>
      </w:r>
    </w:p>
    <w:p w14:paraId="42BDF6B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COALESCE(cm.casos_graves_mes, 0)             AS casos_graves_mes,</w:t>
      </w:r>
    </w:p>
    <w:p w14:paraId="0CAE4F5B"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t.trabajadores_activos,</w:t>
      </w:r>
    </w:p>
    <w:p w14:paraId="1627021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t.periodo_trabajadores,</w:t>
      </w:r>
    </w:p>
    <w:p w14:paraId="71890B3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(t.periodo_trabajadores &lt; f.ini_mes)         AS trabajadores_de_periodo_anterior,</w:t>
      </w:r>
    </w:p>
    <w:p w14:paraId="31813B44"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COALESCE(p.actividades_prevencion_30d, 0)    AS actividades_prevencion_30d,</w:t>
      </w:r>
    </w:p>
    <w:p w14:paraId="45CB6F5A"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COALESCE(p.participantes_prevencion_30d, 0)  AS participantes_prevencion_30d,</w:t>
      </w:r>
    </w:p>
    <w:p w14:paraId="287BACC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f.dias_transcurridos, f.dias_mes</w:t>
      </w:r>
    </w:p>
    <w:p w14:paraId="2B9F58E2"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clientes_activos c</w:t>
      </w:r>
    </w:p>
    <w:p w14:paraId="1B2197B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CROSS JOIN fechas f</w:t>
      </w:r>
    </w:p>
    <w:p w14:paraId="72C70BF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LEFT JOIN casos_mes cm     ON cm.id_cliente = c.id_cliente</w:t>
      </w:r>
    </w:p>
    <w:p w14:paraId="59240369"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LEFT JOIN trabajadores t   ON t.id_cliente  = c.id_cliente</w:t>
      </w:r>
    </w:p>
    <w:p w14:paraId="55A3C1F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LEFT JOIN prevencion_30d p ON p.id_cliente  = c.id_cliente</w:t>
      </w:r>
    </w:p>
    <w:p w14:paraId="0654ED0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03153C1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indicadores AS (</w:t>
      </w:r>
    </w:p>
    <w:p w14:paraId="60B0354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SELECT *,</w:t>
      </w:r>
    </w:p>
    <w:p w14:paraId="62F97BC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casos_mes - casos_mes_anterior                                           AS var_casos_vs_mes_ant,</w:t>
      </w:r>
    </w:p>
    <w:p w14:paraId="180D6F1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ROUND((casos_mes - casos_mes_anterior) * 100.0</w:t>
      </w:r>
    </w:p>
    <w:p w14:paraId="566C506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 NULLIF(casos_mes_anterior, 0), 1)                                AS var_pct_vs_mes_ant,</w:t>
      </w:r>
    </w:p>
    <w:p w14:paraId="145540F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casos_mes - casos_mes_ant_mismo_corte                                    AS var_casos_vs_mismo_corte,</w:t>
      </w:r>
    </w:p>
    <w:p w14:paraId="25AAB48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casos_mes * 100.0 / NULLIF(trabajadores_activos, 0)                      AS tasa_incidencia</w:t>
      </w:r>
    </w:p>
    <w:p w14:paraId="20DD571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FROM calculo</w:t>
      </w:r>
    </w:p>
    <w:p w14:paraId="6664083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w:t>
      </w:r>
    </w:p>
    <w:p w14:paraId="269B280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SELECT fecha_corte, id_cliente, nombre, sector, clase_riesgo,</w:t>
      </w:r>
    </w:p>
    <w:p w14:paraId="295B616C"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casos_mes, casos_mes_anterior, var_casos_vs_mes_ant, var_pct_vs_mes_ant,</w:t>
      </w:r>
    </w:p>
    <w:p w14:paraId="31B52DA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casos_mes_ant_mismo_corte, var_casos_vs_mismo_corte,</w:t>
      </w:r>
    </w:p>
    <w:p w14:paraId="0EA502BD"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casos_graves_mes,</w:t>
      </w:r>
    </w:p>
    <w:p w14:paraId="6B66C06F"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trabajadores_activos, periodo_trabajadores, trabajadores_de_periodo_anterior,</w:t>
      </w:r>
    </w:p>
    <w:p w14:paraId="5FF14FDE"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ROUND(tasa_incidencia, 2)                                                    AS tasa_incidencia,</w:t>
      </w:r>
    </w:p>
    <w:p w14:paraId="4791E71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 Informativa: tasa proyectada a mes completo (no se usa para clasificar)</w:t>
      </w:r>
    </w:p>
    <w:p w14:paraId="435A54D6"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ROUND(tasa_incidencia * dias_mes / dias_transcurridos, 2)                    AS tasa_proyectada_mes,</w:t>
      </w:r>
    </w:p>
    <w:p w14:paraId="7B757187"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actividades_prevencion_30d, participantes_prevencion_30d,</w:t>
      </w:r>
    </w:p>
    <w:p w14:paraId="6391357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CASE WHEN tasa_incidencia IS NULL THEN 'sin dato'</w:t>
      </w:r>
    </w:p>
    <w:p w14:paraId="54BBEB05"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WHEN tasa_incidencia &gt; 5     THEN 'crítico'</w:t>
      </w:r>
    </w:p>
    <w:p w14:paraId="4833F6C8"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WHEN tasa_incidencia &gt;= 2    THEN 'moderado'</w:t>
      </w:r>
    </w:p>
    <w:p w14:paraId="0C8F39F1"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ELSE 'bajo' END                                                         AS clasificacion,</w:t>
      </w:r>
    </w:p>
    <w:p w14:paraId="6DAE798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 xml:space="preserve">       CURRENT_TIMESTAMP                                                            AS fecha_proceso</w:t>
      </w:r>
    </w:p>
    <w:p w14:paraId="597881D0"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FROM indicadores</w:t>
      </w:r>
    </w:p>
    <w:p w14:paraId="7F18DFB3" w14:textId="77777777" w:rsidR="00506778" w:rsidRPr="005B12CF" w:rsidRDefault="00C667F5">
      <w:pPr>
        <w:shd w:val="clear" w:color="auto" w:fill="F3F5F8"/>
        <w:spacing w:after="0" w:line="240" w:lineRule="auto"/>
        <w:ind w:left="113"/>
        <w:rPr>
          <w:noProof/>
        </w:rPr>
      </w:pPr>
      <w:r w:rsidRPr="005B12CF">
        <w:rPr>
          <w:rFonts w:ascii="Consolas" w:eastAsia="Consolas" w:hAnsi="Consolas"/>
          <w:noProof/>
          <w:sz w:val="14"/>
        </w:rPr>
        <w:t>ORDER BY tasa_incidencia DESC NULLS LAST, id_cliente;</w:t>
      </w:r>
    </w:p>
    <w:p w14:paraId="784ADFBE" w14:textId="77777777" w:rsidR="00506778" w:rsidRPr="005B12CF" w:rsidRDefault="00506778">
      <w:pPr>
        <w:spacing w:after="40"/>
      </w:pPr>
    </w:p>
    <w:p w14:paraId="6B7676D4" w14:textId="77777777" w:rsidR="00506778" w:rsidRPr="005B12CF" w:rsidRDefault="00C667F5">
      <w:pPr>
        <w:keepNext/>
        <w:spacing w:before="200"/>
      </w:pPr>
      <w:r w:rsidRPr="005B12CF">
        <w:rPr>
          <w:b/>
          <w:color w:val="0055A0"/>
          <w:sz w:val="27"/>
        </w:rPr>
        <w:t>2.3.2</w:t>
      </w:r>
      <w:r w:rsidRPr="005B12CF">
        <w:rPr>
          <w:b/>
        </w:rPr>
        <w:t xml:space="preserve"> Adicional: ¿cómo garantizaría que este pipeline detecta automáticamente cuando la calidad del dato cayó antes de que el resultado llegue al tablero?</w:t>
      </w:r>
    </w:p>
    <w:p w14:paraId="3AB99821" w14:textId="77777777" w:rsidR="00506778" w:rsidRPr="005B12CF" w:rsidRDefault="00C667F5">
      <w:r w:rsidRPr="005B12CF">
        <w:t xml:space="preserve">El pipeline </w:t>
      </w:r>
      <w:r w:rsidRPr="005B12CF">
        <w:rPr>
          <w:b/>
        </w:rPr>
        <w:t>no escribe directo en el tablero</w:t>
      </w:r>
      <w:r w:rsidRPr="005B12CF">
        <w:t>: primero arma el resultado aparte, lo revisa y solo si pasa lo publica. Si algo falla, el tablero se queda con la última versión buena (con su fecha a la vista) y le llega un aviso al responsable. Lo que revisa (seccion_2/2_3_controles_calidad.sql):</w:t>
      </w:r>
    </w:p>
    <w:tbl>
      <w:tblPr>
        <w:tblStyle w:val="Tablaconcuadrcula"/>
        <w:tblW w:w="0" w:type="auto"/>
        <w:jc w:val="center"/>
        <w:tblLook w:val="04A0" w:firstRow="1" w:lastRow="0" w:firstColumn="1" w:lastColumn="0" w:noHBand="0" w:noVBand="1"/>
      </w:tblPr>
      <w:tblGrid>
        <w:gridCol w:w="1701"/>
        <w:gridCol w:w="6520"/>
        <w:gridCol w:w="1417"/>
      </w:tblGrid>
      <w:tr w:rsidR="00506778" w:rsidRPr="005B12CF" w14:paraId="33E3A4C0" w14:textId="77777777">
        <w:trPr>
          <w:tblHeader/>
          <w:jc w:val="center"/>
        </w:trPr>
        <w:tc>
          <w:tcPr>
            <w:tcW w:w="1701" w:type="dxa"/>
            <w:shd w:val="clear" w:color="auto" w:fill="0055A0"/>
          </w:tcPr>
          <w:p w14:paraId="7D0E003A" w14:textId="77777777" w:rsidR="00506778" w:rsidRPr="005B12CF" w:rsidRDefault="00C667F5">
            <w:r w:rsidRPr="005B12CF">
              <w:rPr>
                <w:b/>
                <w:color w:val="FFFFFF"/>
                <w:sz w:val="17"/>
              </w:rPr>
              <w:t>Revisión</w:t>
            </w:r>
          </w:p>
        </w:tc>
        <w:tc>
          <w:tcPr>
            <w:tcW w:w="6520" w:type="dxa"/>
            <w:shd w:val="clear" w:color="auto" w:fill="0055A0"/>
          </w:tcPr>
          <w:p w14:paraId="1D2BB3E6" w14:textId="77777777" w:rsidR="00506778" w:rsidRPr="005B12CF" w:rsidRDefault="00C667F5">
            <w:r w:rsidRPr="005B12CF">
              <w:rPr>
                <w:b/>
                <w:color w:val="FFFFFF"/>
                <w:sz w:val="17"/>
              </w:rPr>
              <w:t>Qué mira</w:t>
            </w:r>
          </w:p>
        </w:tc>
        <w:tc>
          <w:tcPr>
            <w:tcW w:w="1417" w:type="dxa"/>
            <w:shd w:val="clear" w:color="auto" w:fill="0055A0"/>
          </w:tcPr>
          <w:p w14:paraId="30A137BA" w14:textId="77777777" w:rsidR="00506778" w:rsidRPr="005B12CF" w:rsidRDefault="00C667F5">
            <w:r w:rsidRPr="005B12CF">
              <w:rPr>
                <w:b/>
                <w:color w:val="FFFFFF"/>
                <w:sz w:val="17"/>
              </w:rPr>
              <w:t>Si falla</w:t>
            </w:r>
          </w:p>
        </w:tc>
      </w:tr>
      <w:tr w:rsidR="00506778" w:rsidRPr="005B12CF" w14:paraId="4B21034D" w14:textId="77777777">
        <w:trPr>
          <w:jc w:val="center"/>
        </w:trPr>
        <w:tc>
          <w:tcPr>
            <w:tcW w:w="1701" w:type="dxa"/>
          </w:tcPr>
          <w:p w14:paraId="3F342CD9" w14:textId="77777777" w:rsidR="00506778" w:rsidRPr="005B12CF" w:rsidRDefault="00C667F5">
            <w:r w:rsidRPr="005B12CF">
              <w:rPr>
                <w:sz w:val="17"/>
              </w:rPr>
              <w:t>Datos al día</w:t>
            </w:r>
          </w:p>
        </w:tc>
        <w:tc>
          <w:tcPr>
            <w:tcW w:w="6520" w:type="dxa"/>
          </w:tcPr>
          <w:p w14:paraId="4FA9452A" w14:textId="77777777" w:rsidR="00506778" w:rsidRPr="005B12CF" w:rsidRDefault="00C667F5">
            <w:r w:rsidRPr="005B12CF">
              <w:rPr>
                <w:sz w:val="17"/>
              </w:rPr>
              <w:t>Que el último caso cargado no tenga más de 2 días de atraso</w:t>
            </w:r>
          </w:p>
        </w:tc>
        <w:tc>
          <w:tcPr>
            <w:tcW w:w="1417" w:type="dxa"/>
          </w:tcPr>
          <w:p w14:paraId="2BCF4F46" w14:textId="77777777" w:rsidR="00506778" w:rsidRPr="005B12CF" w:rsidRDefault="00C667F5">
            <w:r w:rsidRPr="005B12CF">
              <w:rPr>
                <w:sz w:val="17"/>
              </w:rPr>
              <w:t>No publica</w:t>
            </w:r>
          </w:p>
        </w:tc>
      </w:tr>
      <w:tr w:rsidR="00506778" w:rsidRPr="005B12CF" w14:paraId="3C2136B7" w14:textId="77777777">
        <w:trPr>
          <w:jc w:val="center"/>
        </w:trPr>
        <w:tc>
          <w:tcPr>
            <w:tcW w:w="1701" w:type="dxa"/>
            <w:shd w:val="clear" w:color="auto" w:fill="F3F6FA"/>
          </w:tcPr>
          <w:p w14:paraId="4C8876C4" w14:textId="77777777" w:rsidR="00506778" w:rsidRPr="005B12CF" w:rsidRDefault="00C667F5">
            <w:r w:rsidRPr="005B12CF">
              <w:rPr>
                <w:sz w:val="17"/>
              </w:rPr>
              <w:t>Carga completa</w:t>
            </w:r>
          </w:p>
        </w:tc>
        <w:tc>
          <w:tcPr>
            <w:tcW w:w="6520" w:type="dxa"/>
            <w:shd w:val="clear" w:color="auto" w:fill="F3F6FA"/>
          </w:tcPr>
          <w:p w14:paraId="2A411638" w14:textId="77777777" w:rsidR="00506778" w:rsidRPr="005B12CF" w:rsidRDefault="00C667F5">
            <w:r w:rsidRPr="005B12CF">
              <w:rPr>
                <w:sz w:val="17"/>
              </w:rPr>
              <w:t>Que los casos del día no caigan de golpe frente al promedio</w:t>
            </w:r>
          </w:p>
        </w:tc>
        <w:tc>
          <w:tcPr>
            <w:tcW w:w="1417" w:type="dxa"/>
            <w:shd w:val="clear" w:color="auto" w:fill="F3F6FA"/>
          </w:tcPr>
          <w:p w14:paraId="1DFE3418" w14:textId="77777777" w:rsidR="00506778" w:rsidRPr="005B12CF" w:rsidRDefault="00C667F5">
            <w:r w:rsidRPr="005B12CF">
              <w:rPr>
                <w:sz w:val="17"/>
              </w:rPr>
              <w:t>Avisa</w:t>
            </w:r>
          </w:p>
        </w:tc>
      </w:tr>
      <w:tr w:rsidR="00506778" w:rsidRPr="005B12CF" w14:paraId="21B9F6B3" w14:textId="77777777">
        <w:trPr>
          <w:jc w:val="center"/>
        </w:trPr>
        <w:tc>
          <w:tcPr>
            <w:tcW w:w="1701" w:type="dxa"/>
          </w:tcPr>
          <w:p w14:paraId="613CD495" w14:textId="77777777" w:rsidR="00506778" w:rsidRPr="005B12CF" w:rsidRDefault="00C667F5">
            <w:r w:rsidRPr="005B12CF">
              <w:rPr>
                <w:sz w:val="17"/>
              </w:rPr>
              <w:t>Datos sanos</w:t>
            </w:r>
          </w:p>
        </w:tc>
        <w:tc>
          <w:tcPr>
            <w:tcW w:w="6520" w:type="dxa"/>
          </w:tcPr>
          <w:p w14:paraId="75B44A9E" w14:textId="77777777" w:rsidR="00506778" w:rsidRPr="005B12CF" w:rsidRDefault="00C667F5">
            <w:r w:rsidRPr="005B12CF">
              <w:rPr>
                <w:sz w:val="17"/>
              </w:rPr>
              <w:t>Sin vacíos en campos clave, sin casos repetidos, sin valores negativos ni fechas futuras</w:t>
            </w:r>
          </w:p>
        </w:tc>
        <w:tc>
          <w:tcPr>
            <w:tcW w:w="1417" w:type="dxa"/>
          </w:tcPr>
          <w:p w14:paraId="209F7E38" w14:textId="77777777" w:rsidR="00506778" w:rsidRPr="005B12CF" w:rsidRDefault="00C667F5">
            <w:r w:rsidRPr="005B12CF">
              <w:rPr>
                <w:sz w:val="17"/>
              </w:rPr>
              <w:t>No publica</w:t>
            </w:r>
          </w:p>
        </w:tc>
      </w:tr>
      <w:tr w:rsidR="00506778" w:rsidRPr="005B12CF" w14:paraId="5D2C1385" w14:textId="77777777">
        <w:trPr>
          <w:jc w:val="center"/>
        </w:trPr>
        <w:tc>
          <w:tcPr>
            <w:tcW w:w="1701" w:type="dxa"/>
            <w:shd w:val="clear" w:color="auto" w:fill="F3F6FA"/>
          </w:tcPr>
          <w:p w14:paraId="7639E806" w14:textId="77777777" w:rsidR="00506778" w:rsidRPr="005B12CF" w:rsidRDefault="00C667F5">
            <w:r w:rsidRPr="005B12CF">
              <w:rPr>
                <w:sz w:val="17"/>
              </w:rPr>
              <w:t>Todo cuadra</w:t>
            </w:r>
          </w:p>
        </w:tc>
        <w:tc>
          <w:tcPr>
            <w:tcW w:w="6520" w:type="dxa"/>
            <w:shd w:val="clear" w:color="auto" w:fill="F3F6FA"/>
          </w:tcPr>
          <w:p w14:paraId="26871475" w14:textId="77777777" w:rsidR="00506778" w:rsidRPr="005B12CF" w:rsidRDefault="00C667F5">
            <w:r w:rsidRPr="005B12CF">
              <w:rPr>
                <w:sz w:val="17"/>
              </w:rPr>
              <w:t>Una fila por cliente activo y el total de casos igual al de la fuente</w:t>
            </w:r>
          </w:p>
        </w:tc>
        <w:tc>
          <w:tcPr>
            <w:tcW w:w="1417" w:type="dxa"/>
            <w:shd w:val="clear" w:color="auto" w:fill="F3F6FA"/>
          </w:tcPr>
          <w:p w14:paraId="2728A419" w14:textId="77777777" w:rsidR="00506778" w:rsidRPr="005B12CF" w:rsidRDefault="00C667F5">
            <w:r w:rsidRPr="005B12CF">
              <w:rPr>
                <w:sz w:val="17"/>
              </w:rPr>
              <w:t>No publica</w:t>
            </w:r>
          </w:p>
        </w:tc>
      </w:tr>
      <w:tr w:rsidR="00506778" w:rsidRPr="005B12CF" w14:paraId="64007D05" w14:textId="77777777">
        <w:trPr>
          <w:jc w:val="center"/>
        </w:trPr>
        <w:tc>
          <w:tcPr>
            <w:tcW w:w="1701" w:type="dxa"/>
          </w:tcPr>
          <w:p w14:paraId="7EF5B73F" w14:textId="77777777" w:rsidR="00506778" w:rsidRPr="005B12CF" w:rsidRDefault="00C667F5">
            <w:r w:rsidRPr="005B12CF">
              <w:rPr>
                <w:sz w:val="17"/>
              </w:rPr>
              <w:t>Tasas lógicas</w:t>
            </w:r>
          </w:p>
        </w:tc>
        <w:tc>
          <w:tcPr>
            <w:tcW w:w="6520" w:type="dxa"/>
          </w:tcPr>
          <w:p w14:paraId="3383D53D" w14:textId="77777777" w:rsidR="00506778" w:rsidRPr="005B12CF" w:rsidRDefault="00C667F5">
            <w:r w:rsidRPr="005B12CF">
              <w:rPr>
                <w:sz w:val="17"/>
              </w:rPr>
              <w:t>Que ninguna tasa quede por fuera de 0 a 100</w:t>
            </w:r>
          </w:p>
        </w:tc>
        <w:tc>
          <w:tcPr>
            <w:tcW w:w="1417" w:type="dxa"/>
          </w:tcPr>
          <w:p w14:paraId="6398479F" w14:textId="77777777" w:rsidR="00506778" w:rsidRPr="005B12CF" w:rsidRDefault="00C667F5">
            <w:r w:rsidRPr="005B12CF">
              <w:rPr>
                <w:sz w:val="17"/>
              </w:rPr>
              <w:t>No publica</w:t>
            </w:r>
          </w:p>
        </w:tc>
      </w:tr>
    </w:tbl>
    <w:p w14:paraId="01C915FE" w14:textId="77777777" w:rsidR="00506778" w:rsidRPr="005B12CF" w:rsidRDefault="00506778">
      <w:pPr>
        <w:spacing w:after="40"/>
      </w:pPr>
    </w:p>
    <w:p w14:paraId="09EC6294" w14:textId="77777777" w:rsidR="00506778" w:rsidRPr="005B12CF" w:rsidRDefault="00C667F5">
      <w:pPr>
        <w:pStyle w:val="Ttulo1"/>
        <w:pageBreakBefore/>
      </w:pPr>
      <w:r w:rsidRPr="005B12CF">
        <w:t>Sección 5 — Inventario y migración de reportes existentes</w:t>
      </w:r>
    </w:p>
    <w:p w14:paraId="4C8E7433" w14:textId="77777777" w:rsidR="00506778" w:rsidRPr="005B12CF" w:rsidRDefault="00C667F5">
      <w:pPr>
        <w:pStyle w:val="Ttulo2"/>
      </w:pPr>
      <w:r w:rsidRPr="005B12CF">
        <w:t>5.1 Análisis y plan de migración</w:t>
      </w:r>
    </w:p>
    <w:p w14:paraId="100C975B" w14:textId="77777777" w:rsidR="00506778" w:rsidRPr="005B12CF" w:rsidRDefault="00C667F5">
      <w:r w:rsidRPr="005B12CF">
        <w:t>Recibe un inventario de 10 reportes existentes. Su tarea es analizarlos y definir un plan de migración a Power BI.</w:t>
      </w:r>
    </w:p>
    <w:p w14:paraId="4E1734D5" w14:textId="77777777" w:rsidR="00506778" w:rsidRPr="005B12CF" w:rsidRDefault="00C667F5">
      <w:pPr>
        <w:keepNext/>
        <w:spacing w:before="200"/>
      </w:pPr>
      <w:r w:rsidRPr="005B12CF">
        <w:rPr>
          <w:b/>
          <w:color w:val="0055A0"/>
          <w:sz w:val="27"/>
        </w:rPr>
        <w:t>5.1.1</w:t>
      </w:r>
      <w:r w:rsidRPr="005B12CF">
        <w:rPr>
          <w:b/>
        </w:rPr>
        <w:t xml:space="preserve"> ¿Cuáles migra primero y por qué? ¿Cuáles descartaría sin migrar? Justifique cada decisión.</w:t>
      </w:r>
    </w:p>
    <w:p w14:paraId="6B52A0C0" w14:textId="60E9B2F8" w:rsidR="00506778" w:rsidRPr="005B12CF" w:rsidRDefault="00A1443E">
      <w:r w:rsidRPr="005B12CF">
        <w:t>Antes de migrar cualquier reporte, debemos analizar si el reporte es</w:t>
      </w:r>
      <w:r w:rsidR="007131B3" w:rsidRPr="005B12CF">
        <w:t xml:space="preserve"> de utilidad para la compañía</w:t>
      </w:r>
      <w:r w:rsidR="00BC6538" w:rsidRPr="005B12CF">
        <w:t xml:space="preserve"> y si la mejor opción para resolver dicha necesidad es </w:t>
      </w:r>
      <w:r w:rsidR="00B80969" w:rsidRPr="005B12CF">
        <w:t xml:space="preserve">efectivamente un tablero de Power BI. Posterior a ello, le daría prioridad a los BI </w:t>
      </w:r>
      <w:r w:rsidR="00D42236" w:rsidRPr="005B12CF">
        <w:t xml:space="preserve">que le ayudan al proceso en el día a día, cuyo uso es masivo y que pueden llegar a interferir con algún proceso si fallan; luego revisaría los BI que están </w:t>
      </w:r>
      <w:r w:rsidR="00B80969" w:rsidRPr="005B12CF">
        <w:t>enfocados en un público gerencial, pues allí se toman decisiones estratégicas para el negocio,</w:t>
      </w:r>
      <w:r w:rsidR="005865E2" w:rsidRPr="005B12CF">
        <w:t xml:space="preserve"> y un negocio no puede tomar decisiones sin datos. Finalmente, descartaría migrar los BI que no cumplen </w:t>
      </w:r>
      <w:r w:rsidR="002B0E0A" w:rsidRPr="005B12CF">
        <w:t>con un buen desarrollo o que sencillamente otro tipo de herramienta puede solventar de una manera más eficiente. El orden de prioridad bajo estos criterios sería el siguiente:</w:t>
      </w:r>
    </w:p>
    <w:p w14:paraId="039F68C3" w14:textId="77777777" w:rsidR="00A1443E" w:rsidRPr="005B12CF" w:rsidRDefault="00A1443E"/>
    <w:tbl>
      <w:tblPr>
        <w:tblStyle w:val="Tablaconcuadrcula"/>
        <w:tblW w:w="10910" w:type="dxa"/>
        <w:jc w:val="center"/>
        <w:tblLook w:val="04A0" w:firstRow="1" w:lastRow="0" w:firstColumn="1" w:lastColumn="0" w:noHBand="0" w:noVBand="1"/>
      </w:tblPr>
      <w:tblGrid>
        <w:gridCol w:w="2207"/>
        <w:gridCol w:w="814"/>
        <w:gridCol w:w="1011"/>
        <w:gridCol w:w="6878"/>
      </w:tblGrid>
      <w:tr w:rsidR="00506778" w:rsidRPr="005B12CF" w14:paraId="376085A0" w14:textId="77777777" w:rsidTr="00FE5915">
        <w:trPr>
          <w:tblHeader/>
          <w:jc w:val="center"/>
        </w:trPr>
        <w:tc>
          <w:tcPr>
            <w:tcW w:w="2207" w:type="dxa"/>
            <w:shd w:val="clear" w:color="auto" w:fill="0055A0"/>
          </w:tcPr>
          <w:p w14:paraId="5BEDC9A1" w14:textId="77777777" w:rsidR="00506778" w:rsidRPr="005B12CF" w:rsidRDefault="00C667F5">
            <w:r w:rsidRPr="005B12CF">
              <w:rPr>
                <w:b/>
                <w:color w:val="FFFFFF"/>
                <w:sz w:val="17"/>
              </w:rPr>
              <w:t>ID</w:t>
            </w:r>
          </w:p>
        </w:tc>
        <w:tc>
          <w:tcPr>
            <w:tcW w:w="814" w:type="dxa"/>
            <w:shd w:val="clear" w:color="auto" w:fill="0055A0"/>
          </w:tcPr>
          <w:p w14:paraId="4C5D0446" w14:textId="77777777" w:rsidR="00506778" w:rsidRPr="005B12CF" w:rsidRDefault="00C667F5">
            <w:r w:rsidRPr="005B12CF">
              <w:rPr>
                <w:b/>
                <w:color w:val="FFFFFF"/>
                <w:sz w:val="17"/>
              </w:rPr>
              <w:t>Decisión</w:t>
            </w:r>
          </w:p>
        </w:tc>
        <w:tc>
          <w:tcPr>
            <w:tcW w:w="1011" w:type="dxa"/>
            <w:shd w:val="clear" w:color="auto" w:fill="0055A0"/>
          </w:tcPr>
          <w:p w14:paraId="2779C2A7" w14:textId="77777777" w:rsidR="00506778" w:rsidRPr="005B12CF" w:rsidRDefault="00C667F5" w:rsidP="008C3381">
            <w:pPr>
              <w:jc w:val="center"/>
              <w:rPr>
                <w:sz w:val="20"/>
                <w:szCs w:val="28"/>
              </w:rPr>
            </w:pPr>
            <w:r w:rsidRPr="005B12CF">
              <w:rPr>
                <w:b/>
                <w:color w:val="FFFFFF"/>
                <w:sz w:val="17"/>
                <w:szCs w:val="28"/>
              </w:rPr>
              <w:t>Prioridad</w:t>
            </w:r>
          </w:p>
        </w:tc>
        <w:tc>
          <w:tcPr>
            <w:tcW w:w="6878" w:type="dxa"/>
            <w:shd w:val="clear" w:color="auto" w:fill="0055A0"/>
          </w:tcPr>
          <w:p w14:paraId="052D569D" w14:textId="77777777" w:rsidR="00506778" w:rsidRPr="005B12CF" w:rsidRDefault="00C667F5">
            <w:r w:rsidRPr="005B12CF">
              <w:rPr>
                <w:b/>
                <w:color w:val="FFFFFF"/>
                <w:sz w:val="17"/>
              </w:rPr>
              <w:t>Por qué</w:t>
            </w:r>
          </w:p>
        </w:tc>
      </w:tr>
      <w:tr w:rsidR="00506778" w:rsidRPr="005B12CF" w14:paraId="175D2FED" w14:textId="77777777" w:rsidTr="00FE5915">
        <w:trPr>
          <w:trHeight w:val="759"/>
          <w:jc w:val="center"/>
        </w:trPr>
        <w:tc>
          <w:tcPr>
            <w:tcW w:w="2207" w:type="dxa"/>
            <w:shd w:val="clear" w:color="auto" w:fill="F3F6FA"/>
          </w:tcPr>
          <w:p w14:paraId="4BDC5FFF" w14:textId="77777777" w:rsidR="00FE5915" w:rsidRPr="005B12CF" w:rsidRDefault="00C667F5">
            <w:r w:rsidRPr="005B12CF">
              <w:rPr>
                <w:sz w:val="17"/>
              </w:rPr>
              <w:t>R07</w:t>
            </w:r>
          </w:p>
          <w:p w14:paraId="1967AF13" w14:textId="1F3D6811" w:rsidR="00506778" w:rsidRPr="005B12CF" w:rsidRDefault="00FE5915" w:rsidP="00FE5915">
            <w:pPr>
              <w:pStyle w:val="Default"/>
              <w:rPr>
                <w:color w:val="1A1A1A"/>
                <w:sz w:val="18"/>
                <w:szCs w:val="18"/>
              </w:rPr>
            </w:pPr>
            <w:r w:rsidRPr="005B12CF">
              <w:rPr>
                <w:color w:val="1A1A1A"/>
                <w:sz w:val="17"/>
                <w:szCs w:val="18"/>
              </w:rPr>
              <w:t>Detalle de casos abiertos</w:t>
            </w:r>
          </w:p>
        </w:tc>
        <w:tc>
          <w:tcPr>
            <w:tcW w:w="814" w:type="dxa"/>
            <w:shd w:val="clear" w:color="auto" w:fill="F3F6FA"/>
          </w:tcPr>
          <w:p w14:paraId="39B42AFE" w14:textId="77777777" w:rsidR="00506778" w:rsidRPr="005B12CF" w:rsidRDefault="00C667F5">
            <w:r w:rsidRPr="005B12CF">
              <w:rPr>
                <w:sz w:val="17"/>
              </w:rPr>
              <w:t>Migrar</w:t>
            </w:r>
          </w:p>
        </w:tc>
        <w:tc>
          <w:tcPr>
            <w:tcW w:w="1011" w:type="dxa"/>
            <w:shd w:val="clear" w:color="auto" w:fill="F3F6FA"/>
          </w:tcPr>
          <w:p w14:paraId="188DA5FF" w14:textId="4B3E2FA3" w:rsidR="00506778" w:rsidRPr="005B12CF" w:rsidRDefault="008C3381" w:rsidP="008C3381">
            <w:pPr>
              <w:jc w:val="center"/>
              <w:rPr>
                <w:sz w:val="20"/>
                <w:szCs w:val="28"/>
              </w:rPr>
            </w:pPr>
            <w:r w:rsidRPr="005B12CF">
              <w:rPr>
                <w:sz w:val="17"/>
                <w:szCs w:val="28"/>
              </w:rPr>
              <w:t>1</w:t>
            </w:r>
          </w:p>
          <w:p w14:paraId="4FE229DD" w14:textId="0776F02F" w:rsidR="008C3381" w:rsidRPr="005B12CF" w:rsidRDefault="008C3381" w:rsidP="008C3381">
            <w:pPr>
              <w:jc w:val="center"/>
              <w:rPr>
                <w:sz w:val="20"/>
                <w:szCs w:val="28"/>
              </w:rPr>
            </w:pPr>
          </w:p>
        </w:tc>
        <w:tc>
          <w:tcPr>
            <w:tcW w:w="6878" w:type="dxa"/>
            <w:shd w:val="clear" w:color="auto" w:fill="F3F6FA"/>
          </w:tcPr>
          <w:p w14:paraId="326CEA17" w14:textId="36719FEE" w:rsidR="00506778" w:rsidRPr="005B12CF" w:rsidRDefault="00C667F5">
            <w:r w:rsidRPr="005B12CF">
              <w:rPr>
                <w:sz w:val="17"/>
              </w:rPr>
              <w:t>Es el que más gente usa (25, a diario). Revisaría por qué su último uso fue hace una semana</w:t>
            </w:r>
            <w:r w:rsidR="00D17EF1" w:rsidRPr="005B12CF">
              <w:rPr>
                <w:sz w:val="17"/>
              </w:rPr>
              <w:t xml:space="preserve">; sin embargo, por la temática es un </w:t>
            </w:r>
            <w:r w:rsidR="00F04235" w:rsidRPr="005B12CF">
              <w:rPr>
                <w:sz w:val="17"/>
              </w:rPr>
              <w:t>BI crucial: nos permite saber la cantidad de casos abiertos y entender por qué siguen abiertos.</w:t>
            </w:r>
          </w:p>
        </w:tc>
      </w:tr>
      <w:tr w:rsidR="00F94774" w:rsidRPr="005B12CF" w14:paraId="77C22774" w14:textId="77777777" w:rsidTr="00FE5915">
        <w:trPr>
          <w:jc w:val="center"/>
        </w:trPr>
        <w:tc>
          <w:tcPr>
            <w:tcW w:w="2207" w:type="dxa"/>
            <w:shd w:val="clear" w:color="auto" w:fill="F3F6FA"/>
          </w:tcPr>
          <w:p w14:paraId="5C158E2B" w14:textId="77777777" w:rsidR="001F5915" w:rsidRPr="005B12CF" w:rsidRDefault="00F94774" w:rsidP="00F94774">
            <w:pPr>
              <w:rPr>
                <w:sz w:val="17"/>
              </w:rPr>
            </w:pPr>
            <w:r w:rsidRPr="005B12CF">
              <w:rPr>
                <w:sz w:val="17"/>
              </w:rPr>
              <w:t>R06</w:t>
            </w:r>
          </w:p>
          <w:p w14:paraId="55F6B8CA" w14:textId="0F897B89" w:rsidR="00F94774" w:rsidRPr="005B12CF" w:rsidRDefault="001F5915" w:rsidP="001F5915">
            <w:pPr>
              <w:pStyle w:val="Default"/>
              <w:rPr>
                <w:color w:val="1A1A1A"/>
                <w:sz w:val="18"/>
                <w:szCs w:val="18"/>
              </w:rPr>
            </w:pPr>
            <w:r w:rsidRPr="005B12CF">
              <w:rPr>
                <w:color w:val="1A1A1A"/>
                <w:sz w:val="17"/>
                <w:szCs w:val="18"/>
              </w:rPr>
              <w:t>Indicadores ejecutivos</w:t>
            </w:r>
          </w:p>
        </w:tc>
        <w:tc>
          <w:tcPr>
            <w:tcW w:w="814" w:type="dxa"/>
            <w:shd w:val="clear" w:color="auto" w:fill="F3F6FA"/>
          </w:tcPr>
          <w:p w14:paraId="751C0ED2" w14:textId="0D2F338F" w:rsidR="00F94774" w:rsidRPr="005B12CF" w:rsidRDefault="00F94774" w:rsidP="00F94774">
            <w:pPr>
              <w:rPr>
                <w:sz w:val="17"/>
              </w:rPr>
            </w:pPr>
            <w:r w:rsidRPr="005B12CF">
              <w:rPr>
                <w:sz w:val="17"/>
              </w:rPr>
              <w:t>Migrar</w:t>
            </w:r>
          </w:p>
        </w:tc>
        <w:tc>
          <w:tcPr>
            <w:tcW w:w="1011" w:type="dxa"/>
            <w:shd w:val="clear" w:color="auto" w:fill="F3F6FA"/>
          </w:tcPr>
          <w:p w14:paraId="50718EA4" w14:textId="57359876" w:rsidR="00F94774" w:rsidRPr="005B12CF" w:rsidRDefault="00B951DD" w:rsidP="008C3381">
            <w:pPr>
              <w:jc w:val="center"/>
              <w:rPr>
                <w:sz w:val="20"/>
                <w:szCs w:val="28"/>
              </w:rPr>
            </w:pPr>
            <w:r w:rsidRPr="005B12CF">
              <w:rPr>
                <w:sz w:val="17"/>
                <w:szCs w:val="28"/>
              </w:rPr>
              <w:t>2</w:t>
            </w:r>
          </w:p>
        </w:tc>
        <w:tc>
          <w:tcPr>
            <w:tcW w:w="6878" w:type="dxa"/>
            <w:shd w:val="clear" w:color="auto" w:fill="F3F6FA"/>
          </w:tcPr>
          <w:p w14:paraId="2F7A0943" w14:textId="40F4C6E2" w:rsidR="00F94774" w:rsidRPr="005B12CF" w:rsidRDefault="00F94774" w:rsidP="00F94774">
            <w:pPr>
              <w:rPr>
                <w:sz w:val="17"/>
              </w:rPr>
            </w:pPr>
            <w:r w:rsidRPr="005B12CF">
              <w:rPr>
                <w:sz w:val="17"/>
              </w:rPr>
              <w:t xml:space="preserve">Lo ven los ejecutivos a diario, pero depende de una vista vieja que primero hay que entender. </w:t>
            </w:r>
            <w:r w:rsidR="008C3381" w:rsidRPr="005B12CF">
              <w:rPr>
                <w:sz w:val="17"/>
              </w:rPr>
              <w:t>Sin embargo, si es un BI para la parte ejecutiva, debe ser prioridad corregirlo y migrarlo.</w:t>
            </w:r>
          </w:p>
        </w:tc>
      </w:tr>
      <w:tr w:rsidR="00F94774" w:rsidRPr="005B12CF" w14:paraId="20FAAAAC" w14:textId="77777777" w:rsidTr="00FE5915">
        <w:trPr>
          <w:jc w:val="center"/>
        </w:trPr>
        <w:tc>
          <w:tcPr>
            <w:tcW w:w="2207" w:type="dxa"/>
            <w:shd w:val="clear" w:color="auto" w:fill="F3F6FA"/>
          </w:tcPr>
          <w:p w14:paraId="2151E638" w14:textId="77777777" w:rsidR="001F5915" w:rsidRPr="005B12CF" w:rsidRDefault="00F94774" w:rsidP="00F94774">
            <w:pPr>
              <w:rPr>
                <w:sz w:val="17"/>
              </w:rPr>
            </w:pPr>
            <w:r w:rsidRPr="005B12CF">
              <w:rPr>
                <w:sz w:val="17"/>
              </w:rPr>
              <w:t>R05</w:t>
            </w:r>
          </w:p>
          <w:p w14:paraId="374FBA32" w14:textId="59AFE311" w:rsidR="00F94774" w:rsidRPr="005B12CF" w:rsidRDefault="001F5915" w:rsidP="001F5915">
            <w:pPr>
              <w:pStyle w:val="Default"/>
              <w:rPr>
                <w:sz w:val="18"/>
                <w:szCs w:val="18"/>
              </w:rPr>
            </w:pPr>
            <w:r w:rsidRPr="005B12CF">
              <w:rPr>
                <w:color w:val="1A1A1A"/>
                <w:sz w:val="17"/>
                <w:szCs w:val="18"/>
              </w:rPr>
              <w:t>Clientes sin actividad de prevención</w:t>
            </w:r>
          </w:p>
        </w:tc>
        <w:tc>
          <w:tcPr>
            <w:tcW w:w="814" w:type="dxa"/>
            <w:shd w:val="clear" w:color="auto" w:fill="F3F6FA"/>
          </w:tcPr>
          <w:p w14:paraId="08A6E5F6" w14:textId="5277AA31" w:rsidR="00F94774" w:rsidRPr="005B12CF" w:rsidRDefault="00F94774" w:rsidP="00F94774">
            <w:pPr>
              <w:rPr>
                <w:sz w:val="17"/>
              </w:rPr>
            </w:pPr>
            <w:r w:rsidRPr="005B12CF">
              <w:rPr>
                <w:sz w:val="17"/>
              </w:rPr>
              <w:t>Migrar</w:t>
            </w:r>
          </w:p>
        </w:tc>
        <w:tc>
          <w:tcPr>
            <w:tcW w:w="1011" w:type="dxa"/>
            <w:shd w:val="clear" w:color="auto" w:fill="F3F6FA"/>
          </w:tcPr>
          <w:p w14:paraId="05D0C106" w14:textId="70E0E43B" w:rsidR="00F94774" w:rsidRPr="005B12CF" w:rsidRDefault="00B951DD" w:rsidP="008C3381">
            <w:pPr>
              <w:jc w:val="center"/>
              <w:rPr>
                <w:sz w:val="20"/>
                <w:szCs w:val="28"/>
              </w:rPr>
            </w:pPr>
            <w:r w:rsidRPr="005B12CF">
              <w:rPr>
                <w:sz w:val="17"/>
                <w:szCs w:val="28"/>
              </w:rPr>
              <w:t>3</w:t>
            </w:r>
          </w:p>
        </w:tc>
        <w:tc>
          <w:tcPr>
            <w:tcW w:w="6878" w:type="dxa"/>
            <w:shd w:val="clear" w:color="auto" w:fill="F3F6FA"/>
          </w:tcPr>
          <w:p w14:paraId="3489AE90" w14:textId="5D8B5F85" w:rsidR="00F94774" w:rsidRPr="005B12CF" w:rsidRDefault="00F94774" w:rsidP="00F94774">
            <w:pPr>
              <w:rPr>
                <w:sz w:val="17"/>
              </w:rPr>
            </w:pPr>
            <w:r w:rsidRPr="005B12CF">
              <w:rPr>
                <w:sz w:val="17"/>
              </w:rPr>
              <w:t>20 usuarios cada semana y es sencillo.</w:t>
            </w:r>
          </w:p>
        </w:tc>
      </w:tr>
      <w:tr w:rsidR="00F94774" w:rsidRPr="005B12CF" w14:paraId="090AE4FC" w14:textId="77777777" w:rsidTr="00FE5915">
        <w:trPr>
          <w:jc w:val="center"/>
        </w:trPr>
        <w:tc>
          <w:tcPr>
            <w:tcW w:w="2207" w:type="dxa"/>
          </w:tcPr>
          <w:p w14:paraId="6A78A349" w14:textId="77777777" w:rsidR="00450757" w:rsidRPr="005B12CF" w:rsidRDefault="00F94774" w:rsidP="00F94774">
            <w:r w:rsidRPr="005B12CF">
              <w:rPr>
                <w:sz w:val="17"/>
              </w:rPr>
              <w:t>R01 + R02</w:t>
            </w:r>
          </w:p>
          <w:p w14:paraId="6D045A15" w14:textId="711A1631" w:rsidR="00F94774" w:rsidRPr="005B12CF" w:rsidRDefault="00450757" w:rsidP="00450757">
            <w:pPr>
              <w:pStyle w:val="Default"/>
              <w:rPr>
                <w:color w:val="1A1A1A"/>
                <w:sz w:val="18"/>
                <w:szCs w:val="18"/>
              </w:rPr>
            </w:pPr>
            <w:r w:rsidRPr="005B12CF">
              <w:rPr>
                <w:color w:val="1A1A1A"/>
                <w:sz w:val="17"/>
                <w:szCs w:val="18"/>
              </w:rPr>
              <w:t>Casos por cliente y período</w:t>
            </w:r>
          </w:p>
        </w:tc>
        <w:tc>
          <w:tcPr>
            <w:tcW w:w="814" w:type="dxa"/>
          </w:tcPr>
          <w:p w14:paraId="5B00C04D" w14:textId="77777777" w:rsidR="00F94774" w:rsidRPr="005B12CF" w:rsidRDefault="00F94774" w:rsidP="00F94774">
            <w:r w:rsidRPr="005B12CF">
              <w:rPr>
                <w:sz w:val="17"/>
              </w:rPr>
              <w:t>Unir en uno</w:t>
            </w:r>
          </w:p>
        </w:tc>
        <w:tc>
          <w:tcPr>
            <w:tcW w:w="1011" w:type="dxa"/>
          </w:tcPr>
          <w:p w14:paraId="46DE40BC" w14:textId="75135BE4" w:rsidR="00F94774" w:rsidRPr="005B12CF" w:rsidRDefault="00B951DD" w:rsidP="008C3381">
            <w:pPr>
              <w:jc w:val="center"/>
              <w:rPr>
                <w:sz w:val="20"/>
                <w:szCs w:val="28"/>
              </w:rPr>
            </w:pPr>
            <w:r w:rsidRPr="005B12CF">
              <w:rPr>
                <w:sz w:val="17"/>
                <w:szCs w:val="28"/>
              </w:rPr>
              <w:t>4</w:t>
            </w:r>
          </w:p>
        </w:tc>
        <w:tc>
          <w:tcPr>
            <w:tcW w:w="6878" w:type="dxa"/>
          </w:tcPr>
          <w:p w14:paraId="57664250" w14:textId="633094C8" w:rsidR="00F94774" w:rsidRPr="005B12CF" w:rsidRDefault="00F94774" w:rsidP="00F94774">
            <w:r w:rsidRPr="005B12CF">
              <w:rPr>
                <w:sz w:val="17"/>
              </w:rPr>
              <w:t>Parecen el mismo reporte</w:t>
            </w:r>
            <w:r w:rsidR="00B951DD" w:rsidRPr="005B12CF">
              <w:rPr>
                <w:sz w:val="17"/>
              </w:rPr>
              <w:t>; se debe migrar por el nivel de detalle del tema analizado, pero primero hay que analizar cómo unificarlos.</w:t>
            </w:r>
          </w:p>
        </w:tc>
      </w:tr>
      <w:tr w:rsidR="00F94774" w:rsidRPr="005B12CF" w14:paraId="34F66176" w14:textId="77777777" w:rsidTr="00FE5915">
        <w:trPr>
          <w:jc w:val="center"/>
        </w:trPr>
        <w:tc>
          <w:tcPr>
            <w:tcW w:w="2207" w:type="dxa"/>
          </w:tcPr>
          <w:p w14:paraId="2E0EC2D6" w14:textId="77777777" w:rsidR="00E90AB0" w:rsidRPr="005B12CF" w:rsidRDefault="00F94774" w:rsidP="00F94774">
            <w:r w:rsidRPr="005B12CF">
              <w:rPr>
                <w:sz w:val="17"/>
              </w:rPr>
              <w:t>R09</w:t>
            </w:r>
          </w:p>
          <w:p w14:paraId="0BD00461" w14:textId="47DAB353" w:rsidR="00F94774" w:rsidRPr="005B12CF" w:rsidRDefault="00E90AB0" w:rsidP="00E90AB0">
            <w:pPr>
              <w:pStyle w:val="Default"/>
              <w:rPr>
                <w:color w:val="1A1A1A"/>
                <w:sz w:val="18"/>
                <w:szCs w:val="18"/>
              </w:rPr>
            </w:pPr>
            <w:r w:rsidRPr="005B12CF">
              <w:rPr>
                <w:color w:val="1A1A1A"/>
                <w:sz w:val="17"/>
                <w:szCs w:val="18"/>
              </w:rPr>
              <w:t>Facturación vs presupuesto</w:t>
            </w:r>
          </w:p>
        </w:tc>
        <w:tc>
          <w:tcPr>
            <w:tcW w:w="814" w:type="dxa"/>
          </w:tcPr>
          <w:p w14:paraId="4644A2C7" w14:textId="77777777" w:rsidR="00F94774" w:rsidRPr="005B12CF" w:rsidRDefault="00F94774" w:rsidP="00F94774">
            <w:r w:rsidRPr="005B12CF">
              <w:rPr>
                <w:sz w:val="17"/>
              </w:rPr>
              <w:t>Migrar</w:t>
            </w:r>
          </w:p>
        </w:tc>
        <w:tc>
          <w:tcPr>
            <w:tcW w:w="1011" w:type="dxa"/>
          </w:tcPr>
          <w:p w14:paraId="52258635" w14:textId="1C2B1B90" w:rsidR="00F94774" w:rsidRPr="005B12CF" w:rsidRDefault="00D80ADD" w:rsidP="008C3381">
            <w:pPr>
              <w:jc w:val="center"/>
              <w:rPr>
                <w:sz w:val="20"/>
                <w:szCs w:val="28"/>
              </w:rPr>
            </w:pPr>
            <w:r w:rsidRPr="005B12CF">
              <w:rPr>
                <w:sz w:val="17"/>
                <w:szCs w:val="28"/>
              </w:rPr>
              <w:t>5</w:t>
            </w:r>
          </w:p>
        </w:tc>
        <w:tc>
          <w:tcPr>
            <w:tcW w:w="6878" w:type="dxa"/>
          </w:tcPr>
          <w:p w14:paraId="049A77E6" w14:textId="76F1565A" w:rsidR="00F94774" w:rsidRPr="005B12CF" w:rsidRDefault="00F94774" w:rsidP="00F94774">
            <w:r w:rsidRPr="005B12CF">
              <w:rPr>
                <w:sz w:val="17"/>
              </w:rPr>
              <w:t xml:space="preserve">Es útil: </w:t>
            </w:r>
            <w:r w:rsidR="00D80ADD" w:rsidRPr="005B12CF">
              <w:rPr>
                <w:sz w:val="17"/>
              </w:rPr>
              <w:t>nos permite entender cómo va el negocio versus sus proyecciones y nos indica si vamos o no por buen camino.</w:t>
            </w:r>
          </w:p>
        </w:tc>
      </w:tr>
      <w:tr w:rsidR="00F94774" w:rsidRPr="005B12CF" w14:paraId="7978591D" w14:textId="77777777" w:rsidTr="00FE5915">
        <w:trPr>
          <w:jc w:val="center"/>
        </w:trPr>
        <w:tc>
          <w:tcPr>
            <w:tcW w:w="2207" w:type="dxa"/>
            <w:shd w:val="clear" w:color="auto" w:fill="F3F6FA"/>
          </w:tcPr>
          <w:p w14:paraId="17789FD6" w14:textId="77777777" w:rsidR="00146993" w:rsidRPr="005B12CF" w:rsidRDefault="00F94774" w:rsidP="00F94774">
            <w:r w:rsidRPr="005B12CF">
              <w:rPr>
                <w:sz w:val="17"/>
              </w:rPr>
              <w:t>R03</w:t>
            </w:r>
          </w:p>
          <w:p w14:paraId="6B05BA77" w14:textId="413F2C02" w:rsidR="00F94774" w:rsidRPr="005B12CF" w:rsidRDefault="00146993" w:rsidP="00146993">
            <w:pPr>
              <w:pStyle w:val="Default"/>
              <w:rPr>
                <w:color w:val="1A1A1A"/>
                <w:sz w:val="18"/>
                <w:szCs w:val="18"/>
              </w:rPr>
            </w:pPr>
            <w:r w:rsidRPr="005B12CF">
              <w:rPr>
                <w:color w:val="1A1A1A"/>
                <w:sz w:val="17"/>
                <w:szCs w:val="18"/>
              </w:rPr>
              <w:t>Costo acumulado del año</w:t>
            </w:r>
          </w:p>
        </w:tc>
        <w:tc>
          <w:tcPr>
            <w:tcW w:w="814" w:type="dxa"/>
            <w:shd w:val="clear" w:color="auto" w:fill="F3F6FA"/>
          </w:tcPr>
          <w:p w14:paraId="55CF55D3" w14:textId="74E3FB94" w:rsidR="00F94774" w:rsidRPr="005B12CF" w:rsidRDefault="00F53386" w:rsidP="00F94774">
            <w:r w:rsidRPr="005B12CF">
              <w:rPr>
                <w:sz w:val="17"/>
              </w:rPr>
              <w:t>No migrar</w:t>
            </w:r>
          </w:p>
        </w:tc>
        <w:tc>
          <w:tcPr>
            <w:tcW w:w="1011" w:type="dxa"/>
            <w:shd w:val="clear" w:color="auto" w:fill="F3F6FA"/>
          </w:tcPr>
          <w:p w14:paraId="0E1C5D64" w14:textId="46B4FA60" w:rsidR="00F94774" w:rsidRPr="005B12CF" w:rsidRDefault="00F53386" w:rsidP="008C3381">
            <w:pPr>
              <w:jc w:val="center"/>
              <w:rPr>
                <w:sz w:val="20"/>
                <w:szCs w:val="28"/>
              </w:rPr>
            </w:pPr>
            <w:r w:rsidRPr="005B12CF">
              <w:rPr>
                <w:sz w:val="17"/>
                <w:szCs w:val="28"/>
              </w:rPr>
              <w:t>Sujeto a revisión</w:t>
            </w:r>
          </w:p>
        </w:tc>
        <w:tc>
          <w:tcPr>
            <w:tcW w:w="6878" w:type="dxa"/>
            <w:shd w:val="clear" w:color="auto" w:fill="F3F6FA"/>
          </w:tcPr>
          <w:p w14:paraId="713781B8" w14:textId="5EDA0370" w:rsidR="00F94774" w:rsidRPr="005B12CF" w:rsidRDefault="00F53386" w:rsidP="00F94774">
            <w:r w:rsidRPr="005B12CF">
              <w:rPr>
                <w:sz w:val="17"/>
              </w:rPr>
              <w:t>Solo tiene 3 usuarios; se debe revisar si se puede unir a otr</w:t>
            </w:r>
            <w:r w:rsidR="003C45EC" w:rsidRPr="005B12CF">
              <w:rPr>
                <w:sz w:val="17"/>
              </w:rPr>
              <w:t>o visualizador o si se puede usar una herramienta más sencilla.</w:t>
            </w:r>
          </w:p>
        </w:tc>
      </w:tr>
      <w:tr w:rsidR="00BA070D" w:rsidRPr="005B12CF" w14:paraId="77FDAE50" w14:textId="77777777" w:rsidTr="00FE5915">
        <w:trPr>
          <w:jc w:val="center"/>
        </w:trPr>
        <w:tc>
          <w:tcPr>
            <w:tcW w:w="2207" w:type="dxa"/>
          </w:tcPr>
          <w:p w14:paraId="2B6EA018" w14:textId="77777777" w:rsidR="00BA070D" w:rsidRPr="005B12CF" w:rsidRDefault="00BA070D" w:rsidP="00BA070D">
            <w:r w:rsidRPr="005B12CF">
              <w:rPr>
                <w:sz w:val="17"/>
              </w:rPr>
              <w:t>R08</w:t>
            </w:r>
          </w:p>
          <w:p w14:paraId="18FFB5AF" w14:textId="1F28B8A7" w:rsidR="00BA070D" w:rsidRPr="005B12CF" w:rsidRDefault="00BA070D" w:rsidP="00BA070D">
            <w:pPr>
              <w:pStyle w:val="Default"/>
              <w:rPr>
                <w:color w:val="1A1A1A"/>
                <w:sz w:val="18"/>
                <w:szCs w:val="18"/>
              </w:rPr>
            </w:pPr>
            <w:r w:rsidRPr="005B12CF">
              <w:rPr>
                <w:color w:val="1A1A1A"/>
                <w:sz w:val="17"/>
                <w:szCs w:val="18"/>
              </w:rPr>
              <w:t>Análisis histórico 5 años</w:t>
            </w:r>
          </w:p>
        </w:tc>
        <w:tc>
          <w:tcPr>
            <w:tcW w:w="814" w:type="dxa"/>
          </w:tcPr>
          <w:p w14:paraId="24E9AFB3" w14:textId="0F2949F3" w:rsidR="00BA070D" w:rsidRPr="005B12CF" w:rsidRDefault="00BA070D" w:rsidP="00BA070D">
            <w:r w:rsidRPr="005B12CF">
              <w:rPr>
                <w:sz w:val="17"/>
              </w:rPr>
              <w:t>No migrar</w:t>
            </w:r>
          </w:p>
        </w:tc>
        <w:tc>
          <w:tcPr>
            <w:tcW w:w="1011" w:type="dxa"/>
          </w:tcPr>
          <w:p w14:paraId="3406378D" w14:textId="21305F5E" w:rsidR="00BA070D" w:rsidRPr="005B12CF" w:rsidRDefault="00BA070D" w:rsidP="00BA070D">
            <w:pPr>
              <w:jc w:val="center"/>
              <w:rPr>
                <w:sz w:val="20"/>
                <w:szCs w:val="28"/>
              </w:rPr>
            </w:pPr>
            <w:r w:rsidRPr="005B12CF">
              <w:rPr>
                <w:sz w:val="17"/>
                <w:szCs w:val="28"/>
              </w:rPr>
              <w:t>Sujeto a revisión</w:t>
            </w:r>
          </w:p>
        </w:tc>
        <w:tc>
          <w:tcPr>
            <w:tcW w:w="6878" w:type="dxa"/>
          </w:tcPr>
          <w:p w14:paraId="6D8DE7AC" w14:textId="080E8E96" w:rsidR="00BA070D" w:rsidRPr="005B12CF" w:rsidRDefault="00275D38" w:rsidP="00BA070D">
            <w:r w:rsidRPr="005B12CF">
              <w:rPr>
                <w:sz w:val="17"/>
              </w:rPr>
              <w:t xml:space="preserve">Posiblemente es un visualizador </w:t>
            </w:r>
            <w:r w:rsidR="006E6851" w:rsidRPr="005B12CF">
              <w:rPr>
                <w:sz w:val="17"/>
              </w:rPr>
              <w:t xml:space="preserve">sin uso; revisaría el historial para llevarlo al </w:t>
            </w:r>
            <w:r w:rsidR="006E6851" w:rsidRPr="005B12CF">
              <w:rPr>
                <w:noProof/>
                <w:sz w:val="17"/>
              </w:rPr>
              <w:t>Lakehouse</w:t>
            </w:r>
            <w:r w:rsidR="006E6851" w:rsidRPr="005B12CF">
              <w:rPr>
                <w:sz w:val="17"/>
              </w:rPr>
              <w:t>, pero no me concentraría en migrarlo.</w:t>
            </w:r>
          </w:p>
        </w:tc>
      </w:tr>
      <w:tr w:rsidR="00BA070D" w:rsidRPr="005B12CF" w14:paraId="0DF0B0D6" w14:textId="77777777" w:rsidTr="00FE5915">
        <w:trPr>
          <w:jc w:val="center"/>
        </w:trPr>
        <w:tc>
          <w:tcPr>
            <w:tcW w:w="2207" w:type="dxa"/>
            <w:shd w:val="clear" w:color="auto" w:fill="F3F6FA"/>
          </w:tcPr>
          <w:p w14:paraId="3EC71E3A" w14:textId="77777777" w:rsidR="00BA070D" w:rsidRPr="005B12CF" w:rsidRDefault="00BA070D" w:rsidP="00BA070D">
            <w:r w:rsidRPr="005B12CF">
              <w:rPr>
                <w:sz w:val="17"/>
              </w:rPr>
              <w:t>R04</w:t>
            </w:r>
          </w:p>
          <w:p w14:paraId="5A152494" w14:textId="29D135FA" w:rsidR="00BA070D" w:rsidRPr="005B12CF" w:rsidRDefault="00BA070D" w:rsidP="00BA070D">
            <w:pPr>
              <w:pStyle w:val="Default"/>
              <w:rPr>
                <w:color w:val="1A1A1A"/>
                <w:sz w:val="18"/>
                <w:szCs w:val="18"/>
              </w:rPr>
            </w:pPr>
            <w:r w:rsidRPr="005B12CF">
              <w:rPr>
                <w:color w:val="1A1A1A"/>
                <w:sz w:val="17"/>
                <w:szCs w:val="18"/>
              </w:rPr>
              <w:t>Costo acumulado año (copia)</w:t>
            </w:r>
          </w:p>
        </w:tc>
        <w:tc>
          <w:tcPr>
            <w:tcW w:w="814" w:type="dxa"/>
            <w:shd w:val="clear" w:color="auto" w:fill="F3F6FA"/>
          </w:tcPr>
          <w:p w14:paraId="782922CB" w14:textId="56F2C207" w:rsidR="00BA070D" w:rsidRPr="005B12CF" w:rsidRDefault="00BA070D" w:rsidP="00BA070D">
            <w:r w:rsidRPr="005B12CF">
              <w:rPr>
                <w:sz w:val="17"/>
              </w:rPr>
              <w:t>No migrar</w:t>
            </w:r>
          </w:p>
        </w:tc>
        <w:tc>
          <w:tcPr>
            <w:tcW w:w="1011" w:type="dxa"/>
            <w:shd w:val="clear" w:color="auto" w:fill="F3F6FA"/>
          </w:tcPr>
          <w:p w14:paraId="5D28CE90" w14:textId="5B687E5D" w:rsidR="00BA070D" w:rsidRPr="005B12CF" w:rsidRDefault="00BA070D" w:rsidP="00BA070D">
            <w:pPr>
              <w:rPr>
                <w:sz w:val="20"/>
                <w:szCs w:val="28"/>
              </w:rPr>
            </w:pPr>
            <w:r w:rsidRPr="005B12CF">
              <w:rPr>
                <w:sz w:val="17"/>
                <w:szCs w:val="28"/>
              </w:rPr>
              <w:t>No aplica</w:t>
            </w:r>
          </w:p>
        </w:tc>
        <w:tc>
          <w:tcPr>
            <w:tcW w:w="6878" w:type="dxa"/>
            <w:shd w:val="clear" w:color="auto" w:fill="F3F6FA"/>
          </w:tcPr>
          <w:p w14:paraId="01895E3B" w14:textId="77777777" w:rsidR="00BA070D" w:rsidRPr="005B12CF" w:rsidRDefault="00BA070D" w:rsidP="00BA070D">
            <w:r w:rsidRPr="005B12CF">
              <w:rPr>
                <w:sz w:val="17"/>
              </w:rPr>
              <w:t>Es una copia de R03 y nadie lo abre desde hace 8 meses.</w:t>
            </w:r>
          </w:p>
        </w:tc>
      </w:tr>
      <w:tr w:rsidR="00BA070D" w:rsidRPr="005B12CF" w14:paraId="293177FC" w14:textId="77777777" w:rsidTr="00FE5915">
        <w:trPr>
          <w:jc w:val="center"/>
        </w:trPr>
        <w:tc>
          <w:tcPr>
            <w:tcW w:w="2207" w:type="dxa"/>
          </w:tcPr>
          <w:p w14:paraId="66C40C55" w14:textId="77777777" w:rsidR="00BA070D" w:rsidRPr="005B12CF" w:rsidRDefault="00BA070D" w:rsidP="00BA070D">
            <w:r w:rsidRPr="005B12CF">
              <w:rPr>
                <w:sz w:val="17"/>
              </w:rPr>
              <w:t>R10</w:t>
            </w:r>
          </w:p>
          <w:p w14:paraId="65BCCC72" w14:textId="4BA52C02" w:rsidR="00BA070D" w:rsidRPr="005B12CF" w:rsidRDefault="00BA070D" w:rsidP="00BA070D">
            <w:pPr>
              <w:pStyle w:val="Default"/>
              <w:rPr>
                <w:color w:val="1A1A1A"/>
                <w:sz w:val="18"/>
                <w:szCs w:val="18"/>
              </w:rPr>
            </w:pPr>
            <w:r w:rsidRPr="005B12CF">
              <w:rPr>
                <w:color w:val="1A1A1A"/>
                <w:sz w:val="17"/>
                <w:szCs w:val="18"/>
              </w:rPr>
              <w:t>Prueba indicadores nuevos</w:t>
            </w:r>
          </w:p>
        </w:tc>
        <w:tc>
          <w:tcPr>
            <w:tcW w:w="814" w:type="dxa"/>
          </w:tcPr>
          <w:p w14:paraId="16FC1A6E" w14:textId="77777777" w:rsidR="00BA070D" w:rsidRPr="005B12CF" w:rsidRDefault="00BA070D" w:rsidP="00BA070D">
            <w:r w:rsidRPr="005B12CF">
              <w:rPr>
                <w:sz w:val="17"/>
              </w:rPr>
              <w:t>No migrar</w:t>
            </w:r>
          </w:p>
        </w:tc>
        <w:tc>
          <w:tcPr>
            <w:tcW w:w="1011" w:type="dxa"/>
          </w:tcPr>
          <w:p w14:paraId="608EA40F" w14:textId="3308A4C2" w:rsidR="00BA070D" w:rsidRPr="005B12CF" w:rsidRDefault="00275D38" w:rsidP="00BA070D">
            <w:pPr>
              <w:jc w:val="center"/>
              <w:rPr>
                <w:sz w:val="20"/>
                <w:szCs w:val="28"/>
              </w:rPr>
            </w:pPr>
            <w:r w:rsidRPr="005B12CF">
              <w:rPr>
                <w:sz w:val="17"/>
                <w:szCs w:val="28"/>
              </w:rPr>
              <w:t>No aplica</w:t>
            </w:r>
          </w:p>
        </w:tc>
        <w:tc>
          <w:tcPr>
            <w:tcW w:w="6878" w:type="dxa"/>
          </w:tcPr>
          <w:p w14:paraId="5B38B2D5" w14:textId="77777777" w:rsidR="00BA070D" w:rsidRPr="005B12CF" w:rsidRDefault="00BA070D" w:rsidP="00BA070D">
            <w:r w:rsidRPr="005B12CF">
              <w:rPr>
                <w:sz w:val="17"/>
              </w:rPr>
              <w:t>Era una prueba y nadie lo usa desde hace un año. Guardaría las ideas que sirvan.</w:t>
            </w:r>
          </w:p>
        </w:tc>
      </w:tr>
    </w:tbl>
    <w:p w14:paraId="5A38A150" w14:textId="77777777" w:rsidR="00461C83" w:rsidRPr="005B12CF" w:rsidRDefault="00461C83">
      <w:pPr>
        <w:keepNext/>
        <w:spacing w:before="200"/>
        <w:rPr>
          <w:b/>
          <w:color w:val="0055A0"/>
        </w:rPr>
      </w:pPr>
    </w:p>
    <w:p w14:paraId="1010CF6C" w14:textId="4A8B39E3" w:rsidR="00506778" w:rsidRPr="005B12CF" w:rsidRDefault="00C667F5">
      <w:pPr>
        <w:keepNext/>
        <w:spacing w:before="200"/>
      </w:pPr>
      <w:r w:rsidRPr="005B12CF">
        <w:rPr>
          <w:b/>
          <w:color w:val="0055A0"/>
          <w:sz w:val="27"/>
        </w:rPr>
        <w:t>5.1.2</w:t>
      </w:r>
      <w:r w:rsidRPr="005B12CF">
        <w:rPr>
          <w:b/>
        </w:rPr>
        <w:t xml:space="preserve"> R01 y R02 parecen ser el mismo reporte. ¿Qué haría antes de migrar cualquiera de los dos?</w:t>
      </w:r>
    </w:p>
    <w:p w14:paraId="6FF21196" w14:textId="77777777" w:rsidR="00506778" w:rsidRPr="005B12CF" w:rsidRDefault="00C667F5">
      <w:r w:rsidRPr="005B12CF">
        <w:t>Compararía cómo calcula cada uno, los correría con los mismos filtros y explicaría cada diferencia. Luego les preguntaría a sus usuarios por qué existe la versión 2. Con eso se acuerda una sola versión con el dueño, se migra esa y se avisa que la otra se retira.</w:t>
      </w:r>
    </w:p>
    <w:p w14:paraId="34999FE7" w14:textId="77777777" w:rsidR="00506778" w:rsidRPr="005B12CF" w:rsidRDefault="00C667F5">
      <w:pPr>
        <w:keepNext/>
        <w:spacing w:before="200"/>
      </w:pPr>
      <w:r w:rsidRPr="005B12CF">
        <w:rPr>
          <w:b/>
          <w:color w:val="0055A0"/>
          <w:sz w:val="27"/>
        </w:rPr>
        <w:t>5.1.3</w:t>
      </w:r>
      <w:r w:rsidRPr="005B12CF">
        <w:rPr>
          <w:b/>
        </w:rPr>
        <w:t xml:space="preserve"> R06 consume una vista legada y R08 viene de Excel. ¿Qué riesgos anticipa en cada caso y cómo los manejaría?</w:t>
      </w:r>
    </w:p>
    <w:tbl>
      <w:tblPr>
        <w:tblStyle w:val="Tablaconcuadrcula"/>
        <w:tblW w:w="0" w:type="auto"/>
        <w:jc w:val="center"/>
        <w:tblLook w:val="04A0" w:firstRow="1" w:lastRow="0" w:firstColumn="1" w:lastColumn="0" w:noHBand="0" w:noVBand="1"/>
      </w:tblPr>
      <w:tblGrid>
        <w:gridCol w:w="1474"/>
        <w:gridCol w:w="3969"/>
        <w:gridCol w:w="4195"/>
      </w:tblGrid>
      <w:tr w:rsidR="00506778" w:rsidRPr="005B12CF" w14:paraId="3573A6D9" w14:textId="77777777">
        <w:trPr>
          <w:tblHeader/>
          <w:jc w:val="center"/>
        </w:trPr>
        <w:tc>
          <w:tcPr>
            <w:tcW w:w="1474" w:type="dxa"/>
            <w:shd w:val="clear" w:color="auto" w:fill="0055A0"/>
          </w:tcPr>
          <w:p w14:paraId="049836DD" w14:textId="77777777" w:rsidR="00506778" w:rsidRPr="005B12CF" w:rsidRDefault="00506778"/>
        </w:tc>
        <w:tc>
          <w:tcPr>
            <w:tcW w:w="3969" w:type="dxa"/>
            <w:shd w:val="clear" w:color="auto" w:fill="0055A0"/>
          </w:tcPr>
          <w:p w14:paraId="5E7D7CDF" w14:textId="77777777" w:rsidR="00506778" w:rsidRPr="005B12CF" w:rsidRDefault="00C667F5">
            <w:r w:rsidRPr="005B12CF">
              <w:rPr>
                <w:b/>
                <w:color w:val="FFFFFF"/>
                <w:sz w:val="17"/>
              </w:rPr>
              <w:t>Riesgo</w:t>
            </w:r>
          </w:p>
        </w:tc>
        <w:tc>
          <w:tcPr>
            <w:tcW w:w="4195" w:type="dxa"/>
            <w:shd w:val="clear" w:color="auto" w:fill="0055A0"/>
          </w:tcPr>
          <w:p w14:paraId="0F2C66E2" w14:textId="77777777" w:rsidR="00506778" w:rsidRPr="005B12CF" w:rsidRDefault="00C667F5">
            <w:r w:rsidRPr="005B12CF">
              <w:rPr>
                <w:b/>
                <w:color w:val="FFFFFF"/>
                <w:sz w:val="17"/>
              </w:rPr>
              <w:t>Qué haría</w:t>
            </w:r>
          </w:p>
        </w:tc>
      </w:tr>
      <w:tr w:rsidR="00506778" w:rsidRPr="005B12CF" w14:paraId="685FBD51" w14:textId="77777777">
        <w:trPr>
          <w:jc w:val="center"/>
        </w:trPr>
        <w:tc>
          <w:tcPr>
            <w:tcW w:w="1474" w:type="dxa"/>
          </w:tcPr>
          <w:p w14:paraId="30D495E5" w14:textId="77777777" w:rsidR="00506778" w:rsidRPr="005B12CF" w:rsidRDefault="00C667F5">
            <w:r w:rsidRPr="005B12CF">
              <w:rPr>
                <w:sz w:val="17"/>
              </w:rPr>
              <w:t>R06 · vista vieja</w:t>
            </w:r>
          </w:p>
        </w:tc>
        <w:tc>
          <w:tcPr>
            <w:tcW w:w="3969" w:type="dxa"/>
          </w:tcPr>
          <w:p w14:paraId="66873B78" w14:textId="77777777" w:rsidR="00506778" w:rsidRPr="005B12CF" w:rsidRDefault="00C667F5">
            <w:r w:rsidRPr="005B12CF">
              <w:rPr>
                <w:sz w:val="17"/>
              </w:rPr>
              <w:t>La lógica está escondida en la vista y nadie la documentó. Si las cifras cambian, los ejecutivos lo notarán enseguida.</w:t>
            </w:r>
          </w:p>
        </w:tc>
        <w:tc>
          <w:tcPr>
            <w:tcW w:w="4195" w:type="dxa"/>
          </w:tcPr>
          <w:p w14:paraId="6D015D28" w14:textId="77777777" w:rsidR="00506778" w:rsidRPr="005B12CF" w:rsidRDefault="00C667F5">
            <w:r w:rsidRPr="005B12CF">
              <w:rPr>
                <w:sz w:val="17"/>
              </w:rPr>
              <w:t xml:space="preserve">Sacar y documentar lo que hace la vista, rehacerlo en el </w:t>
            </w:r>
            <w:r w:rsidRPr="005B12CF">
              <w:rPr>
                <w:noProof/>
                <w:sz w:val="17"/>
              </w:rPr>
              <w:t>Lakehouse</w:t>
            </w:r>
            <w:r w:rsidRPr="005B12CF">
              <w:rPr>
                <w:sz w:val="17"/>
              </w:rPr>
              <w:t xml:space="preserve"> y correr los dos en paralelo hasta que den igual.</w:t>
            </w:r>
          </w:p>
        </w:tc>
      </w:tr>
      <w:tr w:rsidR="00506778" w:rsidRPr="005B12CF" w14:paraId="3C0E12E4" w14:textId="77777777">
        <w:trPr>
          <w:jc w:val="center"/>
        </w:trPr>
        <w:tc>
          <w:tcPr>
            <w:tcW w:w="1474" w:type="dxa"/>
            <w:shd w:val="clear" w:color="auto" w:fill="F3F6FA"/>
          </w:tcPr>
          <w:p w14:paraId="3BEEBAF2" w14:textId="77777777" w:rsidR="00506778" w:rsidRPr="005B12CF" w:rsidRDefault="00C667F5">
            <w:r w:rsidRPr="005B12CF">
              <w:rPr>
                <w:sz w:val="17"/>
              </w:rPr>
              <w:t>R08 · Excel</w:t>
            </w:r>
          </w:p>
        </w:tc>
        <w:tc>
          <w:tcPr>
            <w:tcW w:w="3969" w:type="dxa"/>
            <w:shd w:val="clear" w:color="auto" w:fill="F3F6FA"/>
          </w:tcPr>
          <w:p w14:paraId="5086ACAE" w14:textId="77777777" w:rsidR="00506778" w:rsidRPr="005B12CF" w:rsidRDefault="00C667F5">
            <w:r w:rsidRPr="005B12CF">
              <w:rPr>
                <w:sz w:val="17"/>
              </w:rPr>
              <w:t>Datos puestos a mano, sin revisar, con varias versiones y que dependen de una sola persona.</w:t>
            </w:r>
          </w:p>
        </w:tc>
        <w:tc>
          <w:tcPr>
            <w:tcW w:w="4195" w:type="dxa"/>
            <w:shd w:val="clear" w:color="auto" w:fill="F3F6FA"/>
          </w:tcPr>
          <w:p w14:paraId="599B7616" w14:textId="77777777" w:rsidR="00506778" w:rsidRPr="005B12CF" w:rsidRDefault="00C667F5">
            <w:r w:rsidRPr="005B12CF">
              <w:rPr>
                <w:sz w:val="17"/>
              </w:rPr>
              <w:t xml:space="preserve">Buscar de dónde salen y quién es el dueño, cargarlos una vez al </w:t>
            </w:r>
            <w:r w:rsidRPr="005B12CF">
              <w:rPr>
                <w:noProof/>
                <w:sz w:val="17"/>
              </w:rPr>
              <w:t>Lakehouse</w:t>
            </w:r>
            <w:r w:rsidRPr="005B12CF">
              <w:rPr>
                <w:sz w:val="17"/>
              </w:rPr>
              <w:t xml:space="preserve"> revisándolos (como en la Sección 3) y comparar con la base principal.</w:t>
            </w:r>
          </w:p>
        </w:tc>
      </w:tr>
    </w:tbl>
    <w:p w14:paraId="02F79A0F" w14:textId="77777777" w:rsidR="00506778" w:rsidRPr="005B12CF" w:rsidRDefault="00506778">
      <w:pPr>
        <w:spacing w:after="40"/>
      </w:pPr>
    </w:p>
    <w:p w14:paraId="6FDDF422" w14:textId="77777777" w:rsidR="00506778" w:rsidRPr="005B12CF" w:rsidRDefault="00C667F5">
      <w:pPr>
        <w:pStyle w:val="Ttulo1"/>
        <w:pageBreakBefore/>
      </w:pPr>
      <w:r w:rsidRPr="005B12CF">
        <w:t>Sección 6 — Criterio sobre IA aplicada y agentes conversacionales</w:t>
      </w:r>
    </w:p>
    <w:p w14:paraId="30EBAF85" w14:textId="77777777" w:rsidR="00506778" w:rsidRPr="005B12CF" w:rsidRDefault="00C667F5">
      <w:pPr>
        <w:pStyle w:val="Ttulo2"/>
      </w:pPr>
      <w:r w:rsidRPr="005B12CF">
        <w:t>6.1 Criterio sobre RAG y agentes</w:t>
      </w:r>
    </w:p>
    <w:p w14:paraId="5CB952C3" w14:textId="77777777" w:rsidR="00506778" w:rsidRPr="005B12CF" w:rsidRDefault="00C667F5">
      <w:r w:rsidRPr="005B12CF">
        <w:t xml:space="preserve">La organización quiere que los coordinadores de cuenta puedan preguntarle a un asistente en </w:t>
      </w:r>
      <w:r w:rsidRPr="005B12CF">
        <w:rPr>
          <w:noProof/>
        </w:rPr>
        <w:t>Teams</w:t>
      </w:r>
      <w:r w:rsidRPr="005B12CF">
        <w:t xml:space="preserve"> cosas como: ¿cuántos casos tuvo el cliente X este mes? ¿Cuál es su nivel de riesgo?, sin necesitar abrir Power BI ni llamar al equipo de datos.</w:t>
      </w:r>
    </w:p>
    <w:p w14:paraId="4CA8EDB0" w14:textId="77777777" w:rsidR="00506778" w:rsidRPr="005B12CF" w:rsidRDefault="00C667F5">
      <w:pPr>
        <w:keepNext/>
        <w:spacing w:before="200"/>
      </w:pPr>
      <w:r w:rsidRPr="005B12CF">
        <w:rPr>
          <w:b/>
          <w:color w:val="0055A0"/>
          <w:sz w:val="27"/>
        </w:rPr>
        <w:t>6.1.1</w:t>
      </w:r>
      <w:r w:rsidRPr="005B12CF">
        <w:rPr>
          <w:b/>
        </w:rPr>
        <w:t xml:space="preserve"> ¿Qué es una arquitectura RAG y cómo aplicaría ese concepto para resolver este caso? Explíquelo sin tecnicismos.</w:t>
      </w:r>
    </w:p>
    <w:p w14:paraId="05982CAD" w14:textId="39526695" w:rsidR="00506778" w:rsidRPr="005B12CF" w:rsidRDefault="00240D0F">
      <w:r w:rsidRPr="005B12CF">
        <w:t>Una arquitectura RAG es un sistema en el que el agente busca en memoria la información disponible sobre el tema; no alucina ni inventa datos, sino que responde la pregunta con la información disponible. En este caso aplicaría un agente en el que el modelo semántico sea el insumo principal del RAG, priorizando que el uso de memoria sea lo más eficiente posible para que el modelo sea costo-eficiente.</w:t>
      </w:r>
    </w:p>
    <w:p w14:paraId="39F69907" w14:textId="77777777" w:rsidR="00506778" w:rsidRPr="005B12CF" w:rsidRDefault="00C667F5">
      <w:pPr>
        <w:keepNext/>
        <w:spacing w:before="200"/>
      </w:pPr>
      <w:r w:rsidRPr="005B12CF">
        <w:rPr>
          <w:b/>
          <w:color w:val="0055A0"/>
          <w:sz w:val="27"/>
        </w:rPr>
        <w:t>6.1.2</w:t>
      </w:r>
      <w:r w:rsidRPr="005B12CF">
        <w:rPr>
          <w:b/>
        </w:rPr>
        <w:t xml:space="preserve"> ¿Por qué conectar ese agente al modelo semántico de Power BI sería mejor que conectarlo directamente a las tablas de la base de datos? ¿Qué ventajas tiene para la consistencia de las respuestas?</w:t>
      </w:r>
    </w:p>
    <w:p w14:paraId="574F2698" w14:textId="3FF70218" w:rsidR="00114AC9" w:rsidRPr="005B12CF" w:rsidRDefault="00114AC9" w:rsidP="00114AC9">
      <w:pPr>
        <w:keepNext/>
        <w:spacing w:before="200"/>
      </w:pPr>
      <w:r w:rsidRPr="005B12CF">
        <w:t>Es mejor conectarlo al modelo semántico de Power BI porque este ya contiene la lógica de negocio que la empresa definió para interpretar los datos; además, ya hace todo el procesamiento necesario para tener solo los datos necesarios y verificados. En resumen, la base de datos tiene los datos; el modelo semántico tiene el significado de esos datos.</w:t>
      </w:r>
    </w:p>
    <w:p w14:paraId="36B15DDA" w14:textId="77777777" w:rsidR="00506778" w:rsidRPr="005B12CF" w:rsidRDefault="00C667F5">
      <w:pPr>
        <w:keepNext/>
        <w:spacing w:before="200"/>
      </w:pPr>
      <w:r w:rsidRPr="005B12CF">
        <w:rPr>
          <w:b/>
          <w:color w:val="0055A0"/>
          <w:sz w:val="27"/>
        </w:rPr>
        <w:t>6.1.3</w:t>
      </w:r>
      <w:r w:rsidRPr="005B12CF">
        <w:rPr>
          <w:b/>
        </w:rPr>
        <w:t xml:space="preserve"> ¿Cuál es el mayor riesgo de un agente conversacional sobre datos de negocio? ¿Cómo lo mitigaría?</w:t>
      </w:r>
    </w:p>
    <w:p w14:paraId="4D6A584D" w14:textId="77777777" w:rsidR="00506778" w:rsidRPr="005B12CF" w:rsidRDefault="00C667F5">
      <w:r w:rsidRPr="005B12CF">
        <w:t xml:space="preserve">Que responda </w:t>
      </w:r>
      <w:r w:rsidRPr="005B12CF">
        <w:rPr>
          <w:b/>
        </w:rPr>
        <w:t>algo equivocado con total seguridad</w:t>
      </w:r>
      <w:r w:rsidRPr="005B12CF">
        <w:t xml:space="preserve"> (otro cliente, otro mes, un número inventado) y alguien decida con eso. Para evitarlo:</w:t>
      </w:r>
    </w:p>
    <w:p w14:paraId="03CA4F3A" w14:textId="77777777" w:rsidR="00506778" w:rsidRPr="005B12CF" w:rsidRDefault="00C667F5">
      <w:pPr>
        <w:pStyle w:val="Listaconvietas"/>
      </w:pPr>
      <w:r w:rsidRPr="005B12CF">
        <w:t>Los números salen siempre de una consulta al modelo; el asistente nunca los calcula ni se los inventa.</w:t>
      </w:r>
    </w:p>
    <w:p w14:paraId="034E21F7" w14:textId="77777777" w:rsidR="00506778" w:rsidRPr="005B12CF" w:rsidRDefault="00C667F5">
      <w:pPr>
        <w:pStyle w:val="Listaconvietas"/>
      </w:pPr>
      <w:r w:rsidRPr="005B12CF">
        <w:t>Cada respuesta dice qué entendió ('Cliente X, septiembre de 2026') y trae el enlace para verificar.</w:t>
      </w:r>
    </w:p>
    <w:p w14:paraId="6779B58E" w14:textId="77777777" w:rsidR="00506778" w:rsidRPr="005B12CF" w:rsidRDefault="00C667F5">
      <w:pPr>
        <w:pStyle w:val="Listaconvietas"/>
      </w:pPr>
      <w:r w:rsidRPr="005B12CF">
        <w:t>Si la pregunta no es clara, pregunta; si no sabe, lo dice.</w:t>
      </w:r>
    </w:p>
    <w:p w14:paraId="2BECB486" w14:textId="6EB66504" w:rsidR="00506778" w:rsidRPr="005B12CF" w:rsidRDefault="00C667F5">
      <w:pPr>
        <w:pStyle w:val="Ttulo2"/>
      </w:pPr>
      <w:r w:rsidRPr="005B12CF">
        <w:t>6.2 Experiencia o acercamiento con IA aplicada</w:t>
      </w:r>
    </w:p>
    <w:p w14:paraId="32D64495" w14:textId="77777777" w:rsidR="00506778" w:rsidRPr="005B12CF" w:rsidRDefault="00C667F5">
      <w:pPr>
        <w:rPr>
          <w:b/>
          <w:bCs/>
        </w:rPr>
      </w:pPr>
      <w:r w:rsidRPr="005B12CF">
        <w:rPr>
          <w:b/>
          <w:bCs/>
        </w:rPr>
        <w:t>Describa brevemente su experiencia o acercamiento con tecnologías de inteligencia artificial aplicada: modelos de lenguaje, agentes, automatización con IA u otras.</w:t>
      </w:r>
    </w:p>
    <w:p w14:paraId="5ED68846" w14:textId="73B77716" w:rsidR="0097549A" w:rsidRPr="005B12CF" w:rsidRDefault="0097549A">
      <w:pPr>
        <w:keepNext/>
        <w:spacing w:before="200"/>
      </w:pPr>
      <w:r w:rsidRPr="005B12CF">
        <w:t xml:space="preserve">Tengo experiencia en modelos de </w:t>
      </w:r>
      <w:r w:rsidRPr="005B12CF">
        <w:rPr>
          <w:noProof/>
        </w:rPr>
        <w:t>machine learning</w:t>
      </w:r>
      <w:r w:rsidRPr="005B12CF">
        <w:t xml:space="preserve"> y visión artificial, y estoy capacitándome continuamente en agentes y despliegues en la nube, específicamente con Azure DevOps.</w:t>
      </w:r>
    </w:p>
    <w:p w14:paraId="061998A4" w14:textId="2D20CFF4" w:rsidR="00506778" w:rsidRPr="005B12CF" w:rsidRDefault="00C667F5">
      <w:pPr>
        <w:keepNext/>
        <w:spacing w:before="200"/>
      </w:pPr>
      <w:r w:rsidRPr="005B12CF">
        <w:rPr>
          <w:b/>
          <w:color w:val="0055A0"/>
          <w:sz w:val="27"/>
        </w:rPr>
        <w:t>6.2.1</w:t>
      </w:r>
      <w:r w:rsidRPr="005B12CF">
        <w:rPr>
          <w:b/>
        </w:rPr>
        <w:t xml:space="preserve"> ¿Qué herramientas o tecnologías de IA ha usado o explorado? ¿En qué contexto?</w:t>
      </w:r>
    </w:p>
    <w:p w14:paraId="48198FF9" w14:textId="1C11AC84" w:rsidR="001C269E" w:rsidRPr="005B12CF" w:rsidRDefault="001C269E" w:rsidP="001C269E">
      <w:pPr>
        <w:pStyle w:val="Prrafodelista"/>
        <w:numPr>
          <w:ilvl w:val="0"/>
          <w:numId w:val="12"/>
        </w:numPr>
      </w:pPr>
      <w:r w:rsidRPr="005B12CF">
        <w:t xml:space="preserve">He usado Coco como IA en la creación de vistas en </w:t>
      </w:r>
      <w:r w:rsidRPr="005B12CF">
        <w:rPr>
          <w:noProof/>
        </w:rPr>
        <w:t>data lakes</w:t>
      </w:r>
      <w:r w:rsidRPr="005B12CF">
        <w:t xml:space="preserve"> (revisé y desplegué vistas de datos para mí y para otras personas de la compañía).</w:t>
      </w:r>
    </w:p>
    <w:p w14:paraId="672C91E1" w14:textId="33DEDD30" w:rsidR="001C269E" w:rsidRPr="005B12CF" w:rsidRDefault="001C269E" w:rsidP="001C269E">
      <w:pPr>
        <w:pStyle w:val="Prrafodelista"/>
        <w:numPr>
          <w:ilvl w:val="0"/>
          <w:numId w:val="12"/>
        </w:numPr>
      </w:pPr>
      <w:r w:rsidRPr="005B12CF">
        <w:rPr>
          <w:noProof/>
        </w:rPr>
        <w:t>He utilizado Claude Code para realizar prototipos y trabajar conjuntamente con mi equipo (realicé validación de código en distintos proyectos, como páginas web, modelos de visión artificial para la detección de objetos y personas, y modelos de estadística y machine learning).</w:t>
      </w:r>
    </w:p>
    <w:p w14:paraId="6E840339" w14:textId="10C83F40" w:rsidR="002C7017" w:rsidRPr="005B12CF" w:rsidRDefault="002C7017" w:rsidP="001C269E">
      <w:pPr>
        <w:pStyle w:val="Prrafodelista"/>
        <w:numPr>
          <w:ilvl w:val="0"/>
          <w:numId w:val="12"/>
        </w:numPr>
      </w:pPr>
      <w:r w:rsidRPr="005B12CF">
        <w:t>He utilizado el asistente de n8n (validación de flujos para agentes conversacionales y conexiones a través de MCP).</w:t>
      </w:r>
    </w:p>
    <w:p w14:paraId="1C14A88F" w14:textId="77777777" w:rsidR="001C269E" w:rsidRPr="005B12CF" w:rsidRDefault="001C269E"/>
    <w:p w14:paraId="16C4B5A6" w14:textId="77777777" w:rsidR="00506778" w:rsidRPr="005B12CF" w:rsidRDefault="00C667F5">
      <w:pPr>
        <w:keepNext/>
        <w:spacing w:before="200"/>
      </w:pPr>
      <w:r w:rsidRPr="005B12CF">
        <w:rPr>
          <w:b/>
          <w:color w:val="0055A0"/>
          <w:sz w:val="27"/>
        </w:rPr>
        <w:t>6.2.2</w:t>
      </w:r>
      <w:r w:rsidRPr="005B12CF">
        <w:rPr>
          <w:b/>
        </w:rPr>
        <w:t xml:space="preserve"> Si tuviera que construir un primer prototipo de agente conversacional sobre los datos de esta prueba, ¿por dónde empezaría? ¿Qué herramienta elegiría y por qué?</w:t>
      </w:r>
    </w:p>
    <w:p w14:paraId="15C32E40" w14:textId="515EF300" w:rsidR="00390EC2" w:rsidRPr="005B12CF" w:rsidRDefault="00390EC2">
      <w:pPr>
        <w:keepNext/>
        <w:spacing w:before="200"/>
      </w:pPr>
      <w:r w:rsidRPr="005B12CF">
        <w:t xml:space="preserve">De hecho, ya realicé el agente sobre estos datos. Primero utilicé el modelo semántico que reposa en la página web; así me aseguré de que la información es la que está validada, en lugar de conectarme a las fuentes de datos sin procesar. Con n8n realicé una conexión a los datos a través de una </w:t>
      </w:r>
      <w:r w:rsidRPr="005B12CF">
        <w:rPr>
          <w:noProof/>
        </w:rPr>
        <w:t>API key</w:t>
      </w:r>
      <w:r w:rsidRPr="005B12CF">
        <w:t xml:space="preserve"> y las credenciales; luego elegí un modelo básico de </w:t>
      </w:r>
      <w:r w:rsidRPr="005B12CF">
        <w:rPr>
          <w:noProof/>
        </w:rPr>
        <w:t>OpenAI</w:t>
      </w:r>
      <w:r w:rsidRPr="005B12CF">
        <w:t xml:space="preserve"> que me permitiera responder preguntas básicas sobre los datos y, finalmente, agregué la memoria para que tuviera el contexto de los chats y lo desplegué gratuitamente.</w:t>
      </w:r>
    </w:p>
    <w:p w14:paraId="44279D96" w14:textId="77777777" w:rsidR="00390EC2" w:rsidRPr="005B12CF" w:rsidRDefault="00390EC2">
      <w:pPr>
        <w:keepNext/>
        <w:spacing w:before="200"/>
      </w:pPr>
    </w:p>
    <w:p w14:paraId="33D28A82" w14:textId="7BD20C1D" w:rsidR="00506778" w:rsidRPr="005B12CF" w:rsidRDefault="00C667F5">
      <w:pPr>
        <w:keepNext/>
        <w:spacing w:before="200"/>
      </w:pPr>
      <w:r w:rsidRPr="005B12CF">
        <w:rPr>
          <w:b/>
          <w:color w:val="0055A0"/>
          <w:sz w:val="27"/>
        </w:rPr>
        <w:t>6.2.3</w:t>
      </w:r>
      <w:r w:rsidRPr="005B12CF">
        <w:rPr>
          <w:b/>
        </w:rPr>
        <w:t xml:space="preserve"> ¿En qué situaciones NO usaría un agente conversacional y preferiría otro tipo de solución?</w:t>
      </w:r>
    </w:p>
    <w:p w14:paraId="2F18599F" w14:textId="77777777" w:rsidR="00506778" w:rsidRPr="005B12CF" w:rsidRDefault="00C667F5">
      <w:pPr>
        <w:pStyle w:val="Listaconvietas"/>
      </w:pPr>
      <w:r w:rsidRPr="005B12CF">
        <w:rPr>
          <w:noProof/>
        </w:rPr>
        <w:t>Si siempre se necesita el mismo reporte: un tablero o un correo programado son más baratos y más confiables.</w:t>
      </w:r>
    </w:p>
    <w:p w14:paraId="5432EBAC" w14:textId="77777777" w:rsidR="00506778" w:rsidRPr="005B12CF" w:rsidRDefault="00C667F5">
      <w:pPr>
        <w:pStyle w:val="Listaconvietas"/>
      </w:pPr>
      <w:r w:rsidRPr="005B12CF">
        <w:t>Si la cifra tiene que ser auditable u oficial.</w:t>
      </w:r>
    </w:p>
    <w:p w14:paraId="40880731" w14:textId="77777777" w:rsidR="00506778" w:rsidRPr="005B12CF" w:rsidRDefault="00C667F5">
      <w:pPr>
        <w:pStyle w:val="Listaconvietas"/>
      </w:pPr>
      <w:r w:rsidRPr="005B12CF">
        <w:t>Si los datos de base no son confiables: el agente solo entregaría más rápido un número malo.</w:t>
      </w:r>
    </w:p>
    <w:p w14:paraId="3D88B73F" w14:textId="77777777" w:rsidR="00506778" w:rsidRPr="005B12CF" w:rsidRDefault="00C667F5">
      <w:pPr>
        <w:pStyle w:val="Listaconvietas"/>
      </w:pPr>
      <w:r w:rsidRPr="005B12CF">
        <w:t>Para decisiones importantes sin que una persona revise.</w:t>
      </w:r>
    </w:p>
    <w:sectPr w:rsidR="00506778" w:rsidRPr="005B12CF"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89842" w14:textId="77777777" w:rsidR="001930D8" w:rsidRDefault="001930D8">
      <w:pPr>
        <w:spacing w:after="0" w:line="240" w:lineRule="auto"/>
      </w:pPr>
      <w:r>
        <w:separator/>
      </w:r>
    </w:p>
  </w:endnote>
  <w:endnote w:type="continuationSeparator" w:id="0">
    <w:p w14:paraId="470A30F5" w14:textId="77777777" w:rsidR="001930D8" w:rsidRDefault="00193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B4A0" w14:textId="730F99BA" w:rsidR="00AA1A1F" w:rsidRDefault="00FF25EF">
    <w:pPr>
      <w:pStyle w:val="Piedepgina"/>
      <w:jc w:val="center"/>
    </w:pPr>
    <w:r>
      <w:rPr>
        <w:color w:val="4A5666"/>
        <w:sz w:val="17"/>
      </w:rPr>
      <w:t xml:space="preserve">Prueba técnica · Analista de Datos y Analítica · página </w:t>
    </w:r>
    <w:r>
      <w:rPr>
        <w:sz w:val="17"/>
      </w:rPr>
      <w:fldChar w:fldCharType="begin"/>
    </w:r>
    <w:r>
      <w:rPr>
        <w:sz w:val="17"/>
      </w:rPr>
      <w:instrText>PAGE</w:instrText>
    </w:r>
    <w:r>
      <w:rPr>
        <w:sz w:val="17"/>
      </w:rPr>
      <w:fldChar w:fldCharType="separate"/>
    </w:r>
    <w:r w:rsidR="009E7380">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54D50" w14:textId="77777777" w:rsidR="001930D8" w:rsidRDefault="001930D8">
      <w:pPr>
        <w:spacing w:after="0" w:line="240" w:lineRule="auto"/>
      </w:pPr>
      <w:r>
        <w:separator/>
      </w:r>
    </w:p>
  </w:footnote>
  <w:footnote w:type="continuationSeparator" w:id="0">
    <w:p w14:paraId="405FD67D" w14:textId="77777777" w:rsidR="001930D8" w:rsidRDefault="00193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05DE" w14:textId="77777777" w:rsidR="006740F1" w:rsidRDefault="006740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870DBB0"/>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65261C0"/>
    <w:multiLevelType w:val="hybridMultilevel"/>
    <w:tmpl w:val="A2E6CF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E792E67"/>
    <w:multiLevelType w:val="hybridMultilevel"/>
    <w:tmpl w:val="BEA681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DCD3FC4"/>
    <w:multiLevelType w:val="hybridMultilevel"/>
    <w:tmpl w:val="F7B231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16255637">
    <w:abstractNumId w:val="8"/>
  </w:num>
  <w:num w:numId="2" w16cid:durableId="959385683">
    <w:abstractNumId w:val="6"/>
  </w:num>
  <w:num w:numId="3" w16cid:durableId="389698116">
    <w:abstractNumId w:val="5"/>
  </w:num>
  <w:num w:numId="4" w16cid:durableId="176624794">
    <w:abstractNumId w:val="4"/>
  </w:num>
  <w:num w:numId="5" w16cid:durableId="459344399">
    <w:abstractNumId w:val="7"/>
  </w:num>
  <w:num w:numId="6" w16cid:durableId="1814250872">
    <w:abstractNumId w:val="3"/>
  </w:num>
  <w:num w:numId="7" w16cid:durableId="2077320499">
    <w:abstractNumId w:val="2"/>
  </w:num>
  <w:num w:numId="8" w16cid:durableId="30883901">
    <w:abstractNumId w:val="1"/>
  </w:num>
  <w:num w:numId="9" w16cid:durableId="2036542994">
    <w:abstractNumId w:val="0"/>
  </w:num>
  <w:num w:numId="10" w16cid:durableId="1874726713">
    <w:abstractNumId w:val="9"/>
  </w:num>
  <w:num w:numId="11" w16cid:durableId="1847863540">
    <w:abstractNumId w:val="11"/>
  </w:num>
  <w:num w:numId="12" w16cid:durableId="880098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D41"/>
    <w:rsid w:val="00034616"/>
    <w:rsid w:val="0004025E"/>
    <w:rsid w:val="0006063C"/>
    <w:rsid w:val="00062D43"/>
    <w:rsid w:val="00073BA2"/>
    <w:rsid w:val="000769A7"/>
    <w:rsid w:val="000A1258"/>
    <w:rsid w:val="000A1747"/>
    <w:rsid w:val="000C4227"/>
    <w:rsid w:val="000D09EA"/>
    <w:rsid w:val="000D4321"/>
    <w:rsid w:val="000E0B44"/>
    <w:rsid w:val="00114AC9"/>
    <w:rsid w:val="00120B37"/>
    <w:rsid w:val="00127253"/>
    <w:rsid w:val="00146993"/>
    <w:rsid w:val="0015074B"/>
    <w:rsid w:val="001657B7"/>
    <w:rsid w:val="001828F1"/>
    <w:rsid w:val="00192CDC"/>
    <w:rsid w:val="001930D8"/>
    <w:rsid w:val="001B4141"/>
    <w:rsid w:val="001C269E"/>
    <w:rsid w:val="001C55FD"/>
    <w:rsid w:val="001D338F"/>
    <w:rsid w:val="001E7E85"/>
    <w:rsid w:val="001F1302"/>
    <w:rsid w:val="001F3367"/>
    <w:rsid w:val="001F5915"/>
    <w:rsid w:val="001F6CD7"/>
    <w:rsid w:val="002014BB"/>
    <w:rsid w:val="00206243"/>
    <w:rsid w:val="002068D8"/>
    <w:rsid w:val="002210AA"/>
    <w:rsid w:val="002266B9"/>
    <w:rsid w:val="00240D0F"/>
    <w:rsid w:val="00244476"/>
    <w:rsid w:val="00251C61"/>
    <w:rsid w:val="00262ECC"/>
    <w:rsid w:val="00274819"/>
    <w:rsid w:val="00275D38"/>
    <w:rsid w:val="0029639D"/>
    <w:rsid w:val="002B0E0A"/>
    <w:rsid w:val="002C5DC9"/>
    <w:rsid w:val="002C7017"/>
    <w:rsid w:val="002F194B"/>
    <w:rsid w:val="00303052"/>
    <w:rsid w:val="0030317D"/>
    <w:rsid w:val="003102EE"/>
    <w:rsid w:val="00326F90"/>
    <w:rsid w:val="003276CB"/>
    <w:rsid w:val="00356E30"/>
    <w:rsid w:val="0037367C"/>
    <w:rsid w:val="003815C4"/>
    <w:rsid w:val="00390EC2"/>
    <w:rsid w:val="003A225F"/>
    <w:rsid w:val="003C3FF2"/>
    <w:rsid w:val="003C45EC"/>
    <w:rsid w:val="003D56CA"/>
    <w:rsid w:val="003E0CD4"/>
    <w:rsid w:val="003E6ECC"/>
    <w:rsid w:val="003E7826"/>
    <w:rsid w:val="004063FD"/>
    <w:rsid w:val="00407B59"/>
    <w:rsid w:val="00410136"/>
    <w:rsid w:val="0041122A"/>
    <w:rsid w:val="004151F6"/>
    <w:rsid w:val="00450757"/>
    <w:rsid w:val="00457EAE"/>
    <w:rsid w:val="00461C83"/>
    <w:rsid w:val="004662CA"/>
    <w:rsid w:val="00467C53"/>
    <w:rsid w:val="00485EFD"/>
    <w:rsid w:val="00493EC1"/>
    <w:rsid w:val="00497430"/>
    <w:rsid w:val="004977FF"/>
    <w:rsid w:val="004C47F3"/>
    <w:rsid w:val="004D51C7"/>
    <w:rsid w:val="004E7F4D"/>
    <w:rsid w:val="004F2D34"/>
    <w:rsid w:val="00500264"/>
    <w:rsid w:val="00506778"/>
    <w:rsid w:val="005135DE"/>
    <w:rsid w:val="00515307"/>
    <w:rsid w:val="0051680C"/>
    <w:rsid w:val="00521742"/>
    <w:rsid w:val="005422A1"/>
    <w:rsid w:val="005456F0"/>
    <w:rsid w:val="005865E2"/>
    <w:rsid w:val="005B12CF"/>
    <w:rsid w:val="005E211F"/>
    <w:rsid w:val="005F3282"/>
    <w:rsid w:val="00615272"/>
    <w:rsid w:val="0061699F"/>
    <w:rsid w:val="00624C44"/>
    <w:rsid w:val="00640C84"/>
    <w:rsid w:val="00646A40"/>
    <w:rsid w:val="006611B4"/>
    <w:rsid w:val="006740F1"/>
    <w:rsid w:val="00686772"/>
    <w:rsid w:val="006962CA"/>
    <w:rsid w:val="006A7978"/>
    <w:rsid w:val="006E6851"/>
    <w:rsid w:val="006F2F62"/>
    <w:rsid w:val="0070283A"/>
    <w:rsid w:val="00706EB3"/>
    <w:rsid w:val="007131B3"/>
    <w:rsid w:val="007131C3"/>
    <w:rsid w:val="0073680A"/>
    <w:rsid w:val="00755864"/>
    <w:rsid w:val="007575EC"/>
    <w:rsid w:val="0076749A"/>
    <w:rsid w:val="00786885"/>
    <w:rsid w:val="00795667"/>
    <w:rsid w:val="007A21B1"/>
    <w:rsid w:val="007B02F4"/>
    <w:rsid w:val="007E40C9"/>
    <w:rsid w:val="00802671"/>
    <w:rsid w:val="00836A44"/>
    <w:rsid w:val="00891DCD"/>
    <w:rsid w:val="008B2B14"/>
    <w:rsid w:val="008C3381"/>
    <w:rsid w:val="008C6A6C"/>
    <w:rsid w:val="008C6CA2"/>
    <w:rsid w:val="008D5923"/>
    <w:rsid w:val="008F3F25"/>
    <w:rsid w:val="008F460E"/>
    <w:rsid w:val="0090695B"/>
    <w:rsid w:val="00910E70"/>
    <w:rsid w:val="0097549A"/>
    <w:rsid w:val="00982A2E"/>
    <w:rsid w:val="00992787"/>
    <w:rsid w:val="009A02F2"/>
    <w:rsid w:val="009B1FC6"/>
    <w:rsid w:val="009B33C4"/>
    <w:rsid w:val="009C1703"/>
    <w:rsid w:val="009C374B"/>
    <w:rsid w:val="009E0A8B"/>
    <w:rsid w:val="009E7380"/>
    <w:rsid w:val="00A02713"/>
    <w:rsid w:val="00A1443E"/>
    <w:rsid w:val="00A15C56"/>
    <w:rsid w:val="00A228BD"/>
    <w:rsid w:val="00A25D3B"/>
    <w:rsid w:val="00A30956"/>
    <w:rsid w:val="00A43166"/>
    <w:rsid w:val="00A64FD2"/>
    <w:rsid w:val="00A702AD"/>
    <w:rsid w:val="00A945EC"/>
    <w:rsid w:val="00A9530B"/>
    <w:rsid w:val="00AA1A1F"/>
    <w:rsid w:val="00AA1D8D"/>
    <w:rsid w:val="00AA43FD"/>
    <w:rsid w:val="00AB6097"/>
    <w:rsid w:val="00AD329D"/>
    <w:rsid w:val="00AE4AF1"/>
    <w:rsid w:val="00B21042"/>
    <w:rsid w:val="00B47730"/>
    <w:rsid w:val="00B61062"/>
    <w:rsid w:val="00B80969"/>
    <w:rsid w:val="00B951DD"/>
    <w:rsid w:val="00BA036B"/>
    <w:rsid w:val="00BA070D"/>
    <w:rsid w:val="00BA68C3"/>
    <w:rsid w:val="00BC6538"/>
    <w:rsid w:val="00BE0FC3"/>
    <w:rsid w:val="00BF78DA"/>
    <w:rsid w:val="00C01511"/>
    <w:rsid w:val="00C11F30"/>
    <w:rsid w:val="00C14E87"/>
    <w:rsid w:val="00C15EE1"/>
    <w:rsid w:val="00C35389"/>
    <w:rsid w:val="00C54C04"/>
    <w:rsid w:val="00C54F28"/>
    <w:rsid w:val="00C60E9F"/>
    <w:rsid w:val="00C667F5"/>
    <w:rsid w:val="00C73EEB"/>
    <w:rsid w:val="00CA52AA"/>
    <w:rsid w:val="00CB0664"/>
    <w:rsid w:val="00CD3DEE"/>
    <w:rsid w:val="00CE09E2"/>
    <w:rsid w:val="00CF045F"/>
    <w:rsid w:val="00D041D4"/>
    <w:rsid w:val="00D17EF1"/>
    <w:rsid w:val="00D23A28"/>
    <w:rsid w:val="00D42236"/>
    <w:rsid w:val="00D62291"/>
    <w:rsid w:val="00D70B79"/>
    <w:rsid w:val="00D80ADD"/>
    <w:rsid w:val="00D80ED1"/>
    <w:rsid w:val="00D953A0"/>
    <w:rsid w:val="00DB538F"/>
    <w:rsid w:val="00DB64DE"/>
    <w:rsid w:val="00E0567A"/>
    <w:rsid w:val="00E05993"/>
    <w:rsid w:val="00E22497"/>
    <w:rsid w:val="00E35A87"/>
    <w:rsid w:val="00E3708A"/>
    <w:rsid w:val="00E509E4"/>
    <w:rsid w:val="00E5454C"/>
    <w:rsid w:val="00E8303F"/>
    <w:rsid w:val="00E878FD"/>
    <w:rsid w:val="00E90AB0"/>
    <w:rsid w:val="00EC4790"/>
    <w:rsid w:val="00EC637B"/>
    <w:rsid w:val="00EC6752"/>
    <w:rsid w:val="00ED003B"/>
    <w:rsid w:val="00EF50CC"/>
    <w:rsid w:val="00F01585"/>
    <w:rsid w:val="00F04235"/>
    <w:rsid w:val="00F21FEC"/>
    <w:rsid w:val="00F27239"/>
    <w:rsid w:val="00F53386"/>
    <w:rsid w:val="00F53DD5"/>
    <w:rsid w:val="00F57198"/>
    <w:rsid w:val="00F66684"/>
    <w:rsid w:val="00F75B70"/>
    <w:rsid w:val="00F81A6F"/>
    <w:rsid w:val="00F84A13"/>
    <w:rsid w:val="00F90281"/>
    <w:rsid w:val="00F94774"/>
    <w:rsid w:val="00FB79F6"/>
    <w:rsid w:val="00FC5F8D"/>
    <w:rsid w:val="00FC693F"/>
    <w:rsid w:val="00FD03FB"/>
    <w:rsid w:val="00FE5915"/>
    <w:rsid w:val="00FF0B4D"/>
    <w:rsid w:val="00FF25EF"/>
    <w:rsid w:val="00FF5319"/>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2F7081-6E24-4F60-A560-32F06DB1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25E"/>
    <w:pPr>
      <w:spacing w:after="100" w:line="269" w:lineRule="auto"/>
    </w:pPr>
    <w:rPr>
      <w:sz w:val="21"/>
    </w:rPr>
  </w:style>
  <w:style w:type="paragraph" w:styleId="Ttulo1">
    <w:name w:val="heading 1"/>
    <w:basedOn w:val="Normal"/>
    <w:next w:val="Normal"/>
    <w:link w:val="Ttulo1Car"/>
    <w:uiPriority w:val="9"/>
    <w:qFormat/>
    <w:rsid w:val="00FC693F"/>
    <w:pPr>
      <w:keepNext/>
      <w:keepLines/>
      <w:spacing w:before="280"/>
      <w:outlineLvl w:val="0"/>
    </w:pPr>
    <w:rPr>
      <w:b/>
      <w:bCs/>
      <w:color w:val="0055A0"/>
      <w:sz w:val="34"/>
      <w:szCs w:val="28"/>
    </w:rPr>
  </w:style>
  <w:style w:type="paragraph" w:styleId="Ttulo2">
    <w:name w:val="heading 2"/>
    <w:basedOn w:val="Normal"/>
    <w:next w:val="Normal"/>
    <w:link w:val="Ttulo2Car"/>
    <w:uiPriority w:val="9"/>
    <w:unhideWhenUsed/>
    <w:qFormat/>
    <w:rsid w:val="00FC693F"/>
    <w:pPr>
      <w:keepNext/>
      <w:keepLines/>
      <w:spacing w:before="200"/>
      <w:outlineLvl w:val="1"/>
    </w:pPr>
    <w:rPr>
      <w:b/>
      <w:bCs/>
      <w:color w:val="0055A0"/>
      <w:sz w:val="27"/>
      <w:szCs w:val="26"/>
    </w:rPr>
  </w:style>
  <w:style w:type="paragraph" w:styleId="Ttulo3">
    <w:name w:val="heading 3"/>
    <w:basedOn w:val="Normal"/>
    <w:next w:val="Normal"/>
    <w:link w:val="Ttulo3Car"/>
    <w:uiPriority w:val="9"/>
    <w:unhideWhenUsed/>
    <w:qFormat/>
    <w:rsid w:val="00FC693F"/>
    <w:pPr>
      <w:keepNext/>
      <w:keepLines/>
      <w:spacing w:before="200"/>
      <w:outlineLvl w:val="2"/>
    </w:pPr>
    <w:rPr>
      <w:b/>
      <w:bCs/>
      <w:color w:val="4A5666"/>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Calibri" w:eastAsia="Calibri" w:hAnsi="Calibri" w:cs="Calibr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Calibri" w:eastAsia="Calibri" w:hAnsi="Calibri" w:cs="Calibri"/>
      <w:b/>
      <w:bCs/>
      <w:color w:val="4F81BD" w:themeColor="accent1"/>
      <w:sz w:val="26"/>
      <w:szCs w:val="26"/>
    </w:rPr>
  </w:style>
  <w:style w:type="character" w:customStyle="1" w:styleId="Ttulo3Car">
    <w:name w:val="Título 3 Car"/>
    <w:basedOn w:val="Fuentedeprrafopredeter"/>
    <w:link w:val="Ttulo3"/>
    <w:uiPriority w:val="9"/>
    <w:rsid w:val="00FC693F"/>
    <w:rPr>
      <w:rFonts w:ascii="Calibri" w:eastAsia="Calibri" w:hAnsi="Calibri" w:cs="Calibr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Calibri" w:eastAsia="Calibri" w:hAnsi="Calibri" w:cs="Calibr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Calibri" w:eastAsia="Calibri" w:hAnsi="Calibri" w:cs="Calibr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macroCar">
    <w:name w:val="Texto macro Car"/>
    <w:basedOn w:val="Fuentedeprrafopredeter"/>
    <w:link w:val="Textomacro"/>
    <w:uiPriority w:val="99"/>
    <w:rsid w:val="0029639D"/>
    <w:rPr>
      <w:rFonts w:ascii="Calibri" w:eastAsia="Calibri" w:hAnsi="Calibri" w:cs="Calibri"/>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Calibri" w:eastAsia="Calibri" w:hAnsi="Calibri" w:cs="Calibri"/>
      <w:b/>
      <w:bCs/>
      <w:i/>
      <w:iCs/>
      <w:color w:val="4F81BD" w:themeColor="accent1"/>
    </w:rPr>
  </w:style>
  <w:style w:type="character" w:customStyle="1" w:styleId="Ttulo5Car">
    <w:name w:val="Título 5 Car"/>
    <w:basedOn w:val="Fuentedeprrafopredeter"/>
    <w:link w:val="Ttulo5"/>
    <w:uiPriority w:val="9"/>
    <w:semiHidden/>
    <w:rsid w:val="00FC693F"/>
    <w:rPr>
      <w:rFonts w:ascii="Calibri" w:eastAsia="Calibri" w:hAnsi="Calibri" w:cs="Calibri"/>
      <w:color w:val="243F60" w:themeColor="accent1" w:themeShade="7F"/>
    </w:rPr>
  </w:style>
  <w:style w:type="character" w:customStyle="1" w:styleId="Ttulo6Car">
    <w:name w:val="Título 6 Car"/>
    <w:basedOn w:val="Fuentedeprrafopredeter"/>
    <w:link w:val="Ttulo6"/>
    <w:uiPriority w:val="9"/>
    <w:semiHidden/>
    <w:rsid w:val="00FC693F"/>
    <w:rPr>
      <w:rFonts w:ascii="Calibri" w:eastAsia="Calibri" w:hAnsi="Calibri" w:cs="Calibri"/>
      <w:i/>
      <w:iCs/>
      <w:color w:val="243F60" w:themeColor="accent1" w:themeShade="7F"/>
    </w:rPr>
  </w:style>
  <w:style w:type="character" w:customStyle="1" w:styleId="Ttulo7Car">
    <w:name w:val="Título 7 Car"/>
    <w:basedOn w:val="Fuentedeprrafopredeter"/>
    <w:link w:val="Ttulo7"/>
    <w:uiPriority w:val="9"/>
    <w:semiHidden/>
    <w:rsid w:val="00FC693F"/>
    <w:rPr>
      <w:rFonts w:ascii="Calibri" w:eastAsia="Calibri" w:hAnsi="Calibri" w:cs="Calibri"/>
      <w:i/>
      <w:iCs/>
      <w:color w:val="404040" w:themeColor="text1" w:themeTint="BF"/>
    </w:rPr>
  </w:style>
  <w:style w:type="character" w:customStyle="1" w:styleId="Ttulo8Car">
    <w:name w:val="Título 8 Car"/>
    <w:basedOn w:val="Fuentedeprrafopredeter"/>
    <w:link w:val="Ttulo8"/>
    <w:uiPriority w:val="9"/>
    <w:semiHidden/>
    <w:rsid w:val="00FC693F"/>
    <w:rPr>
      <w:rFonts w:ascii="Calibri" w:eastAsia="Calibri" w:hAnsi="Calibri" w:cs="Calibri"/>
      <w:color w:val="4F81BD" w:themeColor="accent1"/>
      <w:sz w:val="20"/>
      <w:szCs w:val="20"/>
    </w:rPr>
  </w:style>
  <w:style w:type="character" w:customStyle="1" w:styleId="Ttulo9Car">
    <w:name w:val="Título 9 Car"/>
    <w:basedOn w:val="Fuentedeprrafopredeter"/>
    <w:link w:val="Ttulo9"/>
    <w:uiPriority w:val="9"/>
    <w:semiHidden/>
    <w:rsid w:val="00FC693F"/>
    <w:rPr>
      <w:rFonts w:ascii="Calibri" w:eastAsia="Calibri" w:hAnsi="Calibri" w:cs="Calibr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410136"/>
    <w:pPr>
      <w:spacing w:before="100" w:beforeAutospacing="1" w:afterAutospacing="1" w:line="240" w:lineRule="auto"/>
    </w:pPr>
    <w:rPr>
      <w:sz w:val="24"/>
      <w:szCs w:val="24"/>
      <w:lang w:eastAsia="es-CO"/>
    </w:rPr>
  </w:style>
  <w:style w:type="paragraph" w:styleId="NormalWeb">
    <w:name w:val="Normal (Web)"/>
    <w:basedOn w:val="Normal"/>
    <w:uiPriority w:val="99"/>
    <w:semiHidden/>
    <w:unhideWhenUsed/>
    <w:rsid w:val="00410136"/>
    <w:pPr>
      <w:spacing w:before="100" w:beforeAutospacing="1" w:afterAutospacing="1" w:line="240" w:lineRule="auto"/>
    </w:pPr>
    <w:rPr>
      <w:sz w:val="24"/>
      <w:szCs w:val="24"/>
      <w:lang w:eastAsia="es-CO"/>
    </w:rPr>
  </w:style>
  <w:style w:type="paragraph" w:customStyle="1" w:styleId="Default">
    <w:name w:val="Default"/>
    <w:rsid w:val="00FE5915"/>
    <w:pPr>
      <w:autoSpaceDE w:val="0"/>
      <w:autoSpaceDN w:val="0"/>
      <w:adjustRightInd w:val="0"/>
      <w:spacing w:after="0" w:line="240" w:lineRule="auto"/>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7054</Words>
  <Characters>38801</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Alejandro Llano Cortes</cp:lastModifiedBy>
  <cp:revision>2</cp:revision>
  <dcterms:created xsi:type="dcterms:W3CDTF">2026-09-28T02:59:00Z</dcterms:created>
  <dcterms:modified xsi:type="dcterms:W3CDTF">2026-09-28T02:59:00Z</dcterms:modified>
  <cp:category/>
</cp:coreProperties>
</file>