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0DA8" w14:textId="77777777" w:rsidR="007C50E5" w:rsidRPr="00F47C37" w:rsidRDefault="007C50E5" w:rsidP="007C50E5">
      <w:pPr>
        <w:spacing w:after="0" w:line="240" w:lineRule="auto"/>
      </w:pPr>
      <w:r w:rsidRPr="00F47C37">
        <w:t>En esta etapa, se incorpora un archivo de referencia, siempre y cuando haya sido previamente calificado positivamente. Este archivo ha recibido retroalimentación favorable por parte del ingeniero en jefe, lo que lo convierte en un documento clave para orientar el desarrollo del proyecto. Es importante destacar que este archivo de referencia se adjunta al proyecto y se guarda dentro del sistema, sirviendo como una guía para las secciones a desarrollar.</w:t>
      </w:r>
    </w:p>
    <w:p w14:paraId="04859038" w14:textId="77777777" w:rsidR="007C50E5" w:rsidRPr="00F47C37" w:rsidRDefault="007C50E5" w:rsidP="007C50E5">
      <w:pPr>
        <w:spacing w:after="0" w:line="240" w:lineRule="auto"/>
      </w:pPr>
      <w:r w:rsidRPr="00F47C37">
        <w:t>El proceso implica un análisis detallado del archivo de referencia. Este debe ser cuidadosamente observado, comprendido y asimilado para extraer las mejores prácticas, sugerencias o enfoques que fueron valorados positivamente en la retroalimentación. Una vez comprendido, se utilizará como una base de apoyo, pero nunca de manera que implique copiar o reproducir directamente su contenido. En otras palabras, se empleará el archivo para guiar el proceso de elaboración del proyecto, sin perder la originalidad ni la integridad del trabajo.</w:t>
      </w:r>
    </w:p>
    <w:p w14:paraId="12FA71F0" w14:textId="77777777" w:rsidR="007C50E5" w:rsidRPr="00F47C37" w:rsidRDefault="007C50E5" w:rsidP="007C50E5">
      <w:pPr>
        <w:spacing w:after="0" w:line="240" w:lineRule="auto"/>
      </w:pPr>
      <w:r w:rsidRPr="00F47C37">
        <w:t xml:space="preserve">Es crucial hacer una distinción clara entre </w:t>
      </w:r>
      <w:r w:rsidRPr="00F47C37">
        <w:rPr>
          <w:i/>
          <w:iCs/>
        </w:rPr>
        <w:t>referenciar</w:t>
      </w:r>
      <w:r w:rsidRPr="00F47C37">
        <w:t xml:space="preserve"> y </w:t>
      </w:r>
      <w:r w:rsidRPr="00F47C37">
        <w:rPr>
          <w:i/>
          <w:iCs/>
        </w:rPr>
        <w:t>plagiar</w:t>
      </w:r>
      <w:r w:rsidRPr="00F47C37">
        <w:t xml:space="preserve">. </w:t>
      </w:r>
      <w:r w:rsidRPr="00F47C37">
        <w:rPr>
          <w:b/>
          <w:bCs/>
        </w:rPr>
        <w:t>Referenciar</w:t>
      </w:r>
      <w:r w:rsidRPr="00F47C37">
        <w:t xml:space="preserve"> implica utilizar el archivo como una fuente de orientación, citando y adaptando ideas de manera adecuada a la propia investigación y enfoque, mientras que </w:t>
      </w:r>
      <w:r w:rsidRPr="00F47C37">
        <w:rPr>
          <w:b/>
          <w:bCs/>
        </w:rPr>
        <w:t>plagiar</w:t>
      </w:r>
      <w:r w:rsidRPr="00F47C37">
        <w:t xml:space="preserve"> sería copiar partes del archivo sin realizar la debida atribución.</w:t>
      </w:r>
    </w:p>
    <w:p w14:paraId="1931CAC2" w14:textId="2CF1C381" w:rsidR="00D80364" w:rsidRDefault="007C50E5" w:rsidP="007C50E5">
      <w:r w:rsidRPr="00F47C37">
        <w:t>Se debe garantizar que en todo momento se evitará el plagio, tanto en texto, guías, fórmulas y cualquier otro elemento presente en el archivo de referencia. Al final de esta sección, se debe realizar un análisis completo para confirmar que el archivo ha sido recibido, entendido, analizado y que se cumplirá con las normas éticas de evitar el plagio. Este análisis también debe dejar claro que se han extraído solo las mejores prácticas y enfoques, adaptándolos de manera correcta al nuevo proyecto</w:t>
      </w:r>
    </w:p>
    <w:sectPr w:rsidR="00D803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E75"/>
    <w:rsid w:val="00027F3A"/>
    <w:rsid w:val="003B6E75"/>
    <w:rsid w:val="007934F0"/>
    <w:rsid w:val="007C50E5"/>
    <w:rsid w:val="00993120"/>
    <w:rsid w:val="00A138A5"/>
    <w:rsid w:val="00B10D9C"/>
    <w:rsid w:val="00BA2E88"/>
    <w:rsid w:val="00D80364"/>
    <w:rsid w:val="00DC67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308198-9ED3-4D7A-ACE5-405D3098B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E5"/>
  </w:style>
  <w:style w:type="paragraph" w:styleId="Ttulo1">
    <w:name w:val="heading 1"/>
    <w:basedOn w:val="Normal"/>
    <w:next w:val="Normal"/>
    <w:link w:val="Ttulo1Car"/>
    <w:uiPriority w:val="9"/>
    <w:qFormat/>
    <w:rsid w:val="003B6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6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6E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6E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3B6E7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3B6E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B6E75"/>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B6E75"/>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B6E75"/>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6E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6E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6E75"/>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6E75"/>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3B6E75"/>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3B6E75"/>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3B6E75"/>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3B6E75"/>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3B6E75"/>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3B6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6E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6E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6E75"/>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3B6E75"/>
    <w:pPr>
      <w:spacing w:before="160"/>
      <w:jc w:val="center"/>
    </w:pPr>
    <w:rPr>
      <w:i/>
      <w:iCs/>
      <w:color w:val="404040" w:themeColor="text1" w:themeTint="BF"/>
    </w:rPr>
  </w:style>
  <w:style w:type="character" w:customStyle="1" w:styleId="CitaCar">
    <w:name w:val="Cita Car"/>
    <w:basedOn w:val="Fuentedeprrafopredeter"/>
    <w:link w:val="Cita"/>
    <w:uiPriority w:val="29"/>
    <w:rsid w:val="003B6E75"/>
    <w:rPr>
      <w:i/>
      <w:iCs/>
      <w:color w:val="404040" w:themeColor="text1" w:themeTint="BF"/>
    </w:rPr>
  </w:style>
  <w:style w:type="paragraph" w:styleId="Prrafodelista">
    <w:name w:val="List Paragraph"/>
    <w:basedOn w:val="Normal"/>
    <w:uiPriority w:val="34"/>
    <w:qFormat/>
    <w:rsid w:val="003B6E75"/>
    <w:pPr>
      <w:ind w:left="720"/>
      <w:contextualSpacing/>
    </w:pPr>
  </w:style>
  <w:style w:type="character" w:styleId="nfasisintenso">
    <w:name w:val="Intense Emphasis"/>
    <w:basedOn w:val="Fuentedeprrafopredeter"/>
    <w:uiPriority w:val="21"/>
    <w:qFormat/>
    <w:rsid w:val="003B6E75"/>
    <w:rPr>
      <w:i/>
      <w:iCs/>
      <w:color w:val="0F4761" w:themeColor="accent1" w:themeShade="BF"/>
    </w:rPr>
  </w:style>
  <w:style w:type="paragraph" w:styleId="Citadestacada">
    <w:name w:val="Intense Quote"/>
    <w:basedOn w:val="Normal"/>
    <w:next w:val="Normal"/>
    <w:link w:val="CitadestacadaCar"/>
    <w:uiPriority w:val="30"/>
    <w:qFormat/>
    <w:rsid w:val="003B6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6E75"/>
    <w:rPr>
      <w:i/>
      <w:iCs/>
      <w:color w:val="0F4761" w:themeColor="accent1" w:themeShade="BF"/>
    </w:rPr>
  </w:style>
  <w:style w:type="character" w:styleId="Referenciaintensa">
    <w:name w:val="Intense Reference"/>
    <w:basedOn w:val="Fuentedeprrafopredeter"/>
    <w:uiPriority w:val="32"/>
    <w:qFormat/>
    <w:rsid w:val="003B6E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249</Words>
  <Characters>1555</Characters>
  <Application>Microsoft Office Word</Application>
  <DocSecurity>0</DocSecurity>
  <Lines>45</Lines>
  <Paragraphs>36</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AGUSTIN ROJAS BASTO</dc:creator>
  <cp:keywords/>
  <dc:description/>
  <cp:lastModifiedBy>JUAN AGUSTIN ROJAS BASTO</cp:lastModifiedBy>
  <cp:revision>2</cp:revision>
  <dcterms:created xsi:type="dcterms:W3CDTF">2025-09-27T16:07:00Z</dcterms:created>
  <dcterms:modified xsi:type="dcterms:W3CDTF">2025-09-27T16:08:00Z</dcterms:modified>
</cp:coreProperties>
</file>