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0C2D3" w14:textId="3ACEADCD" w:rsidR="002D2DFA" w:rsidRDefault="002D2DFA" w:rsidP="0061607D">
      <w:pPr>
        <w:spacing w:after="0"/>
        <w:ind w:left="-851"/>
        <w:rPr>
          <w:noProof/>
        </w:rPr>
      </w:pPr>
      <w:r>
        <w:rPr>
          <w:noProof/>
        </w:rPr>
        <w:drawing>
          <wp:anchor distT="0" distB="0" distL="114300" distR="114300" simplePos="0" relativeHeight="251658240" behindDoc="1" locked="0" layoutInCell="1" allowOverlap="1" wp14:anchorId="7B402F04" wp14:editId="2AE9E972">
            <wp:simplePos x="0" y="0"/>
            <wp:positionH relativeFrom="page">
              <wp:posOffset>30480</wp:posOffset>
            </wp:positionH>
            <wp:positionV relativeFrom="paragraph">
              <wp:posOffset>-457200</wp:posOffset>
            </wp:positionV>
            <wp:extent cx="7943850" cy="10020300"/>
            <wp:effectExtent l="0" t="0" r="0" b="0"/>
            <wp:wrapNone/>
            <wp:docPr id="44" name="image5.jpg" descr="for-word.jpg"/>
            <wp:cNvGraphicFramePr/>
            <a:graphic xmlns:a="http://schemas.openxmlformats.org/drawingml/2006/main">
              <a:graphicData uri="http://schemas.openxmlformats.org/drawingml/2006/picture">
                <pic:pic xmlns:pic="http://schemas.openxmlformats.org/drawingml/2006/picture">
                  <pic:nvPicPr>
                    <pic:cNvPr id="44" name="image5.jpg" descr="for-word.jpg"/>
                    <pic:cNvPicPr/>
                  </pic:nvPicPr>
                  <pic:blipFill>
                    <a:blip r:embed="rId7">
                      <a:extLst>
                        <a:ext uri="{28A0092B-C50C-407E-A947-70E740481C1C}">
                          <a14:useLocalDpi xmlns:a14="http://schemas.microsoft.com/office/drawing/2010/main" val="0"/>
                        </a:ext>
                      </a:extLst>
                    </a:blip>
                    <a:srcRect/>
                    <a:stretch>
                      <a:fillRect/>
                    </a:stretch>
                  </pic:blipFill>
                  <pic:spPr>
                    <a:xfrm>
                      <a:off x="0" y="0"/>
                      <a:ext cx="7943850" cy="10020300"/>
                    </a:xfrm>
                    <a:prstGeom prst="rect">
                      <a:avLst/>
                    </a:prstGeom>
                    <a:ln/>
                  </pic:spPr>
                </pic:pic>
              </a:graphicData>
            </a:graphic>
            <wp14:sizeRelH relativeFrom="margin">
              <wp14:pctWidth>0</wp14:pctWidth>
            </wp14:sizeRelH>
            <wp14:sizeRelV relativeFrom="margin">
              <wp14:pctHeight>0</wp14:pctHeight>
            </wp14:sizeRelV>
          </wp:anchor>
        </w:drawing>
      </w:r>
    </w:p>
    <w:p w14:paraId="39028FD4" w14:textId="450099CF" w:rsidR="002D2DFA" w:rsidRDefault="0080488C" w:rsidP="0061607D">
      <w:pPr>
        <w:spacing w:after="0"/>
        <w:ind w:left="-851"/>
        <w:rPr>
          <w:noProof/>
        </w:rPr>
      </w:pPr>
      <w:r>
        <w:rPr>
          <w:noProof/>
        </w:rPr>
        <w:drawing>
          <wp:anchor distT="0" distB="0" distL="114300" distR="114300" simplePos="0" relativeHeight="251660288" behindDoc="1" locked="0" layoutInCell="1" allowOverlap="1" wp14:anchorId="786214D8" wp14:editId="43197370">
            <wp:simplePos x="0" y="0"/>
            <wp:positionH relativeFrom="margin">
              <wp:align>right</wp:align>
            </wp:positionH>
            <wp:positionV relativeFrom="paragraph">
              <wp:posOffset>246380</wp:posOffset>
            </wp:positionV>
            <wp:extent cx="6431280" cy="731520"/>
            <wp:effectExtent l="0" t="0" r="7620" b="0"/>
            <wp:wrapNone/>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8">
                      <a:extLst>
                        <a:ext uri="{28A0092B-C50C-407E-A947-70E740481C1C}">
                          <a14:useLocalDpi xmlns:a14="http://schemas.microsoft.com/office/drawing/2010/main" val="0"/>
                        </a:ext>
                      </a:extLst>
                    </a:blip>
                    <a:stretch>
                      <a:fillRect/>
                    </a:stretch>
                  </pic:blipFill>
                  <pic:spPr>
                    <a:xfrm>
                      <a:off x="0" y="0"/>
                      <a:ext cx="6431280" cy="731520"/>
                    </a:xfrm>
                    <a:prstGeom prst="rect">
                      <a:avLst/>
                    </a:prstGeom>
                  </pic:spPr>
                </pic:pic>
              </a:graphicData>
            </a:graphic>
          </wp:anchor>
        </w:drawing>
      </w:r>
    </w:p>
    <w:p w14:paraId="6E10D6E5" w14:textId="718462E3" w:rsidR="002D2DFA" w:rsidRDefault="002D2DFA" w:rsidP="0061607D">
      <w:pPr>
        <w:spacing w:after="0"/>
        <w:ind w:left="-851"/>
        <w:rPr>
          <w:noProof/>
        </w:rPr>
      </w:pPr>
    </w:p>
    <w:p w14:paraId="05268067" w14:textId="1383DEA2" w:rsidR="002D2DFA" w:rsidRDefault="002D2DFA" w:rsidP="0061607D">
      <w:pPr>
        <w:spacing w:after="0"/>
        <w:ind w:left="-851"/>
        <w:rPr>
          <w:noProof/>
        </w:rPr>
      </w:pPr>
    </w:p>
    <w:p w14:paraId="7B916DD8" w14:textId="7021C891" w:rsidR="00755E5E" w:rsidRDefault="00755E5E" w:rsidP="0061607D">
      <w:pPr>
        <w:spacing w:after="0"/>
        <w:ind w:left="-851"/>
      </w:pPr>
    </w:p>
    <w:p w14:paraId="152FE012" w14:textId="71FB929E" w:rsidR="00755E5E" w:rsidRDefault="0061607D">
      <w:pPr>
        <w:spacing w:after="218"/>
        <w:jc w:val="both"/>
      </w:pPr>
      <w:r>
        <w:rPr>
          <w:sz w:val="2"/>
        </w:rPr>
        <w:t xml:space="preserve"> </w:t>
      </w:r>
      <w:r>
        <w:rPr>
          <w:sz w:val="2"/>
        </w:rPr>
        <w:tab/>
        <w:t xml:space="preserve"> </w:t>
      </w:r>
    </w:p>
    <w:p w14:paraId="68B3DBE4" w14:textId="77777777" w:rsidR="00755E5E" w:rsidRDefault="0061607D">
      <w:pPr>
        <w:spacing w:after="198"/>
      </w:pPr>
      <w:r>
        <w:rPr>
          <w:rFonts w:ascii="Arial" w:eastAsia="Arial" w:hAnsi="Arial" w:cs="Arial"/>
          <w:b/>
          <w:sz w:val="24"/>
        </w:rPr>
        <w:t xml:space="preserve"> </w:t>
      </w:r>
    </w:p>
    <w:p w14:paraId="5707B35C" w14:textId="77777777" w:rsidR="00755E5E" w:rsidRDefault="0061607D" w:rsidP="0061607D">
      <w:pPr>
        <w:spacing w:after="161"/>
        <w:ind w:left="1560" w:right="2206"/>
      </w:pPr>
      <w:r>
        <w:rPr>
          <w:rFonts w:ascii="Arial" w:eastAsia="Arial" w:hAnsi="Arial" w:cs="Arial"/>
          <w:b/>
          <w:sz w:val="28"/>
        </w:rPr>
        <w:t>Instituto Tecnológico de Frontera Comalapa</w:t>
      </w:r>
    </w:p>
    <w:p w14:paraId="5D78C216" w14:textId="77777777" w:rsidR="00755E5E" w:rsidRDefault="0061607D" w:rsidP="0061607D">
      <w:pPr>
        <w:ind w:left="1560" w:right="2206"/>
        <w:jc w:val="center"/>
      </w:pPr>
      <w:r>
        <w:rPr>
          <w:rFonts w:ascii="Arial" w:eastAsia="Arial" w:hAnsi="Arial" w:cs="Arial"/>
          <w:b/>
          <w:sz w:val="28"/>
        </w:rPr>
        <w:t>Modalidad Escolarizada</w:t>
      </w:r>
    </w:p>
    <w:p w14:paraId="7CBAB4E2" w14:textId="77777777" w:rsidR="00755E5E" w:rsidRDefault="00755E5E" w:rsidP="0061607D">
      <w:pPr>
        <w:ind w:left="1560" w:right="2206"/>
        <w:jc w:val="center"/>
      </w:pPr>
    </w:p>
    <w:p w14:paraId="21BA3BB6" w14:textId="5252F830" w:rsidR="0061607D" w:rsidRDefault="0061607D" w:rsidP="0061607D">
      <w:pPr>
        <w:ind w:left="1560" w:right="2206"/>
        <w:jc w:val="center"/>
        <w:rPr>
          <w:rFonts w:ascii="Arial" w:eastAsia="Arial" w:hAnsi="Arial" w:cs="Arial"/>
          <w:b/>
          <w:sz w:val="28"/>
        </w:rPr>
      </w:pPr>
      <w:r>
        <w:rPr>
          <w:rFonts w:ascii="Arial" w:eastAsia="Arial" w:hAnsi="Arial" w:cs="Arial"/>
          <w:b/>
          <w:sz w:val="28"/>
        </w:rPr>
        <w:t>Materia:</w:t>
      </w:r>
    </w:p>
    <w:p w14:paraId="54082E97" w14:textId="3BC5523B" w:rsidR="00544B2F" w:rsidRPr="00544B2F" w:rsidRDefault="00933854" w:rsidP="0061607D">
      <w:pPr>
        <w:ind w:left="1560" w:right="2206"/>
        <w:jc w:val="center"/>
        <w:rPr>
          <w:rFonts w:ascii="Arial" w:eastAsia="Arial" w:hAnsi="Arial" w:cs="Arial"/>
          <w:bCs/>
          <w:sz w:val="28"/>
        </w:rPr>
      </w:pPr>
      <w:r>
        <w:rPr>
          <w:rFonts w:ascii="Arial" w:eastAsia="Arial" w:hAnsi="Arial" w:cs="Arial"/>
          <w:bCs/>
          <w:sz w:val="28"/>
        </w:rPr>
        <w:t>Administración</w:t>
      </w:r>
      <w:r w:rsidR="00544B2F" w:rsidRPr="00544B2F">
        <w:rPr>
          <w:rFonts w:ascii="Arial" w:eastAsia="Arial" w:hAnsi="Arial" w:cs="Arial"/>
          <w:bCs/>
          <w:sz w:val="28"/>
        </w:rPr>
        <w:t xml:space="preserve"> de Base de Datos</w:t>
      </w:r>
    </w:p>
    <w:p w14:paraId="6A06AB9B" w14:textId="285CF26D" w:rsidR="00755E5E" w:rsidRDefault="0061607D" w:rsidP="0061607D">
      <w:pPr>
        <w:spacing w:after="3" w:line="377" w:lineRule="auto"/>
        <w:ind w:left="1560" w:right="2206"/>
        <w:jc w:val="center"/>
      </w:pPr>
      <w:r>
        <w:rPr>
          <w:rFonts w:ascii="Arial" w:eastAsia="Arial" w:hAnsi="Arial" w:cs="Arial"/>
          <w:b/>
          <w:sz w:val="28"/>
        </w:rPr>
        <w:t>Semestre:</w:t>
      </w:r>
    </w:p>
    <w:p w14:paraId="1CF24F2D" w14:textId="2FC2624F" w:rsidR="00755E5E" w:rsidRDefault="00933854" w:rsidP="0061607D">
      <w:pPr>
        <w:ind w:left="1560" w:right="2206"/>
        <w:jc w:val="center"/>
      </w:pPr>
      <w:r>
        <w:rPr>
          <w:rFonts w:ascii="Arial" w:eastAsia="Arial" w:hAnsi="Arial" w:cs="Arial"/>
          <w:sz w:val="28"/>
        </w:rPr>
        <w:t>6</w:t>
      </w:r>
      <w:r w:rsidR="0061607D">
        <w:rPr>
          <w:rFonts w:ascii="Arial" w:eastAsia="Arial" w:hAnsi="Arial" w:cs="Arial"/>
          <w:sz w:val="28"/>
        </w:rPr>
        <w:t xml:space="preserve"> semestre</w:t>
      </w:r>
    </w:p>
    <w:p w14:paraId="16D42593" w14:textId="77777777" w:rsidR="00755E5E" w:rsidRDefault="0061607D" w:rsidP="0061607D">
      <w:pPr>
        <w:ind w:left="1560" w:right="2206"/>
        <w:jc w:val="center"/>
      </w:pPr>
      <w:r>
        <w:rPr>
          <w:rFonts w:ascii="Arial" w:eastAsia="Arial" w:hAnsi="Arial" w:cs="Arial"/>
          <w:b/>
          <w:sz w:val="28"/>
        </w:rPr>
        <w:t>Especialidad:</w:t>
      </w:r>
    </w:p>
    <w:p w14:paraId="63B24307" w14:textId="77777777" w:rsidR="0061607D" w:rsidRDefault="0061607D" w:rsidP="0061607D">
      <w:pPr>
        <w:spacing w:after="3" w:line="377" w:lineRule="auto"/>
        <w:ind w:left="1560" w:right="2206"/>
        <w:jc w:val="center"/>
        <w:rPr>
          <w:rFonts w:ascii="Arial" w:eastAsia="Arial" w:hAnsi="Arial" w:cs="Arial"/>
          <w:sz w:val="28"/>
        </w:rPr>
      </w:pPr>
      <w:r>
        <w:rPr>
          <w:rFonts w:ascii="Arial" w:eastAsia="Arial" w:hAnsi="Arial" w:cs="Arial"/>
          <w:sz w:val="28"/>
        </w:rPr>
        <w:t xml:space="preserve">Ingeniería en Sistemas Computacionales. </w:t>
      </w:r>
      <w:r>
        <w:rPr>
          <w:rFonts w:ascii="Arial" w:eastAsia="Arial" w:hAnsi="Arial" w:cs="Arial"/>
          <w:b/>
          <w:sz w:val="28"/>
        </w:rPr>
        <w:t xml:space="preserve">Numero de control: </w:t>
      </w:r>
      <w:r>
        <w:rPr>
          <w:rFonts w:ascii="Arial" w:eastAsia="Arial" w:hAnsi="Arial" w:cs="Arial"/>
          <w:sz w:val="28"/>
        </w:rPr>
        <w:t xml:space="preserve">231260036 </w:t>
      </w:r>
    </w:p>
    <w:p w14:paraId="48C26073" w14:textId="77777777" w:rsidR="00755E5E" w:rsidRDefault="0061607D" w:rsidP="0061607D">
      <w:pPr>
        <w:spacing w:after="3" w:line="377" w:lineRule="auto"/>
        <w:ind w:left="1560" w:right="2206"/>
        <w:jc w:val="center"/>
      </w:pPr>
      <w:r>
        <w:rPr>
          <w:rFonts w:ascii="Arial" w:eastAsia="Arial" w:hAnsi="Arial" w:cs="Arial"/>
          <w:b/>
          <w:sz w:val="28"/>
        </w:rPr>
        <w:t>Nombre del alumno:</w:t>
      </w:r>
    </w:p>
    <w:p w14:paraId="63FAEDBF" w14:textId="77777777" w:rsidR="0061607D" w:rsidRDefault="0061607D" w:rsidP="0061607D">
      <w:pPr>
        <w:spacing w:after="3" w:line="377" w:lineRule="auto"/>
        <w:ind w:left="1560" w:right="2206"/>
        <w:jc w:val="center"/>
        <w:rPr>
          <w:rFonts w:ascii="Arial" w:eastAsia="Arial" w:hAnsi="Arial" w:cs="Arial"/>
          <w:b/>
          <w:sz w:val="28"/>
        </w:rPr>
      </w:pPr>
      <w:r>
        <w:rPr>
          <w:rFonts w:ascii="Arial" w:eastAsia="Arial" w:hAnsi="Arial" w:cs="Arial"/>
          <w:sz w:val="28"/>
        </w:rPr>
        <w:t>José Manuel Vázquez López</w:t>
      </w:r>
    </w:p>
    <w:p w14:paraId="2C7FADA7" w14:textId="77777777" w:rsidR="00755E5E" w:rsidRDefault="0061607D" w:rsidP="0061607D">
      <w:pPr>
        <w:spacing w:after="3" w:line="377" w:lineRule="auto"/>
        <w:ind w:left="1560" w:right="2206"/>
        <w:jc w:val="center"/>
      </w:pPr>
      <w:r>
        <w:rPr>
          <w:rFonts w:ascii="Arial" w:eastAsia="Arial" w:hAnsi="Arial" w:cs="Arial"/>
          <w:b/>
          <w:sz w:val="28"/>
        </w:rPr>
        <w:t>Nombre del docente:</w:t>
      </w:r>
    </w:p>
    <w:p w14:paraId="04391F73" w14:textId="6C06FDAC" w:rsidR="00EA69BE" w:rsidRDefault="00EA69BE" w:rsidP="0061607D">
      <w:pPr>
        <w:spacing w:after="3" w:line="377" w:lineRule="auto"/>
        <w:ind w:left="1560" w:right="2206"/>
        <w:jc w:val="center"/>
        <w:rPr>
          <w:rFonts w:ascii="Arial" w:eastAsia="Arial" w:hAnsi="Arial" w:cs="Arial"/>
          <w:sz w:val="28"/>
        </w:rPr>
      </w:pPr>
      <w:r>
        <w:rPr>
          <w:rFonts w:ascii="Arial" w:eastAsia="Arial" w:hAnsi="Arial" w:cs="Arial"/>
          <w:sz w:val="28"/>
        </w:rPr>
        <w:t>Francisco Javier Mingo</w:t>
      </w:r>
    </w:p>
    <w:p w14:paraId="58E49265" w14:textId="76542B34" w:rsidR="00755E5E" w:rsidRDefault="0061607D" w:rsidP="0061607D">
      <w:pPr>
        <w:spacing w:after="3" w:line="377" w:lineRule="auto"/>
        <w:ind w:left="1560" w:right="2206"/>
        <w:jc w:val="center"/>
      </w:pPr>
      <w:r>
        <w:rPr>
          <w:rFonts w:ascii="Arial" w:eastAsia="Arial" w:hAnsi="Arial" w:cs="Arial"/>
          <w:b/>
          <w:sz w:val="28"/>
        </w:rPr>
        <w:t>Fecha de entrega</w:t>
      </w:r>
      <w:r>
        <w:rPr>
          <w:rFonts w:ascii="Arial" w:eastAsia="Arial" w:hAnsi="Arial" w:cs="Arial"/>
          <w:sz w:val="28"/>
        </w:rPr>
        <w:t>:</w:t>
      </w:r>
    </w:p>
    <w:p w14:paraId="1683EF1B" w14:textId="6A425A43" w:rsidR="00755E5E" w:rsidRDefault="0061607D" w:rsidP="00DE2D5A">
      <w:pPr>
        <w:spacing w:after="3"/>
        <w:ind w:left="1560" w:right="2206"/>
        <w:jc w:val="center"/>
      </w:pPr>
      <w:r>
        <w:rPr>
          <w:rFonts w:ascii="Arial" w:eastAsia="Arial" w:hAnsi="Arial" w:cs="Arial"/>
          <w:sz w:val="28"/>
        </w:rPr>
        <w:t xml:space="preserve">Frontera Comalapa, Chiapas </w:t>
      </w:r>
      <w:r w:rsidR="00DE2D5A" w:rsidRPr="00DE2D5A">
        <w:rPr>
          <w:rFonts w:ascii="Arial" w:eastAsia="Arial" w:hAnsi="Arial" w:cs="Arial"/>
          <w:sz w:val="28"/>
        </w:rPr>
        <w:t>12/06/2026</w:t>
      </w:r>
    </w:p>
    <w:p w14:paraId="5E789475" w14:textId="77777777" w:rsidR="0061607D" w:rsidRDefault="0061607D">
      <w:pPr>
        <w:spacing w:after="0"/>
        <w:ind w:left="-786" w:right="-25"/>
      </w:pPr>
    </w:p>
    <w:p w14:paraId="52E42871" w14:textId="77777777" w:rsidR="0061607D" w:rsidRDefault="0061607D">
      <w:pPr>
        <w:spacing w:after="0"/>
        <w:ind w:left="-786" w:right="-25"/>
      </w:pPr>
    </w:p>
    <w:p w14:paraId="15F04C06" w14:textId="77777777" w:rsidR="0061607D" w:rsidRDefault="0061607D">
      <w:pPr>
        <w:spacing w:after="0"/>
        <w:ind w:left="-786" w:right="-25"/>
      </w:pPr>
    </w:p>
    <w:p w14:paraId="3EA134E8" w14:textId="77777777" w:rsidR="0061607D" w:rsidRDefault="0061607D">
      <w:pPr>
        <w:spacing w:after="0"/>
        <w:ind w:left="-786" w:right="-25"/>
      </w:pPr>
    </w:p>
    <w:p w14:paraId="497780FF" w14:textId="77777777" w:rsidR="0061607D" w:rsidRDefault="0061607D">
      <w:pPr>
        <w:spacing w:after="0"/>
        <w:ind w:left="-786" w:right="-25"/>
      </w:pPr>
    </w:p>
    <w:p w14:paraId="089C92E1" w14:textId="77777777" w:rsidR="0061607D" w:rsidRDefault="0061607D">
      <w:pPr>
        <w:spacing w:after="0"/>
        <w:ind w:left="-786" w:right="-25"/>
      </w:pPr>
    </w:p>
    <w:p w14:paraId="36A523FB" w14:textId="5063E985" w:rsidR="0061607D" w:rsidRDefault="0061607D" w:rsidP="002D2DFA">
      <w:pPr>
        <w:spacing w:after="0"/>
        <w:ind w:right="-204"/>
      </w:pPr>
    </w:p>
    <w:p w14:paraId="1A5B4FE2" w14:textId="35727B6C" w:rsidR="00544B2F" w:rsidRDefault="00544B2F" w:rsidP="002D2DFA">
      <w:pPr>
        <w:spacing w:after="0"/>
        <w:ind w:left="-851" w:right="-204"/>
        <w:rPr>
          <w:rFonts w:ascii="Arial" w:hAnsi="Arial" w:cs="Arial"/>
          <w:sz w:val="24"/>
          <w:szCs w:val="24"/>
        </w:rPr>
      </w:pPr>
    </w:p>
    <w:p w14:paraId="03F5A93E" w14:textId="026A5C2F" w:rsidR="00933854" w:rsidRDefault="00933854" w:rsidP="002D2DFA">
      <w:pPr>
        <w:spacing w:after="0"/>
        <w:ind w:left="-851" w:right="-204"/>
        <w:rPr>
          <w:rFonts w:ascii="Arial" w:hAnsi="Arial" w:cs="Arial"/>
          <w:sz w:val="24"/>
          <w:szCs w:val="24"/>
        </w:rPr>
      </w:pPr>
    </w:p>
    <w:p w14:paraId="455F3471" w14:textId="706BA3D3" w:rsidR="00933854" w:rsidRDefault="00933854" w:rsidP="002D2DFA">
      <w:pPr>
        <w:spacing w:after="0"/>
        <w:ind w:left="-851" w:right="-204"/>
        <w:rPr>
          <w:rFonts w:ascii="Arial" w:hAnsi="Arial" w:cs="Arial"/>
          <w:sz w:val="24"/>
          <w:szCs w:val="24"/>
        </w:rPr>
      </w:pPr>
    </w:p>
    <w:p w14:paraId="6956EDEA" w14:textId="77777777" w:rsidR="00DE2D5A" w:rsidRDefault="00DE2D5A" w:rsidP="002D2DFA">
      <w:pPr>
        <w:spacing w:after="0"/>
        <w:ind w:left="-851" w:right="-204"/>
        <w:rPr>
          <w:rFonts w:ascii="Arial Black" w:hAnsi="Arial Black" w:cs="Arial"/>
          <w:sz w:val="28"/>
          <w:szCs w:val="28"/>
        </w:rPr>
      </w:pPr>
    </w:p>
    <w:p w14:paraId="6C78BF26" w14:textId="0E8D99EE" w:rsidR="00933854" w:rsidRPr="00933854" w:rsidRDefault="00933854" w:rsidP="002D2DFA">
      <w:pPr>
        <w:spacing w:after="0"/>
        <w:ind w:left="-851" w:right="-204"/>
        <w:rPr>
          <w:rFonts w:ascii="Arial Black" w:hAnsi="Arial Black" w:cs="Arial"/>
          <w:sz w:val="28"/>
          <w:szCs w:val="28"/>
        </w:rPr>
      </w:pPr>
      <w:r w:rsidRPr="00933854">
        <w:rPr>
          <w:rFonts w:ascii="Arial Black" w:hAnsi="Arial Black" w:cs="Arial"/>
          <w:sz w:val="28"/>
          <w:szCs w:val="28"/>
        </w:rPr>
        <w:lastRenderedPageBreak/>
        <w:t xml:space="preserve">Introducción </w:t>
      </w:r>
    </w:p>
    <w:p w14:paraId="06A4D008" w14:textId="4C5999BE" w:rsidR="00933854" w:rsidRDefault="00933854" w:rsidP="002D2DFA">
      <w:pPr>
        <w:spacing w:after="0"/>
        <w:ind w:left="-851" w:right="-204"/>
        <w:rPr>
          <w:rFonts w:ascii="Arial" w:hAnsi="Arial" w:cs="Arial"/>
          <w:sz w:val="24"/>
          <w:szCs w:val="24"/>
        </w:rPr>
      </w:pPr>
    </w:p>
    <w:p w14:paraId="10F30C3A" w14:textId="5728D0A8" w:rsidR="00933854" w:rsidRDefault="00933854" w:rsidP="006176BF">
      <w:pPr>
        <w:spacing w:after="0"/>
        <w:ind w:left="-851" w:right="221"/>
        <w:rPr>
          <w:rFonts w:ascii="Arial" w:hAnsi="Arial" w:cs="Arial"/>
          <w:sz w:val="24"/>
          <w:szCs w:val="24"/>
        </w:rPr>
      </w:pPr>
    </w:p>
    <w:p w14:paraId="42CDD094" w14:textId="77777777" w:rsidR="00D135D1" w:rsidRPr="00D135D1" w:rsidRDefault="00D135D1" w:rsidP="00D135D1">
      <w:pPr>
        <w:spacing w:after="0" w:line="360" w:lineRule="auto"/>
        <w:ind w:left="-851" w:right="221"/>
        <w:jc w:val="both"/>
        <w:rPr>
          <w:rFonts w:ascii="Arial" w:hAnsi="Arial" w:cs="Arial"/>
          <w:sz w:val="24"/>
          <w:szCs w:val="24"/>
        </w:rPr>
      </w:pPr>
      <w:r w:rsidRPr="00D135D1">
        <w:rPr>
          <w:rFonts w:ascii="Arial" w:hAnsi="Arial" w:cs="Arial"/>
          <w:sz w:val="24"/>
          <w:szCs w:val="24"/>
        </w:rPr>
        <w:t>La auditoría y el monitoreo de bases de datos son procesos fundamentales para garantizar la seguridad, integridad y disponibilidad de la información dentro de una organización. A través del monitoreo es posible supervisar el funcionamiento de la base de datos, detectar fallos, medir el rendimiento y prevenir incidentes que afecten la operación del sistema. Por otro lado, la auditoría permite registrar y analizar las acciones realizadas por los usuarios, facilitando el control de acceso y la identificación de actividades sospechosas o no autorizadas.</w:t>
      </w:r>
    </w:p>
    <w:p w14:paraId="6CC79E93" w14:textId="77777777" w:rsidR="00D135D1" w:rsidRPr="00D135D1" w:rsidRDefault="00D135D1" w:rsidP="00D135D1">
      <w:pPr>
        <w:spacing w:after="0" w:line="360" w:lineRule="auto"/>
        <w:ind w:left="-851" w:right="221"/>
        <w:jc w:val="both"/>
        <w:rPr>
          <w:rFonts w:ascii="Arial" w:hAnsi="Arial" w:cs="Arial"/>
          <w:sz w:val="24"/>
          <w:szCs w:val="24"/>
        </w:rPr>
      </w:pPr>
    </w:p>
    <w:p w14:paraId="0F071FF7" w14:textId="411B51F5" w:rsidR="006176BF" w:rsidRDefault="00D135D1" w:rsidP="00D135D1">
      <w:pPr>
        <w:spacing w:after="0" w:line="360" w:lineRule="auto"/>
        <w:ind w:left="-851" w:right="221"/>
        <w:jc w:val="both"/>
        <w:rPr>
          <w:rFonts w:ascii="Arial" w:hAnsi="Arial" w:cs="Arial"/>
          <w:sz w:val="24"/>
          <w:szCs w:val="24"/>
        </w:rPr>
      </w:pPr>
      <w:r w:rsidRPr="00D135D1">
        <w:rPr>
          <w:rFonts w:ascii="Arial" w:hAnsi="Arial" w:cs="Arial"/>
          <w:sz w:val="24"/>
          <w:szCs w:val="24"/>
        </w:rPr>
        <w:t>En la actualidad, debido al crecimiento de los sistemas de información y al aumento de las amenazas informáticas, las organizaciones requieren implementar mecanismos de monitoreo y auditoría que les permitan proteger sus datos y cumplir con las políticas de seguridad establecidas. Estas herramientas contribuyen a mejorar la administración de las bases de datos y fortalecen la confianza en la información almacenada.</w:t>
      </w:r>
    </w:p>
    <w:p w14:paraId="0C839808" w14:textId="2F6C341D" w:rsidR="006176BF" w:rsidRDefault="006176BF" w:rsidP="006176BF">
      <w:pPr>
        <w:spacing w:after="0" w:line="360" w:lineRule="auto"/>
        <w:ind w:left="-851" w:right="221"/>
        <w:jc w:val="both"/>
        <w:rPr>
          <w:rFonts w:ascii="Arial" w:hAnsi="Arial" w:cs="Arial"/>
          <w:sz w:val="24"/>
          <w:szCs w:val="24"/>
        </w:rPr>
      </w:pPr>
    </w:p>
    <w:p w14:paraId="651801C4" w14:textId="6508B61C" w:rsidR="006176BF" w:rsidRDefault="006176BF" w:rsidP="006176BF">
      <w:pPr>
        <w:spacing w:after="0" w:line="360" w:lineRule="auto"/>
        <w:ind w:left="-851" w:right="221"/>
        <w:jc w:val="both"/>
        <w:rPr>
          <w:rFonts w:ascii="Arial" w:hAnsi="Arial" w:cs="Arial"/>
          <w:sz w:val="24"/>
          <w:szCs w:val="24"/>
        </w:rPr>
      </w:pPr>
    </w:p>
    <w:p w14:paraId="1A3F3E52" w14:textId="074683B8" w:rsidR="006176BF" w:rsidRDefault="006176BF" w:rsidP="006176BF">
      <w:pPr>
        <w:spacing w:after="0" w:line="360" w:lineRule="auto"/>
        <w:ind w:left="-851" w:right="221"/>
        <w:jc w:val="both"/>
        <w:rPr>
          <w:rFonts w:ascii="Arial" w:hAnsi="Arial" w:cs="Arial"/>
          <w:sz w:val="24"/>
          <w:szCs w:val="24"/>
        </w:rPr>
      </w:pPr>
    </w:p>
    <w:p w14:paraId="3737D89A" w14:textId="77777777" w:rsidR="006176BF" w:rsidRDefault="006176BF" w:rsidP="006176BF">
      <w:pPr>
        <w:spacing w:after="0" w:line="360" w:lineRule="auto"/>
        <w:ind w:left="-851" w:right="221"/>
        <w:jc w:val="both"/>
        <w:rPr>
          <w:rFonts w:ascii="Arial" w:hAnsi="Arial" w:cs="Arial"/>
          <w:sz w:val="24"/>
          <w:szCs w:val="24"/>
        </w:rPr>
      </w:pPr>
    </w:p>
    <w:p w14:paraId="67F4333F" w14:textId="1E5EE8A8" w:rsidR="00933854" w:rsidRDefault="00933854" w:rsidP="006176BF">
      <w:pPr>
        <w:spacing w:after="0" w:line="360" w:lineRule="auto"/>
        <w:ind w:left="-851" w:right="221"/>
        <w:jc w:val="both"/>
        <w:rPr>
          <w:rFonts w:ascii="Arial" w:hAnsi="Arial" w:cs="Arial"/>
          <w:sz w:val="24"/>
          <w:szCs w:val="24"/>
        </w:rPr>
      </w:pPr>
    </w:p>
    <w:p w14:paraId="3A1036AB" w14:textId="433AD544" w:rsidR="00933854" w:rsidRDefault="00933854" w:rsidP="006176BF">
      <w:pPr>
        <w:spacing w:after="0"/>
        <w:ind w:left="-851" w:right="221"/>
        <w:rPr>
          <w:rFonts w:ascii="Arial" w:hAnsi="Arial" w:cs="Arial"/>
          <w:sz w:val="24"/>
          <w:szCs w:val="24"/>
        </w:rPr>
      </w:pPr>
    </w:p>
    <w:p w14:paraId="43147941" w14:textId="037C8D81" w:rsidR="006176BF" w:rsidRDefault="006176BF" w:rsidP="002D2DFA">
      <w:pPr>
        <w:spacing w:after="0"/>
        <w:ind w:left="-851" w:right="-204"/>
        <w:rPr>
          <w:rFonts w:ascii="Arial" w:hAnsi="Arial" w:cs="Arial"/>
          <w:sz w:val="24"/>
          <w:szCs w:val="24"/>
        </w:rPr>
      </w:pPr>
    </w:p>
    <w:p w14:paraId="5C4D4E00" w14:textId="1CB6426C" w:rsidR="006176BF" w:rsidRDefault="006176BF" w:rsidP="002D2DFA">
      <w:pPr>
        <w:spacing w:after="0"/>
        <w:ind w:left="-851" w:right="-204"/>
        <w:rPr>
          <w:rFonts w:ascii="Arial" w:hAnsi="Arial" w:cs="Arial"/>
          <w:sz w:val="24"/>
          <w:szCs w:val="24"/>
        </w:rPr>
      </w:pPr>
    </w:p>
    <w:p w14:paraId="171EFCB5" w14:textId="1AD16C92" w:rsidR="006176BF" w:rsidRDefault="006176BF" w:rsidP="002D2DFA">
      <w:pPr>
        <w:spacing w:after="0"/>
        <w:ind w:left="-851" w:right="-204"/>
        <w:rPr>
          <w:rFonts w:ascii="Arial" w:hAnsi="Arial" w:cs="Arial"/>
          <w:sz w:val="24"/>
          <w:szCs w:val="24"/>
        </w:rPr>
      </w:pPr>
    </w:p>
    <w:p w14:paraId="6F3ED515" w14:textId="588181BC" w:rsidR="006176BF" w:rsidRDefault="006176BF" w:rsidP="002D2DFA">
      <w:pPr>
        <w:spacing w:after="0"/>
        <w:ind w:left="-851" w:right="-204"/>
        <w:rPr>
          <w:rFonts w:ascii="Arial" w:hAnsi="Arial" w:cs="Arial"/>
          <w:sz w:val="24"/>
          <w:szCs w:val="24"/>
        </w:rPr>
      </w:pPr>
    </w:p>
    <w:p w14:paraId="7B5AF3EB" w14:textId="6B4C6A6A" w:rsidR="006176BF" w:rsidRDefault="006176BF" w:rsidP="002D2DFA">
      <w:pPr>
        <w:spacing w:after="0"/>
        <w:ind w:left="-851" w:right="-204"/>
        <w:rPr>
          <w:rFonts w:ascii="Arial" w:hAnsi="Arial" w:cs="Arial"/>
          <w:sz w:val="24"/>
          <w:szCs w:val="24"/>
        </w:rPr>
      </w:pPr>
    </w:p>
    <w:p w14:paraId="6D9B6203" w14:textId="7D0BF084" w:rsidR="006176BF" w:rsidRDefault="006176BF" w:rsidP="002D2DFA">
      <w:pPr>
        <w:spacing w:after="0"/>
        <w:ind w:left="-851" w:right="-204"/>
        <w:rPr>
          <w:rFonts w:ascii="Arial" w:hAnsi="Arial" w:cs="Arial"/>
          <w:sz w:val="24"/>
          <w:szCs w:val="24"/>
        </w:rPr>
      </w:pPr>
    </w:p>
    <w:p w14:paraId="4E16F9A7" w14:textId="77777777" w:rsidR="006176BF" w:rsidRDefault="006176BF" w:rsidP="002D2DFA">
      <w:pPr>
        <w:spacing w:after="0"/>
        <w:ind w:left="-851" w:right="-204"/>
        <w:rPr>
          <w:rFonts w:ascii="Arial" w:hAnsi="Arial" w:cs="Arial"/>
          <w:sz w:val="24"/>
          <w:szCs w:val="24"/>
        </w:rPr>
      </w:pPr>
    </w:p>
    <w:p w14:paraId="07668249" w14:textId="02A0CC77" w:rsidR="00933854" w:rsidRDefault="00933854" w:rsidP="002D2DFA">
      <w:pPr>
        <w:spacing w:after="0"/>
        <w:ind w:left="-851" w:right="-204"/>
        <w:rPr>
          <w:rFonts w:ascii="Arial" w:hAnsi="Arial" w:cs="Arial"/>
          <w:sz w:val="24"/>
          <w:szCs w:val="24"/>
        </w:rPr>
      </w:pPr>
    </w:p>
    <w:p w14:paraId="6DD0AF91" w14:textId="79EC52AC" w:rsidR="00933854" w:rsidRDefault="00933854" w:rsidP="002D2DFA">
      <w:pPr>
        <w:spacing w:after="0"/>
        <w:ind w:left="-851" w:right="-204"/>
        <w:rPr>
          <w:rFonts w:ascii="Arial" w:hAnsi="Arial" w:cs="Arial"/>
          <w:sz w:val="24"/>
          <w:szCs w:val="24"/>
        </w:rPr>
      </w:pPr>
    </w:p>
    <w:p w14:paraId="0E4FF650" w14:textId="77777777" w:rsidR="00EB4CE6" w:rsidRDefault="00EB4CE6" w:rsidP="002D2DFA">
      <w:pPr>
        <w:spacing w:after="0"/>
        <w:ind w:left="-851" w:right="-204"/>
        <w:rPr>
          <w:rFonts w:ascii="Arial" w:hAnsi="Arial" w:cs="Arial"/>
          <w:sz w:val="24"/>
          <w:szCs w:val="24"/>
        </w:rPr>
      </w:pPr>
    </w:p>
    <w:p w14:paraId="6C70B2CE" w14:textId="77777777" w:rsidR="006176BF" w:rsidRDefault="006176BF" w:rsidP="002D2DFA">
      <w:pPr>
        <w:spacing w:after="0"/>
        <w:ind w:left="-851" w:right="-204"/>
        <w:rPr>
          <w:rFonts w:ascii="Arial" w:hAnsi="Arial" w:cs="Arial"/>
          <w:sz w:val="24"/>
          <w:szCs w:val="24"/>
        </w:rPr>
      </w:pPr>
    </w:p>
    <w:p w14:paraId="1FD93A98" w14:textId="77777777" w:rsidR="006176BF" w:rsidRDefault="006176BF" w:rsidP="002D2DFA">
      <w:pPr>
        <w:spacing w:after="0"/>
        <w:ind w:left="-851" w:right="-204"/>
        <w:rPr>
          <w:rFonts w:ascii="Arial" w:hAnsi="Arial" w:cs="Arial"/>
          <w:sz w:val="24"/>
          <w:szCs w:val="24"/>
        </w:rPr>
      </w:pPr>
    </w:p>
    <w:p w14:paraId="63F469E9" w14:textId="77777777" w:rsidR="006176BF" w:rsidRDefault="006176BF" w:rsidP="002D2DFA">
      <w:pPr>
        <w:spacing w:after="0"/>
        <w:ind w:left="-851" w:right="-204"/>
        <w:rPr>
          <w:rFonts w:ascii="Arial" w:hAnsi="Arial" w:cs="Arial"/>
          <w:sz w:val="24"/>
          <w:szCs w:val="24"/>
        </w:rPr>
      </w:pPr>
    </w:p>
    <w:p w14:paraId="57FCB4B3" w14:textId="77777777" w:rsidR="006176BF" w:rsidRDefault="006176BF" w:rsidP="002D2DFA">
      <w:pPr>
        <w:spacing w:after="0"/>
        <w:ind w:left="-851" w:right="-204"/>
        <w:rPr>
          <w:rFonts w:ascii="Arial" w:hAnsi="Arial" w:cs="Arial"/>
          <w:sz w:val="24"/>
          <w:szCs w:val="24"/>
        </w:rPr>
      </w:pPr>
    </w:p>
    <w:p w14:paraId="70A6EBD7" w14:textId="5023F4DA" w:rsidR="006176BF" w:rsidRDefault="006176BF" w:rsidP="00D135D1">
      <w:pPr>
        <w:spacing w:after="0"/>
        <w:ind w:right="-204"/>
        <w:rPr>
          <w:rFonts w:ascii="Arial" w:hAnsi="Arial" w:cs="Arial"/>
          <w:sz w:val="24"/>
          <w:szCs w:val="24"/>
        </w:rPr>
      </w:pPr>
    </w:p>
    <w:p w14:paraId="0E7528AA" w14:textId="77777777" w:rsidR="00D135D1" w:rsidRDefault="00D135D1" w:rsidP="00D135D1">
      <w:pPr>
        <w:spacing w:after="0"/>
        <w:ind w:right="-204"/>
        <w:rPr>
          <w:rFonts w:ascii="Arial" w:hAnsi="Arial" w:cs="Arial"/>
          <w:sz w:val="24"/>
          <w:szCs w:val="24"/>
        </w:rPr>
      </w:pPr>
    </w:p>
    <w:p w14:paraId="300835A0" w14:textId="77777777" w:rsidR="006176BF" w:rsidRDefault="006176BF" w:rsidP="002D2DFA">
      <w:pPr>
        <w:spacing w:after="0"/>
        <w:ind w:left="-851" w:right="-204"/>
        <w:rPr>
          <w:rFonts w:ascii="Arial" w:hAnsi="Arial" w:cs="Arial"/>
          <w:sz w:val="24"/>
          <w:szCs w:val="24"/>
        </w:rPr>
      </w:pPr>
    </w:p>
    <w:p w14:paraId="3E99C35C" w14:textId="77777777" w:rsidR="006176BF" w:rsidRDefault="006176BF" w:rsidP="002D2DFA">
      <w:pPr>
        <w:spacing w:after="0"/>
        <w:ind w:left="-851" w:right="-204"/>
        <w:rPr>
          <w:rFonts w:ascii="Arial" w:hAnsi="Arial" w:cs="Arial"/>
          <w:sz w:val="24"/>
          <w:szCs w:val="24"/>
        </w:rPr>
      </w:pPr>
    </w:p>
    <w:p w14:paraId="36476281" w14:textId="123FD7C3" w:rsidR="006176BF" w:rsidRDefault="006176BF" w:rsidP="006176BF">
      <w:pPr>
        <w:spacing w:after="0"/>
        <w:ind w:left="-851" w:right="-204"/>
        <w:rPr>
          <w:rFonts w:ascii="Arial Black" w:hAnsi="Arial Black" w:cs="Arial"/>
          <w:b/>
          <w:bCs/>
          <w:sz w:val="28"/>
          <w:szCs w:val="28"/>
          <w:lang w:val="es-ES"/>
        </w:rPr>
      </w:pPr>
      <w:r w:rsidRPr="006176BF">
        <w:rPr>
          <w:rFonts w:ascii="Arial Black" w:hAnsi="Arial Black" w:cs="Arial"/>
          <w:b/>
          <w:bCs/>
          <w:sz w:val="28"/>
          <w:szCs w:val="28"/>
          <w:lang w:val="es-ES"/>
        </w:rPr>
        <w:lastRenderedPageBreak/>
        <w:t>Justificación</w:t>
      </w:r>
    </w:p>
    <w:p w14:paraId="3645164D" w14:textId="77777777" w:rsidR="006176BF" w:rsidRPr="006176BF" w:rsidRDefault="006176BF" w:rsidP="006176BF">
      <w:pPr>
        <w:spacing w:after="0"/>
        <w:ind w:left="-851" w:right="-204"/>
        <w:rPr>
          <w:rFonts w:ascii="Arial Black" w:hAnsi="Arial Black" w:cs="Arial"/>
          <w:b/>
          <w:bCs/>
          <w:sz w:val="28"/>
          <w:szCs w:val="28"/>
          <w:lang w:val="es-ES"/>
        </w:rPr>
      </w:pPr>
    </w:p>
    <w:p w14:paraId="6B9AB3DF" w14:textId="77777777" w:rsidR="006176BF" w:rsidRPr="006176BF" w:rsidRDefault="006176BF" w:rsidP="006176BF">
      <w:pPr>
        <w:spacing w:after="0" w:line="360" w:lineRule="auto"/>
        <w:ind w:left="-851" w:right="80"/>
        <w:jc w:val="both"/>
        <w:rPr>
          <w:rFonts w:ascii="Arial" w:hAnsi="Arial" w:cs="Arial"/>
          <w:sz w:val="24"/>
          <w:szCs w:val="24"/>
          <w:lang w:val="es-ES"/>
        </w:rPr>
      </w:pPr>
      <w:r w:rsidRPr="006176BF">
        <w:rPr>
          <w:rFonts w:ascii="Arial" w:hAnsi="Arial" w:cs="Arial"/>
          <w:sz w:val="24"/>
          <w:szCs w:val="24"/>
          <w:lang w:val="es-ES"/>
        </w:rPr>
        <w:t>La seguridad en la administración de bases de datos es un tema importante porque actualmente la mayoría de las empresas, escuelas y organizaciones almacenan su información de manera digital. Por ello, es necesario conocer las medidas y herramientas que ayudan a proteger los datos contra pérdidas, robos o accesos no autorizados.</w:t>
      </w:r>
    </w:p>
    <w:p w14:paraId="28F35704" w14:textId="77777777" w:rsidR="006176BF" w:rsidRPr="006176BF" w:rsidRDefault="006176BF" w:rsidP="006176BF">
      <w:pPr>
        <w:spacing w:after="0" w:line="360" w:lineRule="auto"/>
        <w:ind w:left="-851" w:right="80"/>
        <w:jc w:val="both"/>
        <w:rPr>
          <w:rFonts w:ascii="Arial" w:hAnsi="Arial" w:cs="Arial"/>
          <w:sz w:val="24"/>
          <w:szCs w:val="24"/>
          <w:lang w:val="es-ES"/>
        </w:rPr>
      </w:pPr>
      <w:r w:rsidRPr="006176BF">
        <w:rPr>
          <w:rFonts w:ascii="Arial" w:hAnsi="Arial" w:cs="Arial"/>
          <w:sz w:val="24"/>
          <w:szCs w:val="24"/>
          <w:lang w:val="es-ES"/>
        </w:rPr>
        <w:t>La realización de este trabajo tiene como finalidad comprender la importancia de mantener segura la información almacenada en las bases de datos, así como identificar las amenazas que pueden afectar su funcionamiento. Además, permite conocer diferentes medidas de seguridad, como el control de acceso, respaldos, cifrado y monitoreo, las cuales ayudan a proteger la información y garantizar que los datos sean confiables y estén disponibles cuando se necesiten.</w:t>
      </w:r>
    </w:p>
    <w:p w14:paraId="12257CD1" w14:textId="77777777" w:rsidR="006176BF" w:rsidRDefault="006176BF" w:rsidP="006176BF">
      <w:pPr>
        <w:spacing w:after="0" w:line="360" w:lineRule="auto"/>
        <w:ind w:left="-851" w:right="80"/>
        <w:jc w:val="both"/>
        <w:rPr>
          <w:rFonts w:ascii="Arial" w:hAnsi="Arial" w:cs="Arial"/>
          <w:sz w:val="24"/>
          <w:szCs w:val="24"/>
        </w:rPr>
      </w:pPr>
    </w:p>
    <w:p w14:paraId="711AA1E0" w14:textId="77777777" w:rsidR="006176BF" w:rsidRDefault="006176BF" w:rsidP="006176BF">
      <w:pPr>
        <w:spacing w:after="0" w:line="360" w:lineRule="auto"/>
        <w:ind w:left="-851" w:right="80"/>
        <w:jc w:val="both"/>
        <w:rPr>
          <w:rFonts w:ascii="Arial" w:hAnsi="Arial" w:cs="Arial"/>
          <w:sz w:val="24"/>
          <w:szCs w:val="24"/>
        </w:rPr>
      </w:pPr>
    </w:p>
    <w:p w14:paraId="77091B96" w14:textId="77777777" w:rsidR="006176BF" w:rsidRDefault="006176BF" w:rsidP="006176BF">
      <w:pPr>
        <w:spacing w:after="0" w:line="360" w:lineRule="auto"/>
        <w:ind w:left="-851" w:right="80"/>
        <w:jc w:val="both"/>
        <w:rPr>
          <w:rFonts w:ascii="Arial" w:hAnsi="Arial" w:cs="Arial"/>
          <w:sz w:val="24"/>
          <w:szCs w:val="24"/>
        </w:rPr>
      </w:pPr>
    </w:p>
    <w:p w14:paraId="0D61B8D4" w14:textId="77777777" w:rsidR="006176BF" w:rsidRDefault="006176BF" w:rsidP="002D2DFA">
      <w:pPr>
        <w:spacing w:after="0"/>
        <w:ind w:left="-851" w:right="-204"/>
        <w:rPr>
          <w:rFonts w:ascii="Arial" w:hAnsi="Arial" w:cs="Arial"/>
          <w:sz w:val="24"/>
          <w:szCs w:val="24"/>
        </w:rPr>
      </w:pPr>
    </w:p>
    <w:p w14:paraId="0318DE68" w14:textId="77777777" w:rsidR="006176BF" w:rsidRDefault="006176BF" w:rsidP="002D2DFA">
      <w:pPr>
        <w:spacing w:after="0"/>
        <w:ind w:left="-851" w:right="-204"/>
        <w:rPr>
          <w:rFonts w:ascii="Arial" w:hAnsi="Arial" w:cs="Arial"/>
          <w:sz w:val="24"/>
          <w:szCs w:val="24"/>
        </w:rPr>
      </w:pPr>
    </w:p>
    <w:p w14:paraId="3FD857E6" w14:textId="78FC5369" w:rsidR="006176BF" w:rsidRDefault="006176BF" w:rsidP="002D2DFA">
      <w:pPr>
        <w:spacing w:after="0"/>
        <w:ind w:left="-851" w:right="-204"/>
        <w:rPr>
          <w:rFonts w:ascii="Arial" w:hAnsi="Arial" w:cs="Arial"/>
          <w:sz w:val="24"/>
          <w:szCs w:val="24"/>
        </w:rPr>
        <w:sectPr w:rsidR="006176BF">
          <w:pgSz w:w="12240" w:h="15840"/>
          <w:pgMar w:top="709" w:right="820" w:bottom="1091" w:left="1701" w:header="720" w:footer="720" w:gutter="0"/>
          <w:cols w:space="720"/>
        </w:sectPr>
      </w:pPr>
    </w:p>
    <w:p w14:paraId="7A2C9122" w14:textId="27464583" w:rsidR="00933854" w:rsidRDefault="00D135D1" w:rsidP="002D2DFA">
      <w:pPr>
        <w:spacing w:after="0"/>
        <w:ind w:left="-851" w:right="-204"/>
        <w:rPr>
          <w:rFonts w:ascii="Arial" w:hAnsi="Arial" w:cs="Arial"/>
          <w:sz w:val="24"/>
          <w:szCs w:val="24"/>
        </w:rPr>
      </w:pPr>
      <w:r w:rsidRPr="00D135D1">
        <w:rPr>
          <w:noProof/>
        </w:rPr>
        <w:lastRenderedPageBreak/>
        <w:drawing>
          <wp:anchor distT="0" distB="0" distL="114300" distR="114300" simplePos="0" relativeHeight="251661312" behindDoc="1" locked="0" layoutInCell="1" allowOverlap="1" wp14:anchorId="47701F5A" wp14:editId="56A13A64">
            <wp:simplePos x="0" y="0"/>
            <wp:positionH relativeFrom="page">
              <wp:align>left</wp:align>
            </wp:positionH>
            <wp:positionV relativeFrom="paragraph">
              <wp:posOffset>-1270</wp:posOffset>
            </wp:positionV>
            <wp:extent cx="10091788" cy="5676900"/>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1788" cy="567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EBD86" w14:textId="59CA5C06" w:rsidR="006176BF" w:rsidRPr="006176BF" w:rsidRDefault="006176BF" w:rsidP="006176BF">
      <w:pPr>
        <w:spacing w:before="100" w:beforeAutospacing="1" w:after="100" w:afterAutospacing="1" w:line="240" w:lineRule="auto"/>
        <w:rPr>
          <w:rFonts w:ascii="Times New Roman" w:eastAsia="Times New Roman" w:hAnsi="Times New Roman" w:cs="Times New Roman"/>
          <w:color w:val="auto"/>
          <w:sz w:val="24"/>
          <w:szCs w:val="24"/>
          <w:lang w:val="es-ES" w:eastAsia="es-ES"/>
        </w:rPr>
      </w:pPr>
    </w:p>
    <w:p w14:paraId="229D725A" w14:textId="63F9C9FB" w:rsidR="00933854" w:rsidRDefault="00933854" w:rsidP="002D2DFA">
      <w:pPr>
        <w:spacing w:after="0"/>
        <w:ind w:left="-851" w:right="-204"/>
        <w:rPr>
          <w:rFonts w:ascii="Arial" w:hAnsi="Arial" w:cs="Arial"/>
          <w:sz w:val="24"/>
          <w:szCs w:val="24"/>
        </w:rPr>
      </w:pPr>
    </w:p>
    <w:p w14:paraId="544504B1" w14:textId="76D1E0F3" w:rsidR="00933854" w:rsidRDefault="00933854" w:rsidP="002D2DFA">
      <w:pPr>
        <w:spacing w:after="0"/>
        <w:ind w:left="-851" w:right="-204"/>
        <w:rPr>
          <w:rFonts w:ascii="Arial" w:hAnsi="Arial" w:cs="Arial"/>
          <w:sz w:val="24"/>
          <w:szCs w:val="24"/>
        </w:rPr>
      </w:pPr>
    </w:p>
    <w:p w14:paraId="6CAFC4A2" w14:textId="2E176C85" w:rsidR="00933854" w:rsidRDefault="00933854" w:rsidP="002D2DFA">
      <w:pPr>
        <w:spacing w:after="0"/>
        <w:ind w:left="-851" w:right="-204"/>
        <w:rPr>
          <w:rFonts w:ascii="Arial" w:hAnsi="Arial" w:cs="Arial"/>
          <w:sz w:val="24"/>
          <w:szCs w:val="24"/>
        </w:rPr>
      </w:pPr>
    </w:p>
    <w:p w14:paraId="53AAF2EC" w14:textId="4B69B415" w:rsidR="00933854" w:rsidRDefault="00933854" w:rsidP="002D2DFA">
      <w:pPr>
        <w:spacing w:after="0"/>
        <w:ind w:left="-851" w:right="-204"/>
        <w:rPr>
          <w:rFonts w:ascii="Arial" w:hAnsi="Arial" w:cs="Arial"/>
          <w:sz w:val="24"/>
          <w:szCs w:val="24"/>
        </w:rPr>
      </w:pPr>
    </w:p>
    <w:p w14:paraId="336F9F9B" w14:textId="5DF8A7B2" w:rsidR="00D135D1" w:rsidRPr="00D135D1" w:rsidRDefault="00D135D1" w:rsidP="00D135D1">
      <w:pPr>
        <w:pStyle w:val="NormalWeb"/>
      </w:pPr>
      <w:r>
        <w:rPr>
          <w:rFonts w:ascii="Arial" w:hAnsi="Arial" w:cs="Arial"/>
        </w:rPr>
        <w:tab/>
      </w:r>
    </w:p>
    <w:p w14:paraId="17C1356E" w14:textId="5C4AC3F7" w:rsidR="00933854" w:rsidRDefault="00933854" w:rsidP="00D135D1">
      <w:pPr>
        <w:tabs>
          <w:tab w:val="left" w:pos="3520"/>
        </w:tabs>
        <w:spacing w:after="0"/>
        <w:ind w:left="-851" w:right="-204"/>
        <w:rPr>
          <w:rFonts w:ascii="Arial" w:hAnsi="Arial" w:cs="Arial"/>
          <w:sz w:val="24"/>
          <w:szCs w:val="24"/>
        </w:rPr>
      </w:pPr>
    </w:p>
    <w:p w14:paraId="221D4C7D" w14:textId="43895DF3" w:rsidR="00933854" w:rsidRDefault="00933854" w:rsidP="002D2DFA">
      <w:pPr>
        <w:spacing w:after="0"/>
        <w:ind w:left="-851" w:right="-204"/>
        <w:rPr>
          <w:rFonts w:ascii="Arial" w:hAnsi="Arial" w:cs="Arial"/>
          <w:sz w:val="24"/>
          <w:szCs w:val="24"/>
        </w:rPr>
      </w:pPr>
    </w:p>
    <w:p w14:paraId="01A2F882" w14:textId="4EA38B44" w:rsidR="00EB4CE6" w:rsidRPr="00EB4CE6" w:rsidRDefault="00EB4CE6" w:rsidP="00EB4CE6">
      <w:pPr>
        <w:spacing w:before="100" w:beforeAutospacing="1" w:after="100" w:afterAutospacing="1" w:line="240" w:lineRule="auto"/>
        <w:rPr>
          <w:rFonts w:ascii="Times New Roman" w:eastAsia="Times New Roman" w:hAnsi="Times New Roman" w:cs="Times New Roman"/>
          <w:color w:val="auto"/>
          <w:sz w:val="24"/>
          <w:szCs w:val="24"/>
          <w:lang w:val="es-ES" w:eastAsia="es-ES"/>
        </w:rPr>
      </w:pPr>
    </w:p>
    <w:p w14:paraId="3F0A4CA1" w14:textId="2372A6B5" w:rsidR="00933854" w:rsidRDefault="00933854" w:rsidP="002D2DFA">
      <w:pPr>
        <w:spacing w:after="0"/>
        <w:ind w:left="-851" w:right="-204"/>
        <w:rPr>
          <w:rFonts w:ascii="Arial" w:hAnsi="Arial" w:cs="Arial"/>
          <w:sz w:val="24"/>
          <w:szCs w:val="24"/>
        </w:rPr>
      </w:pPr>
    </w:p>
    <w:p w14:paraId="3E8BAC15" w14:textId="0F5566DE" w:rsidR="00933854" w:rsidRDefault="00933854" w:rsidP="002D2DFA">
      <w:pPr>
        <w:spacing w:after="0"/>
        <w:ind w:left="-851" w:right="-204"/>
        <w:rPr>
          <w:rFonts w:ascii="Arial" w:hAnsi="Arial" w:cs="Arial"/>
          <w:sz w:val="24"/>
          <w:szCs w:val="24"/>
        </w:rPr>
      </w:pPr>
    </w:p>
    <w:p w14:paraId="5A57FFD4" w14:textId="3D67CD1C" w:rsidR="00933854" w:rsidRDefault="00933854" w:rsidP="002D2DFA">
      <w:pPr>
        <w:spacing w:after="0"/>
        <w:ind w:left="-851" w:right="-204"/>
        <w:rPr>
          <w:rFonts w:ascii="Arial" w:hAnsi="Arial" w:cs="Arial"/>
          <w:sz w:val="24"/>
          <w:szCs w:val="24"/>
        </w:rPr>
      </w:pPr>
    </w:p>
    <w:p w14:paraId="443C3D2F" w14:textId="56040944" w:rsidR="00933854" w:rsidRDefault="00933854" w:rsidP="002D2DFA">
      <w:pPr>
        <w:spacing w:after="0"/>
        <w:ind w:left="-851" w:right="-204"/>
        <w:rPr>
          <w:rFonts w:ascii="Arial" w:hAnsi="Arial" w:cs="Arial"/>
          <w:sz w:val="24"/>
          <w:szCs w:val="24"/>
        </w:rPr>
      </w:pPr>
    </w:p>
    <w:p w14:paraId="73E463B2" w14:textId="5B1D6162" w:rsidR="00933854" w:rsidRDefault="00933854" w:rsidP="002D2DFA">
      <w:pPr>
        <w:spacing w:after="0"/>
        <w:ind w:left="-851" w:right="-204"/>
        <w:rPr>
          <w:rFonts w:ascii="Arial" w:hAnsi="Arial" w:cs="Arial"/>
          <w:sz w:val="24"/>
          <w:szCs w:val="24"/>
        </w:rPr>
      </w:pPr>
    </w:p>
    <w:p w14:paraId="5282E4AC" w14:textId="028B87BC" w:rsidR="00933854" w:rsidRDefault="00933854" w:rsidP="002D2DFA">
      <w:pPr>
        <w:spacing w:after="0"/>
        <w:ind w:left="-851" w:right="-204"/>
        <w:rPr>
          <w:rFonts w:ascii="Arial" w:hAnsi="Arial" w:cs="Arial"/>
          <w:sz w:val="24"/>
          <w:szCs w:val="24"/>
        </w:rPr>
      </w:pPr>
    </w:p>
    <w:p w14:paraId="3DE2E454" w14:textId="445E4ABA" w:rsidR="00933854" w:rsidRDefault="00933854" w:rsidP="002D2DFA">
      <w:pPr>
        <w:spacing w:after="0"/>
        <w:ind w:left="-851" w:right="-204"/>
        <w:rPr>
          <w:rFonts w:ascii="Arial" w:hAnsi="Arial" w:cs="Arial"/>
          <w:sz w:val="24"/>
          <w:szCs w:val="24"/>
        </w:rPr>
      </w:pPr>
    </w:p>
    <w:p w14:paraId="706594BD" w14:textId="04080855" w:rsidR="00933854" w:rsidRDefault="00933854" w:rsidP="002D2DFA">
      <w:pPr>
        <w:spacing w:after="0"/>
        <w:ind w:left="-851" w:right="-204"/>
        <w:rPr>
          <w:rFonts w:ascii="Arial" w:hAnsi="Arial" w:cs="Arial"/>
          <w:sz w:val="24"/>
          <w:szCs w:val="24"/>
        </w:rPr>
      </w:pPr>
    </w:p>
    <w:p w14:paraId="4334471F" w14:textId="47994A7A" w:rsidR="00933854" w:rsidRDefault="00933854" w:rsidP="002D2DFA">
      <w:pPr>
        <w:spacing w:after="0"/>
        <w:ind w:left="-851" w:right="-204"/>
        <w:rPr>
          <w:rFonts w:ascii="Arial" w:hAnsi="Arial" w:cs="Arial"/>
          <w:sz w:val="24"/>
          <w:szCs w:val="24"/>
        </w:rPr>
      </w:pPr>
    </w:p>
    <w:p w14:paraId="5ECAF878" w14:textId="2BAAFEBE" w:rsidR="00933854" w:rsidRDefault="00933854" w:rsidP="002D2DFA">
      <w:pPr>
        <w:spacing w:after="0"/>
        <w:ind w:left="-851" w:right="-204"/>
        <w:rPr>
          <w:rFonts w:ascii="Arial" w:hAnsi="Arial" w:cs="Arial"/>
          <w:sz w:val="24"/>
          <w:szCs w:val="24"/>
        </w:rPr>
      </w:pPr>
    </w:p>
    <w:p w14:paraId="59FB8F1F" w14:textId="22AE78C5" w:rsidR="00933854" w:rsidRDefault="00933854" w:rsidP="002D2DFA">
      <w:pPr>
        <w:spacing w:after="0"/>
        <w:ind w:left="-851" w:right="-204"/>
        <w:rPr>
          <w:rFonts w:ascii="Arial" w:hAnsi="Arial" w:cs="Arial"/>
          <w:sz w:val="24"/>
          <w:szCs w:val="24"/>
        </w:rPr>
      </w:pPr>
    </w:p>
    <w:p w14:paraId="7E806338" w14:textId="09A7BC7B" w:rsidR="0080488C" w:rsidRDefault="0080488C" w:rsidP="0080488C">
      <w:pPr>
        <w:spacing w:after="0"/>
        <w:ind w:right="-204"/>
        <w:rPr>
          <w:rFonts w:ascii="Arial" w:hAnsi="Arial" w:cs="Arial"/>
          <w:sz w:val="24"/>
          <w:szCs w:val="24"/>
        </w:rPr>
      </w:pPr>
    </w:p>
    <w:p w14:paraId="02F6610D" w14:textId="77777777" w:rsidR="0080488C" w:rsidRDefault="0080488C" w:rsidP="0080488C">
      <w:pPr>
        <w:spacing w:after="0"/>
        <w:ind w:right="-204"/>
        <w:rPr>
          <w:rFonts w:ascii="Arial" w:hAnsi="Arial" w:cs="Arial"/>
          <w:sz w:val="24"/>
          <w:szCs w:val="24"/>
        </w:rPr>
      </w:pPr>
    </w:p>
    <w:p w14:paraId="160E29A3" w14:textId="1EA2D28C" w:rsidR="00933854" w:rsidRDefault="00933854" w:rsidP="002D2DFA">
      <w:pPr>
        <w:spacing w:after="0"/>
        <w:ind w:left="-851" w:right="-204"/>
        <w:rPr>
          <w:rFonts w:ascii="Arial" w:hAnsi="Arial" w:cs="Arial"/>
          <w:sz w:val="24"/>
          <w:szCs w:val="24"/>
        </w:rPr>
      </w:pPr>
    </w:p>
    <w:p w14:paraId="55D2D3F7" w14:textId="2A9A0748" w:rsidR="00933854" w:rsidRDefault="00933854" w:rsidP="002D2DFA">
      <w:pPr>
        <w:spacing w:after="0"/>
        <w:ind w:left="-851" w:right="-204"/>
        <w:rPr>
          <w:rFonts w:ascii="Arial" w:hAnsi="Arial" w:cs="Arial"/>
          <w:sz w:val="24"/>
          <w:szCs w:val="24"/>
        </w:rPr>
      </w:pPr>
    </w:p>
    <w:p w14:paraId="312D52F5" w14:textId="25E78980" w:rsidR="00933854" w:rsidRDefault="00933854" w:rsidP="00933854">
      <w:pPr>
        <w:pStyle w:val="NormalWeb"/>
      </w:pPr>
    </w:p>
    <w:p w14:paraId="5B92DF51" w14:textId="77777777" w:rsidR="00EB4CE6" w:rsidRPr="00D135D1" w:rsidRDefault="00EB4CE6" w:rsidP="00D135D1">
      <w:pPr>
        <w:sectPr w:rsidR="00EB4CE6" w:rsidRPr="00D135D1" w:rsidSect="00EB4CE6">
          <w:pgSz w:w="15840" w:h="12240" w:orient="landscape"/>
          <w:pgMar w:top="822" w:right="1089" w:bottom="1701" w:left="709" w:header="720" w:footer="720" w:gutter="0"/>
          <w:cols w:space="720"/>
        </w:sectPr>
      </w:pPr>
    </w:p>
    <w:p w14:paraId="662AA396" w14:textId="0CD2A3C3" w:rsidR="00933854" w:rsidRDefault="00933854" w:rsidP="002D2DFA">
      <w:pPr>
        <w:spacing w:after="0"/>
        <w:ind w:left="-851" w:right="-204"/>
        <w:rPr>
          <w:rFonts w:ascii="Arial" w:hAnsi="Arial" w:cs="Arial"/>
          <w:sz w:val="24"/>
          <w:szCs w:val="24"/>
        </w:rPr>
      </w:pPr>
    </w:p>
    <w:p w14:paraId="3E910D19" w14:textId="77777777" w:rsidR="0080488C" w:rsidRDefault="0080488C" w:rsidP="002D2DFA">
      <w:pPr>
        <w:spacing w:after="0"/>
        <w:ind w:left="-851" w:right="-204"/>
        <w:rPr>
          <w:rFonts w:ascii="Arial Black" w:hAnsi="Arial Black" w:cs="Arial"/>
          <w:sz w:val="28"/>
          <w:szCs w:val="28"/>
        </w:rPr>
      </w:pPr>
    </w:p>
    <w:p w14:paraId="07E12365" w14:textId="5C6F8D6A" w:rsidR="00933854" w:rsidRDefault="00933854" w:rsidP="002D2DFA">
      <w:pPr>
        <w:spacing w:after="0"/>
        <w:ind w:left="-851" w:right="-204"/>
        <w:rPr>
          <w:rFonts w:ascii="Arial Black" w:hAnsi="Arial Black" w:cs="Arial"/>
          <w:sz w:val="28"/>
          <w:szCs w:val="28"/>
        </w:rPr>
      </w:pPr>
      <w:r w:rsidRPr="00933854">
        <w:rPr>
          <w:rFonts w:ascii="Arial Black" w:hAnsi="Arial Black" w:cs="Arial"/>
          <w:sz w:val="28"/>
          <w:szCs w:val="28"/>
        </w:rPr>
        <w:t xml:space="preserve">Conclusión </w:t>
      </w:r>
    </w:p>
    <w:p w14:paraId="5E50FB62" w14:textId="4439BE7A" w:rsidR="00933854" w:rsidRDefault="00933854" w:rsidP="002D2DFA">
      <w:pPr>
        <w:spacing w:after="0"/>
        <w:ind w:left="-851" w:right="-204"/>
        <w:rPr>
          <w:rFonts w:ascii="Arial Black" w:hAnsi="Arial Black" w:cs="Arial"/>
          <w:sz w:val="28"/>
          <w:szCs w:val="28"/>
        </w:rPr>
      </w:pPr>
    </w:p>
    <w:p w14:paraId="0FAADD1A" w14:textId="7F47A0B3" w:rsidR="006176BF" w:rsidRPr="006176BF" w:rsidRDefault="00D135D1" w:rsidP="006176BF">
      <w:pPr>
        <w:spacing w:after="0" w:line="360" w:lineRule="auto"/>
        <w:ind w:left="-851" w:right="-64"/>
        <w:jc w:val="both"/>
        <w:rPr>
          <w:rFonts w:ascii="Arial" w:hAnsi="Arial" w:cs="Arial"/>
          <w:sz w:val="24"/>
          <w:szCs w:val="24"/>
          <w:lang w:val="es-ES"/>
        </w:rPr>
      </w:pPr>
      <w:r w:rsidRPr="00D135D1">
        <w:rPr>
          <w:rFonts w:ascii="Arial" w:hAnsi="Arial" w:cs="Arial"/>
          <w:sz w:val="24"/>
          <w:szCs w:val="24"/>
          <w:lang w:val="es-ES"/>
        </w:rPr>
        <w:t>La implementación del monitoreo y la auditoría en bases de datos es una práctica indispensable para garantizar la seguridad y confiabilidad de la información. Mientras el monitoreo permite supervisar continuamente el rendimiento y funcionamiento de los sistemas, la auditoría proporciona un registro detallado de las acciones realizadas por los usuarios, facilitando la detección de incidentes y el cumplimiento de políticas de seguridad. En conjunto, ambas actividades fortalecen la administración de las bases de datos, protegen los recursos de información y contribuyen a la toma de decisiones basada en datos confiables y seguros</w:t>
      </w:r>
      <w:r w:rsidR="006176BF" w:rsidRPr="006176BF">
        <w:rPr>
          <w:rFonts w:ascii="Arial" w:hAnsi="Arial" w:cs="Arial"/>
          <w:sz w:val="24"/>
          <w:szCs w:val="24"/>
          <w:lang w:val="es-ES"/>
        </w:rPr>
        <w:t>.</w:t>
      </w:r>
    </w:p>
    <w:p w14:paraId="5C311E4D" w14:textId="63645B1E" w:rsidR="00933854" w:rsidRDefault="00933854" w:rsidP="006176BF">
      <w:pPr>
        <w:spacing w:after="0" w:line="360" w:lineRule="auto"/>
        <w:ind w:left="-851" w:right="-64"/>
        <w:jc w:val="both"/>
        <w:rPr>
          <w:rFonts w:ascii="Arial Black" w:hAnsi="Arial Black" w:cs="Arial"/>
          <w:sz w:val="28"/>
          <w:szCs w:val="28"/>
        </w:rPr>
      </w:pPr>
    </w:p>
    <w:p w14:paraId="1C08845D" w14:textId="0DCA9DEF" w:rsidR="00933854" w:rsidRDefault="00933854" w:rsidP="002D2DFA">
      <w:pPr>
        <w:spacing w:after="0"/>
        <w:ind w:left="-851" w:right="-204"/>
        <w:rPr>
          <w:rFonts w:ascii="Arial Black" w:hAnsi="Arial Black" w:cs="Arial"/>
          <w:sz w:val="28"/>
          <w:szCs w:val="28"/>
        </w:rPr>
      </w:pPr>
    </w:p>
    <w:p w14:paraId="31198B81" w14:textId="47A5D6C0" w:rsidR="00933854" w:rsidRDefault="00933854" w:rsidP="002D2DFA">
      <w:pPr>
        <w:spacing w:after="0"/>
        <w:ind w:left="-851" w:right="-204"/>
        <w:rPr>
          <w:rFonts w:ascii="Arial Black" w:hAnsi="Arial Black" w:cs="Arial"/>
          <w:sz w:val="28"/>
          <w:szCs w:val="28"/>
        </w:rPr>
      </w:pPr>
    </w:p>
    <w:p w14:paraId="402C6E86" w14:textId="0398DE4E" w:rsidR="00C82F08" w:rsidRDefault="00C82F08" w:rsidP="002D2DFA">
      <w:pPr>
        <w:spacing w:after="0"/>
        <w:ind w:left="-851" w:right="-204"/>
        <w:rPr>
          <w:rFonts w:ascii="Arial Black" w:hAnsi="Arial Black" w:cs="Arial"/>
          <w:sz w:val="28"/>
          <w:szCs w:val="28"/>
        </w:rPr>
      </w:pPr>
    </w:p>
    <w:p w14:paraId="1A94FEBA" w14:textId="60FCD55F" w:rsidR="00C82F08" w:rsidRDefault="00C82F08" w:rsidP="002D2DFA">
      <w:pPr>
        <w:spacing w:after="0"/>
        <w:ind w:left="-851" w:right="-204"/>
        <w:rPr>
          <w:rFonts w:ascii="Arial Black" w:hAnsi="Arial Black" w:cs="Arial"/>
          <w:sz w:val="28"/>
          <w:szCs w:val="28"/>
        </w:rPr>
      </w:pPr>
    </w:p>
    <w:p w14:paraId="5E92995E" w14:textId="39128EA7" w:rsidR="00C82F08" w:rsidRDefault="00C82F08" w:rsidP="002D2DFA">
      <w:pPr>
        <w:spacing w:after="0"/>
        <w:ind w:left="-851" w:right="-204"/>
        <w:rPr>
          <w:rFonts w:ascii="Arial Black" w:hAnsi="Arial Black" w:cs="Arial"/>
          <w:sz w:val="28"/>
          <w:szCs w:val="28"/>
        </w:rPr>
      </w:pPr>
    </w:p>
    <w:p w14:paraId="17F77EE7" w14:textId="0CCC1C6B" w:rsidR="00C82F08" w:rsidRDefault="00C82F08" w:rsidP="002D2DFA">
      <w:pPr>
        <w:spacing w:after="0"/>
        <w:ind w:left="-851" w:right="-204"/>
        <w:rPr>
          <w:rFonts w:ascii="Arial Black" w:hAnsi="Arial Black" w:cs="Arial"/>
          <w:sz w:val="28"/>
          <w:szCs w:val="28"/>
        </w:rPr>
      </w:pPr>
    </w:p>
    <w:p w14:paraId="0D6AE6B4" w14:textId="592132D9" w:rsidR="00C82F08" w:rsidRDefault="00C82F08" w:rsidP="002D2DFA">
      <w:pPr>
        <w:spacing w:after="0"/>
        <w:ind w:left="-851" w:right="-204"/>
        <w:rPr>
          <w:rFonts w:ascii="Arial Black" w:hAnsi="Arial Black" w:cs="Arial"/>
          <w:sz w:val="28"/>
          <w:szCs w:val="28"/>
        </w:rPr>
      </w:pPr>
    </w:p>
    <w:p w14:paraId="69A89628" w14:textId="039568E2" w:rsidR="00C82F08" w:rsidRDefault="00C82F08" w:rsidP="002D2DFA">
      <w:pPr>
        <w:spacing w:after="0"/>
        <w:ind w:left="-851" w:right="-204"/>
        <w:rPr>
          <w:rFonts w:ascii="Arial Black" w:hAnsi="Arial Black" w:cs="Arial"/>
          <w:sz w:val="28"/>
          <w:szCs w:val="28"/>
        </w:rPr>
      </w:pPr>
    </w:p>
    <w:p w14:paraId="15E54C3E" w14:textId="18AAAB76" w:rsidR="00C82F08" w:rsidRDefault="00C82F08" w:rsidP="002D2DFA">
      <w:pPr>
        <w:spacing w:after="0"/>
        <w:ind w:left="-851" w:right="-204"/>
        <w:rPr>
          <w:rFonts w:ascii="Arial Black" w:hAnsi="Arial Black" w:cs="Arial"/>
          <w:sz w:val="28"/>
          <w:szCs w:val="28"/>
        </w:rPr>
      </w:pPr>
    </w:p>
    <w:p w14:paraId="66808589" w14:textId="6B8FD765" w:rsidR="00C82F08" w:rsidRDefault="00C82F08" w:rsidP="002D2DFA">
      <w:pPr>
        <w:spacing w:after="0"/>
        <w:ind w:left="-851" w:right="-204"/>
        <w:rPr>
          <w:rFonts w:ascii="Arial Black" w:hAnsi="Arial Black" w:cs="Arial"/>
          <w:sz w:val="28"/>
          <w:szCs w:val="28"/>
        </w:rPr>
      </w:pPr>
    </w:p>
    <w:p w14:paraId="08473CD9" w14:textId="2FF60DC0" w:rsidR="00C82F08" w:rsidRDefault="00C82F08" w:rsidP="002D2DFA">
      <w:pPr>
        <w:spacing w:after="0"/>
        <w:ind w:left="-851" w:right="-204"/>
        <w:rPr>
          <w:rFonts w:ascii="Arial Black" w:hAnsi="Arial Black" w:cs="Arial"/>
          <w:sz w:val="28"/>
          <w:szCs w:val="28"/>
        </w:rPr>
      </w:pPr>
    </w:p>
    <w:p w14:paraId="0D7A4C14" w14:textId="27C56020" w:rsidR="00C82F08" w:rsidRDefault="00C82F08" w:rsidP="002D2DFA">
      <w:pPr>
        <w:spacing w:after="0"/>
        <w:ind w:left="-851" w:right="-204"/>
        <w:rPr>
          <w:rFonts w:ascii="Arial Black" w:hAnsi="Arial Black" w:cs="Arial"/>
          <w:sz w:val="28"/>
          <w:szCs w:val="28"/>
        </w:rPr>
      </w:pPr>
    </w:p>
    <w:p w14:paraId="5A0582B1" w14:textId="20739CB1" w:rsidR="00C82F08" w:rsidRDefault="00C82F08" w:rsidP="002D2DFA">
      <w:pPr>
        <w:spacing w:after="0"/>
        <w:ind w:left="-851" w:right="-204"/>
        <w:rPr>
          <w:rFonts w:ascii="Arial Black" w:hAnsi="Arial Black" w:cs="Arial"/>
          <w:sz w:val="28"/>
          <w:szCs w:val="28"/>
        </w:rPr>
      </w:pPr>
    </w:p>
    <w:p w14:paraId="0E4EE45B" w14:textId="039B376D" w:rsidR="00C82F08" w:rsidRDefault="00C82F08" w:rsidP="002D2DFA">
      <w:pPr>
        <w:spacing w:after="0"/>
        <w:ind w:left="-851" w:right="-204"/>
        <w:rPr>
          <w:rFonts w:ascii="Arial Black" w:hAnsi="Arial Black" w:cs="Arial"/>
          <w:sz w:val="28"/>
          <w:szCs w:val="28"/>
        </w:rPr>
      </w:pPr>
    </w:p>
    <w:p w14:paraId="74AA0532" w14:textId="58D8C6F3" w:rsidR="00C82F08" w:rsidRDefault="00C82F08" w:rsidP="002D2DFA">
      <w:pPr>
        <w:spacing w:after="0"/>
        <w:ind w:left="-851" w:right="-204"/>
        <w:rPr>
          <w:rFonts w:ascii="Arial Black" w:hAnsi="Arial Black" w:cs="Arial"/>
          <w:sz w:val="28"/>
          <w:szCs w:val="28"/>
        </w:rPr>
      </w:pPr>
    </w:p>
    <w:p w14:paraId="0F55339E" w14:textId="52A9F7FC" w:rsidR="00EB4CE6" w:rsidRDefault="00EB4CE6" w:rsidP="002D2DFA">
      <w:pPr>
        <w:spacing w:after="0"/>
        <w:ind w:left="-851" w:right="-204"/>
        <w:rPr>
          <w:rFonts w:ascii="Arial Black" w:hAnsi="Arial Black" w:cs="Arial"/>
          <w:sz w:val="28"/>
          <w:szCs w:val="28"/>
        </w:rPr>
      </w:pPr>
    </w:p>
    <w:p w14:paraId="5D9B523E" w14:textId="2AAEEA3E" w:rsidR="00EB4CE6" w:rsidRDefault="00EB4CE6" w:rsidP="002D2DFA">
      <w:pPr>
        <w:spacing w:after="0"/>
        <w:ind w:left="-851" w:right="-204"/>
        <w:rPr>
          <w:rFonts w:ascii="Arial Black" w:hAnsi="Arial Black" w:cs="Arial"/>
          <w:sz w:val="28"/>
          <w:szCs w:val="28"/>
        </w:rPr>
      </w:pPr>
    </w:p>
    <w:p w14:paraId="135D1E93" w14:textId="766A9CE7" w:rsidR="00EB4CE6" w:rsidRDefault="00EB4CE6" w:rsidP="002D2DFA">
      <w:pPr>
        <w:spacing w:after="0"/>
        <w:ind w:left="-851" w:right="-204"/>
        <w:rPr>
          <w:rFonts w:ascii="Arial Black" w:hAnsi="Arial Black" w:cs="Arial"/>
          <w:sz w:val="28"/>
          <w:szCs w:val="28"/>
        </w:rPr>
      </w:pPr>
    </w:p>
    <w:p w14:paraId="73125043" w14:textId="209E0E68" w:rsidR="00EB4CE6" w:rsidRDefault="00EB4CE6" w:rsidP="002D2DFA">
      <w:pPr>
        <w:spacing w:after="0"/>
        <w:ind w:left="-851" w:right="-204"/>
        <w:rPr>
          <w:rFonts w:ascii="Arial Black" w:hAnsi="Arial Black" w:cs="Arial"/>
          <w:sz w:val="28"/>
          <w:szCs w:val="28"/>
        </w:rPr>
      </w:pPr>
    </w:p>
    <w:p w14:paraId="369D1C37" w14:textId="445039B4" w:rsidR="00EB4CE6" w:rsidRDefault="00EB4CE6" w:rsidP="005B23D1">
      <w:pPr>
        <w:spacing w:after="0"/>
        <w:ind w:right="-204"/>
        <w:rPr>
          <w:rFonts w:ascii="Arial Black" w:hAnsi="Arial Black" w:cs="Arial"/>
          <w:sz w:val="28"/>
          <w:szCs w:val="28"/>
        </w:rPr>
      </w:pPr>
    </w:p>
    <w:p w14:paraId="4A47AE0D" w14:textId="77777777" w:rsidR="00EB4CE6" w:rsidRDefault="00EB4CE6" w:rsidP="006176BF">
      <w:pPr>
        <w:spacing w:after="0"/>
        <w:ind w:right="-204"/>
        <w:rPr>
          <w:rFonts w:ascii="Arial Black" w:hAnsi="Arial Black" w:cs="Arial"/>
          <w:sz w:val="28"/>
          <w:szCs w:val="28"/>
        </w:rPr>
      </w:pPr>
    </w:p>
    <w:sdt>
      <w:sdtPr>
        <w:rPr>
          <w:rFonts w:ascii="Arial Black" w:eastAsia="Calibri" w:hAnsi="Arial Black" w:cs="Calibri"/>
          <w:color w:val="auto"/>
          <w:sz w:val="28"/>
          <w:szCs w:val="28"/>
          <w:lang w:val="es-MX" w:eastAsia="es-MX"/>
        </w:rPr>
        <w:id w:val="1965771497"/>
        <w:docPartObj>
          <w:docPartGallery w:val="Bibliographies"/>
          <w:docPartUnique/>
        </w:docPartObj>
      </w:sdtPr>
      <w:sdtEndPr>
        <w:rPr>
          <w:rFonts w:ascii="Calibri" w:hAnsi="Calibri"/>
          <w:color w:val="000000"/>
          <w:sz w:val="22"/>
          <w:szCs w:val="22"/>
        </w:rPr>
      </w:sdtEndPr>
      <w:sdtContent>
        <w:p w14:paraId="73B3FA6D" w14:textId="283477A8" w:rsidR="00C82F08" w:rsidRDefault="00C82F08">
          <w:pPr>
            <w:pStyle w:val="Ttulo1"/>
            <w:rPr>
              <w:rFonts w:ascii="Arial Black" w:hAnsi="Arial Black"/>
              <w:color w:val="auto"/>
              <w:sz w:val="28"/>
              <w:szCs w:val="28"/>
            </w:rPr>
          </w:pPr>
          <w:r w:rsidRPr="00C82F08">
            <w:rPr>
              <w:rFonts w:ascii="Arial Black" w:hAnsi="Arial Black"/>
              <w:color w:val="auto"/>
              <w:sz w:val="28"/>
              <w:szCs w:val="28"/>
            </w:rPr>
            <w:t>Fuentes de Información</w:t>
          </w:r>
        </w:p>
        <w:p w14:paraId="7FDF2D90" w14:textId="3C66F0B1" w:rsidR="00C82F08" w:rsidRDefault="00C82F08" w:rsidP="00C82F08">
          <w:pPr>
            <w:rPr>
              <w:lang w:val="es-ES" w:eastAsia="es-ES"/>
            </w:rPr>
          </w:pPr>
        </w:p>
        <w:p w14:paraId="3256B2CA" w14:textId="420D58DD" w:rsid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r w:rsidRPr="00D135D1">
            <w:rPr>
              <w:rFonts w:ascii="Georgia" w:eastAsia="Times New Roman" w:hAnsi="Georgia" w:cs="Times New Roman"/>
              <w:color w:val="auto"/>
              <w:sz w:val="24"/>
              <w:szCs w:val="24"/>
              <w:lang w:val="es-ES" w:eastAsia="es-ES"/>
            </w:rPr>
            <w:t>De, D., De, T., De, E., &amp; De, S. (s/f). </w:t>
          </w:r>
          <w:r w:rsidRPr="00D135D1">
            <w:rPr>
              <w:rFonts w:ascii="Georgia" w:eastAsia="Times New Roman" w:hAnsi="Georgia" w:cs="Times New Roman"/>
              <w:i/>
              <w:iCs/>
              <w:color w:val="auto"/>
              <w:sz w:val="24"/>
              <w:szCs w:val="24"/>
              <w:lang w:val="es-ES" w:eastAsia="es-ES"/>
            </w:rPr>
            <w:t>Bases de datos, Monitoreo, Migración, Auditoría y la Seguridad de los Datos monitoreo</w:t>
          </w:r>
          <w:r w:rsidRPr="00D135D1">
            <w:rPr>
              <w:rFonts w:ascii="Georgia" w:eastAsia="Times New Roman" w:hAnsi="Georgia" w:cs="Times New Roman"/>
              <w:color w:val="auto"/>
              <w:sz w:val="24"/>
              <w:szCs w:val="24"/>
              <w:lang w:val="es-ES" w:eastAsia="es-ES"/>
            </w:rPr>
            <w:t xml:space="preserve">. Scalahed.com. Recuperado el 12 de junio de 2026, de </w:t>
          </w:r>
          <w:hyperlink r:id="rId10" w:history="1">
            <w:r w:rsidRPr="00D135D1">
              <w:rPr>
                <w:rStyle w:val="Hipervnculo"/>
                <w:rFonts w:ascii="Georgia" w:eastAsia="Times New Roman" w:hAnsi="Georgia" w:cs="Times New Roman"/>
                <w:sz w:val="24"/>
                <w:szCs w:val="24"/>
                <w:lang w:val="es-ES" w:eastAsia="es-ES"/>
              </w:rPr>
              <w:t>https://repositorio.scalahed.com/recursos/files/r176r/w31005w/SistemadeGestiondeBasesdeDatos_Inf_B4_S.pdf</w:t>
            </w:r>
          </w:hyperlink>
        </w:p>
        <w:p w14:paraId="695227C8" w14:textId="584A38A1" w:rsid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r w:rsidRPr="00D135D1">
            <w:rPr>
              <w:rFonts w:ascii="Georgia" w:eastAsia="Times New Roman" w:hAnsi="Georgia" w:cs="Times New Roman"/>
              <w:color w:val="auto"/>
              <w:sz w:val="24"/>
              <w:szCs w:val="24"/>
              <w:lang w:val="es-ES" w:eastAsia="es-ES"/>
            </w:rPr>
            <w:t xml:space="preserve">(S/f). Studocu.com. de </w:t>
          </w:r>
          <w:hyperlink r:id="rId11" w:history="1">
            <w:r w:rsidRPr="00D135D1">
              <w:rPr>
                <w:rStyle w:val="Hipervnculo"/>
                <w:rFonts w:ascii="Georgia" w:eastAsia="Times New Roman" w:hAnsi="Georgia" w:cs="Times New Roman"/>
                <w:sz w:val="24"/>
                <w:szCs w:val="24"/>
                <w:lang w:val="es-ES" w:eastAsia="es-ES"/>
              </w:rPr>
              <w:t>https://www.studocu.com/es-mx/document/instituto-tecnologico-de-villahermosa/programacion/monitoreo-y-auditoria/32440129</w:t>
            </w:r>
          </w:hyperlink>
        </w:p>
        <w:p w14:paraId="67BCA5C0" w14:textId="06589427" w:rsid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r w:rsidRPr="00D135D1">
            <w:rPr>
              <w:rFonts w:ascii="Georgia" w:eastAsia="Times New Roman" w:hAnsi="Georgia" w:cs="Times New Roman"/>
              <w:color w:val="auto"/>
              <w:sz w:val="24"/>
              <w:szCs w:val="24"/>
              <w:lang w:val="es-ES" w:eastAsia="es-ES"/>
            </w:rPr>
            <w:t xml:space="preserve">(S/f). Studocu.com. de </w:t>
          </w:r>
          <w:hyperlink r:id="rId12" w:history="1">
            <w:r w:rsidRPr="00D135D1">
              <w:rPr>
                <w:rStyle w:val="Hipervnculo"/>
                <w:rFonts w:ascii="Georgia" w:eastAsia="Times New Roman" w:hAnsi="Georgia" w:cs="Times New Roman"/>
                <w:sz w:val="24"/>
                <w:szCs w:val="24"/>
                <w:lang w:val="es-ES" w:eastAsia="es-ES"/>
              </w:rPr>
              <w:t>https://www.studocu.com/es-mx/document/instituto-tecnologico-de-villahermosa/programacion/monitoreo-y-auditoria/32440129</w:t>
            </w:r>
          </w:hyperlink>
        </w:p>
        <w:p w14:paraId="0C34926F" w14:textId="0234AA99" w:rsid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r w:rsidRPr="00D135D1">
            <w:rPr>
              <w:rFonts w:ascii="Georgia" w:eastAsia="Times New Roman" w:hAnsi="Georgia" w:cs="Times New Roman"/>
              <w:color w:val="auto"/>
              <w:sz w:val="24"/>
              <w:szCs w:val="24"/>
              <w:lang w:val="es-ES" w:eastAsia="es-ES"/>
            </w:rPr>
            <w:t>Alex. (2024, julio 10). </w:t>
          </w:r>
          <w:r w:rsidRPr="00D135D1">
            <w:rPr>
              <w:rFonts w:ascii="Georgia" w:eastAsia="Times New Roman" w:hAnsi="Georgia" w:cs="Times New Roman"/>
              <w:i/>
              <w:iCs/>
              <w:color w:val="auto"/>
              <w:sz w:val="24"/>
              <w:szCs w:val="24"/>
              <w:lang w:val="es-ES" w:eastAsia="es-ES"/>
            </w:rPr>
            <w:t>Monitoreo de Actividad de Bases de Datos</w:t>
          </w:r>
          <w:r w:rsidRPr="00D135D1">
            <w:rPr>
              <w:rFonts w:ascii="Georgia" w:eastAsia="Times New Roman" w:hAnsi="Georgia" w:cs="Times New Roman"/>
              <w:color w:val="auto"/>
              <w:sz w:val="24"/>
              <w:szCs w:val="24"/>
              <w:lang w:val="es-ES" w:eastAsia="es-ES"/>
            </w:rPr>
            <w:t xml:space="preserve">. </w:t>
          </w:r>
          <w:proofErr w:type="spellStart"/>
          <w:r w:rsidRPr="00D135D1">
            <w:rPr>
              <w:rFonts w:ascii="Georgia" w:eastAsia="Times New Roman" w:hAnsi="Georgia" w:cs="Times New Roman"/>
              <w:color w:val="auto"/>
              <w:sz w:val="24"/>
              <w:szCs w:val="24"/>
              <w:lang w:val="es-ES" w:eastAsia="es-ES"/>
            </w:rPr>
            <w:t>DataSunrise</w:t>
          </w:r>
          <w:proofErr w:type="spellEnd"/>
          <w:r w:rsidRPr="00D135D1">
            <w:rPr>
              <w:rFonts w:ascii="Georgia" w:eastAsia="Times New Roman" w:hAnsi="Georgia" w:cs="Times New Roman"/>
              <w:color w:val="auto"/>
              <w:sz w:val="24"/>
              <w:szCs w:val="24"/>
              <w:lang w:val="es-ES" w:eastAsia="es-ES"/>
            </w:rPr>
            <w:t xml:space="preserve">. </w:t>
          </w:r>
          <w:hyperlink r:id="rId13" w:history="1">
            <w:r w:rsidRPr="00D135D1">
              <w:rPr>
                <w:rStyle w:val="Hipervnculo"/>
                <w:rFonts w:ascii="Georgia" w:eastAsia="Times New Roman" w:hAnsi="Georgia" w:cs="Times New Roman"/>
                <w:sz w:val="24"/>
                <w:szCs w:val="24"/>
                <w:lang w:val="es-ES" w:eastAsia="es-ES"/>
              </w:rPr>
              <w:t>https://www.datasunrise.com/es/centro-de-conocimiento/monitoreo-de-actividad-de-la-base-de-datos/</w:t>
            </w:r>
          </w:hyperlink>
        </w:p>
        <w:p w14:paraId="4DB1A180" w14:textId="77777777" w:rsidR="00D135D1" w:rsidRP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p>
        <w:p w14:paraId="5D49392A" w14:textId="77777777" w:rsidR="00D135D1" w:rsidRP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p>
        <w:p w14:paraId="379164B8" w14:textId="77777777" w:rsidR="00D135D1" w:rsidRP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p>
        <w:p w14:paraId="30E97DB5" w14:textId="77777777" w:rsidR="00D135D1" w:rsidRPr="00D135D1" w:rsidRDefault="00D135D1" w:rsidP="00D135D1">
          <w:pPr>
            <w:spacing w:before="100" w:beforeAutospacing="1" w:after="0" w:line="480" w:lineRule="auto"/>
            <w:ind w:left="720" w:hanging="720"/>
            <w:rPr>
              <w:rFonts w:ascii="Georgia" w:eastAsia="Times New Roman" w:hAnsi="Georgia" w:cs="Times New Roman"/>
              <w:color w:val="auto"/>
              <w:sz w:val="24"/>
              <w:szCs w:val="24"/>
              <w:lang w:val="es-ES" w:eastAsia="es-ES"/>
            </w:rPr>
          </w:pPr>
        </w:p>
        <w:p w14:paraId="187E9F51" w14:textId="77777777" w:rsidR="006176BF" w:rsidRDefault="006176BF" w:rsidP="006176BF">
          <w:pPr>
            <w:spacing w:after="0" w:line="480" w:lineRule="auto"/>
            <w:rPr>
              <w:rFonts w:ascii="Times New Roman" w:eastAsia="Times New Roman" w:hAnsi="Times New Roman" w:cs="Times New Roman"/>
              <w:color w:val="auto"/>
              <w:sz w:val="24"/>
              <w:szCs w:val="24"/>
              <w:lang w:val="es-ES" w:eastAsia="es-ES"/>
            </w:rPr>
          </w:pPr>
        </w:p>
        <w:p w14:paraId="14EAC964" w14:textId="77777777" w:rsidR="006176BF" w:rsidRPr="006176BF" w:rsidRDefault="006176BF" w:rsidP="006176BF">
          <w:pPr>
            <w:spacing w:after="0" w:line="480" w:lineRule="auto"/>
            <w:rPr>
              <w:rFonts w:ascii="Times New Roman" w:eastAsia="Times New Roman" w:hAnsi="Times New Roman" w:cs="Times New Roman"/>
              <w:color w:val="auto"/>
              <w:sz w:val="24"/>
              <w:szCs w:val="24"/>
              <w:lang w:val="es-ES" w:eastAsia="es-ES"/>
            </w:rPr>
          </w:pPr>
        </w:p>
        <w:p w14:paraId="24BE5AA2" w14:textId="77777777" w:rsidR="005B23D1" w:rsidRPr="005B23D1" w:rsidRDefault="005B23D1" w:rsidP="005B23D1">
          <w:pPr>
            <w:rPr>
              <w:lang w:val="es-ES" w:eastAsia="es-ES"/>
            </w:rPr>
          </w:pPr>
        </w:p>
        <w:p w14:paraId="542C7A7C" w14:textId="77777777" w:rsidR="005B23D1" w:rsidRDefault="005B23D1" w:rsidP="00C82F08">
          <w:pPr>
            <w:rPr>
              <w:lang w:val="es-ES" w:eastAsia="es-ES"/>
            </w:rPr>
          </w:pPr>
        </w:p>
        <w:p w14:paraId="3B0EA89A" w14:textId="77777777" w:rsidR="005B23D1" w:rsidRDefault="005B23D1" w:rsidP="00C82F08">
          <w:pPr>
            <w:rPr>
              <w:lang w:val="es-ES" w:eastAsia="es-ES"/>
            </w:rPr>
          </w:pPr>
        </w:p>
        <w:p w14:paraId="259F3750" w14:textId="488B8224" w:rsidR="00C82F08" w:rsidRPr="00C82F08" w:rsidRDefault="009E5AF4" w:rsidP="00C82F08">
          <w:pPr>
            <w:rPr>
              <w:lang w:val="es-ES" w:eastAsia="es-ES"/>
            </w:rPr>
          </w:pPr>
        </w:p>
      </w:sdtContent>
    </w:sdt>
    <w:p w14:paraId="671674B4" w14:textId="63880B89" w:rsidR="00933854" w:rsidRDefault="00933854" w:rsidP="002D2DFA">
      <w:pPr>
        <w:spacing w:after="0"/>
        <w:ind w:left="-851" w:right="-204"/>
        <w:rPr>
          <w:rFonts w:ascii="Arial Black" w:hAnsi="Arial Black" w:cs="Arial"/>
          <w:sz w:val="28"/>
          <w:szCs w:val="28"/>
        </w:rPr>
      </w:pPr>
    </w:p>
    <w:p w14:paraId="752F610E" w14:textId="35AB5192" w:rsidR="00933854" w:rsidRDefault="00933854" w:rsidP="002D2DFA">
      <w:pPr>
        <w:spacing w:after="0"/>
        <w:ind w:left="-851" w:right="-204"/>
        <w:rPr>
          <w:rFonts w:ascii="Arial Black" w:hAnsi="Arial Black" w:cs="Arial"/>
          <w:sz w:val="28"/>
          <w:szCs w:val="28"/>
        </w:rPr>
      </w:pPr>
    </w:p>
    <w:p w14:paraId="08650EB5" w14:textId="27F1DFDE" w:rsidR="00933854" w:rsidRDefault="00933854" w:rsidP="002D2DFA">
      <w:pPr>
        <w:spacing w:after="0"/>
        <w:ind w:left="-851" w:right="-204"/>
        <w:rPr>
          <w:rFonts w:ascii="Arial Black" w:hAnsi="Arial Black" w:cs="Arial"/>
          <w:sz w:val="28"/>
          <w:szCs w:val="28"/>
        </w:rPr>
      </w:pPr>
    </w:p>
    <w:p w14:paraId="0525FE46" w14:textId="1D9886DE" w:rsidR="00933854" w:rsidRDefault="00933854" w:rsidP="002D2DFA">
      <w:pPr>
        <w:spacing w:after="0"/>
        <w:ind w:left="-851" w:right="-204"/>
        <w:rPr>
          <w:rFonts w:ascii="Arial Black" w:hAnsi="Arial Black" w:cs="Arial"/>
          <w:sz w:val="28"/>
          <w:szCs w:val="28"/>
        </w:rPr>
      </w:pPr>
    </w:p>
    <w:p w14:paraId="7F7AB867" w14:textId="22014BBE" w:rsidR="00933854" w:rsidRDefault="00933854" w:rsidP="002D2DFA">
      <w:pPr>
        <w:spacing w:after="0"/>
        <w:ind w:left="-851" w:right="-204"/>
        <w:rPr>
          <w:rFonts w:ascii="Arial Black" w:hAnsi="Arial Black" w:cs="Arial"/>
          <w:sz w:val="28"/>
          <w:szCs w:val="28"/>
        </w:rPr>
      </w:pPr>
    </w:p>
    <w:p w14:paraId="26C38979" w14:textId="367DAB71" w:rsidR="00933854" w:rsidRDefault="00933854" w:rsidP="002D2DFA">
      <w:pPr>
        <w:spacing w:after="0"/>
        <w:ind w:left="-851" w:right="-204"/>
        <w:rPr>
          <w:rFonts w:ascii="Arial Black" w:hAnsi="Arial Black" w:cs="Arial"/>
          <w:sz w:val="28"/>
          <w:szCs w:val="28"/>
        </w:rPr>
      </w:pPr>
    </w:p>
    <w:p w14:paraId="0E26E8A4" w14:textId="05B7A636" w:rsidR="00933854" w:rsidRDefault="00933854" w:rsidP="002D2DFA">
      <w:pPr>
        <w:spacing w:after="0"/>
        <w:ind w:left="-851" w:right="-204"/>
        <w:rPr>
          <w:rFonts w:ascii="Arial Black" w:hAnsi="Arial Black" w:cs="Arial"/>
          <w:sz w:val="28"/>
          <w:szCs w:val="28"/>
        </w:rPr>
      </w:pPr>
    </w:p>
    <w:p w14:paraId="717015CB" w14:textId="74010514" w:rsidR="00933854" w:rsidRDefault="00933854" w:rsidP="002D2DFA">
      <w:pPr>
        <w:spacing w:after="0"/>
        <w:ind w:left="-851" w:right="-204"/>
        <w:rPr>
          <w:rFonts w:ascii="Arial Black" w:hAnsi="Arial Black" w:cs="Arial"/>
          <w:sz w:val="28"/>
          <w:szCs w:val="28"/>
        </w:rPr>
      </w:pPr>
    </w:p>
    <w:p w14:paraId="662CC5AD" w14:textId="5EA86FF6" w:rsidR="00933854" w:rsidRDefault="00933854" w:rsidP="002D2DFA">
      <w:pPr>
        <w:spacing w:after="0"/>
        <w:ind w:left="-851" w:right="-204"/>
        <w:rPr>
          <w:rFonts w:ascii="Arial Black" w:hAnsi="Arial Black" w:cs="Arial"/>
          <w:sz w:val="28"/>
          <w:szCs w:val="28"/>
        </w:rPr>
      </w:pPr>
    </w:p>
    <w:p w14:paraId="7EDC22B4" w14:textId="5E2C5AA2" w:rsidR="00933854" w:rsidRDefault="00933854" w:rsidP="002D2DFA">
      <w:pPr>
        <w:spacing w:after="0"/>
        <w:ind w:left="-851" w:right="-204"/>
        <w:rPr>
          <w:rFonts w:ascii="Arial Black" w:hAnsi="Arial Black" w:cs="Arial"/>
          <w:sz w:val="28"/>
          <w:szCs w:val="28"/>
        </w:rPr>
      </w:pPr>
    </w:p>
    <w:p w14:paraId="4CC20395" w14:textId="4A104558" w:rsidR="00933854" w:rsidRDefault="00933854" w:rsidP="002D2DFA">
      <w:pPr>
        <w:spacing w:after="0"/>
        <w:ind w:left="-851" w:right="-204"/>
        <w:rPr>
          <w:rFonts w:ascii="Arial Black" w:hAnsi="Arial Black" w:cs="Arial"/>
          <w:sz w:val="28"/>
          <w:szCs w:val="28"/>
        </w:rPr>
      </w:pPr>
    </w:p>
    <w:p w14:paraId="08C967D6" w14:textId="31A14490" w:rsidR="00933854" w:rsidRDefault="00933854" w:rsidP="00C82F08">
      <w:pPr>
        <w:spacing w:after="0"/>
        <w:ind w:right="-204"/>
        <w:rPr>
          <w:rFonts w:ascii="Arial Black" w:hAnsi="Arial Black" w:cs="Arial"/>
          <w:sz w:val="28"/>
          <w:szCs w:val="28"/>
        </w:rPr>
      </w:pPr>
    </w:p>
    <w:sectPr w:rsidR="00933854" w:rsidSect="00EB4CE6">
      <w:pgSz w:w="12240" w:h="15840"/>
      <w:pgMar w:top="709" w:right="822" w:bottom="1089"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7B7EE" w14:textId="77777777" w:rsidR="009E5AF4" w:rsidRDefault="009E5AF4" w:rsidP="00EB4CE6">
      <w:pPr>
        <w:spacing w:after="0" w:line="240" w:lineRule="auto"/>
      </w:pPr>
      <w:r>
        <w:separator/>
      </w:r>
    </w:p>
  </w:endnote>
  <w:endnote w:type="continuationSeparator" w:id="0">
    <w:p w14:paraId="133C87A6" w14:textId="77777777" w:rsidR="009E5AF4" w:rsidRDefault="009E5AF4" w:rsidP="00EB4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FE940" w14:textId="77777777" w:rsidR="009E5AF4" w:rsidRDefault="009E5AF4" w:rsidP="00EB4CE6">
      <w:pPr>
        <w:spacing w:after="0" w:line="240" w:lineRule="auto"/>
      </w:pPr>
      <w:r>
        <w:separator/>
      </w:r>
    </w:p>
  </w:footnote>
  <w:footnote w:type="continuationSeparator" w:id="0">
    <w:p w14:paraId="6F9AF002" w14:textId="77777777" w:rsidR="009E5AF4" w:rsidRDefault="009E5AF4" w:rsidP="00EB4C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E5E"/>
    <w:rsid w:val="000F475C"/>
    <w:rsid w:val="001E754B"/>
    <w:rsid w:val="0029467F"/>
    <w:rsid w:val="002D2DFA"/>
    <w:rsid w:val="0042397E"/>
    <w:rsid w:val="00544B2F"/>
    <w:rsid w:val="00563EF4"/>
    <w:rsid w:val="00566D49"/>
    <w:rsid w:val="005B23D1"/>
    <w:rsid w:val="0061607D"/>
    <w:rsid w:val="006176BF"/>
    <w:rsid w:val="006433AD"/>
    <w:rsid w:val="00755E5E"/>
    <w:rsid w:val="00775C89"/>
    <w:rsid w:val="007A7341"/>
    <w:rsid w:val="0080488C"/>
    <w:rsid w:val="00933854"/>
    <w:rsid w:val="009E5AF4"/>
    <w:rsid w:val="00C82F08"/>
    <w:rsid w:val="00D135D1"/>
    <w:rsid w:val="00DE2D5A"/>
    <w:rsid w:val="00EA69BE"/>
    <w:rsid w:val="00EB4CE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B4D54"/>
  <w15:docId w15:val="{958CDA1B-DDB8-41AE-A877-C45A80CC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basedOn w:val="Normal"/>
    <w:next w:val="Normal"/>
    <w:link w:val="Ttulo1Car"/>
    <w:uiPriority w:val="9"/>
    <w:qFormat/>
    <w:rsid w:val="00C82F08"/>
    <w:pPr>
      <w:keepNext/>
      <w:keepLines/>
      <w:spacing w:before="240" w:after="0"/>
      <w:outlineLvl w:val="0"/>
    </w:pPr>
    <w:rPr>
      <w:rFonts w:asciiTheme="majorHAnsi" w:eastAsiaTheme="majorEastAsia" w:hAnsiTheme="majorHAnsi" w:cstheme="majorBidi"/>
      <w:color w:val="2E74B5" w:themeColor="accent1" w:themeShade="BF"/>
      <w:sz w:val="32"/>
      <w:szCs w:val="32"/>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44B2F"/>
    <w:rPr>
      <w:b/>
      <w:bCs/>
    </w:rPr>
  </w:style>
  <w:style w:type="paragraph" w:styleId="NormalWeb">
    <w:name w:val="Normal (Web)"/>
    <w:basedOn w:val="Normal"/>
    <w:uiPriority w:val="99"/>
    <w:semiHidden/>
    <w:unhideWhenUsed/>
    <w:rsid w:val="00933854"/>
    <w:pPr>
      <w:spacing w:before="100" w:beforeAutospacing="1" w:after="100" w:afterAutospacing="1" w:line="240" w:lineRule="auto"/>
    </w:pPr>
    <w:rPr>
      <w:rFonts w:ascii="Times New Roman" w:eastAsia="Times New Roman" w:hAnsi="Times New Roman" w:cs="Times New Roman"/>
      <w:color w:val="auto"/>
      <w:sz w:val="24"/>
      <w:szCs w:val="24"/>
      <w:lang w:val="es-ES" w:eastAsia="es-ES"/>
    </w:rPr>
  </w:style>
  <w:style w:type="character" w:customStyle="1" w:styleId="Ttulo1Car">
    <w:name w:val="Título 1 Car"/>
    <w:basedOn w:val="Fuentedeprrafopredeter"/>
    <w:link w:val="Ttulo1"/>
    <w:uiPriority w:val="9"/>
    <w:rsid w:val="00C82F08"/>
    <w:rPr>
      <w:rFonts w:asciiTheme="majorHAnsi" w:eastAsiaTheme="majorEastAsia" w:hAnsiTheme="majorHAnsi" w:cstheme="majorBidi"/>
      <w:color w:val="2E74B5" w:themeColor="accent1" w:themeShade="BF"/>
      <w:sz w:val="32"/>
      <w:szCs w:val="32"/>
      <w:lang w:val="es-ES" w:eastAsia="es-ES"/>
    </w:rPr>
  </w:style>
  <w:style w:type="paragraph" w:styleId="Bibliografa">
    <w:name w:val="Bibliography"/>
    <w:basedOn w:val="Normal"/>
    <w:next w:val="Normal"/>
    <w:uiPriority w:val="37"/>
    <w:unhideWhenUsed/>
    <w:rsid w:val="00C82F08"/>
  </w:style>
  <w:style w:type="paragraph" w:styleId="Encabezado">
    <w:name w:val="header"/>
    <w:basedOn w:val="Normal"/>
    <w:link w:val="EncabezadoCar"/>
    <w:uiPriority w:val="99"/>
    <w:unhideWhenUsed/>
    <w:rsid w:val="00EB4C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4CE6"/>
    <w:rPr>
      <w:rFonts w:ascii="Calibri" w:eastAsia="Calibri" w:hAnsi="Calibri" w:cs="Calibri"/>
      <w:color w:val="000000"/>
    </w:rPr>
  </w:style>
  <w:style w:type="paragraph" w:styleId="Piedepgina">
    <w:name w:val="footer"/>
    <w:basedOn w:val="Normal"/>
    <w:link w:val="PiedepginaCar"/>
    <w:uiPriority w:val="99"/>
    <w:unhideWhenUsed/>
    <w:rsid w:val="00EB4C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4CE6"/>
    <w:rPr>
      <w:rFonts w:ascii="Calibri" w:eastAsia="Calibri" w:hAnsi="Calibri" w:cs="Calibri"/>
      <w:color w:val="000000"/>
    </w:rPr>
  </w:style>
  <w:style w:type="character" w:styleId="Hipervnculo">
    <w:name w:val="Hyperlink"/>
    <w:basedOn w:val="Fuentedeprrafopredeter"/>
    <w:uiPriority w:val="99"/>
    <w:unhideWhenUsed/>
    <w:rsid w:val="005B23D1"/>
    <w:rPr>
      <w:color w:val="0563C1" w:themeColor="hyperlink"/>
      <w:u w:val="single"/>
    </w:rPr>
  </w:style>
  <w:style w:type="character" w:styleId="Mencinsinresolver">
    <w:name w:val="Unresolved Mention"/>
    <w:basedOn w:val="Fuentedeprrafopredeter"/>
    <w:uiPriority w:val="99"/>
    <w:semiHidden/>
    <w:unhideWhenUsed/>
    <w:rsid w:val="005B23D1"/>
    <w:rPr>
      <w:color w:val="605E5C"/>
      <w:shd w:val="clear" w:color="auto" w:fill="E1DFDD"/>
    </w:rPr>
  </w:style>
  <w:style w:type="character" w:customStyle="1" w:styleId="url">
    <w:name w:val="url"/>
    <w:basedOn w:val="Fuentedeprrafopredeter"/>
    <w:rsid w:val="006176BF"/>
  </w:style>
  <w:style w:type="character" w:styleId="Hipervnculovisitado">
    <w:name w:val="FollowedHyperlink"/>
    <w:basedOn w:val="Fuentedeprrafopredeter"/>
    <w:uiPriority w:val="99"/>
    <w:semiHidden/>
    <w:unhideWhenUsed/>
    <w:rsid w:val="00D135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65485">
      <w:bodyDiv w:val="1"/>
      <w:marLeft w:val="0"/>
      <w:marRight w:val="0"/>
      <w:marTop w:val="0"/>
      <w:marBottom w:val="0"/>
      <w:divBdr>
        <w:top w:val="none" w:sz="0" w:space="0" w:color="auto"/>
        <w:left w:val="none" w:sz="0" w:space="0" w:color="auto"/>
        <w:bottom w:val="none" w:sz="0" w:space="0" w:color="auto"/>
        <w:right w:val="none" w:sz="0" w:space="0" w:color="auto"/>
      </w:divBdr>
    </w:div>
    <w:div w:id="112748669">
      <w:bodyDiv w:val="1"/>
      <w:marLeft w:val="0"/>
      <w:marRight w:val="0"/>
      <w:marTop w:val="0"/>
      <w:marBottom w:val="0"/>
      <w:divBdr>
        <w:top w:val="none" w:sz="0" w:space="0" w:color="auto"/>
        <w:left w:val="none" w:sz="0" w:space="0" w:color="auto"/>
        <w:bottom w:val="none" w:sz="0" w:space="0" w:color="auto"/>
        <w:right w:val="none" w:sz="0" w:space="0" w:color="auto"/>
      </w:divBdr>
    </w:div>
    <w:div w:id="243875508">
      <w:bodyDiv w:val="1"/>
      <w:marLeft w:val="0"/>
      <w:marRight w:val="0"/>
      <w:marTop w:val="0"/>
      <w:marBottom w:val="0"/>
      <w:divBdr>
        <w:top w:val="none" w:sz="0" w:space="0" w:color="auto"/>
        <w:left w:val="none" w:sz="0" w:space="0" w:color="auto"/>
        <w:bottom w:val="none" w:sz="0" w:space="0" w:color="auto"/>
        <w:right w:val="none" w:sz="0" w:space="0" w:color="auto"/>
      </w:divBdr>
    </w:div>
    <w:div w:id="251355689">
      <w:bodyDiv w:val="1"/>
      <w:marLeft w:val="0"/>
      <w:marRight w:val="0"/>
      <w:marTop w:val="0"/>
      <w:marBottom w:val="0"/>
      <w:divBdr>
        <w:top w:val="none" w:sz="0" w:space="0" w:color="auto"/>
        <w:left w:val="none" w:sz="0" w:space="0" w:color="auto"/>
        <w:bottom w:val="none" w:sz="0" w:space="0" w:color="auto"/>
        <w:right w:val="none" w:sz="0" w:space="0" w:color="auto"/>
      </w:divBdr>
      <w:divsChild>
        <w:div w:id="2081905227">
          <w:marLeft w:val="-720"/>
          <w:marRight w:val="0"/>
          <w:marTop w:val="0"/>
          <w:marBottom w:val="0"/>
          <w:divBdr>
            <w:top w:val="none" w:sz="0" w:space="0" w:color="auto"/>
            <w:left w:val="none" w:sz="0" w:space="0" w:color="auto"/>
            <w:bottom w:val="none" w:sz="0" w:space="0" w:color="auto"/>
            <w:right w:val="none" w:sz="0" w:space="0" w:color="auto"/>
          </w:divBdr>
        </w:div>
      </w:divsChild>
    </w:div>
    <w:div w:id="464930639">
      <w:bodyDiv w:val="1"/>
      <w:marLeft w:val="0"/>
      <w:marRight w:val="0"/>
      <w:marTop w:val="0"/>
      <w:marBottom w:val="0"/>
      <w:divBdr>
        <w:top w:val="none" w:sz="0" w:space="0" w:color="auto"/>
        <w:left w:val="none" w:sz="0" w:space="0" w:color="auto"/>
        <w:bottom w:val="none" w:sz="0" w:space="0" w:color="auto"/>
        <w:right w:val="none" w:sz="0" w:space="0" w:color="auto"/>
      </w:divBdr>
      <w:divsChild>
        <w:div w:id="735322699">
          <w:marLeft w:val="0"/>
          <w:marRight w:val="0"/>
          <w:marTop w:val="0"/>
          <w:marBottom w:val="0"/>
          <w:divBdr>
            <w:top w:val="none" w:sz="0" w:space="0" w:color="auto"/>
            <w:left w:val="none" w:sz="0" w:space="0" w:color="auto"/>
            <w:bottom w:val="none" w:sz="0" w:space="0" w:color="auto"/>
            <w:right w:val="none" w:sz="0" w:space="0" w:color="auto"/>
          </w:divBdr>
          <w:divsChild>
            <w:div w:id="887254395">
              <w:marLeft w:val="0"/>
              <w:marRight w:val="0"/>
              <w:marTop w:val="0"/>
              <w:marBottom w:val="0"/>
              <w:divBdr>
                <w:top w:val="none" w:sz="0" w:space="0" w:color="auto"/>
                <w:left w:val="none" w:sz="0" w:space="0" w:color="auto"/>
                <w:bottom w:val="none" w:sz="0" w:space="0" w:color="auto"/>
                <w:right w:val="none" w:sz="0" w:space="0" w:color="auto"/>
              </w:divBdr>
              <w:divsChild>
                <w:div w:id="1310862651">
                  <w:marLeft w:val="0"/>
                  <w:marRight w:val="0"/>
                  <w:marTop w:val="0"/>
                  <w:marBottom w:val="0"/>
                  <w:divBdr>
                    <w:top w:val="none" w:sz="0" w:space="0" w:color="auto"/>
                    <w:left w:val="none" w:sz="0" w:space="0" w:color="auto"/>
                    <w:bottom w:val="none" w:sz="0" w:space="0" w:color="auto"/>
                    <w:right w:val="none" w:sz="0" w:space="0" w:color="auto"/>
                  </w:divBdr>
                  <w:divsChild>
                    <w:div w:id="903755171">
                      <w:marLeft w:val="0"/>
                      <w:marRight w:val="0"/>
                      <w:marTop w:val="0"/>
                      <w:marBottom w:val="0"/>
                      <w:divBdr>
                        <w:top w:val="none" w:sz="0" w:space="0" w:color="auto"/>
                        <w:left w:val="none" w:sz="0" w:space="0" w:color="auto"/>
                        <w:bottom w:val="none" w:sz="0" w:space="0" w:color="auto"/>
                        <w:right w:val="none" w:sz="0" w:space="0" w:color="auto"/>
                      </w:divBdr>
                      <w:divsChild>
                        <w:div w:id="1409763931">
                          <w:marLeft w:val="0"/>
                          <w:marRight w:val="0"/>
                          <w:marTop w:val="0"/>
                          <w:marBottom w:val="0"/>
                          <w:divBdr>
                            <w:top w:val="none" w:sz="0" w:space="0" w:color="auto"/>
                            <w:left w:val="none" w:sz="0" w:space="0" w:color="auto"/>
                            <w:bottom w:val="none" w:sz="0" w:space="0" w:color="auto"/>
                            <w:right w:val="none" w:sz="0" w:space="0" w:color="auto"/>
                          </w:divBdr>
                          <w:divsChild>
                            <w:div w:id="13351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470636">
      <w:bodyDiv w:val="1"/>
      <w:marLeft w:val="0"/>
      <w:marRight w:val="0"/>
      <w:marTop w:val="0"/>
      <w:marBottom w:val="0"/>
      <w:divBdr>
        <w:top w:val="none" w:sz="0" w:space="0" w:color="auto"/>
        <w:left w:val="none" w:sz="0" w:space="0" w:color="auto"/>
        <w:bottom w:val="none" w:sz="0" w:space="0" w:color="auto"/>
        <w:right w:val="none" w:sz="0" w:space="0" w:color="auto"/>
      </w:divBdr>
      <w:divsChild>
        <w:div w:id="125708315">
          <w:marLeft w:val="-720"/>
          <w:marRight w:val="0"/>
          <w:marTop w:val="0"/>
          <w:marBottom w:val="0"/>
          <w:divBdr>
            <w:top w:val="none" w:sz="0" w:space="0" w:color="auto"/>
            <w:left w:val="none" w:sz="0" w:space="0" w:color="auto"/>
            <w:bottom w:val="none" w:sz="0" w:space="0" w:color="auto"/>
            <w:right w:val="none" w:sz="0" w:space="0" w:color="auto"/>
          </w:divBdr>
        </w:div>
      </w:divsChild>
    </w:div>
    <w:div w:id="533925864">
      <w:bodyDiv w:val="1"/>
      <w:marLeft w:val="0"/>
      <w:marRight w:val="0"/>
      <w:marTop w:val="0"/>
      <w:marBottom w:val="0"/>
      <w:divBdr>
        <w:top w:val="none" w:sz="0" w:space="0" w:color="auto"/>
        <w:left w:val="none" w:sz="0" w:space="0" w:color="auto"/>
        <w:bottom w:val="none" w:sz="0" w:space="0" w:color="auto"/>
        <w:right w:val="none" w:sz="0" w:space="0" w:color="auto"/>
      </w:divBdr>
    </w:div>
    <w:div w:id="600182437">
      <w:bodyDiv w:val="1"/>
      <w:marLeft w:val="0"/>
      <w:marRight w:val="0"/>
      <w:marTop w:val="0"/>
      <w:marBottom w:val="0"/>
      <w:divBdr>
        <w:top w:val="none" w:sz="0" w:space="0" w:color="auto"/>
        <w:left w:val="none" w:sz="0" w:space="0" w:color="auto"/>
        <w:bottom w:val="none" w:sz="0" w:space="0" w:color="auto"/>
        <w:right w:val="none" w:sz="0" w:space="0" w:color="auto"/>
      </w:divBdr>
    </w:div>
    <w:div w:id="666203133">
      <w:bodyDiv w:val="1"/>
      <w:marLeft w:val="0"/>
      <w:marRight w:val="0"/>
      <w:marTop w:val="0"/>
      <w:marBottom w:val="0"/>
      <w:divBdr>
        <w:top w:val="none" w:sz="0" w:space="0" w:color="auto"/>
        <w:left w:val="none" w:sz="0" w:space="0" w:color="auto"/>
        <w:bottom w:val="none" w:sz="0" w:space="0" w:color="auto"/>
        <w:right w:val="none" w:sz="0" w:space="0" w:color="auto"/>
      </w:divBdr>
      <w:divsChild>
        <w:div w:id="239608692">
          <w:marLeft w:val="-720"/>
          <w:marRight w:val="0"/>
          <w:marTop w:val="0"/>
          <w:marBottom w:val="0"/>
          <w:divBdr>
            <w:top w:val="none" w:sz="0" w:space="0" w:color="auto"/>
            <w:left w:val="none" w:sz="0" w:space="0" w:color="auto"/>
            <w:bottom w:val="none" w:sz="0" w:space="0" w:color="auto"/>
            <w:right w:val="none" w:sz="0" w:space="0" w:color="auto"/>
          </w:divBdr>
        </w:div>
      </w:divsChild>
    </w:div>
    <w:div w:id="710374961">
      <w:bodyDiv w:val="1"/>
      <w:marLeft w:val="0"/>
      <w:marRight w:val="0"/>
      <w:marTop w:val="0"/>
      <w:marBottom w:val="0"/>
      <w:divBdr>
        <w:top w:val="none" w:sz="0" w:space="0" w:color="auto"/>
        <w:left w:val="none" w:sz="0" w:space="0" w:color="auto"/>
        <w:bottom w:val="none" w:sz="0" w:space="0" w:color="auto"/>
        <w:right w:val="none" w:sz="0" w:space="0" w:color="auto"/>
      </w:divBdr>
      <w:divsChild>
        <w:div w:id="830876983">
          <w:marLeft w:val="-720"/>
          <w:marRight w:val="0"/>
          <w:marTop w:val="0"/>
          <w:marBottom w:val="0"/>
          <w:divBdr>
            <w:top w:val="none" w:sz="0" w:space="0" w:color="auto"/>
            <w:left w:val="none" w:sz="0" w:space="0" w:color="auto"/>
            <w:bottom w:val="none" w:sz="0" w:space="0" w:color="auto"/>
            <w:right w:val="none" w:sz="0" w:space="0" w:color="auto"/>
          </w:divBdr>
        </w:div>
      </w:divsChild>
    </w:div>
    <w:div w:id="744382220">
      <w:bodyDiv w:val="1"/>
      <w:marLeft w:val="0"/>
      <w:marRight w:val="0"/>
      <w:marTop w:val="0"/>
      <w:marBottom w:val="0"/>
      <w:divBdr>
        <w:top w:val="none" w:sz="0" w:space="0" w:color="auto"/>
        <w:left w:val="none" w:sz="0" w:space="0" w:color="auto"/>
        <w:bottom w:val="none" w:sz="0" w:space="0" w:color="auto"/>
        <w:right w:val="none" w:sz="0" w:space="0" w:color="auto"/>
      </w:divBdr>
    </w:div>
    <w:div w:id="762454486">
      <w:bodyDiv w:val="1"/>
      <w:marLeft w:val="0"/>
      <w:marRight w:val="0"/>
      <w:marTop w:val="0"/>
      <w:marBottom w:val="0"/>
      <w:divBdr>
        <w:top w:val="none" w:sz="0" w:space="0" w:color="auto"/>
        <w:left w:val="none" w:sz="0" w:space="0" w:color="auto"/>
        <w:bottom w:val="none" w:sz="0" w:space="0" w:color="auto"/>
        <w:right w:val="none" w:sz="0" w:space="0" w:color="auto"/>
      </w:divBdr>
    </w:div>
    <w:div w:id="836918909">
      <w:bodyDiv w:val="1"/>
      <w:marLeft w:val="0"/>
      <w:marRight w:val="0"/>
      <w:marTop w:val="0"/>
      <w:marBottom w:val="0"/>
      <w:divBdr>
        <w:top w:val="none" w:sz="0" w:space="0" w:color="auto"/>
        <w:left w:val="none" w:sz="0" w:space="0" w:color="auto"/>
        <w:bottom w:val="none" w:sz="0" w:space="0" w:color="auto"/>
        <w:right w:val="none" w:sz="0" w:space="0" w:color="auto"/>
      </w:divBdr>
    </w:div>
    <w:div w:id="971717826">
      <w:bodyDiv w:val="1"/>
      <w:marLeft w:val="0"/>
      <w:marRight w:val="0"/>
      <w:marTop w:val="0"/>
      <w:marBottom w:val="0"/>
      <w:divBdr>
        <w:top w:val="none" w:sz="0" w:space="0" w:color="auto"/>
        <w:left w:val="none" w:sz="0" w:space="0" w:color="auto"/>
        <w:bottom w:val="none" w:sz="0" w:space="0" w:color="auto"/>
        <w:right w:val="none" w:sz="0" w:space="0" w:color="auto"/>
      </w:divBdr>
    </w:div>
    <w:div w:id="988824585">
      <w:bodyDiv w:val="1"/>
      <w:marLeft w:val="0"/>
      <w:marRight w:val="0"/>
      <w:marTop w:val="0"/>
      <w:marBottom w:val="0"/>
      <w:divBdr>
        <w:top w:val="none" w:sz="0" w:space="0" w:color="auto"/>
        <w:left w:val="none" w:sz="0" w:space="0" w:color="auto"/>
        <w:bottom w:val="none" w:sz="0" w:space="0" w:color="auto"/>
        <w:right w:val="none" w:sz="0" w:space="0" w:color="auto"/>
      </w:divBdr>
      <w:divsChild>
        <w:div w:id="1865091204">
          <w:marLeft w:val="-720"/>
          <w:marRight w:val="0"/>
          <w:marTop w:val="0"/>
          <w:marBottom w:val="0"/>
          <w:divBdr>
            <w:top w:val="none" w:sz="0" w:space="0" w:color="auto"/>
            <w:left w:val="none" w:sz="0" w:space="0" w:color="auto"/>
            <w:bottom w:val="none" w:sz="0" w:space="0" w:color="auto"/>
            <w:right w:val="none" w:sz="0" w:space="0" w:color="auto"/>
          </w:divBdr>
        </w:div>
      </w:divsChild>
    </w:div>
    <w:div w:id="1020356332">
      <w:bodyDiv w:val="1"/>
      <w:marLeft w:val="0"/>
      <w:marRight w:val="0"/>
      <w:marTop w:val="0"/>
      <w:marBottom w:val="0"/>
      <w:divBdr>
        <w:top w:val="none" w:sz="0" w:space="0" w:color="auto"/>
        <w:left w:val="none" w:sz="0" w:space="0" w:color="auto"/>
        <w:bottom w:val="none" w:sz="0" w:space="0" w:color="auto"/>
        <w:right w:val="none" w:sz="0" w:space="0" w:color="auto"/>
      </w:divBdr>
      <w:divsChild>
        <w:div w:id="94206382">
          <w:marLeft w:val="0"/>
          <w:marRight w:val="0"/>
          <w:marTop w:val="0"/>
          <w:marBottom w:val="0"/>
          <w:divBdr>
            <w:top w:val="none" w:sz="0" w:space="0" w:color="auto"/>
            <w:left w:val="none" w:sz="0" w:space="0" w:color="auto"/>
            <w:bottom w:val="none" w:sz="0" w:space="0" w:color="auto"/>
            <w:right w:val="none" w:sz="0" w:space="0" w:color="auto"/>
          </w:divBdr>
          <w:divsChild>
            <w:div w:id="1309672208">
              <w:marLeft w:val="0"/>
              <w:marRight w:val="0"/>
              <w:marTop w:val="0"/>
              <w:marBottom w:val="0"/>
              <w:divBdr>
                <w:top w:val="none" w:sz="0" w:space="0" w:color="auto"/>
                <w:left w:val="none" w:sz="0" w:space="0" w:color="auto"/>
                <w:bottom w:val="none" w:sz="0" w:space="0" w:color="auto"/>
                <w:right w:val="none" w:sz="0" w:space="0" w:color="auto"/>
              </w:divBdr>
              <w:divsChild>
                <w:div w:id="64645446">
                  <w:marLeft w:val="0"/>
                  <w:marRight w:val="0"/>
                  <w:marTop w:val="0"/>
                  <w:marBottom w:val="0"/>
                  <w:divBdr>
                    <w:top w:val="none" w:sz="0" w:space="0" w:color="auto"/>
                    <w:left w:val="none" w:sz="0" w:space="0" w:color="auto"/>
                    <w:bottom w:val="none" w:sz="0" w:space="0" w:color="auto"/>
                    <w:right w:val="none" w:sz="0" w:space="0" w:color="auto"/>
                  </w:divBdr>
                  <w:divsChild>
                    <w:div w:id="1711035011">
                      <w:marLeft w:val="0"/>
                      <w:marRight w:val="0"/>
                      <w:marTop w:val="0"/>
                      <w:marBottom w:val="0"/>
                      <w:divBdr>
                        <w:top w:val="none" w:sz="0" w:space="0" w:color="auto"/>
                        <w:left w:val="none" w:sz="0" w:space="0" w:color="auto"/>
                        <w:bottom w:val="none" w:sz="0" w:space="0" w:color="auto"/>
                        <w:right w:val="none" w:sz="0" w:space="0" w:color="auto"/>
                      </w:divBdr>
                      <w:divsChild>
                        <w:div w:id="1768772880">
                          <w:marLeft w:val="0"/>
                          <w:marRight w:val="0"/>
                          <w:marTop w:val="0"/>
                          <w:marBottom w:val="0"/>
                          <w:divBdr>
                            <w:top w:val="none" w:sz="0" w:space="0" w:color="auto"/>
                            <w:left w:val="none" w:sz="0" w:space="0" w:color="auto"/>
                            <w:bottom w:val="none" w:sz="0" w:space="0" w:color="auto"/>
                            <w:right w:val="none" w:sz="0" w:space="0" w:color="auto"/>
                          </w:divBdr>
                          <w:divsChild>
                            <w:div w:id="19315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09417">
      <w:bodyDiv w:val="1"/>
      <w:marLeft w:val="0"/>
      <w:marRight w:val="0"/>
      <w:marTop w:val="0"/>
      <w:marBottom w:val="0"/>
      <w:divBdr>
        <w:top w:val="none" w:sz="0" w:space="0" w:color="auto"/>
        <w:left w:val="none" w:sz="0" w:space="0" w:color="auto"/>
        <w:bottom w:val="none" w:sz="0" w:space="0" w:color="auto"/>
        <w:right w:val="none" w:sz="0" w:space="0" w:color="auto"/>
      </w:divBdr>
      <w:divsChild>
        <w:div w:id="1213812790">
          <w:marLeft w:val="-720"/>
          <w:marRight w:val="0"/>
          <w:marTop w:val="0"/>
          <w:marBottom w:val="0"/>
          <w:divBdr>
            <w:top w:val="none" w:sz="0" w:space="0" w:color="auto"/>
            <w:left w:val="none" w:sz="0" w:space="0" w:color="auto"/>
            <w:bottom w:val="none" w:sz="0" w:space="0" w:color="auto"/>
            <w:right w:val="none" w:sz="0" w:space="0" w:color="auto"/>
          </w:divBdr>
        </w:div>
      </w:divsChild>
    </w:div>
    <w:div w:id="1125467633">
      <w:bodyDiv w:val="1"/>
      <w:marLeft w:val="0"/>
      <w:marRight w:val="0"/>
      <w:marTop w:val="0"/>
      <w:marBottom w:val="0"/>
      <w:divBdr>
        <w:top w:val="none" w:sz="0" w:space="0" w:color="auto"/>
        <w:left w:val="none" w:sz="0" w:space="0" w:color="auto"/>
        <w:bottom w:val="none" w:sz="0" w:space="0" w:color="auto"/>
        <w:right w:val="none" w:sz="0" w:space="0" w:color="auto"/>
      </w:divBdr>
      <w:divsChild>
        <w:div w:id="2147308985">
          <w:marLeft w:val="-720"/>
          <w:marRight w:val="0"/>
          <w:marTop w:val="0"/>
          <w:marBottom w:val="0"/>
          <w:divBdr>
            <w:top w:val="none" w:sz="0" w:space="0" w:color="auto"/>
            <w:left w:val="none" w:sz="0" w:space="0" w:color="auto"/>
            <w:bottom w:val="none" w:sz="0" w:space="0" w:color="auto"/>
            <w:right w:val="none" w:sz="0" w:space="0" w:color="auto"/>
          </w:divBdr>
        </w:div>
      </w:divsChild>
    </w:div>
    <w:div w:id="1191994019">
      <w:bodyDiv w:val="1"/>
      <w:marLeft w:val="0"/>
      <w:marRight w:val="0"/>
      <w:marTop w:val="0"/>
      <w:marBottom w:val="0"/>
      <w:divBdr>
        <w:top w:val="none" w:sz="0" w:space="0" w:color="auto"/>
        <w:left w:val="none" w:sz="0" w:space="0" w:color="auto"/>
        <w:bottom w:val="none" w:sz="0" w:space="0" w:color="auto"/>
        <w:right w:val="none" w:sz="0" w:space="0" w:color="auto"/>
      </w:divBdr>
    </w:div>
    <w:div w:id="1220941627">
      <w:bodyDiv w:val="1"/>
      <w:marLeft w:val="0"/>
      <w:marRight w:val="0"/>
      <w:marTop w:val="0"/>
      <w:marBottom w:val="0"/>
      <w:divBdr>
        <w:top w:val="none" w:sz="0" w:space="0" w:color="auto"/>
        <w:left w:val="none" w:sz="0" w:space="0" w:color="auto"/>
        <w:bottom w:val="none" w:sz="0" w:space="0" w:color="auto"/>
        <w:right w:val="none" w:sz="0" w:space="0" w:color="auto"/>
      </w:divBdr>
    </w:div>
    <w:div w:id="1413623451">
      <w:bodyDiv w:val="1"/>
      <w:marLeft w:val="0"/>
      <w:marRight w:val="0"/>
      <w:marTop w:val="0"/>
      <w:marBottom w:val="0"/>
      <w:divBdr>
        <w:top w:val="none" w:sz="0" w:space="0" w:color="auto"/>
        <w:left w:val="none" w:sz="0" w:space="0" w:color="auto"/>
        <w:bottom w:val="none" w:sz="0" w:space="0" w:color="auto"/>
        <w:right w:val="none" w:sz="0" w:space="0" w:color="auto"/>
      </w:divBdr>
    </w:div>
    <w:div w:id="1474298939">
      <w:bodyDiv w:val="1"/>
      <w:marLeft w:val="0"/>
      <w:marRight w:val="0"/>
      <w:marTop w:val="0"/>
      <w:marBottom w:val="0"/>
      <w:divBdr>
        <w:top w:val="none" w:sz="0" w:space="0" w:color="auto"/>
        <w:left w:val="none" w:sz="0" w:space="0" w:color="auto"/>
        <w:bottom w:val="none" w:sz="0" w:space="0" w:color="auto"/>
        <w:right w:val="none" w:sz="0" w:space="0" w:color="auto"/>
      </w:divBdr>
      <w:divsChild>
        <w:div w:id="692148990">
          <w:marLeft w:val="-720"/>
          <w:marRight w:val="0"/>
          <w:marTop w:val="0"/>
          <w:marBottom w:val="0"/>
          <w:divBdr>
            <w:top w:val="none" w:sz="0" w:space="0" w:color="auto"/>
            <w:left w:val="none" w:sz="0" w:space="0" w:color="auto"/>
            <w:bottom w:val="none" w:sz="0" w:space="0" w:color="auto"/>
            <w:right w:val="none" w:sz="0" w:space="0" w:color="auto"/>
          </w:divBdr>
        </w:div>
      </w:divsChild>
    </w:div>
    <w:div w:id="1538740972">
      <w:bodyDiv w:val="1"/>
      <w:marLeft w:val="0"/>
      <w:marRight w:val="0"/>
      <w:marTop w:val="0"/>
      <w:marBottom w:val="0"/>
      <w:divBdr>
        <w:top w:val="none" w:sz="0" w:space="0" w:color="auto"/>
        <w:left w:val="none" w:sz="0" w:space="0" w:color="auto"/>
        <w:bottom w:val="none" w:sz="0" w:space="0" w:color="auto"/>
        <w:right w:val="none" w:sz="0" w:space="0" w:color="auto"/>
      </w:divBdr>
    </w:div>
    <w:div w:id="1547982009">
      <w:bodyDiv w:val="1"/>
      <w:marLeft w:val="0"/>
      <w:marRight w:val="0"/>
      <w:marTop w:val="0"/>
      <w:marBottom w:val="0"/>
      <w:divBdr>
        <w:top w:val="none" w:sz="0" w:space="0" w:color="auto"/>
        <w:left w:val="none" w:sz="0" w:space="0" w:color="auto"/>
        <w:bottom w:val="none" w:sz="0" w:space="0" w:color="auto"/>
        <w:right w:val="none" w:sz="0" w:space="0" w:color="auto"/>
      </w:divBdr>
    </w:div>
    <w:div w:id="1620186688">
      <w:bodyDiv w:val="1"/>
      <w:marLeft w:val="0"/>
      <w:marRight w:val="0"/>
      <w:marTop w:val="0"/>
      <w:marBottom w:val="0"/>
      <w:divBdr>
        <w:top w:val="none" w:sz="0" w:space="0" w:color="auto"/>
        <w:left w:val="none" w:sz="0" w:space="0" w:color="auto"/>
        <w:bottom w:val="none" w:sz="0" w:space="0" w:color="auto"/>
        <w:right w:val="none" w:sz="0" w:space="0" w:color="auto"/>
      </w:divBdr>
    </w:div>
    <w:div w:id="1702705553">
      <w:bodyDiv w:val="1"/>
      <w:marLeft w:val="0"/>
      <w:marRight w:val="0"/>
      <w:marTop w:val="0"/>
      <w:marBottom w:val="0"/>
      <w:divBdr>
        <w:top w:val="none" w:sz="0" w:space="0" w:color="auto"/>
        <w:left w:val="none" w:sz="0" w:space="0" w:color="auto"/>
        <w:bottom w:val="none" w:sz="0" w:space="0" w:color="auto"/>
        <w:right w:val="none" w:sz="0" w:space="0" w:color="auto"/>
      </w:divBdr>
      <w:divsChild>
        <w:div w:id="271401377">
          <w:marLeft w:val="-720"/>
          <w:marRight w:val="0"/>
          <w:marTop w:val="0"/>
          <w:marBottom w:val="0"/>
          <w:divBdr>
            <w:top w:val="none" w:sz="0" w:space="0" w:color="auto"/>
            <w:left w:val="none" w:sz="0" w:space="0" w:color="auto"/>
            <w:bottom w:val="none" w:sz="0" w:space="0" w:color="auto"/>
            <w:right w:val="none" w:sz="0" w:space="0" w:color="auto"/>
          </w:divBdr>
        </w:div>
      </w:divsChild>
    </w:div>
    <w:div w:id="1760711053">
      <w:bodyDiv w:val="1"/>
      <w:marLeft w:val="0"/>
      <w:marRight w:val="0"/>
      <w:marTop w:val="0"/>
      <w:marBottom w:val="0"/>
      <w:divBdr>
        <w:top w:val="none" w:sz="0" w:space="0" w:color="auto"/>
        <w:left w:val="none" w:sz="0" w:space="0" w:color="auto"/>
        <w:bottom w:val="none" w:sz="0" w:space="0" w:color="auto"/>
        <w:right w:val="none" w:sz="0" w:space="0" w:color="auto"/>
      </w:divBdr>
    </w:div>
    <w:div w:id="1814371127">
      <w:bodyDiv w:val="1"/>
      <w:marLeft w:val="0"/>
      <w:marRight w:val="0"/>
      <w:marTop w:val="0"/>
      <w:marBottom w:val="0"/>
      <w:divBdr>
        <w:top w:val="none" w:sz="0" w:space="0" w:color="auto"/>
        <w:left w:val="none" w:sz="0" w:space="0" w:color="auto"/>
        <w:bottom w:val="none" w:sz="0" w:space="0" w:color="auto"/>
        <w:right w:val="none" w:sz="0" w:space="0" w:color="auto"/>
      </w:divBdr>
      <w:divsChild>
        <w:div w:id="1073047285">
          <w:marLeft w:val="-720"/>
          <w:marRight w:val="0"/>
          <w:marTop w:val="0"/>
          <w:marBottom w:val="0"/>
          <w:divBdr>
            <w:top w:val="none" w:sz="0" w:space="0" w:color="auto"/>
            <w:left w:val="none" w:sz="0" w:space="0" w:color="auto"/>
            <w:bottom w:val="none" w:sz="0" w:space="0" w:color="auto"/>
            <w:right w:val="none" w:sz="0" w:space="0" w:color="auto"/>
          </w:divBdr>
        </w:div>
      </w:divsChild>
    </w:div>
    <w:div w:id="1884978783">
      <w:bodyDiv w:val="1"/>
      <w:marLeft w:val="0"/>
      <w:marRight w:val="0"/>
      <w:marTop w:val="0"/>
      <w:marBottom w:val="0"/>
      <w:divBdr>
        <w:top w:val="none" w:sz="0" w:space="0" w:color="auto"/>
        <w:left w:val="none" w:sz="0" w:space="0" w:color="auto"/>
        <w:bottom w:val="none" w:sz="0" w:space="0" w:color="auto"/>
        <w:right w:val="none" w:sz="0" w:space="0" w:color="auto"/>
      </w:divBdr>
      <w:divsChild>
        <w:div w:id="784538906">
          <w:marLeft w:val="-720"/>
          <w:marRight w:val="0"/>
          <w:marTop w:val="0"/>
          <w:marBottom w:val="0"/>
          <w:divBdr>
            <w:top w:val="none" w:sz="0" w:space="0" w:color="auto"/>
            <w:left w:val="none" w:sz="0" w:space="0" w:color="auto"/>
            <w:bottom w:val="none" w:sz="0" w:space="0" w:color="auto"/>
            <w:right w:val="none" w:sz="0" w:space="0" w:color="auto"/>
          </w:divBdr>
        </w:div>
      </w:divsChild>
    </w:div>
    <w:div w:id="2101952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datasunrise.com/es/centro-de-conocimiento/monitoreo-de-actividad-de-la-base-de-datos/"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www.studocu.com/es-mx/document/instituto-tecnologico-de-villahermosa/programacion/monitoreo-y-auditoria/32440129"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studocu.com/es-mx/document/instituto-tecnologico-de-villahermosa/programacion/monitoreo-y-auditoria/3244012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repositorio.scalahed.com/recursos/files/r176r/w31005w/SistemadeGestiondeBasesdeDatos_Inf_B4_S.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WIK16</b:Tag>
    <b:SourceType>DocumentFromInternetSite</b:SourceType>
    <b:Guid>{EBEB75F6-74EB-4CA6-923E-56A84FEBFD5F}</b:Guid>
    <b:Title>WIKIPEDIA</b:Title>
    <b:Year>2016</b:Year>
    <b:Month>Abril</b:Month>
    <b:Day>21</b:Day>
    <b:URL>https://es.wikipedia.org/wiki/Base_de_datos</b:URL>
    <b:RefOrder>1</b:RefOrder>
  </b:Source>
  <b:Source>
    <b:Tag>IBM</b:Tag>
    <b:SourceType>DocumentFromInternetSite</b:SourceType>
    <b:Guid>{41B83228-A27F-4AE7-A139-E2275C0CA59D}</b:Guid>
    <b:Title>IBM</b:Title>
    <b:URL>https://www.ibm.com/mx-es/think/topics/database-security</b:URL>
    <b:RefOrder>2</b:RefOrder>
  </b:Source>
  <b:Source>
    <b:Tag>IBM1</b:Tag>
    <b:SourceType>DocumentFromInternetSite</b:SourceType>
    <b:Guid>{0F031012-EE08-43E1-BD0F-BD9CDB46069B}</b:Guid>
    <b:Title>IBM</b:Title>
    <b:URL>https://www.ibm.com/mx-es/think/topics/structured-query-language</b:URL>
    <b:RefOrder>3</b:RefOrder>
  </b:Source>
  <b:Source>
    <b:Tag>Blo12</b:Tag>
    <b:SourceType>DocumentFromInternetSite</b:SourceType>
    <b:Guid>{765E69D8-78E9-4F07-8C4E-373018082127}</b:Guid>
    <b:Title>Blooger</b:Title>
    <b:URL>https://basededatosguillermo.blogspot.com/p/blog-page_4.html</b:URL>
    <b:RefOrder>4</b:RefOrder>
  </b:Source>
  <b:Source>
    <b:Tag>Com</b:Tag>
    <b:SourceType>DocumentFromInternetSite</b:SourceType>
    <b:Guid>{04C9FA71-5EBD-427A-8DB8-49D00735C7C9}</b:Guid>
    <b:Title>ComputerWeekly.es</b:Title>
    <b:URL>https://www.computerweekly.com/es/definicion/Administrador-de-base-de-datos-o-DBA</b:URL>
    <b:RefOrder>5</b:RefOrder>
  </b:Source>
</b:Sources>
</file>

<file path=customXml/itemProps1.xml><?xml version="1.0" encoding="utf-8"?>
<ds:datastoreItem xmlns:ds="http://schemas.openxmlformats.org/officeDocument/2006/customXml" ds:itemID="{E4F17365-6C00-4A68-A099-B88F4C6C9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649</Words>
  <Characters>3570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cp:lastModifiedBy>joselopezmanuel200@gmail.com</cp:lastModifiedBy>
  <cp:revision>3</cp:revision>
  <dcterms:created xsi:type="dcterms:W3CDTF">2026-06-13T00:52:00Z</dcterms:created>
  <dcterms:modified xsi:type="dcterms:W3CDTF">2026-06-13T01:01:00Z</dcterms:modified>
</cp:coreProperties>
</file>