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/>
      </w:pPr>
      <w:bookmarkStart w:colFirst="0" w:colLast="0" w:name="_vrmgdk2l0am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Dicionário de Dados Padronizado (Versão: 02)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Este documento apresenta o Dicionário de Dados Padronizado do projeto </w:t>
      </w:r>
      <w:r w:rsidDel="00000000" w:rsidR="00000000" w:rsidRPr="00000000">
        <w:rPr>
          <w:i w:val="1"/>
          <w:rtl w:val="0"/>
        </w:rPr>
        <w:t xml:space="preserve">Toca da Onça</w:t>
      </w:r>
      <w:r w:rsidDel="00000000" w:rsidR="00000000" w:rsidRPr="00000000">
        <w:rPr>
          <w:rtl w:val="0"/>
        </w:rPr>
        <w:t xml:space="preserve">, com base na estrutura dos </w:t>
      </w:r>
      <w:r w:rsidDel="00000000" w:rsidR="00000000" w:rsidRPr="00000000">
        <w:rPr>
          <w:i w:val="1"/>
          <w:rtl w:val="0"/>
        </w:rPr>
        <w:t xml:space="preserve">Controllers</w:t>
      </w:r>
      <w:r w:rsidDel="00000000" w:rsidR="00000000" w:rsidRPr="00000000">
        <w:rPr>
          <w:rtl w:val="0"/>
        </w:rPr>
        <w:t xml:space="preserve"> disponíveis no repositório. Ele contém a definição de tabelas, campos, tipos de dados, restrições e justificativas de alteração, seguindo convenções de nomenclatura em inglês compatíveis com PostgreSQL. O objetivo é facilitar a compreensão, manutenção e integração do sistema entre backend, frontend e banco de dados.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hpnvmbtfpr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Tabela: addresses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Justificativa: Renomeado de "endereco" para padronização e possível vinculação com UserController.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1.6881792653617"/>
        <w:gridCol w:w="1757.794951890007"/>
        <w:gridCol w:w="1660.397342418529"/>
        <w:gridCol w:w="1604.7415655776842"/>
        <w:gridCol w:w="2550.889771872042"/>
        <w:tblGridChange w:id="0">
          <w:tblGrid>
            <w:gridCol w:w="1451.6881792653617"/>
            <w:gridCol w:w="1757.794951890007"/>
            <w:gridCol w:w="1660.397342418529"/>
            <w:gridCol w:w="1604.7415655776842"/>
            <w:gridCol w:w="2550.889771872042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Tipo/Restrições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Justificativa da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Alterações Documentadas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PK, SERIAL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Utilizado de forma padrão (nenhum controller específico)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zip_code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Código postal (CEP)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Renomeado de </w:t>
            </w:r>
            <w:r w:rsidDel="00000000" w:rsidR="00000000" w:rsidRPr="00000000">
              <w:rPr>
                <w:i w:val="1"/>
                <w:rtl w:val="0"/>
              </w:rPr>
              <w:t xml:space="preserve">cep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Referenciado indiretamente pelo UserController (validação de endereço)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street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Nome da rua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Renomeado de </w:t>
            </w:r>
            <w:r w:rsidDel="00000000" w:rsidR="00000000" w:rsidRPr="00000000">
              <w:rPr>
                <w:i w:val="1"/>
                <w:rtl w:val="0"/>
              </w:rPr>
              <w:t xml:space="preserve">rua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Número do endereço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Renomeado de </w:t>
            </w:r>
            <w:r w:rsidDel="00000000" w:rsidR="00000000" w:rsidRPr="00000000">
              <w:rPr>
                <w:i w:val="1"/>
                <w:rtl w:val="0"/>
              </w:rPr>
              <w:t xml:space="preserve">numero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complement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Complemento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neighborhood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Bairro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Renomeado de </w:t>
            </w:r>
            <w:r w:rsidDel="00000000" w:rsidR="00000000" w:rsidRPr="00000000">
              <w:rPr>
                <w:i w:val="1"/>
                <w:rtl w:val="0"/>
              </w:rPr>
              <w:t xml:space="preserve">bairro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País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Renomeado de </w:t>
            </w:r>
            <w:r w:rsidDel="00000000" w:rsidR="00000000" w:rsidRPr="00000000">
              <w:rPr>
                <w:i w:val="1"/>
                <w:rtl w:val="0"/>
              </w:rPr>
              <w:t xml:space="preserve">pais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Timestamp de criação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Timestamp de atualização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5cgappnwla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Tabela: users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Justificativa: Adequação para operações de autenticação (AuthController) e gerenciamento de usuários (UserController).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7.3232392713503"/>
        <w:gridCol w:w="1980.418059253385"/>
        <w:gridCol w:w="1688.2252308389511"/>
        <w:gridCol w:w="1632.5694539981066"/>
        <w:gridCol w:w="2536.9758276618304"/>
        <w:tblGridChange w:id="0">
          <w:tblGrid>
            <w:gridCol w:w="1187.3232392713503"/>
            <w:gridCol w:w="1980.418059253385"/>
            <w:gridCol w:w="1688.2252308389511"/>
            <w:gridCol w:w="1632.5694539981066"/>
            <w:gridCol w:w="2536.9758276618304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Tipo/Restrições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Justificativa da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Alterações Documentadas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PK, SERIAL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Padrão para usuários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Nome completo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Renomeado de </w:t>
            </w:r>
            <w:r w:rsidDel="00000000" w:rsidR="00000000" w:rsidRPr="00000000">
              <w:rPr>
                <w:i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Ajustado conforme uso em AuthController e UserController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VARCHAR(14), UNIQUE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CPF (Cadastro de Pessoa Física)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Mantido por relevância local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Essencial para validação de usuários em autenticação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birth_date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Data de nascimento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VARCHAR(255), UNIQUE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Central para AuthController e UserController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Senha (hash)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Renomeado de </w:t>
            </w:r>
            <w:r w:rsidDel="00000000" w:rsidR="00000000" w:rsidRPr="00000000">
              <w:rPr>
                <w:i w:val="1"/>
                <w:rtl w:val="0"/>
              </w:rPr>
              <w:t xml:space="preserve">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Essencial para autenticação via AuthController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Renomeado de </w:t>
            </w:r>
            <w:r w:rsidDel="00000000" w:rsidR="00000000" w:rsidRPr="00000000">
              <w:rPr>
                <w:i w:val="1"/>
                <w:rtl w:val="0"/>
              </w:rPr>
              <w:t xml:space="preserve">telefone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Validação de contato documentada pelo UserController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Plano de assinatura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Renomeado de </w:t>
            </w:r>
            <w:r w:rsidDel="00000000" w:rsidR="00000000" w:rsidRPr="00000000">
              <w:rPr>
                <w:i w:val="1"/>
                <w:rtl w:val="0"/>
              </w:rPr>
              <w:t xml:space="preserve">plano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Usado para diferenciação de usuários (UserController)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address_id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addresses(id)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Endereço vinculado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Renomeado de </w:t>
            </w:r>
            <w:r w:rsidDel="00000000" w:rsidR="00000000" w:rsidRPr="00000000">
              <w:rPr>
                <w:i w:val="1"/>
                <w:rtl w:val="0"/>
              </w:rPr>
              <w:t xml:space="preserve">endereco_id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Integração com endereço validado indiretamente via UserController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Timestamp de criação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Timestamp de atualização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fvi0yvr88t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Tabela: visitors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Justificativa: Suporte à integração de visitantes em reservas (usado pelo ReservationVisitorController).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7.3232392713503"/>
        <w:gridCol w:w="1757.794951890007"/>
        <w:gridCol w:w="1451.6881792653617"/>
        <w:gridCol w:w="1465.602123475573"/>
        <w:gridCol w:w="3163.1033171213317"/>
        <w:tblGridChange w:id="0">
          <w:tblGrid>
            <w:gridCol w:w="1187.3232392713503"/>
            <w:gridCol w:w="1757.794951890007"/>
            <w:gridCol w:w="1451.6881792653617"/>
            <w:gridCol w:w="1465.602123475573"/>
            <w:gridCol w:w="3163.1033171213317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Tipo/Restrições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Justificativa da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Alterações Documentadas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PK, SERIAL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Nome completo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Renomeado de </w:t>
            </w:r>
            <w:r w:rsidDel="00000000" w:rsidR="00000000" w:rsidRPr="00000000">
              <w:rPr>
                <w:i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Adequação para uso em reservas (ReservationVisitorController)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birth_date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Data de nascimento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Renomeado de </w:t>
            </w:r>
            <w:r w:rsidDel="00000000" w:rsidR="00000000" w:rsidRPr="00000000">
              <w:rPr>
                <w:i w:val="1"/>
                <w:rtl w:val="0"/>
              </w:rPr>
              <w:t xml:space="preserve">telefone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Timestamp de criação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Timestamp de atualização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3j77t7phhi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Tabela: kiosks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Justificativa: Renomeado de "quiosques" para padronização e referenciado pelo KioskController.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27.3646729410625"/>
        <w:gridCol w:w="1924.7622824125403"/>
        <w:gridCol w:w="1507.3439561062064"/>
        <w:gridCol w:w="1549.0857887368397"/>
        <w:gridCol w:w="2216.9551108269743"/>
        <w:tblGridChange w:id="0">
          <w:tblGrid>
            <w:gridCol w:w="1827.3646729410625"/>
            <w:gridCol w:w="1924.7622824125403"/>
            <w:gridCol w:w="1507.3439561062064"/>
            <w:gridCol w:w="1549.0857887368397"/>
            <w:gridCol w:w="2216.9551108269743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Tipo/Restrições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Justificativa da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Alterações Documentadas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PK, SERIAL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Padrão para a entidade quiosque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VARCHAR(255), UNIQUE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Nome do quiosque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Validação e cadastro via KioskController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max_capacity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Capacidade máxima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Renomeado de </w:t>
            </w:r>
            <w:r w:rsidDel="00000000" w:rsidR="00000000" w:rsidRPr="00000000">
              <w:rPr>
                <w:i w:val="1"/>
                <w:rtl w:val="0"/>
              </w:rPr>
              <w:t xml:space="preserve">max_peoples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Ajuste para refletir capacidade conforme lógica no KioskController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daily_rental_price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Preço diário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Renomeado de </w:t>
            </w:r>
            <w:r w:rsidDel="00000000" w:rsidR="00000000" w:rsidRPr="00000000">
              <w:rPr>
                <w:i w:val="1"/>
                <w:rtl w:val="0"/>
              </w:rPr>
              <w:t xml:space="preserve">daily_rental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Ajuste necessário para cálculos do KioskController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Timestamp de criação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Timestamp de atualização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0352dv1nop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Tabela: reservations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Justificativa: Complementado com campo “status” para o ciclo da reserva, conforme operações do ReservationController.</w:t>
      </w:r>
    </w:p>
    <w:tbl>
      <w:tblPr>
        <w:tblStyle w:val="Table5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.4956509092085"/>
        <w:gridCol w:w="1699.5191557956232"/>
        <w:gridCol w:w="1491.1312484092389"/>
        <w:gridCol w:w="1518.9163027274233"/>
        <w:gridCol w:w="3130.4494531821283"/>
        <w:tblGridChange w:id="0">
          <w:tblGrid>
            <w:gridCol w:w="1185.4956509092085"/>
            <w:gridCol w:w="1699.5191557956232"/>
            <w:gridCol w:w="1491.1312484092389"/>
            <w:gridCol w:w="1518.9163027274233"/>
            <w:gridCol w:w="3130.4494531821283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Tipo/Restrições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Justificativa da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Alterações Documentadas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PK, SERIAL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users(id)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Usuário que fez a reserva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Mapeado pelo ReservationController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kiosk_id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kiosks(id)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Quiosque reservado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Vinculação determinada pelo KioskController e ReservationController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Início da reserva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Fim da reserva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Status da reserva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Campo adicionado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Campo inserido conforme a lógica de gerenciamento do ReservationController (ex: pendente, confirmada, cancelada)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Timestamp de criação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Timestamp de atualização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yl4h6x5a5j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Tabela: reservations_visitors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Justificativa: Tabela de junção para relacionar reservas e visitantes (ReservationVisitorController).</w:t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93.4300118959954"/>
        <w:gridCol w:w="1716.0531192593735"/>
        <w:gridCol w:w="1423.8602908449398"/>
        <w:gridCol w:w="1437.7742350551507"/>
        <w:gridCol w:w="2954.3941539681646"/>
        <w:tblGridChange w:id="0">
          <w:tblGrid>
            <w:gridCol w:w="1493.4300118959954"/>
            <w:gridCol w:w="1716.0531192593735"/>
            <w:gridCol w:w="1423.8602908449398"/>
            <w:gridCol w:w="1437.7742350551507"/>
            <w:gridCol w:w="2954.3941539681646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Tipo/Restrições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Justificativa da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Alterações Documentadas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PK, SERIAL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Tabela de junção padrão para ReservationVisitorController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reservation_id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reservations(id)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Reserva vinculada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Necessário para junção de dados conforme ReservationController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visitor_id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visitors(id)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Visitante vinculado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Timestamp de criação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Timestamp de atualização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</w:tbl>
    <w:p w:rsidR="00000000" w:rsidDel="00000000" w:rsidP="00000000" w:rsidRDefault="00000000" w:rsidRPr="00000000" w14:paraId="000001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nz9bzc5xf7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Tabela: products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Justificativa: Estrutura definida para suportar operações de venda e cadastro de produtos (ProductController).</w:t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21.2579003164174"/>
        <w:gridCol w:w="1771.7088961002178"/>
        <w:gridCol w:w="1576.913677157262"/>
        <w:gridCol w:w="1618.6555097878954"/>
        <w:gridCol w:w="2536.9758276618304"/>
        <w:tblGridChange w:id="0">
          <w:tblGrid>
            <w:gridCol w:w="1521.2579003164174"/>
            <w:gridCol w:w="1771.7088961002178"/>
            <w:gridCol w:w="1576.913677157262"/>
            <w:gridCol w:w="1618.6555097878954"/>
            <w:gridCol w:w="2536.9758276618304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Tipo/Restrições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Justificativa da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Alterações Documentadas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PK, SERIAL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Nome do produto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Cadastro e consulta padronizados pelo ProductController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Detalhes do produto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Custo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Preço de venda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stock_quantity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Quantidade em estoque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Renomeado de </w:t>
            </w:r>
            <w:r w:rsidDel="00000000" w:rsidR="00000000" w:rsidRPr="00000000">
              <w:rPr>
                <w:i w:val="1"/>
                <w:rtl w:val="0"/>
              </w:rPr>
              <w:t xml:space="preserve">stock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Ajustado conforme controle de estoque no ProductController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Timestamp de criação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Timestamp de atualização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</w:tbl>
    <w:p w:rsidR="00000000" w:rsidDel="00000000" w:rsidP="00000000" w:rsidRDefault="00000000" w:rsidRPr="00000000" w14:paraId="000001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mx0kv5uasb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Tabela: employees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Justificativa: Estrutura adaptada para cadastro e gerenciamento de funcionários (EmployeeController); simplificação do campo de cargo.</w:t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7.3232392713503"/>
        <w:gridCol w:w="1966.504115043174"/>
        <w:gridCol w:w="1562.999732947051"/>
        <w:gridCol w:w="1743.8810076797959"/>
        <w:gridCol w:w="2564.8037160822523"/>
        <w:tblGridChange w:id="0">
          <w:tblGrid>
            <w:gridCol w:w="1187.3232392713503"/>
            <w:gridCol w:w="1966.504115043174"/>
            <w:gridCol w:w="1562.999732947051"/>
            <w:gridCol w:w="1743.8810076797959"/>
            <w:gridCol w:w="2564.8037160822523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Tipo/Restrições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Justificativa da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Alterações Documentadas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PK, SERIAL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Nome completo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Renomeado de </w:t>
            </w:r>
            <w:r w:rsidDel="00000000" w:rsidR="00000000" w:rsidRPr="00000000">
              <w:rPr>
                <w:i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Adequação conforme EmployeeController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VARCHAR(14), UNIQUE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Mantido para validação e identificação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VARCHAR(255), UNIQUE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Usado em operações administrativas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Senha (hash)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Renomeado de </w:t>
            </w:r>
            <w:r w:rsidDel="00000000" w:rsidR="00000000" w:rsidRPr="00000000">
              <w:rPr>
                <w:i w:val="1"/>
                <w:rtl w:val="0"/>
              </w:rPr>
              <w:t xml:space="preserve">employee_role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Simplificação e padronização para EmployeeController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Timestamp de criação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Timestamp de atualização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</w:tbl>
    <w:p w:rsidR="00000000" w:rsidDel="00000000" w:rsidP="00000000" w:rsidRDefault="00000000" w:rsidRPr="00000000" w14:paraId="000001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2la5nszxq5j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Tabela: sales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Justificativa: Configurada para registrar transações de vendas (SaleController) com vínculo com reservas e funcionários.</w:t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91.1312484092389"/>
        <w:gridCol w:w="1852.336954545638"/>
        <w:gridCol w:w="1602.2714656819771"/>
        <w:gridCol w:w="1630.0565200001618"/>
        <w:gridCol w:w="2449.7156223866064"/>
        <w:tblGridChange w:id="0">
          <w:tblGrid>
            <w:gridCol w:w="1491.1312484092389"/>
            <w:gridCol w:w="1852.336954545638"/>
            <w:gridCol w:w="1602.2714656819771"/>
            <w:gridCol w:w="1630.0565200001618"/>
            <w:gridCol w:w="2449.7156223866064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Tipo/Restrições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Justificativa da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Alterações Documentadas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PK, SERIAL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reservation_id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reservations(id)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Reserva vinculada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Relacionamento implementado via SaleController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employee_id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employees(id)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Funcionário responsável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Permite rastreamento de operações conforme SaleController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subtotal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Valor total (sem impostos)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Timestamp de criação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Timestamp de atualização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</w:tbl>
    <w:p w:rsidR="00000000" w:rsidDel="00000000" w:rsidP="00000000" w:rsidRDefault="00000000" w:rsidRPr="00000000" w14:paraId="000001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ezos4tqk7h9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Tabela: sales_products</w:t>
      </w:r>
    </w:p>
    <w:p w:rsidR="00000000" w:rsidDel="00000000" w:rsidP="00000000" w:rsidRDefault="00000000" w:rsidRPr="00000000" w14:paraId="000001A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Justificativa: Tabela de junção entre vendas e produtos (SaleProductController), para registrar os itens vendidos.</w:t>
      </w:r>
    </w:p>
    <w:tbl>
      <w:tblPr>
        <w:tblStyle w:val="Table1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9.1564712414038"/>
        <w:gridCol w:w="1732.6381397384516"/>
        <w:gridCol w:w="1551.477583572769"/>
        <w:gridCol w:w="1579.3484383674895"/>
        <w:gridCol w:w="2972.8911781035094"/>
        <w:tblGridChange w:id="0">
          <w:tblGrid>
            <w:gridCol w:w="1189.1564712414038"/>
            <w:gridCol w:w="1732.6381397384516"/>
            <w:gridCol w:w="1551.477583572769"/>
            <w:gridCol w:w="1579.3484383674895"/>
            <w:gridCol w:w="2972.8911781035094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Tipo/Restrições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Justificativa da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Alterações Documentadas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PK, SERIAL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Tabela de junção padrão para SaleProductController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sale_id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sales(id)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Venda vinculada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Relaciona produtos à venda via SaleProductController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product_id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products(id)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Produto vinculado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Quantidade vendida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Campo essencial para operações de venda, conforme SaleProductController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Timestamp de criação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Timestamp de atualização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</w:tbl>
    <w:p w:rsidR="00000000" w:rsidDel="00000000" w:rsidP="00000000" w:rsidRDefault="00000000" w:rsidRPr="00000000" w14:paraId="000001C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z9809oyczx7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Tabela: reports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Justificativa: Revisado para viabilizar a geração de relatórios (ReportController), com campos ampliados para análises agregadas.</w:t>
      </w:r>
    </w:p>
    <w:tbl>
      <w:tblPr>
        <w:tblStyle w:val="Table1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1.6686126137774"/>
        <w:gridCol w:w="1768.9817915910844"/>
        <w:gridCol w:w="1518.9163027274233"/>
        <w:gridCol w:w="1616.1639928410693"/>
        <w:gridCol w:w="2699.7811112502677"/>
        <w:tblGridChange w:id="0">
          <w:tblGrid>
            <w:gridCol w:w="1421.6686126137774"/>
            <w:gridCol w:w="1768.9817915910844"/>
            <w:gridCol w:w="1518.9163027274233"/>
            <w:gridCol w:w="1616.1639928410693"/>
            <w:gridCol w:w="2699.7811112502677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Tipo/Restrições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Justificativa da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Alterações Documentadas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PK, SERIAL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Título do relatório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Renomeado de </w:t>
            </w: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Ajuste de nomenclatura definido pelo ReportController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total_sales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Valor total de vendas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Gerado e utilizado pelo ReportController para análise financeira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total_rentals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Total de aluguéis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total_visitors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Visitantes únicos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total_costs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Custos totais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total_revenue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Receita líquida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Campo adicionado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Novo campo incorporado para refinamento de análise no ReportController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report_type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Tipo do relatório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Classificação do relatório conforme uso definido no ReportController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generated_at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Timestamp de geração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Renomeado de </w:t>
            </w:r>
            <w:r w:rsidDel="00000000" w:rsidR="00000000" w:rsidRPr="00000000">
              <w:rPr>
                <w:i w:val="1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Alinhado com a lógica de geração de relatórios na ReportController</w:t>
            </w:r>
          </w:p>
        </w:tc>
      </w:tr>
    </w:tbl>
    <w:p w:rsidR="00000000" w:rsidDel="00000000" w:rsidP="00000000" w:rsidRDefault="00000000" w:rsidRPr="00000000" w14:paraId="000002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wvicnecd2j2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Principais Alterações e Justificativas</w:t>
      </w:r>
    </w:p>
    <w:p w:rsidR="00000000" w:rsidDel="00000000" w:rsidP="00000000" w:rsidRDefault="00000000" w:rsidRPr="00000000" w14:paraId="000002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Padronização de nomes:</w:t>
        <w:br w:type="textWrapping"/>
      </w:r>
      <w:r w:rsidDel="00000000" w:rsidR="00000000" w:rsidRPr="00000000">
        <w:rPr>
          <w:rtl w:val="0"/>
        </w:rPr>
        <w:t xml:space="preserve"> Todas as tabelas e colunas passaram a utilizar terminologia em inglês (ex.: </w:t>
      </w:r>
      <w:r w:rsidDel="00000000" w:rsidR="00000000" w:rsidRPr="00000000">
        <w:rPr>
          <w:i w:val="1"/>
          <w:rtl w:val="0"/>
        </w:rPr>
        <w:t xml:space="preserve">kiosks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address_id</w:t>
      </w:r>
      <w:r w:rsidDel="00000000" w:rsidR="00000000" w:rsidRPr="00000000">
        <w:rPr>
          <w:rtl w:val="0"/>
        </w:rPr>
        <w:t xml:space="preserve">), mantendo termos regionais como </w:t>
      </w:r>
      <w:r w:rsidDel="00000000" w:rsidR="00000000" w:rsidRPr="00000000">
        <w:rPr>
          <w:i w:val="1"/>
          <w:rtl w:val="0"/>
        </w:rPr>
        <w:t xml:space="preserve">cpf</w:t>
      </w:r>
      <w:r w:rsidDel="00000000" w:rsidR="00000000" w:rsidRPr="00000000">
        <w:rPr>
          <w:rtl w:val="0"/>
        </w:rPr>
        <w:t xml:space="preserve"> quando pertinente.</w:t>
        <w:br w:type="textWrapping"/>
      </w:r>
    </w:p>
    <w:p w:rsidR="00000000" w:rsidDel="00000000" w:rsidP="00000000" w:rsidRDefault="00000000" w:rsidRPr="00000000" w14:paraId="000002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Sufixos e Chaves:</w:t>
        <w:br w:type="textWrapping"/>
      </w:r>
      <w:r w:rsidDel="00000000" w:rsidR="00000000" w:rsidRPr="00000000">
        <w:rPr>
          <w:rtl w:val="0"/>
        </w:rPr>
        <w:t xml:space="preserve"> Utilização consistente de sufixos (_id, _at) para chaves estrangeiras e timestamps, garantindo compatibilidade e clareza na comunicação entre os módulos do sistema.</w:t>
        <w:br w:type="textWrapping"/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Campos e Valores Adicionais:</w:t>
        <w:br w:type="textWrapping"/>
      </w:r>
    </w:p>
    <w:p w:rsidR="00000000" w:rsidDel="00000000" w:rsidP="00000000" w:rsidRDefault="00000000" w:rsidRPr="00000000" w14:paraId="000002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reservations.status:</w:t>
      </w:r>
      <w:r w:rsidDel="00000000" w:rsidR="00000000" w:rsidRPr="00000000">
        <w:rPr>
          <w:rtl w:val="0"/>
        </w:rPr>
        <w:t xml:space="preserve"> Inserido para gerenciar o ciclo das reservas (ReservationController).</w:t>
        <w:br w:type="textWrapping"/>
      </w:r>
    </w:p>
    <w:p w:rsidR="00000000" w:rsidDel="00000000" w:rsidP="00000000" w:rsidRDefault="00000000" w:rsidRPr="00000000" w14:paraId="000002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reports.total_revenue:</w:t>
      </w:r>
      <w:r w:rsidDel="00000000" w:rsidR="00000000" w:rsidRPr="00000000">
        <w:rPr>
          <w:rtl w:val="0"/>
        </w:rPr>
        <w:t xml:space="preserve"> Adicionado para refinar análises financeiras (ReportController).</w:t>
        <w:br w:type="textWrapping"/>
      </w:r>
    </w:p>
    <w:p w:rsidR="00000000" w:rsidDel="00000000" w:rsidP="00000000" w:rsidRDefault="00000000" w:rsidRPr="00000000" w14:paraId="000002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employees.role:</w:t>
      </w:r>
      <w:r w:rsidDel="00000000" w:rsidR="00000000" w:rsidRPr="00000000">
        <w:rPr>
          <w:rtl w:val="0"/>
        </w:rPr>
        <w:t xml:space="preserve"> Simplificação da nomenclatura (EmployeeController).</w:t>
        <w:br w:type="textWrapping"/>
      </w:r>
    </w:p>
    <w:p w:rsidR="00000000" w:rsidDel="00000000" w:rsidP="00000000" w:rsidRDefault="00000000" w:rsidRPr="00000000" w14:paraId="0000020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kiosks.max_capacity e daily_rental_price:</w:t>
      </w:r>
      <w:r w:rsidDel="00000000" w:rsidR="00000000" w:rsidRPr="00000000">
        <w:rPr>
          <w:rtl w:val="0"/>
        </w:rPr>
        <w:t xml:space="preserve"> Ajustes para refletir corretamente os parâmetros gerenciados pelo KioskController.</w:t>
        <w:br w:type="textWrapping"/>
      </w:r>
    </w:p>
    <w:p w:rsidR="00000000" w:rsidDel="00000000" w:rsidP="00000000" w:rsidRDefault="00000000" w:rsidRPr="00000000" w14:paraId="0000020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