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F8E7" w14:textId="77777777" w:rsidR="00CF6483" w:rsidRPr="006A2B78" w:rsidRDefault="00EA0907" w:rsidP="00CF6483">
      <w:pPr>
        <w:pStyle w:val="Title"/>
        <w:rPr>
          <w:sz w:val="28"/>
          <w:szCs w:val="28"/>
        </w:rPr>
      </w:pPr>
      <w:proofErr w:type="spellStart"/>
      <w:r w:rsidRPr="006A2B78">
        <w:rPr>
          <w:sz w:val="28"/>
          <w:szCs w:val="28"/>
        </w:rPr>
        <w:t>Proyectos</w:t>
      </w:r>
      <w:proofErr w:type="spellEnd"/>
      <w:r w:rsidRPr="006A2B78">
        <w:rPr>
          <w:sz w:val="28"/>
          <w:szCs w:val="28"/>
        </w:rPr>
        <w:t xml:space="preserve"> y </w:t>
      </w:r>
      <w:proofErr w:type="spellStart"/>
      <w:r w:rsidRPr="006A2B78">
        <w:rPr>
          <w:sz w:val="28"/>
          <w:szCs w:val="28"/>
        </w:rPr>
        <w:t>Ahorros</w:t>
      </w:r>
      <w:proofErr w:type="spellEnd"/>
      <w:r w:rsidRPr="006A2B78">
        <w:rPr>
          <w:sz w:val="28"/>
          <w:szCs w:val="28"/>
        </w:rPr>
        <w:t xml:space="preserve"> IT</w:t>
      </w:r>
    </w:p>
    <w:p w14:paraId="30A69784" w14:textId="28DB996D" w:rsidR="00EA0907" w:rsidRPr="006A2B78" w:rsidRDefault="00EA0907" w:rsidP="00CF6483">
      <w:pPr>
        <w:pStyle w:val="Title"/>
        <w:rPr>
          <w:sz w:val="28"/>
          <w:szCs w:val="28"/>
        </w:rPr>
      </w:pPr>
      <w:r w:rsidRPr="006A2B78">
        <w:rPr>
          <w:sz w:val="28"/>
          <w:szCs w:val="28"/>
        </w:rPr>
        <w:t>(</w:t>
      </w:r>
      <w:proofErr w:type="spellStart"/>
      <w:r w:rsidRPr="006A2B78">
        <w:rPr>
          <w:sz w:val="28"/>
          <w:szCs w:val="28"/>
        </w:rPr>
        <w:t>Septiembre</w:t>
      </w:r>
      <w:proofErr w:type="spellEnd"/>
      <w:r w:rsidRPr="006A2B78">
        <w:rPr>
          <w:sz w:val="28"/>
          <w:szCs w:val="28"/>
        </w:rPr>
        <w:t xml:space="preserve"> 2023-Marzo 2024)</w:t>
      </w:r>
    </w:p>
    <w:p w14:paraId="05F1B54D" w14:textId="0EDD0FFE" w:rsidR="00EA0907" w:rsidRDefault="00EA0907"/>
    <w:p w14:paraId="6434F8F6" w14:textId="0B99A678" w:rsidR="00EA0907" w:rsidRPr="00EA0907" w:rsidRDefault="00EA0907" w:rsidP="00CF6483">
      <w:pPr>
        <w:pStyle w:val="Heading2"/>
      </w:pPr>
      <w:r>
        <w:t>IMPRESORAS</w:t>
      </w:r>
    </w:p>
    <w:p w14:paraId="343FEBFF" w14:textId="06757F88" w:rsidR="00EA0907" w:rsidRDefault="00EA0907">
      <w:r>
        <w:t xml:space="preserve">Al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impresoras</w:t>
      </w:r>
      <w:proofErr w:type="spellEnd"/>
      <w:r>
        <w:t xml:space="preserve">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logrado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r w:rsidRPr="00CF6483">
        <w:rPr>
          <w:b/>
          <w:bCs/>
        </w:rPr>
        <w:t>6,300</w:t>
      </w:r>
      <w:r>
        <w:t xml:space="preserve"> pesos al </w:t>
      </w:r>
      <w:proofErr w:type="spellStart"/>
      <w:r>
        <w:t>mes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907" w14:paraId="0F4E542B" w14:textId="77777777" w:rsidTr="00EA0907">
        <w:tc>
          <w:tcPr>
            <w:tcW w:w="4675" w:type="dxa"/>
          </w:tcPr>
          <w:p w14:paraId="2E91732C" w14:textId="0A7B06E9" w:rsidR="00EA0907" w:rsidRDefault="00EA0907">
            <w:r>
              <w:t>RICOH MP C4504</w:t>
            </w:r>
          </w:p>
        </w:tc>
        <w:tc>
          <w:tcPr>
            <w:tcW w:w="4675" w:type="dxa"/>
          </w:tcPr>
          <w:p w14:paraId="1CFC1F6D" w14:textId="0D18B8F4" w:rsidR="00EA0907" w:rsidRDefault="00EA0907">
            <w:r>
              <w:t>$2500</w:t>
            </w:r>
          </w:p>
        </w:tc>
      </w:tr>
      <w:tr w:rsidR="00EA0907" w14:paraId="49FE65DF" w14:textId="77777777" w:rsidTr="00EA0907">
        <w:tc>
          <w:tcPr>
            <w:tcW w:w="4675" w:type="dxa"/>
          </w:tcPr>
          <w:p w14:paraId="4AFFB89B" w14:textId="22C29134" w:rsidR="00EA0907" w:rsidRDefault="00EA0907">
            <w:r>
              <w:t>HP LASERJET 4250TN</w:t>
            </w:r>
          </w:p>
        </w:tc>
        <w:tc>
          <w:tcPr>
            <w:tcW w:w="4675" w:type="dxa"/>
          </w:tcPr>
          <w:p w14:paraId="4F59FAFC" w14:textId="06D0A363" w:rsidR="00EA0907" w:rsidRDefault="00EA0907">
            <w:r>
              <w:t>$750</w:t>
            </w:r>
          </w:p>
        </w:tc>
      </w:tr>
      <w:tr w:rsidR="00EA0907" w14:paraId="5EE7F6C8" w14:textId="77777777" w:rsidTr="00EA0907">
        <w:tc>
          <w:tcPr>
            <w:tcW w:w="4675" w:type="dxa"/>
          </w:tcPr>
          <w:p w14:paraId="3F96EB10" w14:textId="1F7C0194" w:rsidR="00EA0907" w:rsidRDefault="00EA0907" w:rsidP="00EA0907">
            <w:r>
              <w:t>HP LASERJET 4250TN</w:t>
            </w:r>
          </w:p>
        </w:tc>
        <w:tc>
          <w:tcPr>
            <w:tcW w:w="4675" w:type="dxa"/>
          </w:tcPr>
          <w:p w14:paraId="1BC4907E" w14:textId="1801596F" w:rsidR="00EA0907" w:rsidRDefault="00EA0907" w:rsidP="00EA0907">
            <w:r>
              <w:t>$750</w:t>
            </w:r>
          </w:p>
        </w:tc>
      </w:tr>
      <w:tr w:rsidR="00EA0907" w14:paraId="5350054C" w14:textId="77777777" w:rsidTr="00EA0907">
        <w:tc>
          <w:tcPr>
            <w:tcW w:w="4675" w:type="dxa"/>
          </w:tcPr>
          <w:p w14:paraId="03F33BAA" w14:textId="5F8B98B2" w:rsidR="00EA0907" w:rsidRDefault="00EA0907" w:rsidP="00EA0907">
            <w:r>
              <w:t>HP OFFICEJET PRO 9020</w:t>
            </w:r>
          </w:p>
        </w:tc>
        <w:tc>
          <w:tcPr>
            <w:tcW w:w="4675" w:type="dxa"/>
          </w:tcPr>
          <w:p w14:paraId="2544968A" w14:textId="207DDFD9" w:rsidR="00EA0907" w:rsidRDefault="00EA0907" w:rsidP="00EA0907">
            <w:r>
              <w:t>$1500</w:t>
            </w:r>
          </w:p>
        </w:tc>
      </w:tr>
      <w:tr w:rsidR="00EA0907" w14:paraId="75F40FA3" w14:textId="77777777" w:rsidTr="00EA0907">
        <w:tc>
          <w:tcPr>
            <w:tcW w:w="4675" w:type="dxa"/>
          </w:tcPr>
          <w:p w14:paraId="3FE8144B" w14:textId="20E8BCF5" w:rsidR="00EA0907" w:rsidRDefault="00EA0907" w:rsidP="00EA0907">
            <w:r>
              <w:t>HP COLOR LASERJET CP4525</w:t>
            </w:r>
          </w:p>
        </w:tc>
        <w:tc>
          <w:tcPr>
            <w:tcW w:w="4675" w:type="dxa"/>
          </w:tcPr>
          <w:p w14:paraId="455F595D" w14:textId="11F288FC" w:rsidR="00EA0907" w:rsidRDefault="00EA0907" w:rsidP="00EA0907">
            <w:r>
              <w:t>$800</w:t>
            </w:r>
          </w:p>
        </w:tc>
      </w:tr>
      <w:tr w:rsidR="00EA0907" w:rsidRPr="00EA0907" w14:paraId="0625EBEB" w14:textId="77777777" w:rsidTr="00EA0907">
        <w:tc>
          <w:tcPr>
            <w:tcW w:w="4675" w:type="dxa"/>
            <w:shd w:val="clear" w:color="auto" w:fill="00B0F0"/>
          </w:tcPr>
          <w:p w14:paraId="2F08CBAA" w14:textId="2014DDC8" w:rsidR="00EA0907" w:rsidRPr="00EA0907" w:rsidRDefault="00EA0907" w:rsidP="00EA0907">
            <w:pPr>
              <w:rPr>
                <w:b/>
                <w:bCs/>
                <w:color w:val="FFFFFF" w:themeColor="background1"/>
              </w:rPr>
            </w:pPr>
            <w:r w:rsidRPr="00EA0907">
              <w:rPr>
                <w:b/>
                <w:bCs/>
                <w:color w:val="FFFFFF" w:themeColor="background1"/>
              </w:rPr>
              <w:t>TOTAL AL MES</w:t>
            </w:r>
          </w:p>
        </w:tc>
        <w:tc>
          <w:tcPr>
            <w:tcW w:w="4675" w:type="dxa"/>
            <w:shd w:val="clear" w:color="auto" w:fill="00B0F0"/>
          </w:tcPr>
          <w:p w14:paraId="7F79FE83" w14:textId="284FA17A" w:rsidR="00EA0907" w:rsidRPr="00EA0907" w:rsidRDefault="00EA0907" w:rsidP="00EA0907">
            <w:pPr>
              <w:rPr>
                <w:b/>
                <w:bCs/>
                <w:color w:val="FFFFFF" w:themeColor="background1"/>
              </w:rPr>
            </w:pPr>
            <w:r w:rsidRPr="00EA0907">
              <w:rPr>
                <w:b/>
                <w:bCs/>
                <w:color w:val="FFFFFF" w:themeColor="background1"/>
              </w:rPr>
              <w:t>$6,300</w:t>
            </w:r>
          </w:p>
        </w:tc>
      </w:tr>
    </w:tbl>
    <w:p w14:paraId="64AA40F2" w14:textId="6219CDD0" w:rsidR="00EA0907" w:rsidRDefault="00EA0907"/>
    <w:p w14:paraId="11A90F03" w14:textId="20940218" w:rsidR="00EA0907" w:rsidRDefault="00EA0907" w:rsidP="00CF6483">
      <w:pPr>
        <w:pStyle w:val="Heading2"/>
      </w:pPr>
      <w:r>
        <w:t>INTERNET Y TELEFONIA</w:t>
      </w:r>
    </w:p>
    <w:p w14:paraId="3E1D696A" w14:textId="6921048B" w:rsidR="00CF6483" w:rsidRDefault="00EA0907" w:rsidP="00EA0907">
      <w:r>
        <w:t xml:space="preserve">Al </w:t>
      </w:r>
      <w:proofErr w:type="spellStart"/>
      <w:r>
        <w:t>eliminar</w:t>
      </w:r>
      <w:proofErr w:type="spellEnd"/>
      <w:r>
        <w:t xml:space="preserve"> a </w:t>
      </w:r>
      <w:proofErr w:type="spellStart"/>
      <w:r>
        <w:t>MetroCarrier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de internet se </w:t>
      </w:r>
      <w:proofErr w:type="spellStart"/>
      <w:r>
        <w:t>eliminaron</w:t>
      </w:r>
      <w:proofErr w:type="spellEnd"/>
      <w:r>
        <w:t xml:space="preserve"> 7000 pesos </w:t>
      </w:r>
      <w:proofErr w:type="spellStart"/>
      <w:r>
        <w:t>mensuales</w:t>
      </w:r>
      <w:proofErr w:type="spellEnd"/>
      <w:r>
        <w:t xml:space="preserve"> y al </w:t>
      </w:r>
      <w:proofErr w:type="spellStart"/>
      <w:r>
        <w:t>contratar</w:t>
      </w:r>
      <w:proofErr w:type="spellEnd"/>
      <w:r>
        <w:t xml:space="preserve"> </w:t>
      </w:r>
      <w:proofErr w:type="spellStart"/>
      <w:r>
        <w:t>telnor</w:t>
      </w:r>
      <w:proofErr w:type="spellEnd"/>
      <w:r>
        <w:t xml:space="preserve"> con </w:t>
      </w:r>
      <w:proofErr w:type="spellStart"/>
      <w:r>
        <w:t>reduccion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(No IP publica </w:t>
      </w:r>
      <w:proofErr w:type="spellStart"/>
      <w:r>
        <w:t>estatica</w:t>
      </w:r>
      <w:proofErr w:type="spellEnd"/>
      <w:r>
        <w:t xml:space="preserve">) por 1368 al </w:t>
      </w:r>
      <w:proofErr w:type="spellStart"/>
      <w:r>
        <w:t>mes</w:t>
      </w:r>
      <w:proofErr w:type="spellEnd"/>
      <w:r>
        <w:t xml:space="preserve"> se </w:t>
      </w:r>
      <w:proofErr w:type="spellStart"/>
      <w:r>
        <w:t>logro</w:t>
      </w:r>
      <w:proofErr w:type="spellEnd"/>
      <w:r>
        <w:t xml:space="preserve"> un </w:t>
      </w:r>
      <w:proofErr w:type="spellStart"/>
      <w:r>
        <w:t>ahorro</w:t>
      </w:r>
      <w:proofErr w:type="spellEnd"/>
      <w:r>
        <w:t xml:space="preserve"> de </w:t>
      </w:r>
      <w:r w:rsidRPr="00CF6483">
        <w:rPr>
          <w:b/>
          <w:bCs/>
        </w:rPr>
        <w:t>5632</w:t>
      </w:r>
      <w:r w:rsidR="00CF6483" w:rsidRPr="00CF6483">
        <w:rPr>
          <w:b/>
          <w:bCs/>
        </w:rPr>
        <w:t xml:space="preserve"> </w:t>
      </w:r>
      <w:r w:rsidR="00CF6483">
        <w:t xml:space="preserve">pesos </w:t>
      </w:r>
      <w:proofErr w:type="spellStart"/>
      <w:r w:rsidR="00CF6483">
        <w:t>mensuales</w:t>
      </w:r>
      <w:proofErr w:type="spellEnd"/>
      <w:r w:rsidR="00CF648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483" w14:paraId="190721EC" w14:textId="77777777" w:rsidTr="00CF6483">
        <w:tc>
          <w:tcPr>
            <w:tcW w:w="4675" w:type="dxa"/>
          </w:tcPr>
          <w:p w14:paraId="48B261CD" w14:textId="069D82C2" w:rsidR="00CF6483" w:rsidRDefault="00CF6483" w:rsidP="00EA0907">
            <w:r>
              <w:t>TELNOR</w:t>
            </w:r>
          </w:p>
        </w:tc>
        <w:tc>
          <w:tcPr>
            <w:tcW w:w="4675" w:type="dxa"/>
          </w:tcPr>
          <w:p w14:paraId="7E5EE1BE" w14:textId="4394586B" w:rsidR="00CF6483" w:rsidRDefault="00CF6483" w:rsidP="00EA0907">
            <w:r>
              <w:t>METROCARRIER</w:t>
            </w:r>
          </w:p>
        </w:tc>
      </w:tr>
      <w:tr w:rsidR="00CF6483" w14:paraId="61B3B3C8" w14:textId="77777777" w:rsidTr="00CF6483">
        <w:tc>
          <w:tcPr>
            <w:tcW w:w="4675" w:type="dxa"/>
          </w:tcPr>
          <w:p w14:paraId="41AD23CA" w14:textId="7057F548" w:rsidR="00CF6483" w:rsidRDefault="00CF6483" w:rsidP="00EA0907">
            <w:r>
              <w:t>1368</w:t>
            </w:r>
          </w:p>
        </w:tc>
        <w:tc>
          <w:tcPr>
            <w:tcW w:w="4675" w:type="dxa"/>
          </w:tcPr>
          <w:p w14:paraId="2A42DA0B" w14:textId="5164E85C" w:rsidR="00CF6483" w:rsidRDefault="00CF6483" w:rsidP="00EA0907">
            <w:r>
              <w:t>7000</w:t>
            </w:r>
          </w:p>
        </w:tc>
      </w:tr>
      <w:tr w:rsidR="00CF6483" w:rsidRPr="00CF6483" w14:paraId="221835FB" w14:textId="77777777" w:rsidTr="00CF6483">
        <w:tc>
          <w:tcPr>
            <w:tcW w:w="4675" w:type="dxa"/>
            <w:shd w:val="clear" w:color="auto" w:fill="00B0F0"/>
          </w:tcPr>
          <w:p w14:paraId="4AF3B915" w14:textId="5F43504E" w:rsidR="00CF6483" w:rsidRPr="00CF6483" w:rsidRDefault="00CF6483" w:rsidP="00EA0907">
            <w:pPr>
              <w:rPr>
                <w:b/>
                <w:bCs/>
                <w:color w:val="FFFFFF" w:themeColor="background1"/>
              </w:rPr>
            </w:pPr>
            <w:r w:rsidRPr="00CF6483">
              <w:rPr>
                <w:b/>
                <w:bCs/>
                <w:color w:val="FFFFFF" w:themeColor="background1"/>
              </w:rPr>
              <w:t>AHORRO</w:t>
            </w:r>
          </w:p>
        </w:tc>
        <w:tc>
          <w:tcPr>
            <w:tcW w:w="4675" w:type="dxa"/>
            <w:shd w:val="clear" w:color="auto" w:fill="00B0F0"/>
          </w:tcPr>
          <w:p w14:paraId="03104448" w14:textId="357ECAFA" w:rsidR="00CF6483" w:rsidRPr="00CF6483" w:rsidRDefault="00CF6483" w:rsidP="00EA0907">
            <w:pPr>
              <w:rPr>
                <w:b/>
                <w:bCs/>
                <w:color w:val="FFFFFF" w:themeColor="background1"/>
              </w:rPr>
            </w:pPr>
            <w:r w:rsidRPr="00CF6483">
              <w:rPr>
                <w:b/>
                <w:bCs/>
                <w:color w:val="FFFFFF" w:themeColor="background1"/>
              </w:rPr>
              <w:t>5632</w:t>
            </w:r>
          </w:p>
        </w:tc>
      </w:tr>
    </w:tbl>
    <w:p w14:paraId="06C80207" w14:textId="42028050" w:rsidR="00CF6483" w:rsidRDefault="00CF6483" w:rsidP="00EA0907"/>
    <w:p w14:paraId="58D2804D" w14:textId="61963A89" w:rsidR="00CF6483" w:rsidRDefault="00CF6483" w:rsidP="00CF6483">
      <w:pPr>
        <w:pStyle w:val="Heading2"/>
      </w:pPr>
      <w:r>
        <w:t>AHORRO EN ENERGIA ELECTRICA</w:t>
      </w:r>
    </w:p>
    <w:p w14:paraId="5B50861D" w14:textId="2113E517" w:rsidR="00CF6483" w:rsidRPr="00CF6483" w:rsidRDefault="00CF6483" w:rsidP="00CF6483">
      <w:r>
        <w:t xml:space="preserve">Se </w:t>
      </w:r>
      <w:proofErr w:type="spellStart"/>
      <w:r>
        <w:t>eliminaron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del Rack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cuarto</w:t>
      </w:r>
      <w:proofErr w:type="spellEnd"/>
      <w:r>
        <w:t xml:space="preserve"> de IT,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no </w:t>
      </w:r>
      <w:proofErr w:type="spellStart"/>
      <w:r>
        <w:t>realizaban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 w:rsidR="006A2B78">
        <w:t>criticas</w:t>
      </w:r>
      <w:proofErr w:type="spellEnd"/>
      <w:r w:rsidR="006A2B78">
        <w:t xml:space="preserve"> y sus </w:t>
      </w:r>
      <w:proofErr w:type="spellStart"/>
      <w:r w:rsidR="006A2B78">
        <w:t>funciones</w:t>
      </w:r>
      <w:proofErr w:type="spellEnd"/>
      <w:r w:rsidR="006A2B78">
        <w:t xml:space="preserve"> </w:t>
      </w:r>
      <w:proofErr w:type="spellStart"/>
      <w:r w:rsidR="006A2B78">
        <w:t>fueron</w:t>
      </w:r>
      <w:proofErr w:type="spellEnd"/>
      <w:r w:rsidR="006A2B78">
        <w:t xml:space="preserve"> </w:t>
      </w:r>
      <w:proofErr w:type="spellStart"/>
      <w:r w:rsidR="006A2B78">
        <w:t>migradas</w:t>
      </w:r>
      <w:proofErr w:type="spellEnd"/>
      <w:r w:rsidR="006A2B78">
        <w:t xml:space="preserve"> al </w:t>
      </w:r>
      <w:proofErr w:type="spellStart"/>
      <w:r w:rsidR="006A2B78">
        <w:t>servidor</w:t>
      </w:r>
      <w:proofErr w:type="spellEnd"/>
      <w:r w:rsidR="006A2B78">
        <w:t xml:space="preserve"> o </w:t>
      </w:r>
      <w:proofErr w:type="spellStart"/>
      <w:r w:rsidR="006A2B78">
        <w:t>eliminadas</w:t>
      </w:r>
      <w:proofErr w:type="spellEnd"/>
      <w:r w:rsidR="006A2B78">
        <w:t xml:space="preserve">. </w:t>
      </w:r>
      <w:proofErr w:type="spellStart"/>
      <w:r w:rsidR="006A2B78">
        <w:t>En</w:t>
      </w:r>
      <w:proofErr w:type="spellEnd"/>
      <w:r w:rsidR="006A2B78">
        <w:t xml:space="preserve"> la </w:t>
      </w:r>
      <w:proofErr w:type="spellStart"/>
      <w:r w:rsidR="006A2B78">
        <w:t>lista</w:t>
      </w:r>
      <w:proofErr w:type="spellEnd"/>
      <w:r w:rsidR="006A2B78">
        <w:t xml:space="preserve"> se </w:t>
      </w:r>
      <w:proofErr w:type="spellStart"/>
      <w:r w:rsidR="006A2B78">
        <w:t>muestran</w:t>
      </w:r>
      <w:proofErr w:type="spellEnd"/>
      <w:r w:rsidR="006A2B78">
        <w:t xml:space="preserve"> los </w:t>
      </w:r>
      <w:proofErr w:type="spellStart"/>
      <w:r w:rsidR="006A2B78">
        <w:t>equipos</w:t>
      </w:r>
      <w:proofErr w:type="spellEnd"/>
      <w:r w:rsidR="006A2B78">
        <w:t xml:space="preserve"> y los KWH </w:t>
      </w:r>
      <w:proofErr w:type="spellStart"/>
      <w:r w:rsidR="006A2B78">
        <w:t>mensuales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483" w14:paraId="376503FE" w14:textId="77777777" w:rsidTr="00CF6483">
        <w:tc>
          <w:tcPr>
            <w:tcW w:w="4675" w:type="dxa"/>
          </w:tcPr>
          <w:p w14:paraId="43400EC1" w14:textId="19DDB588" w:rsidR="00CF6483" w:rsidRDefault="00CF6483" w:rsidP="00CF6483">
            <w:r>
              <w:t>QUINTUM TENOR AX</w:t>
            </w:r>
          </w:p>
        </w:tc>
        <w:tc>
          <w:tcPr>
            <w:tcW w:w="4675" w:type="dxa"/>
          </w:tcPr>
          <w:p w14:paraId="0B82E3AC" w14:textId="54D290E4" w:rsidR="00CF6483" w:rsidRDefault="00CF6483" w:rsidP="00CF6483">
            <w:r>
              <w:t>122.64</w:t>
            </w:r>
          </w:p>
        </w:tc>
      </w:tr>
      <w:tr w:rsidR="00CF6483" w14:paraId="2FDFB3E9" w14:textId="77777777" w:rsidTr="00CF6483">
        <w:tc>
          <w:tcPr>
            <w:tcW w:w="4675" w:type="dxa"/>
          </w:tcPr>
          <w:p w14:paraId="3956FE31" w14:textId="30766088" w:rsidR="00CF6483" w:rsidRDefault="00CF6483" w:rsidP="00CF6483">
            <w:r>
              <w:t>QUINTUM TENOR AX</w:t>
            </w:r>
          </w:p>
        </w:tc>
        <w:tc>
          <w:tcPr>
            <w:tcW w:w="4675" w:type="dxa"/>
          </w:tcPr>
          <w:p w14:paraId="59626C40" w14:textId="258B34D8" w:rsidR="00CF6483" w:rsidRDefault="00CF6483" w:rsidP="00CF6483">
            <w:r>
              <w:t>122.64</w:t>
            </w:r>
          </w:p>
        </w:tc>
      </w:tr>
      <w:tr w:rsidR="00CF6483" w14:paraId="6EDB1780" w14:textId="77777777" w:rsidTr="00CF6483">
        <w:tc>
          <w:tcPr>
            <w:tcW w:w="4675" w:type="dxa"/>
          </w:tcPr>
          <w:p w14:paraId="3405B142" w14:textId="18524045" w:rsidR="00CF6483" w:rsidRDefault="00CF6483" w:rsidP="00CF6483">
            <w:r>
              <w:t>MIICROTIK ROUTERBOARD</w:t>
            </w:r>
          </w:p>
        </w:tc>
        <w:tc>
          <w:tcPr>
            <w:tcW w:w="4675" w:type="dxa"/>
          </w:tcPr>
          <w:p w14:paraId="596E12FB" w14:textId="65888111" w:rsidR="00CF6483" w:rsidRDefault="00CF6483" w:rsidP="00CF6483">
            <w:r>
              <w:t>21.9</w:t>
            </w:r>
          </w:p>
        </w:tc>
      </w:tr>
      <w:tr w:rsidR="00CF6483" w14:paraId="16A6AD4B" w14:textId="77777777" w:rsidTr="00CF6483">
        <w:tc>
          <w:tcPr>
            <w:tcW w:w="4675" w:type="dxa"/>
          </w:tcPr>
          <w:p w14:paraId="66216E0D" w14:textId="06A9D7D3" w:rsidR="00CF6483" w:rsidRDefault="00CF6483" w:rsidP="00CF6483">
            <w:r>
              <w:t>CISCO SR224</w:t>
            </w:r>
          </w:p>
        </w:tc>
        <w:tc>
          <w:tcPr>
            <w:tcW w:w="4675" w:type="dxa"/>
          </w:tcPr>
          <w:p w14:paraId="2B87DFEF" w14:textId="1DB112EA" w:rsidR="00CF6483" w:rsidRDefault="00CF6483" w:rsidP="00CF6483">
            <w:r>
              <w:t>43.8</w:t>
            </w:r>
          </w:p>
        </w:tc>
      </w:tr>
      <w:tr w:rsidR="00CF6483" w14:paraId="09BBDEE9" w14:textId="77777777" w:rsidTr="00CF6483">
        <w:tc>
          <w:tcPr>
            <w:tcW w:w="4675" w:type="dxa"/>
          </w:tcPr>
          <w:p w14:paraId="1352C514" w14:textId="00A9116A" w:rsidR="00CF6483" w:rsidRDefault="00CF6483" w:rsidP="00CF6483">
            <w:r>
              <w:t>RAISECOM ISCOM2600G</w:t>
            </w:r>
          </w:p>
        </w:tc>
        <w:tc>
          <w:tcPr>
            <w:tcW w:w="4675" w:type="dxa"/>
          </w:tcPr>
          <w:p w14:paraId="695F57E5" w14:textId="05E221CA" w:rsidR="00CF6483" w:rsidRDefault="00CF6483" w:rsidP="00CF6483">
            <w:r>
              <w:t>22.78</w:t>
            </w:r>
          </w:p>
        </w:tc>
      </w:tr>
      <w:tr w:rsidR="00CF6483" w14:paraId="191E5D14" w14:textId="77777777" w:rsidTr="00CF6483">
        <w:tc>
          <w:tcPr>
            <w:tcW w:w="4675" w:type="dxa"/>
          </w:tcPr>
          <w:p w14:paraId="076347A5" w14:textId="4288CBA4" w:rsidR="00CF6483" w:rsidRDefault="00CF6483" w:rsidP="00CF6483">
            <w:r>
              <w:t>FORTINET FORTIGATE40F</w:t>
            </w:r>
          </w:p>
        </w:tc>
        <w:tc>
          <w:tcPr>
            <w:tcW w:w="4675" w:type="dxa"/>
          </w:tcPr>
          <w:p w14:paraId="06C044DC" w14:textId="4DDF8AA4" w:rsidR="00CF6483" w:rsidRDefault="00CF6483" w:rsidP="00CF6483">
            <w:r>
              <w:t>26.28</w:t>
            </w:r>
          </w:p>
        </w:tc>
      </w:tr>
      <w:tr w:rsidR="00CF6483" w14:paraId="1121124F" w14:textId="77777777" w:rsidTr="00CF6483">
        <w:tc>
          <w:tcPr>
            <w:tcW w:w="4675" w:type="dxa"/>
          </w:tcPr>
          <w:p w14:paraId="3CE581BC" w14:textId="501A8EE8" w:rsidR="00CF6483" w:rsidRDefault="00CF6483" w:rsidP="00CF6483">
            <w:r>
              <w:t>CATALYST 2960G</w:t>
            </w:r>
          </w:p>
        </w:tc>
        <w:tc>
          <w:tcPr>
            <w:tcW w:w="4675" w:type="dxa"/>
          </w:tcPr>
          <w:p w14:paraId="4BAEEF59" w14:textId="6BE18CA9" w:rsidR="00CF6483" w:rsidRDefault="00CF6483" w:rsidP="00CF6483">
            <w:r>
              <w:t>70.08</w:t>
            </w:r>
          </w:p>
        </w:tc>
      </w:tr>
      <w:tr w:rsidR="00CF6483" w:rsidRPr="00CF6483" w14:paraId="3DC7F46B" w14:textId="77777777" w:rsidTr="00CF6483">
        <w:tc>
          <w:tcPr>
            <w:tcW w:w="4675" w:type="dxa"/>
            <w:shd w:val="clear" w:color="auto" w:fill="00B0F0"/>
          </w:tcPr>
          <w:p w14:paraId="3CC82688" w14:textId="57992CA5" w:rsidR="00CF6483" w:rsidRPr="00CF6483" w:rsidRDefault="00CF6483" w:rsidP="00CF6483">
            <w:pPr>
              <w:rPr>
                <w:b/>
                <w:bCs/>
                <w:color w:val="FFFFFF" w:themeColor="background1"/>
              </w:rPr>
            </w:pPr>
            <w:r w:rsidRPr="00CF6483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4675" w:type="dxa"/>
            <w:shd w:val="clear" w:color="auto" w:fill="00B0F0"/>
          </w:tcPr>
          <w:p w14:paraId="657B1455" w14:textId="6298BBCE" w:rsidR="00CF6483" w:rsidRPr="00CF6483" w:rsidRDefault="00CF6483" w:rsidP="00CF6483">
            <w:pPr>
              <w:rPr>
                <w:b/>
                <w:bCs/>
                <w:color w:val="FFFFFF" w:themeColor="background1"/>
              </w:rPr>
            </w:pPr>
            <w:r w:rsidRPr="00CF6483">
              <w:rPr>
                <w:b/>
                <w:bCs/>
                <w:color w:val="FFFFFF" w:themeColor="background1"/>
              </w:rPr>
              <w:t>430.12</w:t>
            </w:r>
          </w:p>
        </w:tc>
      </w:tr>
    </w:tbl>
    <w:p w14:paraId="36CB5C62" w14:textId="19D443FF" w:rsidR="00CF6483" w:rsidRPr="00CF6483" w:rsidRDefault="006A2B78" w:rsidP="00CF6483">
      <w:proofErr w:type="spellStart"/>
      <w:r>
        <w:t>Calculando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kwh </w:t>
      </w:r>
      <w:proofErr w:type="spellStart"/>
      <w:r>
        <w:t>comercial</w:t>
      </w:r>
      <w:proofErr w:type="spellEnd"/>
      <w:r>
        <w:t xml:space="preserve"> a 3.599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CFE se </w:t>
      </w:r>
      <w:proofErr w:type="spellStart"/>
      <w:r>
        <w:t>logra</w:t>
      </w:r>
      <w:proofErr w:type="spellEnd"/>
      <w:r>
        <w:t xml:space="preserve"> un </w:t>
      </w:r>
      <w:proofErr w:type="spellStart"/>
      <w:r>
        <w:t>ahorro</w:t>
      </w:r>
      <w:proofErr w:type="spellEnd"/>
      <w:r>
        <w:t xml:space="preserve"> de </w:t>
      </w:r>
      <w:r w:rsidRPr="006A2B78">
        <w:rPr>
          <w:b/>
          <w:bCs/>
        </w:rPr>
        <w:t>1547.57</w:t>
      </w:r>
      <w:r>
        <w:t xml:space="preserve"> </w:t>
      </w:r>
      <w:proofErr w:type="spellStart"/>
      <w:r>
        <w:t>mensual</w:t>
      </w:r>
      <w:proofErr w:type="spellEnd"/>
    </w:p>
    <w:p w14:paraId="4EE2D0BA" w14:textId="4538B134" w:rsidR="00CF6483" w:rsidRDefault="00CF6483" w:rsidP="00EA0907"/>
    <w:p w14:paraId="2AF30271" w14:textId="15DBF365" w:rsidR="006A2B78" w:rsidRPr="006A2B78" w:rsidRDefault="006A2B78" w:rsidP="00EA0907">
      <w:pPr>
        <w:rPr>
          <w:b/>
          <w:bCs/>
          <w:sz w:val="24"/>
          <w:szCs w:val="24"/>
        </w:rPr>
      </w:pPr>
      <w:r w:rsidRPr="006A2B78">
        <w:rPr>
          <w:b/>
          <w:bCs/>
          <w:sz w:val="24"/>
          <w:szCs w:val="24"/>
        </w:rPr>
        <w:t xml:space="preserve">Total de </w:t>
      </w:r>
      <w:proofErr w:type="spellStart"/>
      <w:r w:rsidRPr="006A2B78">
        <w:rPr>
          <w:b/>
          <w:bCs/>
          <w:sz w:val="24"/>
          <w:szCs w:val="24"/>
        </w:rPr>
        <w:t>ahorro</w:t>
      </w:r>
      <w:proofErr w:type="spellEnd"/>
      <w:r w:rsidRPr="006A2B78">
        <w:rPr>
          <w:b/>
          <w:bCs/>
          <w:sz w:val="24"/>
          <w:szCs w:val="24"/>
        </w:rPr>
        <w:t xml:space="preserve"> </w:t>
      </w:r>
      <w:proofErr w:type="spellStart"/>
      <w:r w:rsidRPr="006A2B78">
        <w:rPr>
          <w:b/>
          <w:bCs/>
          <w:sz w:val="24"/>
          <w:szCs w:val="24"/>
        </w:rPr>
        <w:t>mensual</w:t>
      </w:r>
      <w:proofErr w:type="spellEnd"/>
      <w:r w:rsidRPr="006A2B78">
        <w:rPr>
          <w:b/>
          <w:bCs/>
          <w:sz w:val="24"/>
          <w:szCs w:val="24"/>
        </w:rPr>
        <w:t>: 1547.57+5632+6300 = 13479.57</w:t>
      </w:r>
    </w:p>
    <w:p w14:paraId="3215361F" w14:textId="3D3DD973" w:rsidR="006A2B78" w:rsidRPr="006A2B78" w:rsidRDefault="006A2B78" w:rsidP="00EA0907">
      <w:pPr>
        <w:rPr>
          <w:b/>
          <w:bCs/>
          <w:sz w:val="24"/>
          <w:szCs w:val="24"/>
        </w:rPr>
      </w:pPr>
      <w:r w:rsidRPr="006A2B78">
        <w:rPr>
          <w:b/>
          <w:bCs/>
          <w:sz w:val="24"/>
          <w:szCs w:val="24"/>
        </w:rPr>
        <w:t xml:space="preserve">Total de </w:t>
      </w:r>
      <w:proofErr w:type="spellStart"/>
      <w:r w:rsidRPr="006A2B78">
        <w:rPr>
          <w:b/>
          <w:bCs/>
          <w:sz w:val="24"/>
          <w:szCs w:val="24"/>
        </w:rPr>
        <w:t>Ahorro</w:t>
      </w:r>
      <w:proofErr w:type="spellEnd"/>
      <w:r w:rsidRPr="006A2B78">
        <w:rPr>
          <w:b/>
          <w:bCs/>
          <w:sz w:val="24"/>
          <w:szCs w:val="24"/>
        </w:rPr>
        <w:t xml:space="preserve"> </w:t>
      </w:r>
      <w:proofErr w:type="gramStart"/>
      <w:r w:rsidRPr="006A2B78">
        <w:rPr>
          <w:b/>
          <w:bCs/>
          <w:sz w:val="24"/>
          <w:szCs w:val="24"/>
        </w:rPr>
        <w:t>annual :</w:t>
      </w:r>
      <w:proofErr w:type="gramEnd"/>
      <w:r w:rsidRPr="006A2B78">
        <w:rPr>
          <w:b/>
          <w:bCs/>
          <w:sz w:val="24"/>
          <w:szCs w:val="24"/>
        </w:rPr>
        <w:t xml:space="preserve"> 161,754.84</w:t>
      </w:r>
    </w:p>
    <w:p w14:paraId="17175D6D" w14:textId="77777777" w:rsidR="00CF6483" w:rsidRPr="00EA0907" w:rsidRDefault="00CF6483" w:rsidP="00EA0907"/>
    <w:p w14:paraId="7436CD52" w14:textId="4D0D35FD" w:rsidR="00EA0907" w:rsidRDefault="00EA0907"/>
    <w:sectPr w:rsidR="00EA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07"/>
    <w:rsid w:val="006A2B78"/>
    <w:rsid w:val="00CF6483"/>
    <w:rsid w:val="00E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975"/>
  <w15:chartTrackingRefBased/>
  <w15:docId w15:val="{4CE001F8-62EB-4653-9213-8ABAB664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0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gomez</dc:creator>
  <cp:keywords/>
  <dc:description/>
  <cp:lastModifiedBy>joseluis gomez</cp:lastModifiedBy>
  <cp:revision>1</cp:revision>
  <dcterms:created xsi:type="dcterms:W3CDTF">2024-03-21T21:12:00Z</dcterms:created>
  <dcterms:modified xsi:type="dcterms:W3CDTF">2024-03-21T21:54:00Z</dcterms:modified>
</cp:coreProperties>
</file>