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08DB30" w14:textId="334377E0" w:rsidR="00037CB0" w:rsidRDefault="00613765">
      <w:r>
        <w:rPr>
          <w:noProof/>
        </w:rPr>
        <w:drawing>
          <wp:anchor distT="0" distB="0" distL="114300" distR="114300" simplePos="0" relativeHeight="251659264" behindDoc="0" locked="0" layoutInCell="1" allowOverlap="1" wp14:anchorId="386579FA" wp14:editId="356AC28D">
            <wp:simplePos x="0" y="0"/>
            <wp:positionH relativeFrom="margin">
              <wp:posOffset>2233930</wp:posOffset>
            </wp:positionH>
            <wp:positionV relativeFrom="paragraph">
              <wp:posOffset>9525</wp:posOffset>
            </wp:positionV>
            <wp:extent cx="1514047" cy="895350"/>
            <wp:effectExtent l="0" t="0" r="0" b="0"/>
            <wp:wrapSquare wrapText="bothSides"/>
            <wp:docPr id="372287774" name="Imagen 1" descr="Universidad de Guayaqu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iversidad de Guayaquil"/>
                    <pic:cNvPicPr>
                      <a:picLocks noChangeAspect="1" noChangeArrowheads="1"/>
                    </pic:cNvPicPr>
                  </pic:nvPicPr>
                  <pic:blipFill rotWithShape="1">
                    <a:blip r:embed="rId7">
                      <a:extLst>
                        <a:ext uri="{BEBA8EAE-BF5A-486C-A8C5-ECC9F3942E4B}">
                          <a14:imgProps xmlns:a14="http://schemas.microsoft.com/office/drawing/2010/main">
                            <a14:imgLayer r:embed="rId8">
                              <a14:imgEffect>
                                <a14:sharpenSoften amount="50000"/>
                              </a14:imgEffect>
                              <a14:imgEffect>
                                <a14:saturation sat="400000"/>
                              </a14:imgEffect>
                            </a14:imgLayer>
                          </a14:imgProps>
                        </a:ext>
                        <a:ext uri="{28A0092B-C50C-407E-A947-70E740481C1C}">
                          <a14:useLocalDpi xmlns:a14="http://schemas.microsoft.com/office/drawing/2010/main" val="0"/>
                        </a:ext>
                      </a:extLst>
                    </a:blip>
                    <a:srcRect l="17354" t="20173" r="17354" b="41215"/>
                    <a:stretch/>
                  </pic:blipFill>
                  <pic:spPr bwMode="auto">
                    <a:xfrm>
                      <a:off x="0" y="0"/>
                      <a:ext cx="1514047" cy="895350"/>
                    </a:xfrm>
                    <a:prstGeom prst="rect">
                      <a:avLst/>
                    </a:prstGeom>
                    <a:noFill/>
                    <a:ln>
                      <a:noFill/>
                    </a:ln>
                    <a:extLst>
                      <a:ext uri="{53640926-AAD7-44D8-BBD7-CCE9431645EC}">
                        <a14:shadowObscured xmlns:a14="http://schemas.microsoft.com/office/drawing/2010/main"/>
                      </a:ext>
                    </a:extLst>
                  </pic:spPr>
                </pic:pic>
              </a:graphicData>
            </a:graphic>
          </wp:anchor>
        </w:drawing>
      </w:r>
    </w:p>
    <w:p w14:paraId="42DC9724" w14:textId="7DEAC98F" w:rsidR="00037CB0" w:rsidRDefault="00037CB0" w:rsidP="00037CB0">
      <w:pPr>
        <w:jc w:val="center"/>
        <w:rPr>
          <w:rFonts w:ascii="Times New Roman" w:hAnsi="Times New Roman"/>
          <w:b/>
          <w:bCs/>
          <w:color w:val="002060"/>
          <w:sz w:val="28"/>
          <w:szCs w:val="28"/>
        </w:rPr>
      </w:pPr>
    </w:p>
    <w:p w14:paraId="27A415B6" w14:textId="77777777" w:rsidR="00037CB0" w:rsidRDefault="00037CB0" w:rsidP="00613765">
      <w:pPr>
        <w:rPr>
          <w:rFonts w:ascii="Times New Roman" w:hAnsi="Times New Roman"/>
          <w:b/>
          <w:bCs/>
          <w:color w:val="002060"/>
          <w:sz w:val="28"/>
          <w:szCs w:val="28"/>
        </w:rPr>
      </w:pPr>
    </w:p>
    <w:p w14:paraId="5CE1B365" w14:textId="77777777" w:rsidR="00037CB0" w:rsidRPr="00037CB0" w:rsidRDefault="00037CB0" w:rsidP="00037CB0">
      <w:pPr>
        <w:jc w:val="center"/>
        <w:rPr>
          <w:rFonts w:ascii="Times New Roman" w:hAnsi="Times New Roman"/>
          <w:b/>
          <w:bCs/>
          <w:color w:val="002060"/>
          <w:sz w:val="28"/>
          <w:szCs w:val="28"/>
          <w:lang w:val="es-ES"/>
        </w:rPr>
      </w:pPr>
      <w:r w:rsidRPr="00037CB0">
        <w:rPr>
          <w:rFonts w:ascii="Times New Roman" w:hAnsi="Times New Roman"/>
          <w:b/>
          <w:bCs/>
          <w:color w:val="002060"/>
          <w:sz w:val="28"/>
          <w:szCs w:val="28"/>
          <w:lang w:val="es-ES"/>
        </w:rPr>
        <w:t>UNIVERSIDAD DE GUAYAQUIL.</w:t>
      </w:r>
    </w:p>
    <w:p w14:paraId="59AC0015" w14:textId="77777777" w:rsidR="00037CB0" w:rsidRPr="00037CB0" w:rsidRDefault="00037CB0" w:rsidP="00037CB0">
      <w:pPr>
        <w:jc w:val="center"/>
        <w:rPr>
          <w:rFonts w:ascii="Times New Roman" w:hAnsi="Times New Roman"/>
          <w:b/>
          <w:bCs/>
          <w:color w:val="002060"/>
          <w:sz w:val="28"/>
          <w:szCs w:val="28"/>
          <w:lang w:val="es-ES"/>
        </w:rPr>
      </w:pPr>
      <w:r w:rsidRPr="00037CB0">
        <w:rPr>
          <w:rFonts w:ascii="Times New Roman" w:hAnsi="Times New Roman"/>
          <w:b/>
          <w:bCs/>
          <w:color w:val="002060"/>
          <w:sz w:val="28"/>
          <w:szCs w:val="28"/>
          <w:lang w:val="es-ES"/>
        </w:rPr>
        <w:t>FACULTAD DE CIENCIA MATEMÁTICAS Y FÍSICAS.</w:t>
      </w:r>
    </w:p>
    <w:p w14:paraId="368C1007" w14:textId="77777777" w:rsidR="00037CB0" w:rsidRPr="00037CB0" w:rsidRDefault="00037CB0" w:rsidP="00037CB0">
      <w:pPr>
        <w:jc w:val="center"/>
        <w:rPr>
          <w:b/>
          <w:bCs/>
          <w:sz w:val="28"/>
          <w:szCs w:val="28"/>
          <w:lang w:val="es-ES"/>
        </w:rPr>
      </w:pPr>
    </w:p>
    <w:p w14:paraId="364FB3AF" w14:textId="447D478F" w:rsidR="00037CB0" w:rsidRPr="00D95439" w:rsidRDefault="001308AC" w:rsidP="00037CB0">
      <w:pPr>
        <w:spacing w:line="480" w:lineRule="auto"/>
        <w:jc w:val="center"/>
        <w:rPr>
          <w:rFonts w:ascii="Times New Roman" w:hAnsi="Times New Roman"/>
          <w:b/>
          <w:bCs/>
          <w:sz w:val="28"/>
          <w:szCs w:val="28"/>
          <w:u w:val="single"/>
          <w:lang w:val="es-ES"/>
        </w:rPr>
      </w:pPr>
      <w:r w:rsidRPr="00D95439">
        <w:rPr>
          <w:rFonts w:ascii="Times New Roman" w:hAnsi="Times New Roman"/>
          <w:b/>
          <w:bCs/>
          <w:sz w:val="28"/>
          <w:szCs w:val="28"/>
          <w:u w:val="single"/>
          <w:lang w:val="es-ES"/>
        </w:rPr>
        <w:t>PLAN DE MANTENIMIENTO</w:t>
      </w:r>
      <w:r w:rsidR="00037CB0" w:rsidRPr="00D95439">
        <w:rPr>
          <w:rFonts w:ascii="Times New Roman" w:hAnsi="Times New Roman"/>
          <w:b/>
          <w:bCs/>
          <w:sz w:val="28"/>
          <w:szCs w:val="28"/>
          <w:u w:val="single"/>
          <w:lang w:val="es-ES"/>
        </w:rPr>
        <w:t xml:space="preserve"> DEL PROYECTO </w:t>
      </w:r>
    </w:p>
    <w:p w14:paraId="2AAD23EE" w14:textId="77777777" w:rsidR="00037CB0" w:rsidRPr="00D95439" w:rsidRDefault="00037CB0" w:rsidP="00037CB0">
      <w:pPr>
        <w:spacing w:line="480" w:lineRule="auto"/>
        <w:jc w:val="center"/>
        <w:rPr>
          <w:rFonts w:ascii="Times New Roman" w:hAnsi="Times New Roman"/>
          <w:b/>
          <w:bCs/>
          <w:sz w:val="28"/>
          <w:szCs w:val="28"/>
          <w:u w:val="single"/>
          <w:lang w:val="es-ES"/>
        </w:rPr>
      </w:pPr>
      <w:r w:rsidRPr="00D95439">
        <w:rPr>
          <w:rFonts w:ascii="Times New Roman" w:hAnsi="Times New Roman"/>
          <w:b/>
          <w:bCs/>
          <w:sz w:val="28"/>
          <w:szCs w:val="28"/>
          <w:u w:val="single"/>
          <w:lang w:val="es-ES"/>
        </w:rPr>
        <w:t>AGENDACION DE CITAS MEDICAS.</w:t>
      </w:r>
    </w:p>
    <w:p w14:paraId="4F4835C1" w14:textId="2AD49A54" w:rsidR="00037CB0" w:rsidRDefault="001308AC" w:rsidP="00037CB0">
      <w:pPr>
        <w:spacing w:line="480" w:lineRule="auto"/>
        <w:jc w:val="center"/>
        <w:rPr>
          <w:rFonts w:ascii="Times New Roman" w:hAnsi="Times New Roman"/>
          <w:b/>
          <w:bCs/>
          <w:color w:val="002060"/>
          <w:sz w:val="28"/>
          <w:szCs w:val="28"/>
        </w:rPr>
      </w:pPr>
      <w:r>
        <w:rPr>
          <w:rFonts w:ascii="Times New Roman" w:hAnsi="Times New Roman"/>
          <w:b/>
          <w:bCs/>
          <w:color w:val="002060"/>
          <w:sz w:val="28"/>
          <w:szCs w:val="28"/>
        </w:rPr>
        <w:t xml:space="preserve">GRUPO # 2 - </w:t>
      </w:r>
      <w:r w:rsidR="00037CB0" w:rsidRPr="003B011C">
        <w:rPr>
          <w:rFonts w:ascii="Times New Roman" w:hAnsi="Times New Roman"/>
          <w:b/>
          <w:bCs/>
          <w:color w:val="002060"/>
          <w:sz w:val="28"/>
          <w:szCs w:val="28"/>
        </w:rPr>
        <w:t>INTEGRANTES:</w:t>
      </w:r>
    </w:p>
    <w:p w14:paraId="20431438" w14:textId="77777777" w:rsidR="00037CB0" w:rsidRPr="008A30B9" w:rsidRDefault="00000000" w:rsidP="00613765">
      <w:pPr>
        <w:pStyle w:val="NormalWeb"/>
        <w:numPr>
          <w:ilvl w:val="0"/>
          <w:numId w:val="2"/>
        </w:numPr>
        <w:shd w:val="clear" w:color="auto" w:fill="FFFFFF"/>
        <w:spacing w:before="0" w:beforeAutospacing="0" w:line="360" w:lineRule="auto"/>
        <w:jc w:val="center"/>
        <w:rPr>
          <w:sz w:val="28"/>
          <w:szCs w:val="28"/>
        </w:rPr>
      </w:pPr>
      <w:hyperlink r:id="rId9" w:history="1">
        <w:r w:rsidR="00037CB0" w:rsidRPr="003B011C">
          <w:rPr>
            <w:rStyle w:val="Hipervnculo"/>
            <w:b/>
            <w:bCs/>
            <w:color w:val="auto"/>
            <w:sz w:val="28"/>
            <w:szCs w:val="28"/>
            <w:u w:val="none"/>
          </w:rPr>
          <w:t>TOMALA GONZÁLEZ FÉLIX JAVIER</w:t>
        </w:r>
      </w:hyperlink>
      <w:r w:rsidR="00037CB0" w:rsidRPr="003B011C">
        <w:rPr>
          <w:sz w:val="28"/>
          <w:szCs w:val="28"/>
        </w:rPr>
        <w:t>.</w:t>
      </w:r>
      <w:r w:rsidR="00037CB0">
        <w:rPr>
          <w:sz w:val="28"/>
          <w:szCs w:val="28"/>
        </w:rPr>
        <w:t xml:space="preserve"> </w:t>
      </w:r>
      <w:r w:rsidR="00037CB0" w:rsidRPr="00295E26">
        <w:rPr>
          <w:b/>
          <w:bCs/>
          <w:color w:val="C00000"/>
          <w:sz w:val="28"/>
          <w:szCs w:val="28"/>
        </w:rPr>
        <w:t>(LIDER)</w:t>
      </w:r>
    </w:p>
    <w:p w14:paraId="486B596C" w14:textId="77777777" w:rsidR="00037CB0" w:rsidRPr="003B011C" w:rsidRDefault="00000000" w:rsidP="00613765">
      <w:pPr>
        <w:pStyle w:val="NormalWeb"/>
        <w:numPr>
          <w:ilvl w:val="0"/>
          <w:numId w:val="2"/>
        </w:numPr>
        <w:shd w:val="clear" w:color="auto" w:fill="FFFFFF"/>
        <w:spacing w:before="0" w:beforeAutospacing="0" w:line="360" w:lineRule="auto"/>
        <w:jc w:val="center"/>
        <w:rPr>
          <w:sz w:val="28"/>
          <w:szCs w:val="28"/>
        </w:rPr>
      </w:pPr>
      <w:hyperlink r:id="rId10" w:history="1">
        <w:r w:rsidR="00037CB0" w:rsidRPr="003B011C">
          <w:rPr>
            <w:rStyle w:val="Hipervnculo"/>
            <w:b/>
            <w:bCs/>
            <w:color w:val="auto"/>
            <w:sz w:val="28"/>
            <w:szCs w:val="28"/>
            <w:u w:val="none"/>
          </w:rPr>
          <w:t>MALAVE BRIONES JOSE ROBERTO</w:t>
        </w:r>
      </w:hyperlink>
      <w:r w:rsidR="00037CB0" w:rsidRPr="003B011C">
        <w:rPr>
          <w:sz w:val="28"/>
          <w:szCs w:val="28"/>
        </w:rPr>
        <w:t xml:space="preserve">. </w:t>
      </w:r>
    </w:p>
    <w:p w14:paraId="59525D19" w14:textId="77777777" w:rsidR="00037CB0" w:rsidRPr="003B011C" w:rsidRDefault="00000000" w:rsidP="00613765">
      <w:pPr>
        <w:pStyle w:val="NormalWeb"/>
        <w:numPr>
          <w:ilvl w:val="0"/>
          <w:numId w:val="2"/>
        </w:numPr>
        <w:shd w:val="clear" w:color="auto" w:fill="FFFFFF"/>
        <w:spacing w:before="0" w:beforeAutospacing="0" w:line="360" w:lineRule="auto"/>
        <w:jc w:val="center"/>
        <w:rPr>
          <w:sz w:val="28"/>
          <w:szCs w:val="28"/>
        </w:rPr>
      </w:pPr>
      <w:hyperlink r:id="rId11" w:history="1">
        <w:r w:rsidR="00037CB0" w:rsidRPr="003B011C">
          <w:rPr>
            <w:rStyle w:val="Hipervnculo"/>
            <w:b/>
            <w:bCs/>
            <w:color w:val="auto"/>
            <w:sz w:val="28"/>
            <w:szCs w:val="28"/>
            <w:u w:val="none"/>
          </w:rPr>
          <w:t>FALCONI VILLAMAR MARCOS ISAAC</w:t>
        </w:r>
      </w:hyperlink>
      <w:r w:rsidR="00037CB0" w:rsidRPr="003B011C">
        <w:rPr>
          <w:sz w:val="28"/>
          <w:szCs w:val="28"/>
        </w:rPr>
        <w:t>.</w:t>
      </w:r>
    </w:p>
    <w:p w14:paraId="47CA7241" w14:textId="77777777" w:rsidR="00037CB0" w:rsidRPr="003B011C" w:rsidRDefault="00000000" w:rsidP="00613765">
      <w:pPr>
        <w:pStyle w:val="NormalWeb"/>
        <w:numPr>
          <w:ilvl w:val="0"/>
          <w:numId w:val="2"/>
        </w:numPr>
        <w:shd w:val="clear" w:color="auto" w:fill="FFFFFF"/>
        <w:spacing w:before="0" w:beforeAutospacing="0" w:line="360" w:lineRule="auto"/>
        <w:jc w:val="center"/>
        <w:rPr>
          <w:sz w:val="28"/>
          <w:szCs w:val="28"/>
        </w:rPr>
      </w:pPr>
      <w:hyperlink r:id="rId12" w:history="1">
        <w:r w:rsidR="00037CB0" w:rsidRPr="003B011C">
          <w:rPr>
            <w:rStyle w:val="Hipervnculo"/>
            <w:b/>
            <w:bCs/>
            <w:color w:val="auto"/>
            <w:sz w:val="28"/>
            <w:szCs w:val="28"/>
            <w:u w:val="none"/>
            <w:shd w:val="clear" w:color="auto" w:fill="FFFFFF"/>
          </w:rPr>
          <w:t>FALQUEZ PICO STEVEN DAVID</w:t>
        </w:r>
      </w:hyperlink>
      <w:r w:rsidR="00037CB0" w:rsidRPr="003B011C">
        <w:rPr>
          <w:sz w:val="28"/>
          <w:szCs w:val="28"/>
        </w:rPr>
        <w:t>.</w:t>
      </w:r>
    </w:p>
    <w:p w14:paraId="3C8E1037" w14:textId="77777777" w:rsidR="00037CB0" w:rsidRPr="003B011C" w:rsidRDefault="00000000" w:rsidP="00613765">
      <w:pPr>
        <w:pStyle w:val="NormalWeb"/>
        <w:numPr>
          <w:ilvl w:val="0"/>
          <w:numId w:val="2"/>
        </w:numPr>
        <w:shd w:val="clear" w:color="auto" w:fill="FFFFFF"/>
        <w:spacing w:before="0" w:beforeAutospacing="0" w:line="360" w:lineRule="auto"/>
        <w:jc w:val="center"/>
        <w:rPr>
          <w:sz w:val="28"/>
          <w:szCs w:val="28"/>
        </w:rPr>
      </w:pPr>
      <w:hyperlink r:id="rId13" w:history="1">
        <w:r w:rsidR="00037CB0" w:rsidRPr="003B011C">
          <w:rPr>
            <w:rStyle w:val="Hipervnculo"/>
            <w:b/>
            <w:bCs/>
            <w:color w:val="auto"/>
            <w:sz w:val="28"/>
            <w:szCs w:val="28"/>
            <w:u w:val="none"/>
          </w:rPr>
          <w:t>ROMERO SERRANO JEAN MARCO</w:t>
        </w:r>
      </w:hyperlink>
      <w:r w:rsidR="00037CB0" w:rsidRPr="003B011C">
        <w:rPr>
          <w:sz w:val="28"/>
          <w:szCs w:val="28"/>
        </w:rPr>
        <w:t>.</w:t>
      </w:r>
    </w:p>
    <w:p w14:paraId="3110D756" w14:textId="5027D91F" w:rsidR="00037CB0" w:rsidRPr="003B011C" w:rsidRDefault="001308AC" w:rsidP="00037CB0">
      <w:pPr>
        <w:spacing w:line="480" w:lineRule="auto"/>
        <w:jc w:val="center"/>
        <w:rPr>
          <w:rFonts w:ascii="Times New Roman" w:hAnsi="Times New Roman"/>
          <w:b/>
          <w:bCs/>
          <w:color w:val="002060"/>
          <w:sz w:val="28"/>
          <w:szCs w:val="28"/>
        </w:rPr>
      </w:pPr>
      <w:r>
        <w:rPr>
          <w:rFonts w:ascii="Times New Roman" w:hAnsi="Times New Roman"/>
          <w:b/>
          <w:bCs/>
          <w:color w:val="002060"/>
          <w:sz w:val="28"/>
          <w:szCs w:val="28"/>
        </w:rPr>
        <w:t>MATERIA</w:t>
      </w:r>
      <w:r w:rsidR="00037CB0" w:rsidRPr="003B011C">
        <w:rPr>
          <w:rFonts w:ascii="Times New Roman" w:hAnsi="Times New Roman"/>
          <w:b/>
          <w:bCs/>
          <w:color w:val="002060"/>
          <w:sz w:val="28"/>
          <w:szCs w:val="28"/>
        </w:rPr>
        <w:t>:</w:t>
      </w:r>
    </w:p>
    <w:p w14:paraId="6E21D169" w14:textId="77777777" w:rsidR="00037CB0" w:rsidRPr="003B011C" w:rsidRDefault="00037CB0" w:rsidP="00037CB0">
      <w:pPr>
        <w:spacing w:line="480" w:lineRule="auto"/>
        <w:jc w:val="center"/>
        <w:rPr>
          <w:rFonts w:ascii="Times New Roman" w:hAnsi="Times New Roman"/>
          <w:b/>
          <w:bCs/>
          <w:color w:val="002060"/>
          <w:sz w:val="28"/>
          <w:szCs w:val="28"/>
        </w:rPr>
      </w:pPr>
      <w:r w:rsidRPr="003B011C">
        <w:rPr>
          <w:rFonts w:ascii="Times New Roman" w:hAnsi="Times New Roman"/>
          <w:b/>
          <w:bCs/>
          <w:sz w:val="28"/>
          <w:szCs w:val="28"/>
        </w:rPr>
        <w:t>CONSTRUCCIÓN DE SOFTWARE.</w:t>
      </w:r>
    </w:p>
    <w:p w14:paraId="226B9AD0" w14:textId="77777777" w:rsidR="00037CB0" w:rsidRPr="003B011C" w:rsidRDefault="00037CB0" w:rsidP="00037CB0">
      <w:pPr>
        <w:spacing w:line="480" w:lineRule="auto"/>
        <w:jc w:val="center"/>
        <w:rPr>
          <w:rFonts w:ascii="Times New Roman" w:hAnsi="Times New Roman"/>
          <w:b/>
          <w:bCs/>
          <w:color w:val="002060"/>
          <w:sz w:val="28"/>
          <w:szCs w:val="28"/>
        </w:rPr>
      </w:pPr>
      <w:r w:rsidRPr="003B011C">
        <w:rPr>
          <w:rFonts w:ascii="Times New Roman" w:hAnsi="Times New Roman"/>
          <w:b/>
          <w:bCs/>
          <w:color w:val="002060"/>
          <w:sz w:val="28"/>
          <w:szCs w:val="28"/>
        </w:rPr>
        <w:t>CURSO:</w:t>
      </w:r>
    </w:p>
    <w:p w14:paraId="151EE62C" w14:textId="77777777" w:rsidR="00037CB0" w:rsidRPr="003B011C" w:rsidRDefault="00037CB0" w:rsidP="00037CB0">
      <w:pPr>
        <w:spacing w:line="480" w:lineRule="auto"/>
        <w:jc w:val="center"/>
        <w:rPr>
          <w:rFonts w:ascii="Times New Roman" w:hAnsi="Times New Roman"/>
          <w:b/>
          <w:bCs/>
          <w:sz w:val="28"/>
          <w:szCs w:val="28"/>
        </w:rPr>
      </w:pPr>
      <w:r w:rsidRPr="003B011C">
        <w:rPr>
          <w:rFonts w:ascii="Times New Roman" w:hAnsi="Times New Roman"/>
          <w:b/>
          <w:bCs/>
          <w:sz w:val="28"/>
          <w:szCs w:val="28"/>
        </w:rPr>
        <w:t>SOF-S-</w:t>
      </w:r>
      <w:r>
        <w:rPr>
          <w:rFonts w:ascii="Times New Roman" w:hAnsi="Times New Roman"/>
          <w:b/>
          <w:bCs/>
          <w:sz w:val="28"/>
          <w:szCs w:val="28"/>
        </w:rPr>
        <w:t>VE-6-2</w:t>
      </w:r>
    </w:p>
    <w:p w14:paraId="5D70D9D5" w14:textId="77777777" w:rsidR="00037CB0" w:rsidRPr="003B011C" w:rsidRDefault="00037CB0" w:rsidP="00037CB0">
      <w:pPr>
        <w:spacing w:line="480" w:lineRule="auto"/>
        <w:jc w:val="center"/>
        <w:rPr>
          <w:rFonts w:ascii="Times New Roman" w:hAnsi="Times New Roman"/>
          <w:b/>
          <w:bCs/>
          <w:color w:val="002060"/>
          <w:sz w:val="28"/>
          <w:szCs w:val="28"/>
        </w:rPr>
      </w:pPr>
      <w:r w:rsidRPr="00437325">
        <w:rPr>
          <w:rFonts w:ascii="Times New Roman" w:hAnsi="Times New Roman"/>
          <w:b/>
          <w:bCs/>
          <w:color w:val="002060"/>
          <w:sz w:val="28"/>
          <w:szCs w:val="28"/>
          <w:lang w:val="es-ES"/>
        </w:rPr>
        <w:t>PERIODO:</w:t>
      </w:r>
    </w:p>
    <w:p w14:paraId="446C4367" w14:textId="77777777" w:rsidR="00437325" w:rsidRDefault="00037CB0" w:rsidP="00437325">
      <w:pPr>
        <w:spacing w:line="480" w:lineRule="auto"/>
        <w:jc w:val="center"/>
        <w:rPr>
          <w:rFonts w:ascii="Times New Roman" w:hAnsi="Times New Roman"/>
          <w:b/>
          <w:bCs/>
          <w:sz w:val="28"/>
          <w:szCs w:val="28"/>
          <w:lang w:val="es-ES"/>
        </w:rPr>
      </w:pPr>
      <w:r w:rsidRPr="00437325">
        <w:rPr>
          <w:rFonts w:ascii="Times New Roman" w:hAnsi="Times New Roman"/>
          <w:b/>
          <w:bCs/>
          <w:sz w:val="28"/>
          <w:szCs w:val="28"/>
          <w:lang w:val="es-ES"/>
        </w:rPr>
        <w:t xml:space="preserve">CILO I </w:t>
      </w:r>
      <w:r w:rsidR="00A36E94" w:rsidRPr="00437325">
        <w:rPr>
          <w:rFonts w:ascii="Times New Roman" w:hAnsi="Times New Roman"/>
          <w:b/>
          <w:bCs/>
          <w:sz w:val="28"/>
          <w:szCs w:val="28"/>
          <w:lang w:val="es-ES"/>
        </w:rPr>
        <w:t>–</w:t>
      </w:r>
      <w:r w:rsidRPr="00437325">
        <w:rPr>
          <w:rFonts w:ascii="Times New Roman" w:hAnsi="Times New Roman"/>
          <w:b/>
          <w:bCs/>
          <w:sz w:val="28"/>
          <w:szCs w:val="28"/>
          <w:lang w:val="es-ES"/>
        </w:rPr>
        <w:t xml:space="preserve"> 2024</w:t>
      </w:r>
    </w:p>
    <w:p w14:paraId="4921075E" w14:textId="77777777" w:rsidR="00437325" w:rsidRDefault="00437325" w:rsidP="00437325">
      <w:pPr>
        <w:spacing w:line="480" w:lineRule="auto"/>
        <w:rPr>
          <w:rFonts w:ascii="Times New Roman" w:eastAsia="Calibri" w:hAnsi="Times New Roman" w:cs="Times New Roman"/>
          <w:b/>
          <w:bCs/>
          <w:color w:val="000000" w:themeColor="text1"/>
          <w:kern w:val="0"/>
          <w:sz w:val="24"/>
          <w:szCs w:val="24"/>
          <w:lang w:val="es-ES"/>
          <w14:ligatures w14:val="none"/>
        </w:rPr>
      </w:pPr>
    </w:p>
    <w:p w14:paraId="044E34CF" w14:textId="086295FF" w:rsidR="00A36E94" w:rsidRPr="00A36E94" w:rsidRDefault="00A36E94" w:rsidP="00437325">
      <w:pPr>
        <w:spacing w:line="480" w:lineRule="auto"/>
        <w:rPr>
          <w:rFonts w:ascii="Times New Roman" w:hAnsi="Times New Roman"/>
          <w:b/>
          <w:bCs/>
          <w:sz w:val="28"/>
          <w:szCs w:val="28"/>
          <w:lang w:val="es-ES"/>
        </w:rPr>
      </w:pPr>
      <w:r w:rsidRPr="00A36E94">
        <w:rPr>
          <w:rFonts w:ascii="Times New Roman" w:eastAsia="Calibri" w:hAnsi="Times New Roman" w:cs="Times New Roman"/>
          <w:b/>
          <w:bCs/>
          <w:color w:val="000000" w:themeColor="text1"/>
          <w:kern w:val="0"/>
          <w:sz w:val="24"/>
          <w:szCs w:val="24"/>
          <w:lang w:val="es-ES"/>
          <w14:ligatures w14:val="none"/>
        </w:rPr>
        <w:t>Optimización y Mantenimiento del Software de Agendamiento de Citas Médicas: Guía Detallada para un Funcionamiento Impecable</w:t>
      </w:r>
    </w:p>
    <w:p w14:paraId="474CA764" w14:textId="1B91404E" w:rsidR="00A36E94" w:rsidRPr="00A36E94" w:rsidRDefault="00A36E94" w:rsidP="00A36E94">
      <w:pPr>
        <w:pStyle w:val="Textoindependiente"/>
        <w:spacing w:line="480" w:lineRule="auto"/>
        <w:ind w:firstLine="720"/>
        <w:jc w:val="center"/>
        <w:rPr>
          <w:rFonts w:ascii="Times New Roman" w:hAnsi="Times New Roman"/>
          <w:b/>
          <w:bCs/>
          <w:color w:val="000000" w:themeColor="text1"/>
          <w:sz w:val="24"/>
          <w:szCs w:val="24"/>
        </w:rPr>
      </w:pPr>
      <w:r w:rsidRPr="00A36E94">
        <w:rPr>
          <w:rFonts w:ascii="Times New Roman" w:hAnsi="Times New Roman"/>
          <w:b/>
          <w:bCs/>
          <w:color w:val="000000" w:themeColor="text1"/>
          <w:sz w:val="24"/>
          <w:szCs w:val="24"/>
        </w:rPr>
        <w:t>Introducción</w:t>
      </w:r>
      <w:r>
        <w:rPr>
          <w:rFonts w:ascii="Times New Roman" w:hAnsi="Times New Roman"/>
          <w:b/>
          <w:bCs/>
          <w:color w:val="000000" w:themeColor="text1"/>
          <w:sz w:val="24"/>
          <w:szCs w:val="24"/>
        </w:rPr>
        <w:t>.</w:t>
      </w:r>
    </w:p>
    <w:p w14:paraId="62BE7806" w14:textId="77777777" w:rsidR="00A36E94" w:rsidRPr="00A36E94" w:rsidRDefault="00A36E94" w:rsidP="00A36E94">
      <w:pPr>
        <w:pStyle w:val="Textoindependiente"/>
        <w:spacing w:line="480" w:lineRule="auto"/>
        <w:ind w:firstLine="720"/>
        <w:jc w:val="both"/>
        <w:rPr>
          <w:rFonts w:ascii="Times New Roman" w:hAnsi="Times New Roman"/>
          <w:color w:val="000000" w:themeColor="text1"/>
          <w:sz w:val="24"/>
          <w:szCs w:val="24"/>
        </w:rPr>
      </w:pPr>
      <w:r w:rsidRPr="00A36E94">
        <w:rPr>
          <w:rFonts w:ascii="Times New Roman" w:hAnsi="Times New Roman"/>
          <w:color w:val="000000" w:themeColor="text1"/>
          <w:sz w:val="24"/>
          <w:szCs w:val="24"/>
        </w:rPr>
        <w:t>En el ámbito médico, la eficiencia y la precisión son pilares fundamentales para brindar una atención de calidad. Un sistema de agendamiento de citas médicas optimizado y bien mantenido no solo facilita la gestión de citas, sino que también contribuye a mejorar la experiencia del paciente y optimizar los recursos de la práctica médica.</w:t>
      </w:r>
    </w:p>
    <w:p w14:paraId="400F7012" w14:textId="77777777" w:rsidR="00A36E94" w:rsidRPr="00A36E94" w:rsidRDefault="00A36E94" w:rsidP="00A36E94">
      <w:pPr>
        <w:pStyle w:val="Textoindependiente"/>
        <w:spacing w:line="480" w:lineRule="auto"/>
        <w:ind w:firstLine="720"/>
        <w:jc w:val="both"/>
        <w:rPr>
          <w:rFonts w:ascii="Times New Roman" w:hAnsi="Times New Roman"/>
          <w:b/>
          <w:bCs/>
          <w:color w:val="000000" w:themeColor="text1"/>
          <w:sz w:val="24"/>
          <w:szCs w:val="24"/>
        </w:rPr>
      </w:pPr>
      <w:r w:rsidRPr="00A36E94">
        <w:rPr>
          <w:rFonts w:ascii="Times New Roman" w:hAnsi="Times New Roman"/>
          <w:b/>
          <w:bCs/>
          <w:color w:val="000000" w:themeColor="text1"/>
          <w:sz w:val="24"/>
          <w:szCs w:val="24"/>
        </w:rPr>
        <w:t>Este documento presenta una guía detallada sobre las mejores prácticas para optimizar y mantener el software de agendamiento de citas médicas, garantizando su correcto funcionamiento y seguridad.</w:t>
      </w:r>
    </w:p>
    <w:p w14:paraId="00E220B5" w14:textId="2808659C" w:rsidR="00A36E94" w:rsidRPr="00A36E94" w:rsidRDefault="00A36E94" w:rsidP="00A36E94">
      <w:pPr>
        <w:pStyle w:val="Textoindependiente"/>
        <w:spacing w:line="480" w:lineRule="auto"/>
        <w:ind w:firstLine="720"/>
        <w:jc w:val="both"/>
        <w:rPr>
          <w:rFonts w:ascii="Times New Roman" w:hAnsi="Times New Roman"/>
          <w:b/>
          <w:bCs/>
          <w:color w:val="000000" w:themeColor="text1"/>
          <w:sz w:val="24"/>
          <w:szCs w:val="24"/>
        </w:rPr>
      </w:pPr>
      <w:r w:rsidRPr="00A36E94">
        <w:rPr>
          <w:rFonts w:ascii="Times New Roman" w:hAnsi="Times New Roman"/>
          <w:b/>
          <w:bCs/>
          <w:color w:val="000000" w:themeColor="text1"/>
          <w:sz w:val="24"/>
          <w:szCs w:val="24"/>
        </w:rPr>
        <w:t>1. Actualización del Sistema Operativo:</w:t>
      </w:r>
      <w:r>
        <w:rPr>
          <w:rFonts w:ascii="Times New Roman" w:hAnsi="Times New Roman"/>
          <w:b/>
          <w:bCs/>
          <w:color w:val="000000" w:themeColor="text1"/>
          <w:sz w:val="24"/>
          <w:szCs w:val="24"/>
        </w:rPr>
        <w:t xml:space="preserve"> </w:t>
      </w:r>
      <w:r w:rsidRPr="00A36E94">
        <w:rPr>
          <w:rFonts w:ascii="Times New Roman" w:hAnsi="Times New Roman"/>
          <w:color w:val="000000" w:themeColor="text1"/>
          <w:sz w:val="24"/>
          <w:szCs w:val="24"/>
        </w:rPr>
        <w:t>Mantener el sistema operativo actualizado a la última versión de Windows 10 es crucial para garantizar la compatibilidad con el software de agendamiento y asegurar un rendimiento óptimo. Las actualizaciones regulares corrigen errores, mejoran la seguridad y optimizan el funcionamiento general del sistema.</w:t>
      </w:r>
    </w:p>
    <w:p w14:paraId="73BB74E3" w14:textId="1F3FE8D6" w:rsidR="00A36E94" w:rsidRPr="00A36E94" w:rsidRDefault="00A36E94" w:rsidP="00A36E94">
      <w:pPr>
        <w:pStyle w:val="Textoindependiente"/>
        <w:spacing w:line="480" w:lineRule="auto"/>
        <w:ind w:firstLine="720"/>
        <w:jc w:val="both"/>
        <w:rPr>
          <w:rFonts w:ascii="Times New Roman" w:hAnsi="Times New Roman"/>
          <w:color w:val="000000" w:themeColor="text1"/>
          <w:sz w:val="24"/>
          <w:szCs w:val="24"/>
        </w:rPr>
      </w:pPr>
      <w:r w:rsidRPr="00A36E94">
        <w:rPr>
          <w:rFonts w:ascii="Times New Roman" w:hAnsi="Times New Roman"/>
          <w:b/>
          <w:bCs/>
          <w:color w:val="000000" w:themeColor="text1"/>
          <w:sz w:val="24"/>
          <w:szCs w:val="24"/>
        </w:rPr>
        <w:t>2. Actualización de Controladores:</w:t>
      </w:r>
      <w:r>
        <w:rPr>
          <w:rFonts w:ascii="Times New Roman" w:hAnsi="Times New Roman"/>
          <w:b/>
          <w:bCs/>
          <w:color w:val="000000" w:themeColor="text1"/>
          <w:sz w:val="24"/>
          <w:szCs w:val="24"/>
        </w:rPr>
        <w:t xml:space="preserve"> </w:t>
      </w:r>
      <w:r w:rsidRPr="00A36E94">
        <w:rPr>
          <w:rFonts w:ascii="Times New Roman" w:hAnsi="Times New Roman"/>
          <w:color w:val="000000" w:themeColor="text1"/>
          <w:sz w:val="24"/>
          <w:szCs w:val="24"/>
        </w:rPr>
        <w:t>Los controladores son los encargados de la comunicación entre el sistema operativo. Es fundamental verificar que los controladores de la computadora donde se instala el software de agendamiento estén actualizados. Las actualizaciones de controladores pueden mejorar el rendimiento, la estabilidad y la compatibilidad del software.</w:t>
      </w:r>
    </w:p>
    <w:p w14:paraId="722F4E65" w14:textId="0206925A" w:rsidR="00A36E94" w:rsidRPr="00A36E94" w:rsidRDefault="00A36E94" w:rsidP="00A36E94">
      <w:pPr>
        <w:pStyle w:val="Textoindependiente"/>
        <w:spacing w:line="480" w:lineRule="auto"/>
        <w:ind w:firstLine="720"/>
        <w:jc w:val="both"/>
        <w:rPr>
          <w:rFonts w:ascii="Times New Roman" w:hAnsi="Times New Roman"/>
          <w:b/>
          <w:bCs/>
          <w:color w:val="000000" w:themeColor="text1"/>
          <w:sz w:val="24"/>
          <w:szCs w:val="24"/>
        </w:rPr>
      </w:pPr>
      <w:r w:rsidRPr="00A36E94">
        <w:rPr>
          <w:rFonts w:ascii="Times New Roman" w:hAnsi="Times New Roman"/>
          <w:b/>
          <w:bCs/>
          <w:color w:val="000000" w:themeColor="text1"/>
          <w:sz w:val="24"/>
          <w:szCs w:val="24"/>
        </w:rPr>
        <w:t>3. Actualización de Software Relevante:</w:t>
      </w:r>
      <w:r>
        <w:rPr>
          <w:rFonts w:ascii="Times New Roman" w:hAnsi="Times New Roman"/>
          <w:b/>
          <w:bCs/>
          <w:color w:val="000000" w:themeColor="text1"/>
          <w:sz w:val="24"/>
          <w:szCs w:val="24"/>
        </w:rPr>
        <w:t xml:space="preserve"> </w:t>
      </w:r>
      <w:r w:rsidRPr="00A36E94">
        <w:rPr>
          <w:rFonts w:ascii="Times New Roman" w:hAnsi="Times New Roman"/>
          <w:color w:val="000000" w:themeColor="text1"/>
          <w:sz w:val="24"/>
          <w:szCs w:val="24"/>
        </w:rPr>
        <w:t xml:space="preserve">Es importante mantener actualizado todo el software relacionado con el sistema de agendamiento, incluyendo el software médico, el software de gestión de pacientes y cualquier otro software complementario. Las actualizaciones regulares </w:t>
      </w:r>
      <w:r w:rsidRPr="00A36E94">
        <w:rPr>
          <w:rFonts w:ascii="Times New Roman" w:hAnsi="Times New Roman"/>
          <w:color w:val="000000" w:themeColor="text1"/>
          <w:sz w:val="24"/>
          <w:szCs w:val="24"/>
        </w:rPr>
        <w:lastRenderedPageBreak/>
        <w:t>corrigen errores, mejoran la seguridad y garantizan la compatibilidad con las últimas versiones del sistema operativo y del software de agendamiento.</w:t>
      </w:r>
    </w:p>
    <w:p w14:paraId="6716BBF9" w14:textId="4F167283" w:rsidR="00A36E94" w:rsidRPr="00A36E94" w:rsidRDefault="00A36E94" w:rsidP="00A36E94">
      <w:pPr>
        <w:pStyle w:val="Textoindependiente"/>
        <w:spacing w:line="480" w:lineRule="auto"/>
        <w:ind w:firstLine="720"/>
        <w:jc w:val="both"/>
        <w:rPr>
          <w:rFonts w:ascii="Times New Roman" w:hAnsi="Times New Roman"/>
          <w:b/>
          <w:bCs/>
          <w:color w:val="000000" w:themeColor="text1"/>
          <w:sz w:val="24"/>
          <w:szCs w:val="24"/>
        </w:rPr>
      </w:pPr>
      <w:r w:rsidRPr="00A36E94">
        <w:rPr>
          <w:rFonts w:ascii="Times New Roman" w:hAnsi="Times New Roman"/>
          <w:b/>
          <w:bCs/>
          <w:color w:val="000000" w:themeColor="text1"/>
          <w:sz w:val="24"/>
          <w:szCs w:val="24"/>
        </w:rPr>
        <w:t>4. Eliminación de Software Innecesario:</w:t>
      </w:r>
      <w:r>
        <w:rPr>
          <w:rFonts w:ascii="Times New Roman" w:hAnsi="Times New Roman"/>
          <w:b/>
          <w:bCs/>
          <w:color w:val="000000" w:themeColor="text1"/>
          <w:sz w:val="24"/>
          <w:szCs w:val="24"/>
        </w:rPr>
        <w:t xml:space="preserve"> </w:t>
      </w:r>
      <w:r w:rsidRPr="00A36E94">
        <w:rPr>
          <w:rFonts w:ascii="Times New Roman" w:hAnsi="Times New Roman"/>
          <w:color w:val="000000" w:themeColor="text1"/>
          <w:sz w:val="24"/>
          <w:szCs w:val="24"/>
        </w:rPr>
        <w:t>Un sistema operativo sobrecargado con software innecesario puede afectar el rendimiento del software de agendamiento. Se recomienda realizar un análisis periódico para identificar y eliminar programas que no se utilizan. Esto liberará recursos del sistema y mejorará el rendimiento general del software de agendamiento.</w:t>
      </w:r>
    </w:p>
    <w:p w14:paraId="2CA06858" w14:textId="689DF381" w:rsidR="00A36E94" w:rsidRPr="00A36E94" w:rsidRDefault="00A36E94" w:rsidP="00A36E94">
      <w:pPr>
        <w:pStyle w:val="Textoindependiente"/>
        <w:spacing w:line="480" w:lineRule="auto"/>
        <w:ind w:firstLine="720"/>
        <w:jc w:val="both"/>
        <w:rPr>
          <w:rFonts w:ascii="Times New Roman" w:hAnsi="Times New Roman"/>
          <w:b/>
          <w:bCs/>
          <w:color w:val="000000" w:themeColor="text1"/>
          <w:sz w:val="24"/>
          <w:szCs w:val="24"/>
        </w:rPr>
      </w:pPr>
      <w:r w:rsidRPr="00A36E94">
        <w:rPr>
          <w:rFonts w:ascii="Times New Roman" w:hAnsi="Times New Roman"/>
          <w:b/>
          <w:bCs/>
          <w:color w:val="000000" w:themeColor="text1"/>
          <w:sz w:val="24"/>
          <w:szCs w:val="24"/>
        </w:rPr>
        <w:t>5. Mantenimiento del Antivirus Actualizado:</w:t>
      </w:r>
      <w:r>
        <w:rPr>
          <w:rFonts w:ascii="Times New Roman" w:hAnsi="Times New Roman"/>
          <w:b/>
          <w:bCs/>
          <w:color w:val="000000" w:themeColor="text1"/>
          <w:sz w:val="24"/>
          <w:szCs w:val="24"/>
        </w:rPr>
        <w:t xml:space="preserve"> </w:t>
      </w:r>
      <w:r w:rsidRPr="00A36E94">
        <w:rPr>
          <w:rFonts w:ascii="Times New Roman" w:hAnsi="Times New Roman"/>
          <w:color w:val="000000" w:themeColor="text1"/>
          <w:sz w:val="24"/>
          <w:szCs w:val="24"/>
        </w:rPr>
        <w:t xml:space="preserve">La seguridad de los datos de los pacientes es primordial. Es fundamental mantener un antivirus actualizado para proteger el sistema de agendamiento contra virus, </w:t>
      </w:r>
      <w:proofErr w:type="gramStart"/>
      <w:r w:rsidRPr="00A36E94">
        <w:rPr>
          <w:rFonts w:ascii="Times New Roman" w:hAnsi="Times New Roman"/>
          <w:color w:val="000000" w:themeColor="text1"/>
          <w:sz w:val="24"/>
          <w:szCs w:val="24"/>
        </w:rPr>
        <w:t>malware</w:t>
      </w:r>
      <w:proofErr w:type="gramEnd"/>
      <w:r w:rsidRPr="00A36E94">
        <w:rPr>
          <w:rFonts w:ascii="Times New Roman" w:hAnsi="Times New Roman"/>
          <w:color w:val="000000" w:themeColor="text1"/>
          <w:sz w:val="24"/>
          <w:szCs w:val="24"/>
        </w:rPr>
        <w:t xml:space="preserve"> y otras amenazas cibernéticas. Las actualizaciones regulares del antivirus garantizan la máxima protección contra las últimas amenazas.</w:t>
      </w:r>
    </w:p>
    <w:p w14:paraId="5C1EACFF" w14:textId="487B7B37" w:rsidR="00A36E94" w:rsidRPr="00A36E94" w:rsidRDefault="00A36E94" w:rsidP="00A36E94">
      <w:pPr>
        <w:pStyle w:val="Textoindependiente"/>
        <w:spacing w:line="480" w:lineRule="auto"/>
        <w:ind w:firstLine="720"/>
        <w:jc w:val="both"/>
        <w:rPr>
          <w:rFonts w:ascii="Times New Roman" w:hAnsi="Times New Roman"/>
          <w:b/>
          <w:bCs/>
          <w:color w:val="000000" w:themeColor="text1"/>
          <w:sz w:val="24"/>
          <w:szCs w:val="24"/>
        </w:rPr>
      </w:pPr>
      <w:r w:rsidRPr="00A36E94">
        <w:rPr>
          <w:rFonts w:ascii="Times New Roman" w:hAnsi="Times New Roman"/>
          <w:b/>
          <w:bCs/>
          <w:color w:val="000000" w:themeColor="text1"/>
          <w:sz w:val="24"/>
          <w:szCs w:val="24"/>
        </w:rPr>
        <w:t>6. Revisión de Eventos Planificados:</w:t>
      </w:r>
      <w:r>
        <w:rPr>
          <w:rFonts w:ascii="Times New Roman" w:hAnsi="Times New Roman"/>
          <w:b/>
          <w:bCs/>
          <w:color w:val="000000" w:themeColor="text1"/>
          <w:sz w:val="24"/>
          <w:szCs w:val="24"/>
        </w:rPr>
        <w:t xml:space="preserve"> </w:t>
      </w:r>
      <w:r w:rsidRPr="00A36E94">
        <w:rPr>
          <w:rFonts w:ascii="Times New Roman" w:hAnsi="Times New Roman"/>
          <w:color w:val="000000" w:themeColor="text1"/>
          <w:sz w:val="24"/>
          <w:szCs w:val="24"/>
        </w:rPr>
        <w:t>Es importante revisar periódicamente los eventos programados en el calendario del sistema de agendamiento para asegurarse de que sean precisos y no generen conflictos o errores. Esto ayudará a prevenir problemas de programación y garantizará una experiencia fluida para los pacientes.</w:t>
      </w:r>
    </w:p>
    <w:p w14:paraId="16801965" w14:textId="288CD892" w:rsidR="00A36E94" w:rsidRPr="00A36E94" w:rsidRDefault="00933383" w:rsidP="00A36E94">
      <w:pPr>
        <w:pStyle w:val="Textoindependiente"/>
        <w:spacing w:line="480" w:lineRule="auto"/>
        <w:ind w:firstLine="720"/>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7</w:t>
      </w:r>
      <w:r w:rsidR="00A36E94" w:rsidRPr="00A36E94">
        <w:rPr>
          <w:rFonts w:ascii="Times New Roman" w:hAnsi="Times New Roman"/>
          <w:b/>
          <w:bCs/>
          <w:color w:val="000000" w:themeColor="text1"/>
          <w:sz w:val="24"/>
          <w:szCs w:val="24"/>
        </w:rPr>
        <w:t>. Monitoreo del Rendimiento del Sistema:</w:t>
      </w:r>
      <w:r w:rsidR="00A36E94">
        <w:rPr>
          <w:rFonts w:ascii="Times New Roman" w:hAnsi="Times New Roman"/>
          <w:b/>
          <w:bCs/>
          <w:color w:val="000000" w:themeColor="text1"/>
          <w:sz w:val="24"/>
          <w:szCs w:val="24"/>
        </w:rPr>
        <w:t xml:space="preserve"> </w:t>
      </w:r>
      <w:r w:rsidR="00A36E94" w:rsidRPr="00A36E94">
        <w:rPr>
          <w:rFonts w:ascii="Times New Roman" w:hAnsi="Times New Roman"/>
          <w:color w:val="000000" w:themeColor="text1"/>
          <w:sz w:val="24"/>
          <w:szCs w:val="24"/>
        </w:rPr>
        <w:t>La implementación de herramientas de monitoreo del rendimiento del sistema permite detectar posibles cuellos de botella, problemas de rendimiento o fallas antes de que afecten a los usuarios. El monitoreo regular del rendimiento del sistema ayuda a identificar y resolver problemas de manera proactiva, garantizando un funcionamiento óptimo del software de agendamiento.</w:t>
      </w:r>
    </w:p>
    <w:p w14:paraId="7DC276D6" w14:textId="13AD2A82" w:rsidR="00A36E94" w:rsidRPr="00A36E94" w:rsidRDefault="00933383" w:rsidP="00A36E94">
      <w:pPr>
        <w:pStyle w:val="Textoindependiente"/>
        <w:spacing w:line="480" w:lineRule="auto"/>
        <w:ind w:firstLine="720"/>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8</w:t>
      </w:r>
      <w:r w:rsidR="00A36E94" w:rsidRPr="00A36E94">
        <w:rPr>
          <w:rFonts w:ascii="Times New Roman" w:hAnsi="Times New Roman"/>
          <w:b/>
          <w:bCs/>
          <w:color w:val="000000" w:themeColor="text1"/>
          <w:sz w:val="24"/>
          <w:szCs w:val="24"/>
        </w:rPr>
        <w:t>. Gestión de la Configuración del Software:</w:t>
      </w:r>
      <w:r w:rsidR="00A36E94">
        <w:rPr>
          <w:rFonts w:ascii="Times New Roman" w:hAnsi="Times New Roman"/>
          <w:b/>
          <w:bCs/>
          <w:color w:val="000000" w:themeColor="text1"/>
          <w:sz w:val="24"/>
          <w:szCs w:val="24"/>
        </w:rPr>
        <w:t xml:space="preserve"> </w:t>
      </w:r>
      <w:r w:rsidR="00A36E94" w:rsidRPr="00A36E94">
        <w:rPr>
          <w:rFonts w:ascii="Times New Roman" w:hAnsi="Times New Roman"/>
          <w:color w:val="000000" w:themeColor="text1"/>
          <w:sz w:val="24"/>
          <w:szCs w:val="24"/>
        </w:rPr>
        <w:t xml:space="preserve">Establecer un proceso de gestión de la configuración para controlar y administrar los cambios en el sistema de software es crucial para mantener la estabilidad y la integridad del sistema. Se recomienda utilizar herramientas de control </w:t>
      </w:r>
      <w:r w:rsidR="00A36E94" w:rsidRPr="00A36E94">
        <w:rPr>
          <w:rFonts w:ascii="Times New Roman" w:hAnsi="Times New Roman"/>
          <w:color w:val="000000" w:themeColor="text1"/>
          <w:sz w:val="24"/>
          <w:szCs w:val="24"/>
        </w:rPr>
        <w:lastRenderedPageBreak/>
        <w:t>de versiones y mantener un registro detallado de las modificaciones realizadas. Esto facilita la identificación y resolución de problemas en caso de que surjan.</w:t>
      </w:r>
    </w:p>
    <w:p w14:paraId="0347AFA6" w14:textId="66DCFC58" w:rsidR="00A36E94" w:rsidRPr="00A36E94" w:rsidRDefault="00933383" w:rsidP="00A36E94">
      <w:pPr>
        <w:pStyle w:val="Textoindependiente"/>
        <w:spacing w:line="480" w:lineRule="auto"/>
        <w:ind w:firstLine="720"/>
        <w:jc w:val="both"/>
        <w:rPr>
          <w:rFonts w:ascii="Times New Roman" w:hAnsi="Times New Roman"/>
          <w:b/>
          <w:bCs/>
          <w:color w:val="000000" w:themeColor="text1"/>
          <w:sz w:val="24"/>
          <w:szCs w:val="24"/>
        </w:rPr>
      </w:pPr>
      <w:r>
        <w:rPr>
          <w:rFonts w:ascii="Times New Roman" w:hAnsi="Times New Roman"/>
          <w:b/>
          <w:bCs/>
          <w:color w:val="000000" w:themeColor="text1"/>
          <w:sz w:val="24"/>
          <w:szCs w:val="24"/>
        </w:rPr>
        <w:t>9</w:t>
      </w:r>
      <w:r w:rsidR="00A36E94" w:rsidRPr="00A36E94">
        <w:rPr>
          <w:rFonts w:ascii="Times New Roman" w:hAnsi="Times New Roman"/>
          <w:b/>
          <w:bCs/>
          <w:color w:val="000000" w:themeColor="text1"/>
          <w:sz w:val="24"/>
          <w:szCs w:val="24"/>
        </w:rPr>
        <w:t>. Pruebas y Control de Calidad:</w:t>
      </w:r>
      <w:r w:rsidR="00A36E94">
        <w:rPr>
          <w:rFonts w:ascii="Times New Roman" w:hAnsi="Times New Roman"/>
          <w:b/>
          <w:bCs/>
          <w:color w:val="000000" w:themeColor="text1"/>
          <w:sz w:val="24"/>
          <w:szCs w:val="24"/>
        </w:rPr>
        <w:t xml:space="preserve"> </w:t>
      </w:r>
      <w:r w:rsidR="00A36E94" w:rsidRPr="00A36E94">
        <w:rPr>
          <w:rFonts w:ascii="Times New Roman" w:hAnsi="Times New Roman"/>
          <w:color w:val="000000" w:themeColor="text1"/>
          <w:sz w:val="24"/>
          <w:szCs w:val="24"/>
        </w:rPr>
        <w:t xml:space="preserve">Realizar pruebas regulares del sistema de agendamiento es fundamental para verificar su correcto funcionamiento y detectar posibles errores o fallos. Las pruebas deben incluir pruebas de integración, pruebas de rendimiento, pruebas de seguridad y pruebas funcionales. </w:t>
      </w:r>
    </w:p>
    <w:p w14:paraId="702A25A7" w14:textId="77777777" w:rsidR="00A36E94" w:rsidRPr="00A36E94" w:rsidRDefault="00A36E94" w:rsidP="00A36E94">
      <w:pPr>
        <w:pStyle w:val="Textoindependiente"/>
        <w:spacing w:line="480" w:lineRule="auto"/>
        <w:ind w:firstLine="720"/>
        <w:jc w:val="both"/>
        <w:rPr>
          <w:rFonts w:ascii="Times New Roman" w:hAnsi="Times New Roman"/>
          <w:b/>
          <w:bCs/>
          <w:color w:val="000000" w:themeColor="text1"/>
          <w:sz w:val="24"/>
          <w:szCs w:val="24"/>
        </w:rPr>
      </w:pPr>
      <w:r w:rsidRPr="00A36E94">
        <w:rPr>
          <w:rFonts w:ascii="Times New Roman" w:hAnsi="Times New Roman"/>
          <w:b/>
          <w:bCs/>
          <w:color w:val="000000" w:themeColor="text1"/>
          <w:sz w:val="24"/>
          <w:szCs w:val="24"/>
        </w:rPr>
        <w:t>Beneficios de la Optimización y el Mantenimiento:</w:t>
      </w:r>
    </w:p>
    <w:p w14:paraId="1BF37A46" w14:textId="77777777" w:rsidR="00A36E94" w:rsidRPr="00A36E94" w:rsidRDefault="00A36E94" w:rsidP="00A36E94">
      <w:pPr>
        <w:pStyle w:val="Textoindependiente"/>
        <w:numPr>
          <w:ilvl w:val="0"/>
          <w:numId w:val="15"/>
        </w:numPr>
        <w:spacing w:line="480" w:lineRule="auto"/>
        <w:jc w:val="both"/>
        <w:rPr>
          <w:rFonts w:ascii="Times New Roman" w:hAnsi="Times New Roman"/>
          <w:color w:val="000000" w:themeColor="text1"/>
          <w:sz w:val="24"/>
          <w:szCs w:val="24"/>
        </w:rPr>
      </w:pPr>
      <w:r w:rsidRPr="00A36E94">
        <w:rPr>
          <w:rFonts w:ascii="Times New Roman" w:hAnsi="Times New Roman"/>
          <w:b/>
          <w:bCs/>
          <w:color w:val="000000" w:themeColor="text1"/>
          <w:sz w:val="24"/>
          <w:szCs w:val="24"/>
        </w:rPr>
        <w:t>Reducción de Tiempos de Espera:</w:t>
      </w:r>
      <w:r w:rsidRPr="00A36E94">
        <w:rPr>
          <w:rFonts w:ascii="Times New Roman" w:hAnsi="Times New Roman"/>
          <w:color w:val="000000" w:themeColor="text1"/>
          <w:sz w:val="24"/>
          <w:szCs w:val="24"/>
        </w:rPr>
        <w:t xml:space="preserve"> Un sistema de agendamiento optimizado agiliza la programación de citas, reduce los tiempos de espera para los pacientes y mejora la eficiencia general del flujo de trabajo.</w:t>
      </w:r>
    </w:p>
    <w:p w14:paraId="66A68A8C" w14:textId="77777777" w:rsidR="00A36E94" w:rsidRPr="00A36E94" w:rsidRDefault="00A36E94" w:rsidP="00A36E94">
      <w:pPr>
        <w:pStyle w:val="Textoindependiente"/>
        <w:numPr>
          <w:ilvl w:val="0"/>
          <w:numId w:val="15"/>
        </w:numPr>
        <w:spacing w:line="480" w:lineRule="auto"/>
        <w:jc w:val="both"/>
        <w:rPr>
          <w:rFonts w:ascii="Times New Roman" w:hAnsi="Times New Roman"/>
          <w:color w:val="000000" w:themeColor="text1"/>
          <w:sz w:val="24"/>
          <w:szCs w:val="24"/>
        </w:rPr>
      </w:pPr>
      <w:r w:rsidRPr="00A36E94">
        <w:rPr>
          <w:rFonts w:ascii="Times New Roman" w:hAnsi="Times New Roman"/>
          <w:b/>
          <w:bCs/>
          <w:color w:val="000000" w:themeColor="text1"/>
          <w:sz w:val="24"/>
          <w:szCs w:val="24"/>
        </w:rPr>
        <w:t>Mejora de la Experiencia del Paciente:</w:t>
      </w:r>
      <w:r w:rsidRPr="00A36E94">
        <w:rPr>
          <w:rFonts w:ascii="Times New Roman" w:hAnsi="Times New Roman"/>
          <w:color w:val="000000" w:themeColor="text1"/>
          <w:sz w:val="24"/>
          <w:szCs w:val="24"/>
        </w:rPr>
        <w:t xml:space="preserve"> Un software eficiente y confiable brinda una mejor experiencia a los pacientes, aumentando su satisfacción y fidelidad.</w:t>
      </w:r>
    </w:p>
    <w:p w14:paraId="1E1E02C4" w14:textId="77777777" w:rsidR="00A36E94" w:rsidRPr="00A36E94" w:rsidRDefault="00A36E94" w:rsidP="00A36E94">
      <w:pPr>
        <w:pStyle w:val="Textoindependiente"/>
        <w:numPr>
          <w:ilvl w:val="0"/>
          <w:numId w:val="15"/>
        </w:numPr>
        <w:spacing w:line="480" w:lineRule="auto"/>
        <w:jc w:val="both"/>
        <w:rPr>
          <w:rFonts w:ascii="Times New Roman" w:hAnsi="Times New Roman"/>
          <w:color w:val="000000" w:themeColor="text1"/>
          <w:sz w:val="24"/>
          <w:szCs w:val="24"/>
        </w:rPr>
      </w:pPr>
      <w:r w:rsidRPr="00A36E94">
        <w:rPr>
          <w:rFonts w:ascii="Times New Roman" w:hAnsi="Times New Roman"/>
          <w:b/>
          <w:bCs/>
          <w:color w:val="000000" w:themeColor="text1"/>
          <w:sz w:val="24"/>
          <w:szCs w:val="24"/>
        </w:rPr>
        <w:t>Mayor Seguridad de los Datos</w:t>
      </w:r>
      <w:r w:rsidRPr="00A36E94">
        <w:rPr>
          <w:rFonts w:ascii="Times New Roman" w:hAnsi="Times New Roman"/>
          <w:color w:val="000000" w:themeColor="text1"/>
          <w:sz w:val="24"/>
          <w:szCs w:val="24"/>
        </w:rPr>
        <w:t>: Las actualizaciones y el mantenimiento regular ayudan a proteger los datos confidenciales de los pacientes contra amenazas cibernéticas y fugas de información.</w:t>
      </w:r>
    </w:p>
    <w:p w14:paraId="14301F7A" w14:textId="7F7035FC" w:rsidR="00CC29D0" w:rsidRPr="00A36E94" w:rsidRDefault="00A36E94" w:rsidP="00A36E94">
      <w:pPr>
        <w:pStyle w:val="Textoindependiente"/>
        <w:numPr>
          <w:ilvl w:val="0"/>
          <w:numId w:val="15"/>
        </w:numPr>
        <w:spacing w:line="480" w:lineRule="auto"/>
        <w:jc w:val="both"/>
        <w:rPr>
          <w:rFonts w:ascii="Times New Roman" w:hAnsi="Times New Roman"/>
          <w:color w:val="000000" w:themeColor="text1"/>
          <w:sz w:val="24"/>
          <w:szCs w:val="24"/>
        </w:rPr>
      </w:pPr>
      <w:r w:rsidRPr="00A36E94">
        <w:rPr>
          <w:rFonts w:ascii="Times New Roman" w:hAnsi="Times New Roman"/>
          <w:b/>
          <w:bCs/>
          <w:color w:val="000000" w:themeColor="text1"/>
          <w:sz w:val="24"/>
          <w:szCs w:val="24"/>
        </w:rPr>
        <w:t>Optimización de Recursos:</w:t>
      </w:r>
      <w:r w:rsidRPr="00A36E94">
        <w:rPr>
          <w:rFonts w:ascii="Times New Roman" w:hAnsi="Times New Roman"/>
          <w:color w:val="000000" w:themeColor="text1"/>
          <w:sz w:val="24"/>
          <w:szCs w:val="24"/>
        </w:rPr>
        <w:t xml:space="preserve"> Un sistema de agendamiento eficiente reduce la necesidad de soporte técnico y libera tiempo para que el personal médico se enfoque</w:t>
      </w:r>
    </w:p>
    <w:sectPr w:rsidR="00CC29D0" w:rsidRPr="00A36E94" w:rsidSect="00037CB0">
      <w:headerReference w:type="default" r:id="rId14"/>
      <w:footerReference w:type="default" r:id="rId15"/>
      <w:pgSz w:w="12240" w:h="15840"/>
      <w:pgMar w:top="1440" w:right="1440" w:bottom="1440" w:left="1440" w:header="720" w:footer="720" w:gutter="0"/>
      <w:pgBorders w:offsetFrom="page">
        <w:top w:val="twistedLines1" w:sz="10" w:space="24" w:color="auto"/>
        <w:left w:val="twistedLines1" w:sz="10" w:space="24" w:color="auto"/>
        <w:bottom w:val="twistedLines1" w:sz="10" w:space="24" w:color="auto"/>
        <w:right w:val="twistedLines1" w:sz="10"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7A5809" w14:textId="77777777" w:rsidR="009858FD" w:rsidRDefault="009858FD">
      <w:pPr>
        <w:spacing w:after="0" w:line="240" w:lineRule="auto"/>
      </w:pPr>
      <w:r>
        <w:separator/>
      </w:r>
    </w:p>
  </w:endnote>
  <w:endnote w:type="continuationSeparator" w:id="0">
    <w:p w14:paraId="70822676" w14:textId="77777777" w:rsidR="009858FD" w:rsidRDefault="00985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BBB8E3" w14:textId="1BA2B227" w:rsidR="00725206" w:rsidRPr="007B5F67" w:rsidRDefault="002D4DA1" w:rsidP="002D4DA1">
    <w:pPr>
      <w:pStyle w:val="Piedepgina"/>
      <w:rPr>
        <w:rFonts w:ascii="Arial" w:hAnsi="Arial" w:cs="Arial"/>
        <w:sz w:val="20"/>
      </w:rPr>
    </w:pPr>
    <w:r w:rsidRPr="007B5F67">
      <w:rPr>
        <w:rFonts w:ascii="Arial" w:hAnsi="Arial" w:cs="Arial"/>
        <w:sz w:val="20"/>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0D83DC" w14:textId="77777777" w:rsidR="009858FD" w:rsidRDefault="009858FD">
      <w:pPr>
        <w:spacing w:after="0" w:line="240" w:lineRule="auto"/>
      </w:pPr>
      <w:r>
        <w:separator/>
      </w:r>
    </w:p>
  </w:footnote>
  <w:footnote w:type="continuationSeparator" w:id="0">
    <w:p w14:paraId="35340009" w14:textId="77777777" w:rsidR="009858FD" w:rsidRDefault="00985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7E44E3" w14:textId="42F48767" w:rsidR="00BB0A3B" w:rsidRDefault="00BB0A3B" w:rsidP="00BF75DF">
    <w:pPr>
      <w:pStyle w:val="Encabezado"/>
      <w:rPr>
        <w:rFonts w:ascii="Times New Roman" w:hAnsi="Times New Roman"/>
        <w:b/>
        <w:bCs/>
      </w:rPr>
    </w:pPr>
    <w:r w:rsidRPr="006B66B9">
      <w:rPr>
        <w:rFonts w:ascii="Times New Roman" w:eastAsia="Times New Roman" w:hAnsi="Times New Roman"/>
        <w:noProof/>
        <w:sz w:val="24"/>
        <w:szCs w:val="24"/>
        <w:lang w:eastAsia="ar-SA"/>
      </w:rPr>
      <w:drawing>
        <wp:anchor distT="0" distB="0" distL="114300" distR="114300" simplePos="0" relativeHeight="251661312" behindDoc="1" locked="0" layoutInCell="1" allowOverlap="1" wp14:anchorId="564273F0" wp14:editId="39E1C98F">
          <wp:simplePos x="0" y="0"/>
          <wp:positionH relativeFrom="margin">
            <wp:posOffset>4407478</wp:posOffset>
          </wp:positionH>
          <wp:positionV relativeFrom="paragraph">
            <wp:posOffset>13583</wp:posOffset>
          </wp:positionV>
          <wp:extent cx="1903095" cy="344805"/>
          <wp:effectExtent l="0" t="0" r="1905" b="0"/>
          <wp:wrapNone/>
          <wp:docPr id="23" name="Imagen 8"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8" descr="Texto&#10;&#10;Descripción generada automáticamente"/>
                  <pic:cNvPicPr>
                    <a:picLocks noChangeAspect="1" noChangeArrowheads="1"/>
                  </pic:cNvPicPr>
                </pic:nvPicPr>
                <pic:blipFill rotWithShape="1">
                  <a:blip r:embed="rId1">
                    <a:extLst>
                      <a:ext uri="{BEBA8EAE-BF5A-486C-A8C5-ECC9F3942E4B}">
                        <a14:imgProps xmlns:a14="http://schemas.microsoft.com/office/drawing/2010/main">
                          <a14:imgLayer r:embed="rId2">
                            <a14:imgEffect>
                              <a14:sharpenSoften amount="50000"/>
                            </a14:imgEffect>
                            <a14:imgEffect>
                              <a14:saturation sat="400000"/>
                            </a14:imgEffect>
                          </a14:imgLayer>
                        </a14:imgProps>
                      </a:ext>
                      <a:ext uri="{28A0092B-C50C-407E-A947-70E740481C1C}">
                        <a14:useLocalDpi xmlns:a14="http://schemas.microsoft.com/office/drawing/2010/main" val="0"/>
                      </a:ext>
                    </a:extLst>
                  </a:blip>
                  <a:srcRect t="15724" b="13622"/>
                  <a:stretch/>
                </pic:blipFill>
                <pic:spPr bwMode="auto">
                  <a:xfrm>
                    <a:off x="0" y="0"/>
                    <a:ext cx="1903095" cy="34480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F75DF">
      <w:rPr>
        <w:noProof/>
      </w:rPr>
      <w:drawing>
        <wp:anchor distT="0" distB="0" distL="114300" distR="114300" simplePos="0" relativeHeight="251662336" behindDoc="0" locked="0" layoutInCell="1" allowOverlap="1" wp14:anchorId="544A0F07" wp14:editId="1A37BE67">
          <wp:simplePos x="0" y="0"/>
          <wp:positionH relativeFrom="margin">
            <wp:posOffset>9857</wp:posOffset>
          </wp:positionH>
          <wp:positionV relativeFrom="paragraph">
            <wp:posOffset>3451</wp:posOffset>
          </wp:positionV>
          <wp:extent cx="568960" cy="450850"/>
          <wp:effectExtent l="0" t="0" r="2540" b="6350"/>
          <wp:wrapSquare wrapText="bothSides"/>
          <wp:docPr id="90065520" name="Imagen 1" descr="Universidad de Guayaquil | Guayaqu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niversidad de Guayaquil | Guayaquil"/>
                  <pic:cNvPicPr>
                    <a:picLocks noChangeAspect="1" noChangeArrowheads="1"/>
                  </pic:cNvPicPr>
                </pic:nvPicPr>
                <pic:blipFill rotWithShape="1">
                  <a:blip r:embed="rId3">
                    <a:extLst>
                      <a:ext uri="{BEBA8EAE-BF5A-486C-A8C5-ECC9F3942E4B}">
                        <a14:imgProps xmlns:a14="http://schemas.microsoft.com/office/drawing/2010/main">
                          <a14:imgLayer r:embed="rId4">
                            <a14:imgEffect>
                              <a14:sharpenSoften amount="50000"/>
                            </a14:imgEffect>
                            <a14:imgEffect>
                              <a14:saturation sat="300000"/>
                            </a14:imgEffect>
                          </a14:imgLayer>
                        </a14:imgProps>
                      </a:ext>
                      <a:ext uri="{28A0092B-C50C-407E-A947-70E740481C1C}">
                        <a14:useLocalDpi xmlns:a14="http://schemas.microsoft.com/office/drawing/2010/main" val="0"/>
                      </a:ext>
                    </a:extLst>
                  </a:blip>
                  <a:srcRect l="17213" t="24291" r="17388" b="23901"/>
                  <a:stretch/>
                </pic:blipFill>
                <pic:spPr bwMode="auto">
                  <a:xfrm>
                    <a:off x="0" y="0"/>
                    <a:ext cx="568960" cy="4508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BF75DF">
      <w:rPr>
        <w:rFonts w:ascii="Times New Roman" w:hAnsi="Times New Roman"/>
        <w:b/>
        <w:bCs/>
      </w:rPr>
      <w:t xml:space="preserve">         </w:t>
    </w:r>
    <w:r w:rsidR="002D4DA1">
      <w:rPr>
        <w:rFonts w:ascii="Times New Roman" w:hAnsi="Times New Roman"/>
        <w:b/>
        <w:bCs/>
      </w:rPr>
      <w:t xml:space="preserve"> </w:t>
    </w:r>
    <w:r w:rsidR="00BF75DF">
      <w:rPr>
        <w:rFonts w:ascii="Times New Roman" w:hAnsi="Times New Roman"/>
        <w:b/>
        <w:bCs/>
      </w:rPr>
      <w:t xml:space="preserve"> </w:t>
    </w:r>
  </w:p>
  <w:p w14:paraId="7C0F4885" w14:textId="7786579D" w:rsidR="002D4DA1" w:rsidRPr="002D4DA1" w:rsidRDefault="002D4DA1" w:rsidP="002D4DA1">
    <w:pPr>
      <w:tabs>
        <w:tab w:val="left" w:pos="2663"/>
      </w:tabs>
      <w:suppressAutoHyphens/>
      <w:spacing w:after="0" w:line="240" w:lineRule="auto"/>
      <w:jc w:val="center"/>
      <w:rPr>
        <w:rFonts w:ascii="Times New Roman" w:eastAsia="Times New Roman" w:hAnsi="Times New Roman"/>
        <w:lang w:val="es-ES" w:eastAsia="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7364"/>
      </v:shape>
    </w:pict>
  </w:numPicBullet>
  <w:abstractNum w:abstractNumId="0" w15:restartNumberingAfterBreak="0">
    <w:nsid w:val="05DC6AB3"/>
    <w:multiLevelType w:val="multilevel"/>
    <w:tmpl w:val="5F4C66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2007"/>
    <w:multiLevelType w:val="multilevel"/>
    <w:tmpl w:val="E254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105983"/>
    <w:multiLevelType w:val="multilevel"/>
    <w:tmpl w:val="66622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BA4735"/>
    <w:multiLevelType w:val="multilevel"/>
    <w:tmpl w:val="1BBA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6A036D"/>
    <w:multiLevelType w:val="multilevel"/>
    <w:tmpl w:val="59A232E2"/>
    <w:lvl w:ilvl="0">
      <w:start w:val="1"/>
      <w:numFmt w:val="bullet"/>
      <w:lvlText w:val=""/>
      <w:lvlPicBulletId w:val="0"/>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2EE05E7"/>
    <w:multiLevelType w:val="multilevel"/>
    <w:tmpl w:val="22F2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F08512A"/>
    <w:multiLevelType w:val="multilevel"/>
    <w:tmpl w:val="0EC4C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EE7169"/>
    <w:multiLevelType w:val="multilevel"/>
    <w:tmpl w:val="2304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06D2DA2"/>
    <w:multiLevelType w:val="multilevel"/>
    <w:tmpl w:val="D4B84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A274D5"/>
    <w:multiLevelType w:val="multilevel"/>
    <w:tmpl w:val="D4FC55B8"/>
    <w:lvl w:ilvl="0">
      <w:start w:val="1"/>
      <w:numFmt w:val="bullet"/>
      <w:lvlText w:val=""/>
      <w:lvlPicBulletId w:val="0"/>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558B046E"/>
    <w:multiLevelType w:val="multilevel"/>
    <w:tmpl w:val="2202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D1D4D33"/>
    <w:multiLevelType w:val="multilevel"/>
    <w:tmpl w:val="A16AF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D4400B"/>
    <w:multiLevelType w:val="hybridMultilevel"/>
    <w:tmpl w:val="FB42A8A4"/>
    <w:lvl w:ilvl="0" w:tplc="300A0011">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3" w15:restartNumberingAfterBreak="0">
    <w:nsid w:val="7CA351E6"/>
    <w:multiLevelType w:val="multilevel"/>
    <w:tmpl w:val="7B88A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434C69"/>
    <w:multiLevelType w:val="hybridMultilevel"/>
    <w:tmpl w:val="3B50FE3E"/>
    <w:lvl w:ilvl="0" w:tplc="0C0A0007">
      <w:start w:val="1"/>
      <w:numFmt w:val="bullet"/>
      <w:lvlText w:val=""/>
      <w:lvlPicBulletId w:val="0"/>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DE46F1D"/>
    <w:multiLevelType w:val="hybridMultilevel"/>
    <w:tmpl w:val="E1D096E6"/>
    <w:lvl w:ilvl="0" w:tplc="0C0A0009">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622267669">
    <w:abstractNumId w:val="12"/>
  </w:num>
  <w:num w:numId="2" w16cid:durableId="1379091937">
    <w:abstractNumId w:val="14"/>
  </w:num>
  <w:num w:numId="3" w16cid:durableId="1789734267">
    <w:abstractNumId w:val="15"/>
  </w:num>
  <w:num w:numId="4" w16cid:durableId="185022614">
    <w:abstractNumId w:val="6"/>
  </w:num>
  <w:num w:numId="5" w16cid:durableId="1349868642">
    <w:abstractNumId w:val="1"/>
  </w:num>
  <w:num w:numId="6" w16cid:durableId="1851946437">
    <w:abstractNumId w:val="11"/>
  </w:num>
  <w:num w:numId="7" w16cid:durableId="1488008635">
    <w:abstractNumId w:val="8"/>
  </w:num>
  <w:num w:numId="8" w16cid:durableId="1054039689">
    <w:abstractNumId w:val="3"/>
  </w:num>
  <w:num w:numId="9" w16cid:durableId="692654672">
    <w:abstractNumId w:val="0"/>
  </w:num>
  <w:num w:numId="10" w16cid:durableId="2132626708">
    <w:abstractNumId w:val="5"/>
  </w:num>
  <w:num w:numId="11" w16cid:durableId="888297954">
    <w:abstractNumId w:val="7"/>
  </w:num>
  <w:num w:numId="12" w16cid:durableId="1343824900">
    <w:abstractNumId w:val="13"/>
  </w:num>
  <w:num w:numId="13" w16cid:durableId="331958570">
    <w:abstractNumId w:val="10"/>
  </w:num>
  <w:num w:numId="14" w16cid:durableId="1699893772">
    <w:abstractNumId w:val="2"/>
  </w:num>
  <w:num w:numId="15" w16cid:durableId="1361779078">
    <w:abstractNumId w:val="9"/>
  </w:num>
  <w:num w:numId="16" w16cid:durableId="22668943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862"/>
    <w:rsid w:val="00007055"/>
    <w:rsid w:val="00037CB0"/>
    <w:rsid w:val="0008785C"/>
    <w:rsid w:val="000C3718"/>
    <w:rsid w:val="001308AC"/>
    <w:rsid w:val="00186D3B"/>
    <w:rsid w:val="001A4605"/>
    <w:rsid w:val="001E3209"/>
    <w:rsid w:val="001F00C5"/>
    <w:rsid w:val="00263F5F"/>
    <w:rsid w:val="002A24F1"/>
    <w:rsid w:val="002B62DF"/>
    <w:rsid w:val="002D4DA1"/>
    <w:rsid w:val="00345754"/>
    <w:rsid w:val="003E3A5E"/>
    <w:rsid w:val="00437325"/>
    <w:rsid w:val="00473FE1"/>
    <w:rsid w:val="004A0B50"/>
    <w:rsid w:val="005C3C02"/>
    <w:rsid w:val="00613765"/>
    <w:rsid w:val="00725206"/>
    <w:rsid w:val="00744862"/>
    <w:rsid w:val="007B724B"/>
    <w:rsid w:val="008008A1"/>
    <w:rsid w:val="00847B37"/>
    <w:rsid w:val="008D0D3C"/>
    <w:rsid w:val="008F3B3E"/>
    <w:rsid w:val="00933383"/>
    <w:rsid w:val="009858FD"/>
    <w:rsid w:val="009B1F99"/>
    <w:rsid w:val="009C5861"/>
    <w:rsid w:val="00A00D61"/>
    <w:rsid w:val="00A01645"/>
    <w:rsid w:val="00A20486"/>
    <w:rsid w:val="00A36E94"/>
    <w:rsid w:val="00AF47B4"/>
    <w:rsid w:val="00B937F3"/>
    <w:rsid w:val="00BA09AE"/>
    <w:rsid w:val="00BB0A3B"/>
    <w:rsid w:val="00BB435C"/>
    <w:rsid w:val="00BF75DF"/>
    <w:rsid w:val="00C24FCE"/>
    <w:rsid w:val="00CC29D0"/>
    <w:rsid w:val="00D21899"/>
    <w:rsid w:val="00D502D0"/>
    <w:rsid w:val="00D92F0A"/>
    <w:rsid w:val="00D95439"/>
    <w:rsid w:val="00E33E6B"/>
    <w:rsid w:val="00E752F9"/>
    <w:rsid w:val="00EC2610"/>
    <w:rsid w:val="00F06A06"/>
    <w:rsid w:val="00FB53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12320BB"/>
  <w15:chartTrackingRefBased/>
  <w15:docId w15:val="{F71B3A82-C84F-46EB-BA3E-0A0D8B5FD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744862"/>
    <w:pPr>
      <w:tabs>
        <w:tab w:val="center" w:pos="4252"/>
        <w:tab w:val="right" w:pos="8504"/>
      </w:tabs>
      <w:spacing w:after="0" w:line="240" w:lineRule="auto"/>
    </w:pPr>
    <w:rPr>
      <w:rFonts w:ascii="Calibri" w:eastAsia="Calibri" w:hAnsi="Calibri" w:cs="Times New Roman"/>
      <w:kern w:val="0"/>
      <w:lang w:val="es-ES"/>
      <w14:ligatures w14:val="none"/>
    </w:rPr>
  </w:style>
  <w:style w:type="character" w:customStyle="1" w:styleId="EncabezadoCar">
    <w:name w:val="Encabezado Car"/>
    <w:basedOn w:val="Fuentedeprrafopredeter"/>
    <w:link w:val="Encabezado"/>
    <w:rsid w:val="00744862"/>
    <w:rPr>
      <w:rFonts w:ascii="Calibri" w:eastAsia="Calibri" w:hAnsi="Calibri" w:cs="Times New Roman"/>
      <w:kern w:val="0"/>
      <w:lang w:val="es-ES"/>
      <w14:ligatures w14:val="none"/>
    </w:rPr>
  </w:style>
  <w:style w:type="paragraph" w:styleId="Piedepgina">
    <w:name w:val="footer"/>
    <w:basedOn w:val="Normal"/>
    <w:link w:val="PiedepginaCar"/>
    <w:uiPriority w:val="99"/>
    <w:unhideWhenUsed/>
    <w:rsid w:val="00744862"/>
    <w:pPr>
      <w:tabs>
        <w:tab w:val="center" w:pos="4252"/>
        <w:tab w:val="right" w:pos="8504"/>
      </w:tabs>
      <w:spacing w:after="0" w:line="240" w:lineRule="auto"/>
    </w:pPr>
    <w:rPr>
      <w:rFonts w:ascii="Calibri" w:eastAsia="Calibri" w:hAnsi="Calibri" w:cs="Times New Roman"/>
      <w:kern w:val="0"/>
      <w:lang w:val="es-ES"/>
      <w14:ligatures w14:val="none"/>
    </w:rPr>
  </w:style>
  <w:style w:type="character" w:customStyle="1" w:styleId="PiedepginaCar">
    <w:name w:val="Pie de página Car"/>
    <w:basedOn w:val="Fuentedeprrafopredeter"/>
    <w:link w:val="Piedepgina"/>
    <w:uiPriority w:val="99"/>
    <w:rsid w:val="00744862"/>
    <w:rPr>
      <w:rFonts w:ascii="Calibri" w:eastAsia="Calibri" w:hAnsi="Calibri" w:cs="Times New Roman"/>
      <w:kern w:val="0"/>
      <w:lang w:val="es-ES"/>
      <w14:ligatures w14:val="none"/>
    </w:rPr>
  </w:style>
  <w:style w:type="character" w:styleId="Nmerodepgina">
    <w:name w:val="page number"/>
    <w:basedOn w:val="Fuentedeprrafopredeter"/>
    <w:rsid w:val="00744862"/>
  </w:style>
  <w:style w:type="paragraph" w:styleId="Textoindependiente">
    <w:name w:val="Body Text"/>
    <w:basedOn w:val="Normal"/>
    <w:link w:val="TextoindependienteCar"/>
    <w:uiPriority w:val="99"/>
    <w:unhideWhenUsed/>
    <w:rsid w:val="00744862"/>
    <w:pPr>
      <w:spacing w:after="120" w:line="276" w:lineRule="auto"/>
    </w:pPr>
    <w:rPr>
      <w:rFonts w:ascii="Calibri" w:eastAsia="Calibri" w:hAnsi="Calibri" w:cs="Times New Roman"/>
      <w:kern w:val="0"/>
      <w:lang w:val="es-ES"/>
      <w14:ligatures w14:val="none"/>
    </w:rPr>
  </w:style>
  <w:style w:type="character" w:customStyle="1" w:styleId="TextoindependienteCar">
    <w:name w:val="Texto independiente Car"/>
    <w:basedOn w:val="Fuentedeprrafopredeter"/>
    <w:link w:val="Textoindependiente"/>
    <w:uiPriority w:val="99"/>
    <w:rsid w:val="00744862"/>
    <w:rPr>
      <w:rFonts w:ascii="Calibri" w:eastAsia="Calibri" w:hAnsi="Calibri" w:cs="Times New Roman"/>
      <w:kern w:val="0"/>
      <w:lang w:val="es-ES"/>
      <w14:ligatures w14:val="none"/>
    </w:rPr>
  </w:style>
  <w:style w:type="table" w:styleId="Tablaconcuadrcula5oscura-nfasis1">
    <w:name w:val="Grid Table 5 Dark Accent 1"/>
    <w:basedOn w:val="Tablanormal"/>
    <w:uiPriority w:val="50"/>
    <w:rsid w:val="002D4DA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Tablaconcuadrcula4-nfasis1">
    <w:name w:val="Grid Table 4 Accent 1"/>
    <w:basedOn w:val="Tablanormal"/>
    <w:uiPriority w:val="49"/>
    <w:rsid w:val="002D4DA1"/>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Hipervnculo">
    <w:name w:val="Hyperlink"/>
    <w:basedOn w:val="Fuentedeprrafopredeter"/>
    <w:uiPriority w:val="99"/>
    <w:rsid w:val="00037CB0"/>
    <w:rPr>
      <w:color w:val="0563C1"/>
      <w:u w:val="single"/>
    </w:rPr>
  </w:style>
  <w:style w:type="paragraph" w:styleId="NormalWeb">
    <w:name w:val="Normal (Web)"/>
    <w:basedOn w:val="Normal"/>
    <w:uiPriority w:val="99"/>
    <w:unhideWhenUsed/>
    <w:rsid w:val="00037CB0"/>
    <w:pPr>
      <w:spacing w:before="100" w:beforeAutospacing="1" w:after="100" w:afterAutospacing="1" w:line="240" w:lineRule="auto"/>
    </w:pPr>
    <w:rPr>
      <w:rFonts w:ascii="Times New Roman" w:eastAsia="Times New Roman" w:hAnsi="Times New Roman" w:cs="Times New Roman"/>
      <w:kern w:val="0"/>
      <w:sz w:val="24"/>
      <w:szCs w:val="24"/>
      <w:lang w:val="es-ES"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18176209">
      <w:bodyDiv w:val="1"/>
      <w:marLeft w:val="0"/>
      <w:marRight w:val="0"/>
      <w:marTop w:val="0"/>
      <w:marBottom w:val="0"/>
      <w:divBdr>
        <w:top w:val="none" w:sz="0" w:space="0" w:color="auto"/>
        <w:left w:val="none" w:sz="0" w:space="0" w:color="auto"/>
        <w:bottom w:val="none" w:sz="0" w:space="0" w:color="auto"/>
        <w:right w:val="none" w:sz="0" w:space="0" w:color="auto"/>
      </w:divBdr>
    </w:div>
    <w:div w:id="1755854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13" Type="http://schemas.openxmlformats.org/officeDocument/2006/relationships/hyperlink" Target="https://campusvirtual2.ug.edu.ec/user/view.php?id=15151&amp;course=776"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campusvirtual2.ug.edu.ec/user/view.php?id=15156&amp;course=776"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campusvirtual2.ug.edu.ec/user/view.php?id=15035&amp;course=776"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campusvirtual2.ug.edu.ec/user/view.php?id=16834&amp;course=776" TargetMode="External"/><Relationship Id="rId4" Type="http://schemas.openxmlformats.org/officeDocument/2006/relationships/webSettings" Target="webSettings.xml"/><Relationship Id="rId9" Type="http://schemas.openxmlformats.org/officeDocument/2006/relationships/hyperlink" Target="https://campusvirtual2.ug.edu.ec/user/view.php?id=17915&amp;course=776" TargetMode="Externa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4.png"/><Relationship Id="rId2" Type="http://schemas.microsoft.com/office/2007/relationships/hdphoto" Target="media/hdphoto2.wdp"/><Relationship Id="rId1" Type="http://schemas.openxmlformats.org/officeDocument/2006/relationships/image" Target="media/image3.png"/><Relationship Id="rId4" Type="http://schemas.microsoft.com/office/2007/relationships/hdphoto" Target="media/hdphoto1.wdp"/></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856</Words>
  <Characters>4710</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DENISSE ISABELA ALARCÓN RUBIO</dc:creator>
  <cp:keywords/>
  <dc:description/>
  <cp:lastModifiedBy>Allison PM</cp:lastModifiedBy>
  <cp:revision>16</cp:revision>
  <dcterms:created xsi:type="dcterms:W3CDTF">2023-11-07T03:43:00Z</dcterms:created>
  <dcterms:modified xsi:type="dcterms:W3CDTF">2024-07-23T22:44:00Z</dcterms:modified>
</cp:coreProperties>
</file>