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40"/>
        <w:jc w:val="center"/>
      </w:pPr>
      <w:r>
        <w:drawing>
          <wp:inline distT="0" distB="0" distL="0" distR="0">
            <wp:extent cx="12573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1266825"/>
                    </a:xfrm>
                    <a:prstGeom prst="rect">
                      <a:avLst/>
                    </a:prstGeom>
                  </pic:spPr>
                </pic:pic>
              </a:graphicData>
            </a:graphic>
          </wp:inline>
        </w:drawing>
      </w:r>
    </w:p>
    <w:p>
      <w:pPr>
        <w:spacing w:after="220"/>
        <w:jc w:val="center"/>
      </w:pPr>
      <w:r>
        <w:rPr>
          <w:b/>
          <w:bCs/>
          <w:color w:val="7A4E1C"/>
          <w:sz w:val="26"/>
          <w:szCs w:val="26"/>
          <w:rFonts w:ascii="Georgia" w:cs="Georgia" w:eastAsia="Georgia" w:hAnsi="Georgia"/>
        </w:rPr>
        <w:t xml:space="preserve">Online</w:t>
      </w:r>
    </w:p>
    <w:p>
      <w:pPr>
        <w:spacing w:after="30"/>
        <w:jc w:val="center"/>
      </w:pPr>
      <w:r>
        <w:rPr>
          <w:b/>
          <w:bCs/>
          <w:color w:val="BF7B1B"/>
          <w:sz w:val="40"/>
          <w:szCs w:val="40"/>
          <w:rFonts w:ascii="Arial" w:cs="Arial" w:eastAsia="Arial" w:hAnsi="Arial"/>
        </w:rPr>
        <w:t xml:space="preserve">Matemáticas Discretas</w:t>
      </w:r>
    </w:p>
    <w:p>
      <w:pPr>
        <w:spacing w:after="360"/>
        <w:jc w:val="center"/>
      </w:pPr>
      <w:r>
        <w:rPr>
          <w:b/>
          <w:bCs/>
          <w:color w:val="232323"/>
          <w:sz w:val="26"/>
          <w:szCs w:val="26"/>
          <w:rFonts w:ascii="Arial" w:cs="Arial" w:eastAsia="Arial" w:hAnsi="Arial"/>
        </w:rPr>
        <w:t xml:space="preserve">Ing. en Sistemas Computacionales</w:t>
      </w:r>
    </w:p>
    <w:p>
      <w:pPr>
        <w:spacing w:after="30"/>
        <w:jc w:val="center"/>
      </w:pPr>
      <w:r>
        <w:rPr>
          <w:b/>
          <w:bCs/>
          <w:color w:val="BF7B1B"/>
          <w:sz w:val="32"/>
          <w:szCs w:val="32"/>
          <w:rFonts w:ascii="Arial" w:cs="Arial" w:eastAsia="Arial" w:hAnsi="Arial"/>
        </w:rPr>
        <w:t xml:space="preserve">José Manuel Rodríguez Cantú</w:t>
      </w:r>
    </w:p>
    <w:p>
      <w:pPr>
        <w:spacing w:after="360"/>
        <w:jc w:val="center"/>
      </w:pPr>
      <w:r>
        <w:rPr>
          <w:color w:val="232323"/>
          <w:sz w:val="24"/>
          <w:szCs w:val="24"/>
          <w:rFonts w:ascii="Arial" w:cs="Arial" w:eastAsia="Arial" w:hAnsi="Arial"/>
        </w:rPr>
        <w:t xml:space="preserve">00612676</w:t>
      </w:r>
    </w:p>
    <w:p>
      <w:pPr>
        <w:spacing w:after="30"/>
        <w:jc w:val="center"/>
      </w:pPr>
      <w:r>
        <w:rPr>
          <w:b/>
          <w:bCs/>
          <w:color w:val="BF7B1B"/>
          <w:sz w:val="34"/>
          <w:szCs w:val="34"/>
          <w:rFonts w:ascii="Arial" w:cs="Arial" w:eastAsia="Arial" w:hAnsi="Arial"/>
        </w:rPr>
        <w:t xml:space="preserve">Tarea 2: Permutación o combinación</w:t>
      </w:r>
    </w:p>
    <w:p>
      <w:pPr>
        <w:spacing w:after="360"/>
        <w:jc w:val="center"/>
      </w:pPr>
      <w:r>
        <w:rPr>
          <w:b/>
          <w:bCs/>
          <w:color w:val="232323"/>
          <w:sz w:val="26"/>
          <w:szCs w:val="26"/>
          <w:rFonts w:ascii="Arial" w:cs="Arial" w:eastAsia="Arial" w:hAnsi="Arial"/>
        </w:rPr>
        <w:t xml:space="preserve">Módulo 2: Conjuntos y relaciones en matemáticas discretas</w:t>
      </w:r>
    </w:p>
    <w:p>
      <w:pPr>
        <w:spacing w:after="360"/>
        <w:jc w:val="center"/>
      </w:pPr>
      <w:r>
        <w:rPr>
          <w:b/>
          <w:bCs/>
          <w:color w:val="BF7B1B"/>
          <w:sz w:val="30"/>
          <w:szCs w:val="30"/>
          <w:rFonts w:ascii="Arial" w:cs="Arial" w:eastAsia="Arial" w:hAnsi="Arial"/>
        </w:rPr>
        <w:t xml:space="preserve">Ana Laura Merino Díaz</w:t>
      </w:r>
    </w:p>
    <w:p>
      <w:pPr>
        <w:spacing w:after="30"/>
        <w:jc w:val="center"/>
      </w:pPr>
      <w:r>
        <w:rPr>
          <w:b/>
          <w:bCs/>
          <w:color w:val="232323"/>
          <w:sz w:val="26"/>
          <w:szCs w:val="26"/>
          <w:rFonts w:ascii="Arial" w:cs="Arial" w:eastAsia="Arial" w:hAnsi="Arial"/>
        </w:rPr>
        <w:t xml:space="preserve">Fecha:</w:t>
      </w:r>
    </w:p>
    <w:p>
      <w:pPr>
        <w:jc w:val="center"/>
      </w:pPr>
      <w:r>
        <w:rPr>
          <w:color w:val="232323"/>
          <w:sz w:val="24"/>
          <w:szCs w:val="24"/>
          <w:rFonts w:ascii="Arial" w:cs="Arial" w:eastAsia="Arial" w:hAnsi="Arial"/>
        </w:rPr>
        <w:t xml:space="preserve">19 de julio de 2026</w:t>
      </w:r>
    </w:p>
    <w:p>
      <w:pPr>
        <w:sectPr>
          <w:pgSz w:w="12240" w:h="15840" w:orient="portrait"/>
          <w:pgMar w:top="1440" w:right="1440" w:bottom="1440" w:left="1440" w:header="708" w:footer="708" w:gutter="0"/>
          <w:pgNumType/>
          <w:docGrid w:linePitch="360"/>
        </w:sectPr>
      </w:pPr>
    </w:p>
    <w:p>
      <w:pPr>
        <w:spacing w:after="220"/>
        <w:jc w:val="center"/>
      </w:pPr>
      <w:r>
        <w:rPr>
          <w:b/>
          <w:bCs/>
          <w:color w:val="1F3864"/>
          <w:sz w:val="30"/>
          <w:szCs w:val="30"/>
          <w:rFonts w:ascii="Arial" w:cs="Arial" w:eastAsia="Arial" w:hAnsi="Arial"/>
        </w:rPr>
        <w:t xml:space="preserve">Análisis combinatorio de las entradas de un circuito digital combinacional</w:t>
      </w:r>
    </w:p>
    <w:p>
      <w:pPr>
        <w:pBdr>
          <w:bottom w:val="single" w:color="BF7B1B" w:sz="6" w:space="4"/>
        </w:pBdr>
        <w:spacing w:before="260" w:after="120"/>
      </w:pPr>
      <w:r>
        <w:rPr>
          <w:b/>
          <w:bCs/>
          <w:color w:val="1F3864"/>
          <w:sz w:val="28"/>
          <w:szCs w:val="28"/>
          <w:rFonts w:ascii="Arial" w:cs="Arial" w:eastAsia="Arial" w:hAnsi="Arial"/>
        </w:rPr>
        <w:t xml:space="preserve">1. Análisis del problema</w:t>
      </w:r>
    </w:p>
    <w:p>
      <w:pPr>
        <w:spacing w:line="276" w:after="140"/>
        <w:jc w:val="both"/>
      </w:pPr>
      <w:r>
        <w:rPr>
          <w:sz w:val="22"/>
          <w:szCs w:val="22"/>
          <w:rFonts w:ascii="Arial" w:cs="Arial" w:eastAsia="Arial" w:hAnsi="Arial"/>
        </w:rPr>
        <w:t xml:space="preserve">Un circuito digital combinacional es aquel cuya salida depende únicamente de la combinación de sus entradas en un instante determinado, sin considerar estados anteriores. El problema plantea diseñar el sistema de acceso de la puerta de una granja, la cual se activa mediante tres botones identificados como A, B y C. El sistema funciona con tres entradas; es decir, con una secuencia de tres pulsaciones.</w:t>
      </w:r>
    </w:p>
    <w:p>
      <w:pPr>
        <w:spacing w:line="276" w:after="140"/>
        <w:jc w:val="both"/>
      </w:pPr>
      <w:r>
        <w:rPr>
          <w:sz w:val="22"/>
          <w:szCs w:val="22"/>
          <w:rFonts w:ascii="Arial" w:cs="Arial" w:eastAsia="Arial" w:hAnsi="Arial"/>
        </w:rPr>
        <w:t xml:space="preserve">Antes de contar los casos conviene decidir si el problema corresponde a una permutación o a una combinación. La diferencia está en el orden: en una combinación el orden de los elementos no altera el resultado, mientras que en una permutación sí lo altera. En este sistema el orden es determinante, porque la secuencia A, B, C abre la puerta de manera distinta a la secuencia C, B, A. Por esa razón el problema se resuelve con permutaciones y variaciones, no con combinaciones.</w:t>
      </w:r>
    </w:p>
    <w:p>
      <w:pPr>
        <w:spacing w:line="276" w:after="140"/>
        <w:jc w:val="both"/>
      </w:pPr>
      <w:r>
        <w:rPr>
          <w:sz w:val="22"/>
          <w:szCs w:val="22"/>
          <w:rFonts w:ascii="Arial" w:cs="Arial" w:eastAsia="Arial" w:hAnsi="Arial"/>
        </w:rPr>
        <w:t xml:space="preserve">El ejercicio pide analizar dos escenarios sobre las tres entradas del circuito:</w:t>
      </w:r>
    </w:p>
    <w:p>
      <w:pPr>
        <w:pStyle w:val="ListParagraph"/>
        <w:numPr>
          <w:ilvl w:val="0"/>
          <w:numId w:val="1"/>
        </w:numPr>
        <w:spacing w:after="80"/>
      </w:pPr>
      <w:r>
        <w:rPr>
          <w:sz w:val="22"/>
          <w:szCs w:val="22"/>
          <w:rFonts w:ascii="Arial" w:cs="Arial" w:eastAsia="Arial" w:hAnsi="Arial"/>
        </w:rPr>
        <w:t xml:space="preserve">Escenario 1: cada botón se pulsa una sola vez.</w:t>
      </w:r>
    </w:p>
    <w:p>
      <w:pPr>
        <w:pStyle w:val="ListParagraph"/>
        <w:numPr>
          <w:ilvl w:val="0"/>
          <w:numId w:val="1"/>
        </w:numPr>
        <w:spacing w:after="80"/>
      </w:pPr>
      <w:r>
        <w:rPr>
          <w:sz w:val="22"/>
          <w:szCs w:val="22"/>
          <w:rFonts w:ascii="Arial" w:cs="Arial" w:eastAsia="Arial" w:hAnsi="Arial"/>
        </w:rPr>
        <w:t xml:space="preserve">Escenario 2: los botones pueden pulsarse más de una vez y alguno puede quedar sin pulsar.</w:t>
      </w:r>
    </w:p>
    <w:p>
      <w:pPr>
        <w:pBdr>
          <w:bottom w:val="single" w:color="BF7B1B" w:sz="6" w:space="4"/>
        </w:pBdr>
        <w:spacing w:before="260" w:after="120"/>
      </w:pPr>
      <w:r>
        <w:rPr>
          <w:b/>
          <w:bCs/>
          <w:color w:val="1F3864"/>
          <w:sz w:val="28"/>
          <w:szCs w:val="28"/>
          <w:rFonts w:ascii="Arial" w:cs="Arial" w:eastAsia="Arial" w:hAnsi="Arial"/>
        </w:rPr>
        <w:t xml:space="preserve">2. Modelos matemáticos y notación</w:t>
      </w:r>
    </w:p>
    <w:p>
      <w:pPr>
        <w:spacing w:line="276" w:after="140"/>
        <w:jc w:val="both"/>
      </w:pPr>
      <w:r>
        <w:rPr>
          <w:sz w:val="22"/>
          <w:szCs w:val="22"/>
          <w:rFonts w:ascii="Arial" w:cs="Arial" w:eastAsia="Arial" w:hAnsi="Arial"/>
        </w:rPr>
        <w:t xml:space="preserve">Para contar las secuencias posibles se aplica el principio multiplicativo, también llamado regla del producto: si un proceso se realiza por etapas y cada etapa admite un número fijo de opciones, el total de resultados es el producto del número de opciones de cada etapa.</w:t>
      </w:r>
    </w:p>
    <w:p>
      <w:pPr>
        <w:spacing w:before="140" w:after="60"/>
      </w:pPr>
      <w:r>
        <w:rPr>
          <w:b/>
          <w:bCs/>
          <w:color w:val="232323"/>
          <w:sz w:val="24"/>
          <w:szCs w:val="24"/>
          <w:rFonts w:ascii="Arial" w:cs="Arial" w:eastAsia="Arial" w:hAnsi="Arial"/>
        </w:rPr>
        <w:t xml:space="preserve">Términos empleados</w:t>
      </w:r>
    </w:p>
    <w:p>
      <w:pPr>
        <w:spacing w:line="276" w:after="140"/>
        <w:jc w:val="both"/>
      </w:pPr>
      <w:r>
        <w:rPr>
          <w:b/>
          <w:bCs/>
          <w:sz w:val="22"/>
          <w:szCs w:val="22"/>
          <w:rFonts w:ascii="Arial" w:cs="Arial" w:eastAsia="Arial" w:hAnsi="Arial"/>
        </w:rPr>
        <w:t xml:space="preserve">Permutación de n elementos: </w:t>
      </w:r>
      <w:r>
        <w:rPr>
          <w:sz w:val="22"/>
          <w:szCs w:val="22"/>
          <w:rFonts w:ascii="Arial" w:cs="Arial" w:eastAsia="Arial" w:hAnsi="Arial"/>
        </w:rPr>
        <w:t xml:space="preserve">arreglo ordenado de todos los elementos de un conjunto, sin repetir ninguno. Se calcula con el factorial: </w:t>
      </w:r>
      <w:r>
        <w:rPr>
          <w:b/>
          <w:bCs/>
          <w:sz w:val="22"/>
          <w:szCs w:val="22"/>
          <w:rFonts w:ascii="Arial" w:cs="Arial" w:eastAsia="Arial" w:hAnsi="Arial"/>
        </w:rPr>
        <w:t xml:space="preserve">P(n) = n! = n × (n − 1) × … × 2 × 1</w:t>
      </w:r>
      <w:r>
        <w:rPr>
          <w:sz w:val="22"/>
          <w:szCs w:val="22"/>
          <w:rFonts w:ascii="Arial" w:cs="Arial" w:eastAsia="Arial" w:hAnsi="Arial"/>
        </w:rPr>
        <w:t xml:space="preserve">.</w:t>
      </w:r>
    </w:p>
    <w:p>
      <w:pPr>
        <w:spacing w:line="276" w:after="140"/>
        <w:jc w:val="both"/>
      </w:pPr>
      <w:r>
        <w:rPr>
          <w:b/>
          <w:bCs/>
          <w:sz w:val="22"/>
          <w:szCs w:val="22"/>
          <w:rFonts w:ascii="Arial" w:cs="Arial" w:eastAsia="Arial" w:hAnsi="Arial"/>
        </w:rPr>
        <w:t xml:space="preserve">Variación con repetición de n elementos tomados de r en r: </w:t>
      </w:r>
      <w:r>
        <w:rPr>
          <w:sz w:val="22"/>
          <w:szCs w:val="22"/>
          <w:rFonts w:ascii="Arial" w:cs="Arial" w:eastAsia="Arial" w:hAnsi="Arial"/>
        </w:rPr>
        <w:t xml:space="preserve">arreglo ordenado de r posiciones en el que cada una puede ocuparse con cualquiera de los n elementos, permitiéndose la repetición. Se calcula como </w:t>
      </w:r>
      <w:r>
        <w:rPr>
          <w:b/>
          <w:bCs/>
          <w:sz w:val="22"/>
          <w:szCs w:val="22"/>
          <w:rFonts w:ascii="Arial" w:cs="Arial" w:eastAsia="Arial" w:hAnsi="Arial"/>
        </w:rPr>
        <w:t xml:space="preserve">VR(n, r) = n</w:t>
      </w:r>
      <w:r>
        <w:rPr>
          <w:b/>
          <w:bCs/>
          <w:sz w:val="22"/>
          <w:szCs w:val="22"/>
          <w:vertAlign w:val="superscript"/>
          <w:rFonts w:ascii="Arial" w:cs="Arial" w:eastAsia="Arial" w:hAnsi="Arial"/>
        </w:rPr>
        <w:t xml:space="preserve">r</w:t>
      </w:r>
      <w:r>
        <w:rPr>
          <w:sz w:val="22"/>
          <w:szCs w:val="22"/>
          <w:rFonts w:ascii="Arial" w:cs="Arial" w:eastAsia="Arial" w:hAnsi="Arial"/>
        </w:rPr>
        <w:t xml:space="preserve">.</w:t>
      </w:r>
    </w:p>
    <w:p>
      <w:pPr>
        <w:spacing w:line="276" w:after="140"/>
        <w:jc w:val="both"/>
      </w:pPr>
      <w:r>
        <w:rPr>
          <w:b/>
          <w:bCs/>
          <w:sz w:val="22"/>
          <w:szCs w:val="22"/>
          <w:rFonts w:ascii="Arial" w:cs="Arial" w:eastAsia="Arial" w:hAnsi="Arial"/>
        </w:rPr>
        <w:t xml:space="preserve">Combinación de n elementos tomados de r en r: </w:t>
      </w:r>
      <w:r>
        <w:rPr>
          <w:sz w:val="22"/>
          <w:szCs w:val="22"/>
          <w:rFonts w:ascii="Arial" w:cs="Arial" w:eastAsia="Arial" w:hAnsi="Arial"/>
        </w:rPr>
        <w:t xml:space="preserve">selección en la que no importa el orden. Se calcula como </w:t>
      </w:r>
      <w:r>
        <w:rPr>
          <w:b/>
          <w:bCs/>
          <w:sz w:val="22"/>
          <w:szCs w:val="22"/>
          <w:rFonts w:ascii="Arial" w:cs="Arial" w:eastAsia="Arial" w:hAnsi="Arial"/>
        </w:rPr>
        <w:t xml:space="preserve">C(n, r) = n! / [r! (n − r)!]</w:t>
      </w:r>
      <w:r>
        <w:rPr>
          <w:sz w:val="22"/>
          <w:szCs w:val="22"/>
          <w:rFonts w:ascii="Arial" w:cs="Arial" w:eastAsia="Arial" w:hAnsi="Arial"/>
        </w:rPr>
        <w:t xml:space="preserve">. No se aplica en este problema porque aquí el orden sí importa.</w:t>
      </w:r>
    </w:p>
    <w:p>
      <w:pPr>
        <w:pBdr>
          <w:bottom w:val="single" w:color="BF7B1B" w:sz="6" w:space="4"/>
        </w:pBdr>
        <w:spacing w:before="260" w:after="120"/>
      </w:pPr>
      <w:r>
        <w:rPr>
          <w:b/>
          <w:bCs/>
          <w:color w:val="1F3864"/>
          <w:sz w:val="28"/>
          <w:szCs w:val="28"/>
          <w:rFonts w:ascii="Arial" w:cs="Arial" w:eastAsia="Arial" w:hAnsi="Arial"/>
        </w:rPr>
        <w:t xml:space="preserve">3. Punto 1. Cada botón se pulsa una sola vez</w:t>
      </w:r>
    </w:p>
    <w:p>
      <w:pPr>
        <w:spacing w:line="276" w:after="140"/>
        <w:jc w:val="both"/>
      </w:pPr>
      <w:r>
        <w:rPr>
          <w:sz w:val="22"/>
          <w:szCs w:val="22"/>
          <w:rFonts w:ascii="Arial" w:cs="Arial" w:eastAsia="Arial" w:hAnsi="Arial"/>
        </w:rPr>
        <w:t xml:space="preserve">Como existen tres botones distintos y tres posiciones, y ningún botón se repite, cada botón ocupa exactamente una posición. Se trata de una permutación de los tres elementos.</w:t>
      </w:r>
    </w:p>
    <w:p>
      <w:pPr>
        <w:spacing w:before="140" w:after="60"/>
      </w:pPr>
      <w:r>
        <w:rPr>
          <w:b/>
          <w:bCs/>
          <w:color w:val="232323"/>
          <w:sz w:val="24"/>
          <w:szCs w:val="24"/>
          <w:rFonts w:ascii="Arial" w:cs="Arial" w:eastAsia="Arial" w:hAnsi="Arial"/>
        </w:rPr>
        <w:t xml:space="preserve">Procedimiento</w:t>
      </w:r>
    </w:p>
    <w:p>
      <w:pPr>
        <w:spacing w:line="276" w:after="140"/>
        <w:jc w:val="both"/>
      </w:pPr>
      <w:r>
        <w:rPr>
          <w:sz w:val="22"/>
          <w:szCs w:val="22"/>
          <w:rFonts w:ascii="Arial" w:cs="Arial" w:eastAsia="Arial" w:hAnsi="Arial"/>
        </w:rPr>
        <w:t xml:space="preserve">Al aplicar el principio multiplicativo, la primera pulsación tiene 3 opciones; una vez usada, la segunda tiene 2 opciones restantes; y la tercera, 1 opción.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00"/>
        <w:gridCol w:w="4260"/>
        <w:gridCol w:w="2400"/>
      </w:tblGrid>
      <w:tr>
        <w:tc>
          <w:tcPr>
            <w:tcW w:type="dxa" w:w="270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Posición</w:t>
            </w:r>
          </w:p>
        </w:tc>
        <w:tc>
          <w:tcPr>
            <w:tcW w:type="dxa" w:w="426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Opciones disponibles</w:t>
            </w:r>
          </w:p>
        </w:tc>
        <w:tc>
          <w:tcPr>
            <w:tcW w:type="dxa" w:w="240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Cantidad</w:t>
            </w:r>
          </w:p>
        </w:tc>
      </w:tr>
      <w:tr>
        <w:tc>
          <w:tcPr>
            <w:tcW w:type="dxa" w:w="270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1.ª pulsación</w:t>
            </w:r>
          </w:p>
        </w:tc>
        <w:tc>
          <w:tcPr>
            <w:tcW w:type="dxa" w:w="426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A, B, C</w:t>
            </w:r>
          </w:p>
        </w:tc>
        <w:tc>
          <w:tcPr>
            <w:tcW w:type="dxa" w:w="2400"/>
            <w:tcMar>
              <w:top w:type="dxa" w:w="50"/>
              <w:left w:type="dxa" w:w="100"/>
              <w:bottom w:type="dxa" w:w="50"/>
              <w:right w:type="dxa" w:w="100"/>
            </w:tcMar>
          </w:tcPr>
          <w:p>
            <w:pPr>
              <w:jc w:val="center"/>
            </w:pPr>
            <w:r>
              <w:rPr>
                <w:b/>
                <w:bCs/>
                <w:color w:val="232323"/>
                <w:sz w:val="20"/>
                <w:szCs w:val="20"/>
                <w:rFonts w:ascii="Arial" w:cs="Arial" w:eastAsia="Arial" w:hAnsi="Arial"/>
              </w:rPr>
              <w:t xml:space="preserve">3</w:t>
            </w:r>
          </w:p>
        </w:tc>
      </w:tr>
      <w:tr>
        <w:tc>
          <w:tcPr>
            <w:tcW w:type="dxa" w:w="270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2.ª pulsación</w:t>
            </w:r>
          </w:p>
        </w:tc>
        <w:tc>
          <w:tcPr>
            <w:tcW w:type="dxa" w:w="426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Los 2 botones restantes</w:t>
            </w:r>
          </w:p>
        </w:tc>
        <w:tc>
          <w:tcPr>
            <w:tcW w:type="dxa" w:w="2400"/>
            <w:tcMar>
              <w:top w:type="dxa" w:w="50"/>
              <w:left w:type="dxa" w:w="100"/>
              <w:bottom w:type="dxa" w:w="50"/>
              <w:right w:type="dxa" w:w="100"/>
            </w:tcMar>
          </w:tcPr>
          <w:p>
            <w:pPr>
              <w:jc w:val="center"/>
            </w:pPr>
            <w:r>
              <w:rPr>
                <w:b/>
                <w:bCs/>
                <w:color w:val="232323"/>
                <w:sz w:val="20"/>
                <w:szCs w:val="20"/>
                <w:rFonts w:ascii="Arial" w:cs="Arial" w:eastAsia="Arial" w:hAnsi="Arial"/>
              </w:rPr>
              <w:t xml:space="preserve">2</w:t>
            </w:r>
          </w:p>
        </w:tc>
      </w:tr>
      <w:tr>
        <w:tc>
          <w:tcPr>
            <w:tcW w:type="dxa" w:w="270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3.ª pulsación</w:t>
            </w:r>
          </w:p>
        </w:tc>
        <w:tc>
          <w:tcPr>
            <w:tcW w:type="dxa" w:w="426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El botón restante</w:t>
            </w:r>
          </w:p>
        </w:tc>
        <w:tc>
          <w:tcPr>
            <w:tcW w:type="dxa" w:w="2400"/>
            <w:tcMar>
              <w:top w:type="dxa" w:w="50"/>
              <w:left w:type="dxa" w:w="100"/>
              <w:bottom w:type="dxa" w:w="50"/>
              <w:right w:type="dxa" w:w="100"/>
            </w:tcMar>
          </w:tcPr>
          <w:p>
            <w:pPr>
              <w:jc w:val="center"/>
            </w:pPr>
            <w:r>
              <w:rPr>
                <w:b/>
                <w:bCs/>
                <w:color w:val="232323"/>
                <w:sz w:val="20"/>
                <w:szCs w:val="20"/>
                <w:rFonts w:ascii="Arial" w:cs="Arial" w:eastAsia="Arial" w:hAnsi="Arial"/>
              </w:rPr>
              <w:t xml:space="preserve">1</w:t>
            </w:r>
          </w:p>
        </w:tc>
      </w:tr>
    </w:tbl>
    <w:p>
      <w:pPr>
        <w:spacing w:after="40"/>
      </w:pPr>
    </w:p>
    <w:p>
      <w:pPr>
        <w:spacing w:before="100" w:after="160"/>
        <w:jc w:val="center"/>
      </w:pPr>
      <w:r>
        <w:rPr>
          <w:b/>
          <w:bCs/>
          <w:sz w:val="26"/>
          <w:szCs w:val="26"/>
          <w:rFonts w:ascii="Arial" w:cs="Arial" w:eastAsia="Arial" w:hAnsi="Arial"/>
        </w:rPr>
        <w:t xml:space="preserve">P(3) = 3! = 3 × 2 × 1 = </w:t>
      </w:r>
      <w:r>
        <w:rPr>
          <w:b/>
          <w:bCs/>
          <w:color w:val="BF7B1B"/>
          <w:sz w:val="26"/>
          <w:szCs w:val="26"/>
          <w:rFonts w:ascii="Arial" w:cs="Arial" w:eastAsia="Arial" w:hAnsi="Arial"/>
        </w:rPr>
        <w:t xml:space="preserve">6</w:t>
      </w:r>
    </w:p>
    <w:p>
      <w:pPr>
        <w:spacing w:before="140" w:after="60"/>
      </w:pPr>
      <w:r>
        <w:rPr>
          <w:b/>
          <w:bCs/>
          <w:color w:val="232323"/>
          <w:sz w:val="24"/>
          <w:szCs w:val="24"/>
          <w:rFonts w:ascii="Arial" w:cs="Arial" w:eastAsia="Arial" w:hAnsi="Arial"/>
        </w:rPr>
        <w:t xml:space="preserve">Resultado</w:t>
      </w:r>
    </w:p>
    <w:p>
      <w:pPr>
        <w:spacing w:line="276" w:after="140"/>
        <w:jc w:val="both"/>
      </w:pPr>
      <w:r>
        <w:rPr>
          <w:sz w:val="22"/>
          <w:szCs w:val="22"/>
          <w:rFonts w:ascii="Arial" w:cs="Arial" w:eastAsia="Arial" w:hAnsi="Arial"/>
        </w:rPr>
        <w:t xml:space="preserve">Existen 6 secuencias posibles. Estas son las salidas del circuito en este escenario: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20"/>
        <w:gridCol w:w="3120"/>
        <w:gridCol w:w="3120"/>
      </w:tblGrid>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1.  ABC</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2.  ACB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3.  BAC</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4.  BCA</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5.  CAB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6.  CBA</w:t>
            </w:r>
          </w:p>
        </w:tc>
      </w:tr>
    </w:tbl>
    <w:p>
      <w:pPr>
        <w:pBdr>
          <w:bottom w:val="single" w:color="BF7B1B" w:sz="6" w:space="4"/>
        </w:pBdr>
        <w:spacing w:before="260" w:after="120"/>
      </w:pPr>
      <w:r>
        <w:rPr>
          <w:b/>
          <w:bCs/>
          <w:color w:val="1F3864"/>
          <w:sz w:val="28"/>
          <w:szCs w:val="28"/>
          <w:rFonts w:ascii="Arial" w:cs="Arial" w:eastAsia="Arial" w:hAnsi="Arial"/>
        </w:rPr>
        <w:t xml:space="preserve">4. Punto 2. Los botones pueden pulsarse más de una vez</w:t>
      </w:r>
    </w:p>
    <w:p>
      <w:pPr>
        <w:spacing w:line="276" w:after="140"/>
        <w:jc w:val="both"/>
      </w:pPr>
      <w:r>
        <w:rPr>
          <w:sz w:val="22"/>
          <w:szCs w:val="22"/>
          <w:rFonts w:ascii="Arial" w:cs="Arial" w:eastAsia="Arial" w:hAnsi="Arial"/>
        </w:rPr>
        <w:t xml:space="preserve">Al permitirse la repetición, y pudiendo quedar botones sin pulsar, cada una de las tres posiciones puede ocuparse con cualquiera de los tres botones de forma independiente. Se trata de una variación con repetición.</w:t>
      </w:r>
    </w:p>
    <w:p>
      <w:pPr>
        <w:spacing w:before="140" w:after="60"/>
      </w:pPr>
      <w:r>
        <w:rPr>
          <w:b/>
          <w:bCs/>
          <w:color w:val="232323"/>
          <w:sz w:val="24"/>
          <w:szCs w:val="24"/>
          <w:rFonts w:ascii="Arial" w:cs="Arial" w:eastAsia="Arial" w:hAnsi="Arial"/>
        </w:rPr>
        <w:t xml:space="preserve">Procedimiento</w:t>
      </w:r>
    </w:p>
    <w:p>
      <w:pPr>
        <w:spacing w:line="276" w:after="140"/>
        <w:jc w:val="both"/>
      </w:pPr>
      <w:r>
        <w:rPr>
          <w:sz w:val="22"/>
          <w:szCs w:val="22"/>
          <w:rFonts w:ascii="Arial" w:cs="Arial" w:eastAsia="Arial" w:hAnsi="Arial"/>
        </w:rPr>
        <w:t xml:space="preserve">Cada una de las tres pulsaciones mantiene 3 opciones, ya que las anteriores no reducen las disponibles.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00"/>
        <w:gridCol w:w="4260"/>
        <w:gridCol w:w="2400"/>
      </w:tblGrid>
      <w:tr>
        <w:tc>
          <w:tcPr>
            <w:tcW w:type="dxa" w:w="270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Posición</w:t>
            </w:r>
          </w:p>
        </w:tc>
        <w:tc>
          <w:tcPr>
            <w:tcW w:type="dxa" w:w="426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Opciones disponibles</w:t>
            </w:r>
          </w:p>
        </w:tc>
        <w:tc>
          <w:tcPr>
            <w:tcW w:type="dxa" w:w="240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Cantidad</w:t>
            </w:r>
          </w:p>
        </w:tc>
      </w:tr>
      <w:tr>
        <w:tc>
          <w:tcPr>
            <w:tcW w:type="dxa" w:w="270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1.ª pulsación</w:t>
            </w:r>
          </w:p>
        </w:tc>
        <w:tc>
          <w:tcPr>
            <w:tcW w:type="dxa" w:w="426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A, B, C</w:t>
            </w:r>
          </w:p>
        </w:tc>
        <w:tc>
          <w:tcPr>
            <w:tcW w:type="dxa" w:w="2400"/>
            <w:tcMar>
              <w:top w:type="dxa" w:w="50"/>
              <w:left w:type="dxa" w:w="100"/>
              <w:bottom w:type="dxa" w:w="50"/>
              <w:right w:type="dxa" w:w="100"/>
            </w:tcMar>
          </w:tcPr>
          <w:p>
            <w:pPr>
              <w:jc w:val="center"/>
            </w:pPr>
            <w:r>
              <w:rPr>
                <w:b/>
                <w:bCs/>
                <w:color w:val="232323"/>
                <w:sz w:val="20"/>
                <w:szCs w:val="20"/>
                <w:rFonts w:ascii="Arial" w:cs="Arial" w:eastAsia="Arial" w:hAnsi="Arial"/>
              </w:rPr>
              <w:t xml:space="preserve">3</w:t>
            </w:r>
          </w:p>
        </w:tc>
      </w:tr>
      <w:tr>
        <w:tc>
          <w:tcPr>
            <w:tcW w:type="dxa" w:w="270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2.ª pulsación</w:t>
            </w:r>
          </w:p>
        </w:tc>
        <w:tc>
          <w:tcPr>
            <w:tcW w:type="dxa" w:w="426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A, B, C</w:t>
            </w:r>
          </w:p>
        </w:tc>
        <w:tc>
          <w:tcPr>
            <w:tcW w:type="dxa" w:w="2400"/>
            <w:tcMar>
              <w:top w:type="dxa" w:w="50"/>
              <w:left w:type="dxa" w:w="100"/>
              <w:bottom w:type="dxa" w:w="50"/>
              <w:right w:type="dxa" w:w="100"/>
            </w:tcMar>
          </w:tcPr>
          <w:p>
            <w:pPr>
              <w:jc w:val="center"/>
            </w:pPr>
            <w:r>
              <w:rPr>
                <w:b/>
                <w:bCs/>
                <w:color w:val="232323"/>
                <w:sz w:val="20"/>
                <w:szCs w:val="20"/>
                <w:rFonts w:ascii="Arial" w:cs="Arial" w:eastAsia="Arial" w:hAnsi="Arial"/>
              </w:rPr>
              <w:t xml:space="preserve">3</w:t>
            </w:r>
          </w:p>
        </w:tc>
      </w:tr>
      <w:tr>
        <w:tc>
          <w:tcPr>
            <w:tcW w:type="dxa" w:w="270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3.ª pulsación</w:t>
            </w:r>
          </w:p>
        </w:tc>
        <w:tc>
          <w:tcPr>
            <w:tcW w:type="dxa" w:w="4260"/>
            <w:tcMar>
              <w:top w:type="dxa" w:w="50"/>
              <w:left w:type="dxa" w:w="100"/>
              <w:bottom w:type="dxa" w:w="50"/>
              <w:right w:type="dxa" w:w="100"/>
            </w:tcMar>
          </w:tcPr>
          <w:p>
            <w:pPr>
              <w:jc w:val="left"/>
            </w:pPr>
            <w:r>
              <w:rPr>
                <w:b w:val="false"/>
                <w:bCs w:val="false"/>
                <w:color w:val="232323"/>
                <w:sz w:val="20"/>
                <w:szCs w:val="20"/>
                <w:rFonts w:ascii="Arial" w:cs="Arial" w:eastAsia="Arial" w:hAnsi="Arial"/>
              </w:rPr>
              <w:t xml:space="preserve">A, B, C</w:t>
            </w:r>
          </w:p>
        </w:tc>
        <w:tc>
          <w:tcPr>
            <w:tcW w:type="dxa" w:w="2400"/>
            <w:tcMar>
              <w:top w:type="dxa" w:w="50"/>
              <w:left w:type="dxa" w:w="100"/>
              <w:bottom w:type="dxa" w:w="50"/>
              <w:right w:type="dxa" w:w="100"/>
            </w:tcMar>
          </w:tcPr>
          <w:p>
            <w:pPr>
              <w:jc w:val="center"/>
            </w:pPr>
            <w:r>
              <w:rPr>
                <w:b/>
                <w:bCs/>
                <w:color w:val="232323"/>
                <w:sz w:val="20"/>
                <w:szCs w:val="20"/>
                <w:rFonts w:ascii="Arial" w:cs="Arial" w:eastAsia="Arial" w:hAnsi="Arial"/>
              </w:rPr>
              <w:t xml:space="preserve">3</w:t>
            </w:r>
          </w:p>
        </w:tc>
      </w:tr>
    </w:tbl>
    <w:p>
      <w:pPr>
        <w:spacing w:after="40"/>
      </w:pPr>
    </w:p>
    <w:p>
      <w:pPr>
        <w:spacing w:before="100" w:after="160"/>
        <w:jc w:val="center"/>
      </w:pPr>
      <w:r>
        <w:rPr>
          <w:b/>
          <w:bCs/>
          <w:sz w:val="26"/>
          <w:szCs w:val="26"/>
          <w:rFonts w:ascii="Arial" w:cs="Arial" w:eastAsia="Arial" w:hAnsi="Arial"/>
        </w:rPr>
        <w:t xml:space="preserve">VR(3, 3) = 3</w:t>
      </w:r>
      <w:r>
        <w:rPr>
          <w:b/>
          <w:bCs/>
          <w:sz w:val="26"/>
          <w:szCs w:val="26"/>
          <w:vertAlign w:val="superscript"/>
          <w:rFonts w:ascii="Arial" w:cs="Arial" w:eastAsia="Arial" w:hAnsi="Arial"/>
        </w:rPr>
        <w:t xml:space="preserve">3</w:t>
      </w:r>
      <w:r>
        <w:rPr>
          <w:b/>
          <w:bCs/>
          <w:sz w:val="26"/>
          <w:szCs w:val="26"/>
          <w:rFonts w:ascii="Arial" w:cs="Arial" w:eastAsia="Arial" w:hAnsi="Arial"/>
        </w:rPr>
        <w:t xml:space="preserve"> = 3 × 3 × 3 = </w:t>
      </w:r>
      <w:r>
        <w:rPr>
          <w:b/>
          <w:bCs/>
          <w:color w:val="BF7B1B"/>
          <w:sz w:val="26"/>
          <w:szCs w:val="26"/>
          <w:rFonts w:ascii="Arial" w:cs="Arial" w:eastAsia="Arial" w:hAnsi="Arial"/>
        </w:rPr>
        <w:t xml:space="preserve">27</w:t>
      </w:r>
    </w:p>
    <w:p>
      <w:pPr>
        <w:spacing w:before="140" w:after="60"/>
      </w:pPr>
      <w:r>
        <w:rPr>
          <w:b/>
          <w:bCs/>
          <w:color w:val="232323"/>
          <w:sz w:val="24"/>
          <w:szCs w:val="24"/>
          <w:rFonts w:ascii="Arial" w:cs="Arial" w:eastAsia="Arial" w:hAnsi="Arial"/>
        </w:rPr>
        <w:t xml:space="preserve">Resultado</w:t>
      </w:r>
    </w:p>
    <w:p>
      <w:pPr>
        <w:spacing w:line="276" w:after="140"/>
        <w:jc w:val="both"/>
      </w:pPr>
      <w:r>
        <w:rPr>
          <w:sz w:val="22"/>
          <w:szCs w:val="22"/>
          <w:rFonts w:ascii="Arial" w:cs="Arial" w:eastAsia="Arial" w:hAnsi="Arial"/>
        </w:rPr>
        <w:t xml:space="preserve">Existen 27 secuencias posibles. Estas son las salidas del circuito en este escenario: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20"/>
        <w:gridCol w:w="3120"/>
        <w:gridCol w:w="3120"/>
      </w:tblGrid>
      <w:tr>
        <w:trPr>
          <w:tblHeader/>
        </w:trPr>
        <w:tc>
          <w:tcPr>
            <w:tcW w:type="dxa" w:w="312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Inician con A</w:t>
            </w:r>
          </w:p>
        </w:tc>
        <w:tc>
          <w:tcPr>
            <w:tcW w:type="dxa" w:w="312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Inician con B</w:t>
            </w:r>
          </w:p>
        </w:tc>
        <w:tc>
          <w:tcPr>
            <w:tcW w:type="dxa" w:w="3120"/>
            <w:shd w:fill="F2E8D5" w:color="auto" w:val="clear"/>
            <w:tcMar>
              <w:top w:type="dxa" w:w="50"/>
              <w:left w:type="dxa" w:w="100"/>
              <w:bottom w:type="dxa" w:w="50"/>
              <w:right w:type="dxa" w:w="100"/>
            </w:tcMar>
          </w:tcPr>
          <w:p>
            <w:pPr>
              <w:jc w:val="center"/>
            </w:pPr>
            <w:r>
              <w:rPr>
                <w:b/>
                <w:bCs/>
                <w:color w:val="232323"/>
                <w:sz w:val="20"/>
                <w:szCs w:val="20"/>
                <w:rFonts w:ascii="Arial" w:cs="Arial" w:eastAsia="Arial" w:hAnsi="Arial"/>
              </w:rPr>
              <w:t xml:space="preserve">Inician con C</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AAA</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BAA</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CAA</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AAB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BAB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CAB</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AAC</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BAC</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CAC</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ABA</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BBA</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CBA</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ABB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BBB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CBB</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ABC</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BBC</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CBC</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ACA</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BCA</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CCA</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ACB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BCB</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CCB</w:t>
            </w:r>
          </w:p>
        </w:tc>
      </w:tr>
      <w:tr>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ACC</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BCC</w:t>
            </w:r>
          </w:p>
        </w:tc>
        <w:tc>
          <w:tcPr>
            <w:tcW w:type="dxa" w:w="3120"/>
            <w:tcMar>
              <w:top w:type="dxa" w:w="50"/>
              <w:left w:type="dxa" w:w="100"/>
              <w:bottom w:type="dxa" w:w="50"/>
              <w:right w:type="dxa" w:w="100"/>
            </w:tcMar>
          </w:tcPr>
          <w:p>
            <w:pPr>
              <w:jc w:val="center"/>
            </w:pPr>
            <w:r>
              <w:rPr>
                <w:b/>
                <w:bCs/>
                <w:color w:val="1F3864"/>
                <w:sz w:val="20"/>
                <w:szCs w:val="20"/>
                <w:rFonts w:ascii="Arial" w:cs="Arial" w:eastAsia="Arial" w:hAnsi="Arial"/>
              </w:rPr>
              <w:t xml:space="preserve">CCC</w:t>
            </w:r>
          </w:p>
        </w:tc>
      </w:tr>
    </w:tbl>
    <w:p>
      <w:pPr>
        <w:pBdr>
          <w:bottom w:val="single" w:color="BF7B1B" w:sz="6" w:space="4"/>
        </w:pBdr>
        <w:spacing w:before="260" w:after="120"/>
      </w:pPr>
      <w:r>
        <w:rPr>
          <w:b/>
          <w:bCs/>
          <w:color w:val="1F3864"/>
          <w:sz w:val="28"/>
          <w:szCs w:val="28"/>
          <w:rFonts w:ascii="Arial" w:cs="Arial" w:eastAsia="Arial" w:hAnsi="Arial"/>
        </w:rPr>
        <w:t xml:space="preserve">5. Interpretación de los resultados</w:t>
      </w:r>
    </w:p>
    <w:p>
      <w:pPr>
        <w:spacing w:line="276" w:after="140"/>
        <w:jc w:val="both"/>
      </w:pPr>
      <w:r>
        <w:rPr>
          <w:sz w:val="22"/>
          <w:szCs w:val="22"/>
          <w:rFonts w:ascii="Arial" w:cs="Arial" w:eastAsia="Arial" w:hAnsi="Arial"/>
        </w:rPr>
        <w:t xml:space="preserve">El primer escenario produce 6 secuencias y el segundo, 27. La diferencia se explica por la repetición: al eliminar la restricción de usar cada botón una sola vez, el número de secuencias pasa de 6 a 27, esto es, se multiplica por 4.5.</w:t>
      </w:r>
    </w:p>
    <w:p>
      <w:pPr>
        <w:spacing w:line="276" w:after="140"/>
        <w:jc w:val="both"/>
      </w:pPr>
      <w:r>
        <w:rPr>
          <w:sz w:val="22"/>
          <w:szCs w:val="22"/>
          <w:rFonts w:ascii="Arial" w:cs="Arial" w:eastAsia="Arial" w:hAnsi="Arial"/>
        </w:rPr>
        <w:t xml:space="preserve">En términos del circuito combinacional, cada secuencia representa una combinación de entradas distinta que el circuito debe poder distinguir para decidir su salida, es decir, abrir o mantener cerrada la puerta. Solo una de las secuencias corresponde a la clave correcta; las demás mantienen la puerta cerrada.</w:t>
      </w:r>
    </w:p>
    <w:p>
      <w:pPr>
        <w:spacing w:line="276" w:after="140"/>
        <w:jc w:val="both"/>
      </w:pPr>
      <w:r>
        <w:rPr>
          <w:sz w:val="22"/>
          <w:szCs w:val="22"/>
          <w:rFonts w:ascii="Arial" w:cs="Arial" w:eastAsia="Arial" w:hAnsi="Arial"/>
        </w:rPr>
        <w:t xml:space="preserve">Desde la perspectiva de la seguridad, el segundo esquema es más robusto, pues ofrece 27 claves posibles frente a 6, lo que reduce la probabilidad de acertar al azar de 1 entre 6 (16.7 %) a 1 entre 27 (3.7 %). Además, las 6 secuencias del primer escenario están contenidas en las 27 del segundo: son precisamente aquellas en las que no se repite ningún botón.</w:t>
      </w:r>
    </w:p>
    <w:p>
      <w:pPr>
        <w:pBdr>
          <w:bottom w:val="single" w:color="BF7B1B" w:sz="6" w:space="4"/>
        </w:pBdr>
        <w:spacing w:before="260" w:after="120"/>
      </w:pPr>
      <w:r>
        <w:rPr>
          <w:b/>
          <w:bCs/>
          <w:color w:val="1F3864"/>
          <w:sz w:val="28"/>
          <w:szCs w:val="28"/>
          <w:rFonts w:ascii="Arial" w:cs="Arial" w:eastAsia="Arial" w:hAnsi="Arial"/>
        </w:rPr>
        <w:t xml:space="preserve">6. Conclusión</w:t>
      </w:r>
    </w:p>
    <w:p>
      <w:pPr>
        <w:spacing w:line="276" w:after="140"/>
        <w:jc w:val="both"/>
      </w:pPr>
      <w:r>
        <w:rPr>
          <w:sz w:val="22"/>
          <w:szCs w:val="22"/>
          <w:rFonts w:ascii="Arial" w:cs="Arial" w:eastAsia="Arial" w:hAnsi="Arial"/>
        </w:rPr>
        <w:t xml:space="preserve">El problema se modela con permutaciones y variaciones, no con combinaciones, porque el orden de las pulsaciones determina la salida del circuito. Bajo la condición de no repetición se obtienen 6 secuencias (3!), y al permitir la repetición se obtienen 27 (3 elevado a la 3). El ejercicio muestra cómo un cambio en las condiciones del problema modifica el modelo matemático aplicable y, con ello, el número de salidas de un circuito digital combinacional.</w:t>
      </w:r>
    </w:p>
    <w:p>
      <w:r>
        <w:br w:type="page"/>
      </w:r>
    </w:p>
    <w:p>
      <w:pPr>
        <w:pBdr>
          <w:bottom w:val="single" w:color="BF7B1B" w:sz="6" w:space="4"/>
        </w:pBdr>
        <w:spacing w:before="260" w:after="120"/>
      </w:pPr>
      <w:r>
        <w:rPr>
          <w:b/>
          <w:bCs/>
          <w:color w:val="1F3864"/>
          <w:sz w:val="28"/>
          <w:szCs w:val="28"/>
          <w:rFonts w:ascii="Arial" w:cs="Arial" w:eastAsia="Arial" w:hAnsi="Arial"/>
        </w:rPr>
        <w:t xml:space="preserve">Fuentes de consulta</w:t>
      </w:r>
    </w:p>
    <w:p>
      <w:pPr>
        <w:spacing w:after="140"/>
        <w:ind w:left="720" w:hanging="720"/>
        <w:jc w:val="both"/>
      </w:pPr>
      <w:r>
        <w:rPr>
          <w:sz w:val="22"/>
          <w:szCs w:val="22"/>
          <w:rFonts w:ascii="Arial" w:cs="Arial" w:eastAsia="Arial" w:hAnsi="Arial"/>
        </w:rPr>
        <w:t xml:space="preserve">Floyd, T. L. (2016). </w:t>
      </w:r>
      <w:r>
        <w:rPr>
          <w:i/>
          <w:iCs/>
          <w:sz w:val="22"/>
          <w:szCs w:val="22"/>
          <w:rFonts w:ascii="Arial" w:cs="Arial" w:eastAsia="Arial" w:hAnsi="Arial"/>
        </w:rPr>
        <w:t xml:space="preserve">Fundamentos de sistemas digitales</w:t>
      </w:r>
      <w:r>
        <w:rPr>
          <w:sz w:val="22"/>
          <w:szCs w:val="22"/>
          <w:rFonts w:ascii="Arial" w:cs="Arial" w:eastAsia="Arial" w:hAnsi="Arial"/>
        </w:rPr>
        <w:t xml:space="preserve"> (11.ª ed.). Pearson Educación.</w:t>
      </w:r>
    </w:p>
    <w:p>
      <w:pPr>
        <w:spacing w:after="140"/>
        <w:ind w:left="720" w:hanging="720"/>
        <w:jc w:val="both"/>
      </w:pPr>
      <w:r>
        <w:rPr>
          <w:sz w:val="22"/>
          <w:szCs w:val="22"/>
          <w:rFonts w:ascii="Arial" w:cs="Arial" w:eastAsia="Arial" w:hAnsi="Arial"/>
        </w:rPr>
        <w:t xml:space="preserve">Grimaldi, R. P. (1998). </w:t>
      </w:r>
      <w:r>
        <w:rPr>
          <w:i/>
          <w:iCs/>
          <w:sz w:val="22"/>
          <w:szCs w:val="22"/>
          <w:rFonts w:ascii="Arial" w:cs="Arial" w:eastAsia="Arial" w:hAnsi="Arial"/>
        </w:rPr>
        <w:t xml:space="preserve">Matemáticas discreta y combinatoria: una introducción con aplicaciones</w:t>
      </w:r>
      <w:r>
        <w:rPr>
          <w:sz w:val="22"/>
          <w:szCs w:val="22"/>
          <w:rFonts w:ascii="Arial" w:cs="Arial" w:eastAsia="Arial" w:hAnsi="Arial"/>
        </w:rPr>
        <w:t xml:space="preserve"> (3.ª ed.). Addison-Wesley Iberoamericana.</w:t>
      </w:r>
    </w:p>
    <w:p>
      <w:pPr>
        <w:spacing w:after="140"/>
        <w:ind w:left="720" w:hanging="720"/>
        <w:jc w:val="both"/>
      </w:pPr>
      <w:r>
        <w:rPr>
          <w:sz w:val="22"/>
          <w:szCs w:val="22"/>
          <w:rFonts w:ascii="Arial" w:cs="Arial" w:eastAsia="Arial" w:hAnsi="Arial"/>
        </w:rPr>
        <w:t xml:space="preserve">Johnsonbaugh, R. (2005). </w:t>
      </w:r>
      <w:r>
        <w:rPr>
          <w:i/>
          <w:iCs/>
          <w:sz w:val="22"/>
          <w:szCs w:val="22"/>
          <w:rFonts w:ascii="Arial" w:cs="Arial" w:eastAsia="Arial" w:hAnsi="Arial"/>
        </w:rPr>
        <w:t xml:space="preserve">Matemáticas discretas</w:t>
      </w:r>
      <w:r>
        <w:rPr>
          <w:sz w:val="22"/>
          <w:szCs w:val="22"/>
          <w:rFonts w:ascii="Arial" w:cs="Arial" w:eastAsia="Arial" w:hAnsi="Arial"/>
        </w:rPr>
        <w:t xml:space="preserve"> (6.ª ed.). Pearson Educación.</w:t>
      </w:r>
    </w:p>
    <w:p>
      <w:pPr>
        <w:spacing w:after="140"/>
        <w:ind w:left="720" w:hanging="720"/>
        <w:jc w:val="both"/>
      </w:pPr>
      <w:r>
        <w:rPr>
          <w:sz w:val="22"/>
          <w:szCs w:val="22"/>
          <w:rFonts w:ascii="Arial" w:cs="Arial" w:eastAsia="Arial" w:hAnsi="Arial"/>
        </w:rPr>
        <w:t xml:space="preserve">Rosen, K. H. (2004). </w:t>
      </w:r>
      <w:r>
        <w:rPr>
          <w:i/>
          <w:iCs/>
          <w:sz w:val="22"/>
          <w:szCs w:val="22"/>
          <w:rFonts w:ascii="Arial" w:cs="Arial" w:eastAsia="Arial" w:hAnsi="Arial"/>
        </w:rPr>
        <w:t xml:space="preserve">Matemática discreta y sus aplicaciones</w:t>
      </w:r>
      <w:r>
        <w:rPr>
          <w:sz w:val="22"/>
          <w:szCs w:val="22"/>
          <w:rFonts w:ascii="Arial" w:cs="Arial" w:eastAsia="Arial" w:hAnsi="Arial"/>
        </w:rPr>
        <w:t xml:space="preserve"> (5.ª ed.). McGraw-Hill.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y5ralhlmczgnyjw3ne9tm.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2 - Permutacion o combinacion</dc:title>
  <dc:creator>Jose Manuel Rodriguez Cantu</dc:creator>
  <cp:lastModifiedBy>Un-named</cp:lastModifiedBy>
  <cp:revision>1</cp:revision>
  <dcterms:created xsi:type="dcterms:W3CDTF">2026-07-20T02:48:15.067Z</dcterms:created>
  <dcterms:modified xsi:type="dcterms:W3CDTF">2026-07-20T02:48:15.067Z</dcterms:modified>
</cp:coreProperties>
</file>

<file path=docProps/custom.xml><?xml version="1.0" encoding="utf-8"?>
<Properties xmlns="http://schemas.openxmlformats.org/officeDocument/2006/custom-properties" xmlns:vt="http://schemas.openxmlformats.org/officeDocument/2006/docPropsVTypes"/>
</file>