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1270990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896653" w:rsidRDefault="008966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0BE07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896653" w:rsidRDefault="00896653" w:rsidP="00896653">
          <w:pPr>
            <w:shd w:val="clear" w:color="auto" w:fill="FFFFFF"/>
            <w:spacing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olor w:val="002060"/>
              <w:sz w:val="56"/>
              <w:szCs w:val="36"/>
              <w:u w:val="single"/>
              <w:lang w:eastAsia="es-ES"/>
            </w:rPr>
          </w:pPr>
        </w:p>
        <w:p w:rsidR="00896653" w:rsidRPr="00896653" w:rsidRDefault="00896653" w:rsidP="00896653">
          <w:pPr>
            <w:shd w:val="clear" w:color="auto" w:fill="FFFFFF"/>
            <w:spacing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olor w:val="002060"/>
              <w:sz w:val="56"/>
              <w:szCs w:val="36"/>
              <w:u w:val="single"/>
              <w:lang w:eastAsia="es-ES"/>
            </w:rPr>
          </w:pPr>
          <w:r>
            <w:rPr>
              <w:rFonts w:ascii="Times New Roman" w:eastAsia="Times New Roman" w:hAnsi="Times New Roman" w:cs="Times New Roman"/>
              <w:b/>
              <w:color w:val="002060"/>
              <w:sz w:val="56"/>
              <w:szCs w:val="36"/>
              <w:u w:val="single"/>
              <w:lang w:eastAsia="es-ES"/>
            </w:rPr>
            <w:t>P</w:t>
          </w:r>
          <w:r w:rsidRPr="00896653">
            <w:rPr>
              <w:rFonts w:ascii="Times New Roman" w:eastAsia="Times New Roman" w:hAnsi="Times New Roman" w:cs="Times New Roman"/>
              <w:b/>
              <w:color w:val="002060"/>
              <w:sz w:val="56"/>
              <w:szCs w:val="36"/>
              <w:u w:val="single"/>
              <w:lang w:eastAsia="es-ES"/>
            </w:rPr>
            <w:t>ráctica 3: Depuración con Eclipse</w:t>
          </w:r>
        </w:p>
        <w:p w:rsidR="00896653" w:rsidRDefault="00896653" w:rsidP="00896653">
          <w:pPr>
            <w:shd w:val="clear" w:color="auto" w:fill="FFFFFF"/>
            <w:spacing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olor w:val="002060"/>
              <w:sz w:val="56"/>
              <w:szCs w:val="36"/>
              <w:lang w:eastAsia="es-ES"/>
            </w:rPr>
          </w:pPr>
        </w:p>
        <w:p w:rsidR="00896653" w:rsidRPr="00896653" w:rsidRDefault="00896653" w:rsidP="00896653">
          <w:pPr>
            <w:shd w:val="clear" w:color="auto" w:fill="FFFFFF"/>
            <w:spacing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olor w:val="002060"/>
              <w:sz w:val="56"/>
              <w:szCs w:val="36"/>
              <w:lang w:eastAsia="es-ES"/>
            </w:rPr>
          </w:pPr>
        </w:p>
        <w:p w:rsidR="00896653" w:rsidRPr="00896653" w:rsidRDefault="00896653" w:rsidP="00896653">
          <w:pPr>
            <w:shd w:val="clear" w:color="auto" w:fill="FFFFFF"/>
            <w:spacing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olor w:val="002060"/>
              <w:sz w:val="56"/>
              <w:szCs w:val="36"/>
              <w:lang w:eastAsia="es-ES"/>
            </w:rPr>
          </w:pPr>
        </w:p>
        <w:p w:rsidR="00896653" w:rsidRDefault="00896653" w:rsidP="00896653">
          <w:pPr>
            <w:shd w:val="clear" w:color="auto" w:fill="FFFFFF"/>
            <w:spacing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olor w:val="002060"/>
              <w:sz w:val="52"/>
              <w:szCs w:val="36"/>
              <w:lang w:eastAsia="es-ES"/>
            </w:rPr>
          </w:pPr>
          <w:r>
            <w:rPr>
              <w:rFonts w:ascii="Times New Roman" w:eastAsia="Times New Roman" w:hAnsi="Times New Roman" w:cs="Times New Roman"/>
              <w:b/>
              <w:noProof/>
              <w:color w:val="002060"/>
              <w:sz w:val="52"/>
              <w:szCs w:val="36"/>
              <w:lang w:eastAsia="es-ES"/>
            </w:rPr>
            <w:drawing>
              <wp:inline distT="0" distB="0" distL="0" distR="0" wp14:anchorId="0CB7303E" wp14:editId="6AC26BC0">
                <wp:extent cx="2987898" cy="2987898"/>
                <wp:effectExtent l="0" t="0" r="3175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5661" cy="29956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96653" w:rsidRDefault="00896653" w:rsidP="00896653">
          <w:pPr>
            <w:shd w:val="clear" w:color="auto" w:fill="FFFFFF"/>
            <w:spacing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olor w:val="002060"/>
              <w:sz w:val="52"/>
              <w:szCs w:val="36"/>
              <w:lang w:eastAsia="es-ES"/>
            </w:rPr>
          </w:pPr>
        </w:p>
        <w:p w:rsidR="00896653" w:rsidRDefault="00896653" w:rsidP="00896653">
          <w:pPr>
            <w:shd w:val="clear" w:color="auto" w:fill="FFFFFF"/>
            <w:spacing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olor w:val="002060"/>
              <w:sz w:val="52"/>
              <w:szCs w:val="36"/>
              <w:lang w:eastAsia="es-ES"/>
            </w:rPr>
          </w:pPr>
        </w:p>
        <w:p w:rsidR="00896653" w:rsidRPr="00896653" w:rsidRDefault="00896653" w:rsidP="00896653">
          <w:pPr>
            <w:shd w:val="clear" w:color="auto" w:fill="FFFFFF"/>
            <w:spacing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color w:val="002060"/>
              <w:sz w:val="56"/>
              <w:szCs w:val="36"/>
              <w:lang w:eastAsia="es-ES"/>
            </w:rPr>
          </w:pPr>
        </w:p>
        <w:p w:rsidR="00896653" w:rsidRDefault="00896653" w:rsidP="00896653">
          <w:pPr>
            <w:jc w:val="center"/>
            <w:rPr>
              <w:sz w:val="32"/>
            </w:rPr>
          </w:pPr>
          <w:r w:rsidRPr="00896653">
            <w:rPr>
              <w:sz w:val="32"/>
            </w:rPr>
            <w:t>Realizado por: José Manuel Ordóñez Castellano</w:t>
          </w:r>
        </w:p>
        <w:p w:rsidR="00896653" w:rsidRDefault="00896653">
          <w:pPr>
            <w:rPr>
              <w:sz w:val="32"/>
            </w:rPr>
          </w:pPr>
        </w:p>
      </w:sdtContent>
    </w:sdt>
    <w:p w:rsidR="00896653" w:rsidRPr="00AC0037" w:rsidRDefault="00896653" w:rsidP="00896653">
      <w:pPr>
        <w:jc w:val="center"/>
        <w:rPr>
          <w:sz w:val="32"/>
          <w:u w:val="single"/>
        </w:rPr>
      </w:pPr>
      <w:bookmarkStart w:id="0" w:name="_GoBack"/>
      <w:bookmarkEnd w:id="0"/>
    </w:p>
    <w:p w:rsidR="00896653" w:rsidRPr="00896653" w:rsidRDefault="00896653" w:rsidP="00896653">
      <w:pPr>
        <w:jc w:val="center"/>
        <w:rPr>
          <w:sz w:val="32"/>
        </w:rPr>
      </w:pPr>
    </w:p>
    <w:sectPr w:rsidR="00896653" w:rsidRPr="00896653" w:rsidSect="0089665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53"/>
    <w:rsid w:val="00896653"/>
    <w:rsid w:val="00A43908"/>
    <w:rsid w:val="00AC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0578"/>
  <w15:chartTrackingRefBased/>
  <w15:docId w15:val="{8551B2AB-932D-4774-B028-A120C1F8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966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665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Sinespaciado">
    <w:name w:val="No Spacing"/>
    <w:link w:val="SinespaciadoCar"/>
    <w:uiPriority w:val="1"/>
    <w:qFormat/>
    <w:rsid w:val="0089665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6653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AC00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0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55D4-80D0-4574-8F34-3D657E3D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 ORDÓNEZ CASTELLANO</dc:creator>
  <cp:keywords/>
  <dc:description/>
  <cp:lastModifiedBy>JOSÉ MANUEL  ORDÓNEZ CASTELLANO</cp:lastModifiedBy>
  <cp:revision>1</cp:revision>
  <dcterms:created xsi:type="dcterms:W3CDTF">2023-11-02T16:41:00Z</dcterms:created>
  <dcterms:modified xsi:type="dcterms:W3CDTF">2023-11-02T16:54:00Z</dcterms:modified>
</cp:coreProperties>
</file>