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F82F9" w14:textId="170D246C" w:rsidR="00581FCA" w:rsidRPr="00E22A6A" w:rsidRDefault="00E22A6A" w:rsidP="00E22A6A">
      <w:pPr>
        <w:rPr>
          <w:u w:val="single"/>
          <w:lang w:val="en-US"/>
        </w:rPr>
      </w:pPr>
      <w:r w:rsidRPr="00E22A6A">
        <w:rPr>
          <w:b/>
          <w:bCs/>
          <w:lang w:val="en-US"/>
        </w:rPr>
        <w:t>Infinite Series Binary Tree (ABSI) in Functional Spaces (EF) ABSI-EF</w:t>
      </w:r>
      <w:r w:rsidRPr="00E22A6A">
        <w:rPr>
          <w:lang w:val="en-US"/>
        </w:rPr>
        <w:t xml:space="preserve"> </w:t>
      </w:r>
      <w:r w:rsidR="00F944B6" w:rsidRPr="00E22A6A">
        <w:rPr>
          <w:lang w:val="en-US"/>
        </w:rPr>
        <w:br/>
      </w:r>
      <w:bookmarkStart w:id="0" w:name="_Hlk217686691"/>
      <w:r w:rsidR="00F944B6" w:rsidRPr="00E22A6A">
        <w:rPr>
          <w:lang w:val="en-US"/>
        </w:rPr>
        <w:t xml:space="preserve">Autor: </w:t>
      </w:r>
      <w:r w:rsidR="00581FCA" w:rsidRPr="00E22A6A">
        <w:rPr>
          <w:lang w:val="en-US"/>
        </w:rPr>
        <w:t xml:space="preserve">Jose Manuel </w:t>
      </w:r>
      <w:proofErr w:type="spellStart"/>
      <w:r w:rsidR="00581FCA" w:rsidRPr="00E22A6A">
        <w:rPr>
          <w:lang w:val="en-US"/>
        </w:rPr>
        <w:t>Briceño</w:t>
      </w:r>
      <w:proofErr w:type="spellEnd"/>
      <w:r w:rsidR="00581FCA" w:rsidRPr="00E22A6A">
        <w:rPr>
          <w:lang w:val="en-US"/>
        </w:rPr>
        <w:t xml:space="preserve"> Mendoza</w:t>
      </w:r>
      <w:bookmarkStart w:id="1" w:name="_Hlk217686795"/>
      <w:bookmarkEnd w:id="0"/>
      <w:r w:rsidRPr="00E22A6A">
        <w:rPr>
          <w:u w:val="single"/>
          <w:lang w:val="en-US"/>
        </w:rPr>
        <w:t xml:space="preserve"> </w:t>
      </w:r>
    </w:p>
    <w:p w14:paraId="7B2340EB" w14:textId="77777777" w:rsidR="00E22A6A" w:rsidRPr="00E22A6A" w:rsidRDefault="00E22A6A" w:rsidP="00E22A6A">
      <w:pPr>
        <w:rPr>
          <w:b/>
          <w:bCs/>
        </w:rPr>
      </w:pPr>
      <w:proofErr w:type="spellStart"/>
      <w:r w:rsidRPr="00E22A6A">
        <w:rPr>
          <w:b/>
          <w:bCs/>
        </w:rPr>
        <w:t>Contact</w:t>
      </w:r>
      <w:proofErr w:type="spellEnd"/>
      <w:r w:rsidRPr="00E22A6A">
        <w:rPr>
          <w:b/>
          <w:bCs/>
        </w:rPr>
        <w:t xml:space="preserve"> / Contacto: jmbricm@gmail.com</w:t>
      </w:r>
    </w:p>
    <w:p w14:paraId="127E7926" w14:textId="77777777" w:rsidR="00E22A6A" w:rsidRPr="00E22A6A" w:rsidRDefault="00E22A6A" w:rsidP="00E22A6A">
      <w:pPr>
        <w:rPr>
          <w:b/>
          <w:bCs/>
        </w:rPr>
      </w:pPr>
      <w:r w:rsidRPr="00E22A6A">
        <w:rPr>
          <w:b/>
          <w:bCs/>
        </w:rPr>
        <w:t xml:space="preserve">Date / Fecha: </w:t>
      </w:r>
      <w:proofErr w:type="spellStart"/>
      <w:r w:rsidRPr="00E22A6A">
        <w:rPr>
          <w:b/>
          <w:bCs/>
        </w:rPr>
        <w:t>December</w:t>
      </w:r>
      <w:proofErr w:type="spellEnd"/>
      <w:r w:rsidRPr="00E22A6A">
        <w:rPr>
          <w:b/>
          <w:bCs/>
        </w:rPr>
        <w:t xml:space="preserve"> 2025 / </w:t>
      </w:r>
      <w:proofErr w:type="gramStart"/>
      <w:r w:rsidRPr="00E22A6A">
        <w:rPr>
          <w:b/>
          <w:bCs/>
        </w:rPr>
        <w:t>Diciembre</w:t>
      </w:r>
      <w:proofErr w:type="gramEnd"/>
      <w:r w:rsidRPr="00E22A6A">
        <w:rPr>
          <w:b/>
          <w:bCs/>
        </w:rPr>
        <w:t xml:space="preserve"> 2025</w:t>
      </w:r>
    </w:p>
    <w:p w14:paraId="18FA715C" w14:textId="77777777" w:rsidR="00E22A6A" w:rsidRPr="00E22A6A" w:rsidRDefault="00E22A6A" w:rsidP="00E22A6A">
      <w:pPr>
        <w:rPr>
          <w:b/>
          <w:bCs/>
        </w:rPr>
      </w:pPr>
      <w:proofErr w:type="spellStart"/>
      <w:r w:rsidRPr="00E22A6A">
        <w:rPr>
          <w:b/>
          <w:bCs/>
        </w:rPr>
        <w:t>Area</w:t>
      </w:r>
      <w:proofErr w:type="spellEnd"/>
      <w:r w:rsidRPr="00E22A6A">
        <w:rPr>
          <w:b/>
          <w:bCs/>
        </w:rPr>
        <w:t xml:space="preserve">: </w:t>
      </w:r>
      <w:proofErr w:type="spellStart"/>
      <w:r w:rsidRPr="00E22A6A">
        <w:rPr>
          <w:b/>
          <w:bCs/>
        </w:rPr>
        <w:t>Mathematics</w:t>
      </w:r>
      <w:proofErr w:type="spellEnd"/>
      <w:r w:rsidRPr="00E22A6A">
        <w:rPr>
          <w:b/>
          <w:bCs/>
        </w:rPr>
        <w:t xml:space="preserve"> - </w:t>
      </w:r>
      <w:proofErr w:type="spellStart"/>
      <w:r w:rsidRPr="00E22A6A">
        <w:rPr>
          <w:b/>
          <w:bCs/>
        </w:rPr>
        <w:t>Number</w:t>
      </w:r>
      <w:proofErr w:type="spellEnd"/>
      <w:r w:rsidRPr="00E22A6A">
        <w:rPr>
          <w:b/>
          <w:bCs/>
        </w:rPr>
        <w:t xml:space="preserve"> </w:t>
      </w:r>
      <w:proofErr w:type="spellStart"/>
      <w:r w:rsidRPr="00E22A6A">
        <w:rPr>
          <w:b/>
          <w:bCs/>
        </w:rPr>
        <w:t>Theory</w:t>
      </w:r>
      <w:proofErr w:type="spellEnd"/>
      <w:r w:rsidRPr="00E22A6A">
        <w:rPr>
          <w:b/>
          <w:bCs/>
        </w:rPr>
        <w:t xml:space="preserve"> / Matemáticas - Teoría de Números</w:t>
      </w:r>
    </w:p>
    <w:p w14:paraId="6B53EE8F" w14:textId="77777777" w:rsidR="00E22A6A" w:rsidRPr="00E22A6A" w:rsidRDefault="00E22A6A" w:rsidP="00E22A6A">
      <w:pPr>
        <w:rPr>
          <w:b/>
          <w:bCs/>
          <w:u w:val="single"/>
        </w:rPr>
      </w:pPr>
    </w:p>
    <w:p w14:paraId="41A91740" w14:textId="5D444E33" w:rsidR="00E22A6A" w:rsidRPr="00E22A6A" w:rsidRDefault="00E22A6A" w:rsidP="00E22A6A">
      <w:pPr>
        <w:rPr>
          <w:lang w:val="en-US"/>
        </w:rPr>
      </w:pPr>
      <w:proofErr w:type="spellStart"/>
      <w:r w:rsidRPr="00E22A6A">
        <w:rPr>
          <w:b/>
          <w:bCs/>
          <w:lang w:val="en-US"/>
        </w:rPr>
        <w:t>Resumen</w:t>
      </w:r>
      <w:proofErr w:type="spellEnd"/>
      <w:r w:rsidRPr="00E22A6A">
        <w:rPr>
          <w:b/>
          <w:bCs/>
          <w:lang w:val="en-US"/>
        </w:rPr>
        <w:t xml:space="preserve"> </w:t>
      </w:r>
      <w:r w:rsidRPr="00E22A6A">
        <w:rPr>
          <w:b/>
          <w:bCs/>
          <w:lang w:val="en-US"/>
        </w:rPr>
        <w:t>(</w:t>
      </w:r>
      <w:r w:rsidRPr="00E22A6A">
        <w:rPr>
          <w:b/>
          <w:bCs/>
          <w:lang w:val="en-US"/>
        </w:rPr>
        <w:t>Abstract</w:t>
      </w:r>
      <w:r>
        <w:rPr>
          <w:b/>
          <w:bCs/>
          <w:lang w:val="en-US"/>
        </w:rPr>
        <w:t>)</w:t>
      </w:r>
      <w:r w:rsidRPr="00E22A6A">
        <w:rPr>
          <w:b/>
          <w:bCs/>
          <w:lang w:val="en-US"/>
        </w:rPr>
        <w:br/>
      </w:r>
      <w:r w:rsidRPr="00E22A6A">
        <w:rPr>
          <w:lang w:val="en-US"/>
        </w:rPr>
        <w:t>This paper introduces a new mathematical structure called Infinite Series Binary Tree (</w:t>
      </w:r>
      <w:r w:rsidRPr="00E22A6A">
        <w:rPr>
          <w:b/>
          <w:bCs/>
          <w:lang w:val="en-US"/>
        </w:rPr>
        <w:t>ABSI</w:t>
      </w:r>
      <w:r w:rsidRPr="00E22A6A">
        <w:rPr>
          <w:lang w:val="en-US"/>
        </w:rPr>
        <w:t>) defined within a Functional Space (</w:t>
      </w:r>
      <w:r w:rsidRPr="00E22A6A">
        <w:rPr>
          <w:b/>
          <w:bCs/>
          <w:lang w:val="en-US"/>
        </w:rPr>
        <w:t>EF</w:t>
      </w:r>
      <w:r w:rsidRPr="00E22A6A">
        <w:rPr>
          <w:lang w:val="en-US"/>
        </w:rPr>
        <w:t xml:space="preserve">). The system utilizes a root node or "pivot" N(x) that projects a recursive bifurcated structure based on the behavior of an input function. A projection algorithm is defined to map elements of a series toward a path </w:t>
      </w:r>
      <w:r>
        <w:rPr>
          <w:lang w:val="en-US"/>
        </w:rPr>
        <w:t>(</w:t>
      </w:r>
      <w:r w:rsidRPr="00E22A6A">
        <w:rPr>
          <w:lang w:val="en-US"/>
        </w:rPr>
        <w:t>Path in {0, 1}</w:t>
      </w:r>
      <w:r>
        <w:rPr>
          <w:lang w:val="en-US"/>
        </w:rPr>
        <w:t>)</w:t>
      </w:r>
      <w:r w:rsidRPr="00E22A6A">
        <w:rPr>
          <w:lang w:val="en-US"/>
        </w:rPr>
        <w:t xml:space="preserve"> in the tree.</w:t>
      </w:r>
    </w:p>
    <w:p w14:paraId="54F95666" w14:textId="0EEDC8DF" w:rsidR="00E22A6A" w:rsidRPr="00E22A6A" w:rsidRDefault="00E22A6A" w:rsidP="00E22A6A">
      <w:pPr>
        <w:rPr>
          <w:b/>
          <w:bCs/>
          <w:lang w:val="en-US"/>
        </w:rPr>
      </w:pPr>
    </w:p>
    <w:p w14:paraId="0B90D7FF" w14:textId="7C747233" w:rsidR="00E22A6A" w:rsidRPr="001C3359" w:rsidRDefault="00E22A6A" w:rsidP="00E22A6A">
      <w:pPr>
        <w:ind w:left="1416" w:hanging="1416"/>
        <w:rPr>
          <w:b/>
          <w:bCs/>
        </w:rPr>
      </w:pPr>
      <w:r w:rsidRPr="00E22A6A">
        <w:rPr>
          <w:b/>
          <w:bCs/>
        </w:rPr>
        <w:t>Árbol Binario de Series Infinitas (ABSI) En Espacio Funcionales (EF) ABSI-EF</w:t>
      </w:r>
    </w:p>
    <w:p w14:paraId="04E672DA" w14:textId="04C79C30" w:rsidR="00F944B6" w:rsidRPr="00581FCA" w:rsidRDefault="00F944B6" w:rsidP="00581FCA">
      <w:pPr>
        <w:ind w:left="2124" w:hanging="2124"/>
      </w:pPr>
      <w:r w:rsidRPr="00F944B6">
        <w:rPr>
          <w:b/>
          <w:bCs/>
        </w:rPr>
        <w:t>Resumen (</w:t>
      </w:r>
      <w:proofErr w:type="spellStart"/>
      <w:r w:rsidRPr="00F944B6">
        <w:rPr>
          <w:b/>
          <w:bCs/>
        </w:rPr>
        <w:t>Abstract</w:t>
      </w:r>
      <w:proofErr w:type="spellEnd"/>
      <w:r w:rsidRPr="00F944B6">
        <w:rPr>
          <w:b/>
          <w:bCs/>
        </w:rPr>
        <w:t>)</w:t>
      </w:r>
      <w:bookmarkEnd w:id="1"/>
    </w:p>
    <w:p w14:paraId="593A40EF" w14:textId="77777777" w:rsidR="00E22A6A" w:rsidRDefault="00F944B6" w:rsidP="00843E19">
      <w:r w:rsidRPr="00F944B6">
        <w:t xml:space="preserve">En este trabajo se introduce una nueva estructura matemática denominada </w:t>
      </w:r>
      <w:r w:rsidRPr="00F944B6">
        <w:rPr>
          <w:b/>
          <w:bCs/>
        </w:rPr>
        <w:t xml:space="preserve">Árbol Binario de </w:t>
      </w:r>
      <w:r w:rsidRPr="00F944B6">
        <w:rPr>
          <w:b/>
          <w:bCs/>
          <w:u w:val="single"/>
        </w:rPr>
        <w:t>Series</w:t>
      </w:r>
      <w:r w:rsidRPr="00F944B6">
        <w:rPr>
          <w:b/>
          <w:bCs/>
        </w:rPr>
        <w:t xml:space="preserve"> Infinitas (ABSI)</w:t>
      </w:r>
      <w:r w:rsidRPr="00F944B6">
        <w:t xml:space="preserve"> definida dentro de un marco de </w:t>
      </w:r>
      <w:r w:rsidRPr="00F944B6">
        <w:rPr>
          <w:b/>
          <w:bCs/>
        </w:rPr>
        <w:t>Espacio Funcionales (EF).</w:t>
      </w:r>
      <w:r w:rsidRPr="00F944B6">
        <w:t xml:space="preserve"> El sistema utiliza un nodo raíz o "pivote" N(x) que proyecta una estructura bifurcada recursiva basada en el comportamiento de una función de entrada. Se define un algoritmo de proyección que mapea elementos de una serie hacia un camino </w:t>
      </w:r>
      <w:r w:rsidR="00AA0F3B">
        <w:t>(</w:t>
      </w:r>
      <w:proofErr w:type="spellStart"/>
      <w:r w:rsidRPr="00F944B6">
        <w:t>Path</w:t>
      </w:r>
      <w:proofErr w:type="spellEnd"/>
      <w:r w:rsidRPr="00F944B6">
        <w:t xml:space="preserve"> in {0, 1}</w:t>
      </w:r>
      <w:r w:rsidR="00AA0F3B">
        <w:t>)</w:t>
      </w:r>
      <w:r w:rsidRPr="00F944B6">
        <w:t xml:space="preserve"> en el árbol</w:t>
      </w:r>
    </w:p>
    <w:p w14:paraId="06E6C534" w14:textId="5815D932" w:rsidR="00843E19" w:rsidRDefault="00F944B6" w:rsidP="00843E19">
      <w:r>
        <w:br/>
      </w:r>
      <w:r w:rsidRPr="00F944B6">
        <w:t xml:space="preserve">1. </w:t>
      </w:r>
      <w:r w:rsidRPr="00A958B4">
        <w:rPr>
          <w:u w:val="single"/>
        </w:rPr>
        <w:t>Definiciones</w:t>
      </w:r>
      <w:r w:rsidRPr="00F944B6">
        <w:t xml:space="preserve"> Fundamentales</w:t>
      </w:r>
    </w:p>
    <w:p w14:paraId="38888829" w14:textId="47DD023E" w:rsidR="00843E19" w:rsidRPr="00843E19" w:rsidRDefault="000B582B" w:rsidP="00F944B6">
      <w:r w:rsidRPr="00843E19">
        <w:t xml:space="preserve">1.1 </w:t>
      </w:r>
      <w:r w:rsidRPr="00F944B6">
        <w:t>El</w:t>
      </w:r>
      <w:r w:rsidR="00F944B6" w:rsidRPr="00F944B6">
        <w:rPr>
          <w:b/>
          <w:bCs/>
        </w:rPr>
        <w:t xml:space="preserve"> Nodo</w:t>
      </w:r>
      <w:r w:rsidR="00F944B6">
        <w:rPr>
          <w:b/>
          <w:bCs/>
        </w:rPr>
        <w:t xml:space="preserve"> (X)</w:t>
      </w:r>
      <w:r w:rsidR="00F944B6" w:rsidRPr="00F944B6">
        <w:t>:</w:t>
      </w:r>
      <w:r w:rsidR="00F944B6">
        <w:t xml:space="preserve"> </w:t>
      </w:r>
      <w:r w:rsidR="00843E19" w:rsidRPr="00843E19">
        <w:t xml:space="preserve">Se define un </w:t>
      </w:r>
      <w:r w:rsidR="00843E19" w:rsidRPr="00843E19">
        <w:rPr>
          <w:b/>
          <w:bCs/>
        </w:rPr>
        <w:t>Nodo</w:t>
      </w:r>
      <w:r w:rsidR="00843E19" w:rsidRPr="00843E19">
        <w:t xml:space="preserve"> (x)como una unidad de información que contiene un conjunto numérico determinado S = {n1, n2, </w:t>
      </w:r>
      <w:r w:rsidR="00AA0F3B">
        <w:t>…,</w:t>
      </w:r>
      <w:r w:rsidR="00843E19" w:rsidRPr="00843E19">
        <w:t xml:space="preserve"> </w:t>
      </w:r>
      <w:proofErr w:type="spellStart"/>
      <w:r w:rsidR="00843E19" w:rsidRPr="00843E19">
        <w:t>nk</w:t>
      </w:r>
      <w:proofErr w:type="spellEnd"/>
      <w:r w:rsidR="00843E19" w:rsidRPr="00843E19">
        <w:t>}</w:t>
      </w:r>
      <w:r w:rsidR="00581FCA">
        <w:t>,</w:t>
      </w:r>
    </w:p>
    <w:p w14:paraId="4A98BB0D" w14:textId="0DF98EDE" w:rsidR="00843E19" w:rsidRPr="00843E19" w:rsidRDefault="00AA63B4" w:rsidP="00F944B6">
      <w:r>
        <w:br/>
      </w:r>
      <w:r w:rsidR="00843E19" w:rsidRPr="00843E19">
        <w:rPr>
          <w:b/>
          <w:bCs/>
        </w:rPr>
        <w:t>1.2 Nodo Pivote de Geometría N(X)</w:t>
      </w:r>
      <w:r w:rsidR="00F944B6">
        <w:rPr>
          <w:b/>
          <w:bCs/>
        </w:rPr>
        <w:t xml:space="preserve">: </w:t>
      </w:r>
      <w:r w:rsidR="00843E19" w:rsidRPr="00843E19">
        <w:t>denotado como N(X), actúa como el generador inicial del sistema. Es el punto de origen en el espacio geométrico desde el cual se inyecta el conjunto numérico inicial para iniciar la recursión.</w:t>
      </w:r>
    </w:p>
    <w:p w14:paraId="0913564F" w14:textId="09A837BE" w:rsidR="00843E19" w:rsidRDefault="00843E19" w:rsidP="00477815">
      <w:r>
        <w:br/>
      </w:r>
      <w:r w:rsidRPr="00843E19">
        <w:rPr>
          <w:b/>
          <w:bCs/>
        </w:rPr>
        <w:t>1.</w:t>
      </w:r>
      <w:r>
        <w:rPr>
          <w:b/>
          <w:bCs/>
        </w:rPr>
        <w:t>3</w:t>
      </w:r>
      <w:r w:rsidRPr="00843E19">
        <w:rPr>
          <w:b/>
          <w:bCs/>
        </w:rPr>
        <w:t xml:space="preserve"> Nodos Vacíos</w:t>
      </w:r>
      <w:r w:rsidR="00F944B6" w:rsidRPr="00F944B6">
        <w:rPr>
          <w:rFonts w:ascii="Arial" w:eastAsia="Times New Roman" w:hAnsi="Arial" w:cs="Arial"/>
          <w:kern w:val="0"/>
          <w:lang w:eastAsia="es-ES"/>
          <w14:ligatures w14:val="none"/>
        </w:rPr>
        <w:t xml:space="preserve"> </w:t>
      </w:r>
      <w:r w:rsidR="00F944B6" w:rsidRPr="00F944B6">
        <w:rPr>
          <w:b/>
          <w:bCs/>
        </w:rPr>
        <w:t>(</w:t>
      </w:r>
      <w:r w:rsidR="00AA0F3B">
        <w:rPr>
          <w:b/>
          <w:bCs/>
        </w:rPr>
        <w:t>~</w:t>
      </w:r>
      <w:r w:rsidR="00F944B6" w:rsidRPr="00F944B6">
        <w:rPr>
          <w:b/>
          <w:bCs/>
        </w:rPr>
        <w:t>)</w:t>
      </w:r>
      <w:r w:rsidR="00F944B6">
        <w:rPr>
          <w:b/>
          <w:bCs/>
        </w:rPr>
        <w:t xml:space="preserve">: </w:t>
      </w:r>
      <w:r w:rsidRPr="00843E19">
        <w:t xml:space="preserve">Se define el conjunto de </w:t>
      </w:r>
      <w:r w:rsidRPr="00843E19">
        <w:rPr>
          <w:b/>
          <w:bCs/>
        </w:rPr>
        <w:t>Nodos Vacíos</w:t>
      </w:r>
      <w:r w:rsidRPr="00843E19">
        <w:t xml:space="preserve"> = (</w:t>
      </w:r>
      <w:r w:rsidR="00AA0F3B">
        <w:t>~</w:t>
      </w:r>
      <w:r w:rsidRPr="00843E19">
        <w:t xml:space="preserve">) como aquellos </w:t>
      </w:r>
      <w:r w:rsidR="00AA0F3B">
        <w:t xml:space="preserve">Nodos </w:t>
      </w:r>
      <w:r w:rsidR="00AA0F3B" w:rsidRPr="00843E19">
        <w:t>donde</w:t>
      </w:r>
      <w:r w:rsidRPr="00843E19">
        <w:t xml:space="preserve"> </w:t>
      </w:r>
      <w:r>
        <w:t>Su [</w:t>
      </w:r>
      <w:r w:rsidRPr="00843E19">
        <w:t>conjunto numérico</w:t>
      </w:r>
      <w:r>
        <w:t xml:space="preserve">] </w:t>
      </w:r>
      <w:r w:rsidR="00581FCA">
        <w:t>Están</w:t>
      </w:r>
      <w:r>
        <w:t xml:space="preserve"> </w:t>
      </w:r>
      <w:r w:rsidR="00581FCA">
        <w:t>vacíos.</w:t>
      </w:r>
    </w:p>
    <w:p w14:paraId="102F1AE8" w14:textId="0954DDC8" w:rsidR="00F944B6" w:rsidRPr="00F944B6" w:rsidRDefault="00BD608D" w:rsidP="00F944B6">
      <w:pPr>
        <w:rPr>
          <w:b/>
          <w:bCs/>
        </w:rPr>
      </w:pPr>
      <w:r>
        <w:br/>
      </w:r>
      <w:r w:rsidR="00F944B6" w:rsidRPr="00F944B6">
        <w:rPr>
          <w:b/>
          <w:bCs/>
        </w:rPr>
        <w:t>1.</w:t>
      </w:r>
      <w:r w:rsidR="00F944B6">
        <w:rPr>
          <w:b/>
          <w:bCs/>
        </w:rPr>
        <w:t>4</w:t>
      </w:r>
      <w:r w:rsidR="00F944B6" w:rsidRPr="00F944B6">
        <w:rPr>
          <w:b/>
          <w:bCs/>
        </w:rPr>
        <w:t xml:space="preserve"> Árbol Binario de Series Infinitas (ABSI)</w:t>
      </w:r>
    </w:p>
    <w:p w14:paraId="7A27F5E4" w14:textId="664DB405" w:rsidR="00F944B6" w:rsidRPr="00F944B6" w:rsidRDefault="00F944B6" w:rsidP="00F944B6">
      <w:r w:rsidRPr="00F944B6">
        <w:lastRenderedPageBreak/>
        <w:t xml:space="preserve">Un </w:t>
      </w:r>
      <w:r w:rsidRPr="00F944B6">
        <w:rPr>
          <w:b/>
          <w:bCs/>
        </w:rPr>
        <w:t>Árbol Binario</w:t>
      </w:r>
      <w:r w:rsidRPr="00F944B6">
        <w:t xml:space="preserve"> en este contexto es una estructura topológica que se bifurca en dos ramas (nodos hijos) de forma recursiva hacia el infinito. Esta expansión solo se ve interrumpida ante la aparición de </w:t>
      </w:r>
      <w:r w:rsidRPr="00F944B6">
        <w:rPr>
          <w:b/>
          <w:bCs/>
        </w:rPr>
        <w:t>Nodos Vacíos</w:t>
      </w:r>
      <w:r w:rsidRPr="00F944B6">
        <w:t xml:space="preserve"> (</w:t>
      </w:r>
      <w:r w:rsidR="00AA0F3B">
        <w:t>~</w:t>
      </w:r>
      <w:r w:rsidRPr="00F944B6">
        <w:t>), que actúan como puntos de terminación o fronteras del árbol.</w:t>
      </w:r>
    </w:p>
    <w:p w14:paraId="6A113432" w14:textId="17652AD1" w:rsidR="00F944B6" w:rsidRPr="00F944B6" w:rsidRDefault="00F944B6" w:rsidP="00F944B6">
      <w:pPr>
        <w:rPr>
          <w:b/>
          <w:bCs/>
        </w:rPr>
      </w:pPr>
      <w:r w:rsidRPr="00F944B6">
        <w:rPr>
          <w:b/>
          <w:bCs/>
        </w:rPr>
        <w:t>1.</w:t>
      </w:r>
      <w:r>
        <w:rPr>
          <w:b/>
          <w:bCs/>
        </w:rPr>
        <w:t>5</w:t>
      </w:r>
      <w:r w:rsidRPr="00F944B6">
        <w:rPr>
          <w:b/>
          <w:bCs/>
        </w:rPr>
        <w:t xml:space="preserve"> Espacio </w:t>
      </w:r>
      <w:r w:rsidRPr="00581FCA">
        <w:rPr>
          <w:b/>
          <w:bCs/>
          <w:u w:val="single"/>
        </w:rPr>
        <w:t>Funcionales</w:t>
      </w:r>
    </w:p>
    <w:p w14:paraId="52F9D043" w14:textId="77777777" w:rsidR="00F944B6" w:rsidRPr="00581FCA" w:rsidRDefault="00F944B6" w:rsidP="00F944B6">
      <w:pPr>
        <w:rPr>
          <w:u w:val="single"/>
        </w:rPr>
      </w:pPr>
      <w:r w:rsidRPr="00F944B6">
        <w:t xml:space="preserve">El </w:t>
      </w:r>
      <w:r w:rsidRPr="00F944B6">
        <w:rPr>
          <w:b/>
          <w:bCs/>
        </w:rPr>
        <w:t>Espacio Funcional</w:t>
      </w:r>
      <w:r w:rsidRPr="00F944B6">
        <w:t xml:space="preserve"> se define como el entorno matemático donde se introducen las funciones de transformación. En este espacio, las funciones no se limitan a procesar valores, sino que operan sobre la proyección para generar la estructura completa del Árbol Binario de Series Infinitas.</w:t>
      </w:r>
    </w:p>
    <w:p w14:paraId="47A38264" w14:textId="2D642DBB" w:rsidR="00843E19" w:rsidRPr="00843E19" w:rsidRDefault="00520710" w:rsidP="00F944B6">
      <w:r>
        <w:br/>
      </w:r>
      <w:r w:rsidR="00843E19" w:rsidRPr="00843E19">
        <w:rPr>
          <w:b/>
          <w:bCs/>
        </w:rPr>
        <w:t>1.</w:t>
      </w:r>
      <w:r w:rsidR="00F944B6">
        <w:rPr>
          <w:b/>
          <w:bCs/>
        </w:rPr>
        <w:t>6</w:t>
      </w:r>
      <w:r w:rsidR="00843E19" w:rsidRPr="00843E19">
        <w:rPr>
          <w:b/>
          <w:bCs/>
        </w:rPr>
        <w:t xml:space="preserve"> El Algoritmo de Proyección</w:t>
      </w:r>
    </w:p>
    <w:p w14:paraId="66CDFE69" w14:textId="6ACEA37B" w:rsidR="00843E19" w:rsidRPr="00581FCA" w:rsidRDefault="00843E19" w:rsidP="00843E19">
      <w:pPr>
        <w:rPr>
          <w:u w:val="single"/>
        </w:rPr>
      </w:pPr>
      <w:r w:rsidRPr="00843E19">
        <w:t>Para cada nodo,</w:t>
      </w:r>
      <w:r w:rsidR="00F944B6" w:rsidRPr="00F944B6">
        <w:t xml:space="preserve"> Se recorre Desde el </w:t>
      </w:r>
      <w:r w:rsidR="00581FCA" w:rsidRPr="00F944B6">
        <w:t>pivote</w:t>
      </w:r>
      <w:r w:rsidR="00F944B6" w:rsidRPr="00F944B6">
        <w:t xml:space="preserve"> De </w:t>
      </w:r>
      <w:r w:rsidR="00581FCA" w:rsidRPr="00F944B6">
        <w:t>proyección</w:t>
      </w:r>
      <w:r w:rsidR="00F944B6" w:rsidRPr="00F944B6">
        <w:t xml:space="preserve"> bajando los niveles hasta el infinito</w:t>
      </w:r>
      <w:r w:rsidR="00F944B6" w:rsidRPr="00F944B6">
        <w:br/>
      </w:r>
      <w:r w:rsidRPr="00843E19">
        <w:t>la función debe devolver una tupla que determine la evolución del sistema:</w:t>
      </w:r>
    </w:p>
    <w:p w14:paraId="07A5DD69" w14:textId="176CD741" w:rsidR="00843E19" w:rsidRPr="00843E19" w:rsidRDefault="00843E19" w:rsidP="00843E19">
      <w:pPr>
        <w:rPr>
          <w:lang w:val="en-US"/>
        </w:rPr>
      </w:pPr>
      <w:r w:rsidRPr="00843E19">
        <w:rPr>
          <w:lang w:val="en-US"/>
        </w:rPr>
        <w:t xml:space="preserve">f(x) </w:t>
      </w:r>
      <w:r w:rsidR="00AA0F3B">
        <w:rPr>
          <w:lang w:val="en-US"/>
        </w:rPr>
        <w:t>-&gt;</w:t>
      </w:r>
      <w:r w:rsidRPr="00843E19">
        <w:rPr>
          <w:lang w:val="en-US"/>
        </w:rPr>
        <w:t xml:space="preserve"> (v, p)</w:t>
      </w:r>
    </w:p>
    <w:p w14:paraId="012BC1C4" w14:textId="77777777" w:rsidR="00843E19" w:rsidRPr="00843E19" w:rsidRDefault="00843E19" w:rsidP="00843E19">
      <w:pPr>
        <w:rPr>
          <w:lang w:val="en-US"/>
        </w:rPr>
      </w:pPr>
      <w:proofErr w:type="spellStart"/>
      <w:r w:rsidRPr="00843E19">
        <w:rPr>
          <w:lang w:val="en-US"/>
        </w:rPr>
        <w:t>Donde</w:t>
      </w:r>
      <w:proofErr w:type="spellEnd"/>
      <w:r w:rsidRPr="00843E19">
        <w:rPr>
          <w:lang w:val="en-US"/>
        </w:rPr>
        <w:t>:</w:t>
      </w:r>
    </w:p>
    <w:p w14:paraId="06B52DA9" w14:textId="71BF6269" w:rsidR="00843E19" w:rsidRPr="00843E19" w:rsidRDefault="00843E19" w:rsidP="00843E19">
      <w:pPr>
        <w:numPr>
          <w:ilvl w:val="0"/>
          <w:numId w:val="1"/>
        </w:numPr>
      </w:pPr>
      <w:r w:rsidRPr="00843E19">
        <w:t>v: Es el nuevo valor transformado (el estado del siguiente nodo).</w:t>
      </w:r>
    </w:p>
    <w:p w14:paraId="2F988C1A" w14:textId="751CA78B" w:rsidR="00C27643" w:rsidRPr="00C27643" w:rsidRDefault="00843E19" w:rsidP="00C27643">
      <w:pPr>
        <w:numPr>
          <w:ilvl w:val="0"/>
          <w:numId w:val="1"/>
        </w:numPr>
      </w:pPr>
      <w:r w:rsidRPr="00843E19">
        <w:t xml:space="preserve">p: Es el discriminador de ruta o </w:t>
      </w:r>
      <w:proofErr w:type="spellStart"/>
      <w:r w:rsidRPr="00843E19">
        <w:rPr>
          <w:i/>
          <w:iCs/>
        </w:rPr>
        <w:t>Path</w:t>
      </w:r>
      <w:proofErr w:type="spellEnd"/>
      <w:r w:rsidRPr="00843E19">
        <w:t xml:space="preserve">, tal que </w:t>
      </w:r>
      <w:r w:rsidR="00AA0F3B">
        <w:t>(</w:t>
      </w:r>
      <w:r w:rsidRPr="00843E19">
        <w:t>p in {L, R}</w:t>
      </w:r>
      <w:r w:rsidR="00AA0F3B">
        <w:t>)</w:t>
      </w:r>
      <w:r w:rsidRPr="00843E19">
        <w:t>, donde L=0 y R=1.</w:t>
      </w:r>
    </w:p>
    <w:p w14:paraId="27CCE4EB" w14:textId="5D42F2D1" w:rsidR="0067042C" w:rsidRPr="0067042C" w:rsidRDefault="00A958B4" w:rsidP="0067042C">
      <w:pPr>
        <w:rPr>
          <w:b/>
          <w:bCs/>
        </w:rPr>
      </w:pPr>
      <w:r>
        <w:rPr>
          <w:b/>
          <w:bCs/>
        </w:rPr>
        <w:t>2</w:t>
      </w:r>
      <w:r w:rsidR="0067042C" w:rsidRPr="0067042C">
        <w:rPr>
          <w:b/>
          <w:bCs/>
        </w:rPr>
        <w:t>. Notación No Convencional para la Claridad Operativa</w:t>
      </w:r>
    </w:p>
    <w:p w14:paraId="7A76C3F0" w14:textId="77777777" w:rsidR="0067042C" w:rsidRPr="0067042C" w:rsidRDefault="0067042C" w:rsidP="0067042C">
      <w:r w:rsidRPr="0067042C">
        <w:t>Se introduce una simbología de desplazamiento para describir la dinámica de los conjuntos numéricos dentro de los Espacios Funcionales:</w:t>
      </w:r>
    </w:p>
    <w:p w14:paraId="3947D3B6" w14:textId="2CB16A6F" w:rsidR="0067042C" w:rsidRPr="0067042C" w:rsidRDefault="00A958B4" w:rsidP="0067042C">
      <w:pPr>
        <w:rPr>
          <w:b/>
          <w:bCs/>
        </w:rPr>
      </w:pPr>
      <w:r>
        <w:rPr>
          <w:b/>
          <w:bCs/>
        </w:rPr>
        <w:t>2</w:t>
      </w:r>
      <w:r w:rsidR="0067042C" w:rsidRPr="0067042C">
        <w:rPr>
          <w:b/>
          <w:bCs/>
        </w:rPr>
        <w:t>.1 El Operador de Desplazamiento (&gt;m)</w:t>
      </w:r>
    </w:p>
    <w:p w14:paraId="1391BAF9" w14:textId="7D8305A4" w:rsidR="0067042C" w:rsidRPr="0067042C" w:rsidRDefault="0067042C" w:rsidP="0067042C">
      <w:pPr>
        <w:numPr>
          <w:ilvl w:val="0"/>
          <w:numId w:val="2"/>
        </w:numPr>
      </w:pPr>
      <w:r w:rsidRPr="0067042C">
        <w:rPr>
          <w:b/>
          <w:bCs/>
        </w:rPr>
        <w:t>&gt;</w:t>
      </w:r>
      <w:r w:rsidRPr="0067042C">
        <w:t xml:space="preserve">: Símbolo que representa el operador de </w:t>
      </w:r>
      <w:r w:rsidRPr="0067042C">
        <w:rPr>
          <w:b/>
          <w:bCs/>
        </w:rPr>
        <w:t>desplazamiento</w:t>
      </w:r>
      <w:r w:rsidRPr="0067042C">
        <w:t xml:space="preserve"> o salto del conjunto numérico.</w:t>
      </w:r>
    </w:p>
    <w:p w14:paraId="58BE8B5E" w14:textId="0E9A6E2A" w:rsidR="0067042C" w:rsidRPr="0067042C" w:rsidRDefault="0067042C" w:rsidP="0067042C">
      <w:pPr>
        <w:numPr>
          <w:ilvl w:val="0"/>
          <w:numId w:val="2"/>
        </w:numPr>
      </w:pPr>
      <w:r w:rsidRPr="0067042C">
        <w:rPr>
          <w:b/>
          <w:bCs/>
        </w:rPr>
        <w:t>m</w:t>
      </w:r>
      <w:r w:rsidRPr="0067042C">
        <w:t xml:space="preserve">: Representa la </w:t>
      </w:r>
      <w:r w:rsidRPr="0067042C">
        <w:rPr>
          <w:b/>
          <w:bCs/>
        </w:rPr>
        <w:t>cantidad o magnitud</w:t>
      </w:r>
      <w:r w:rsidRPr="0067042C">
        <w:t xml:space="preserve"> del salto aplicado a los elementos del conjunto.</w:t>
      </w:r>
    </w:p>
    <w:p w14:paraId="20F575BC" w14:textId="2629F5B1" w:rsidR="0067042C" w:rsidRPr="0067042C" w:rsidRDefault="00A958B4" w:rsidP="0067042C">
      <w:pPr>
        <w:rPr>
          <w:b/>
          <w:bCs/>
        </w:rPr>
      </w:pPr>
      <w:r>
        <w:rPr>
          <w:b/>
          <w:bCs/>
        </w:rPr>
        <w:t>2</w:t>
      </w:r>
      <w:r w:rsidR="0067042C" w:rsidRPr="0067042C">
        <w:rPr>
          <w:b/>
          <w:bCs/>
        </w:rPr>
        <w:t>.2 Definición del Nodo Dinámico:</w:t>
      </w:r>
      <w:r w:rsidR="00AA0F3B">
        <w:rPr>
          <w:b/>
          <w:bCs/>
        </w:rPr>
        <w:t xml:space="preserve"> </w:t>
      </w:r>
      <w:r w:rsidR="0067042C" w:rsidRPr="0067042C">
        <w:rPr>
          <w:b/>
          <w:bCs/>
        </w:rPr>
        <w:t>({C}{V})</w:t>
      </w:r>
    </w:p>
    <w:p w14:paraId="03B265F2" w14:textId="77777777" w:rsidR="0067042C" w:rsidRPr="0067042C" w:rsidRDefault="0067042C" w:rsidP="0067042C">
      <w:r w:rsidRPr="0067042C">
        <w:t>La estructura de un nodo en transición se define por la combinación de su dominio y su salto:</w:t>
      </w:r>
    </w:p>
    <w:p w14:paraId="6DFDB4AD" w14:textId="33E8145B" w:rsidR="0067042C" w:rsidRPr="0067042C" w:rsidRDefault="0067042C" w:rsidP="0067042C">
      <w:pPr>
        <w:numPr>
          <w:ilvl w:val="0"/>
          <w:numId w:val="3"/>
        </w:numPr>
      </w:pPr>
      <w:r w:rsidRPr="0067042C">
        <w:rPr>
          <w:b/>
          <w:bCs/>
        </w:rPr>
        <w:t>{C}</w:t>
      </w:r>
      <w:r w:rsidRPr="0067042C">
        <w:t xml:space="preserve">: El Conjunto Numérico base (ej. </w:t>
      </w:r>
      <w:r w:rsidR="00AA0F3B" w:rsidRPr="0067042C">
        <w:t>N</w:t>
      </w:r>
      <w:r w:rsidR="00AA0F3B" w:rsidRPr="0067042C">
        <w:t xml:space="preserve"> </w:t>
      </w:r>
      <w:r w:rsidRPr="0067042C">
        <w:t xml:space="preserve">para Naturales, </w:t>
      </w:r>
      <w:r w:rsidR="00AA0F3B">
        <w:t>Z</w:t>
      </w:r>
      <w:r w:rsidRPr="0067042C">
        <w:t xml:space="preserve"> para Enteros).</w:t>
      </w:r>
    </w:p>
    <w:p w14:paraId="390940CB" w14:textId="6152EE6A" w:rsidR="0067042C" w:rsidRPr="0067042C" w:rsidRDefault="0067042C" w:rsidP="0067042C">
      <w:pPr>
        <w:numPr>
          <w:ilvl w:val="0"/>
          <w:numId w:val="3"/>
        </w:numPr>
      </w:pPr>
      <w:r w:rsidRPr="0067042C">
        <w:rPr>
          <w:b/>
          <w:bCs/>
        </w:rPr>
        <w:t>{V}</w:t>
      </w:r>
      <w:r w:rsidRPr="0067042C">
        <w:t>: El Valor de Salto o magnitud de desplazamiento aplicado al conjunto.</w:t>
      </w:r>
    </w:p>
    <w:p w14:paraId="33076D9C" w14:textId="77777777" w:rsidR="0067042C" w:rsidRPr="0067042C" w:rsidRDefault="0067042C" w:rsidP="0067042C">
      <w:r w:rsidRPr="0067042C">
        <w:t>Ejemplo de aplicación:</w:t>
      </w:r>
    </w:p>
    <w:p w14:paraId="3F04C68C" w14:textId="17BBD8DE" w:rsidR="0067042C" w:rsidRPr="0067042C" w:rsidRDefault="0067042C" w:rsidP="0067042C">
      <w:r w:rsidRPr="0067042C">
        <w:lastRenderedPageBreak/>
        <w:t>Si definimos un nodo como (N6), bajo esta notación se desglosa como:</w:t>
      </w:r>
    </w:p>
    <w:p w14:paraId="3541D0A3" w14:textId="4A3CF0CF" w:rsidR="0067042C" w:rsidRPr="0067042C" w:rsidRDefault="0067042C" w:rsidP="0067042C">
      <w:r w:rsidRPr="0067042C">
        <w:t xml:space="preserve">(N6) </w:t>
      </w:r>
      <w:r w:rsidR="00AA0F3B">
        <w:t xml:space="preserve">= </w:t>
      </w:r>
      <w:r w:rsidRPr="0067042C">
        <w:t>{6, 12, 18, 24</w:t>
      </w:r>
      <w:r w:rsidR="00AA0F3B">
        <w:t>, …</w:t>
      </w:r>
      <w:r w:rsidRPr="0067042C">
        <w:t>}</w:t>
      </w:r>
    </w:p>
    <w:p w14:paraId="38EDC6A5" w14:textId="77777777" w:rsidR="0067042C" w:rsidRPr="0067042C" w:rsidRDefault="0067042C" w:rsidP="0067042C">
      <w:r w:rsidRPr="0067042C">
        <w:t>Donde el conjunto de los Naturales ha sido transformado por un factor o salto de magnitud 6.</w:t>
      </w:r>
    </w:p>
    <w:p w14:paraId="14EA8215" w14:textId="37AEF0F8" w:rsidR="0067042C" w:rsidRPr="0067042C" w:rsidRDefault="00A958B4" w:rsidP="0067042C">
      <w:pPr>
        <w:rPr>
          <w:b/>
          <w:bCs/>
        </w:rPr>
      </w:pPr>
      <w:r>
        <w:rPr>
          <w:b/>
          <w:bCs/>
        </w:rPr>
        <w:t>2</w:t>
      </w:r>
      <w:r w:rsidR="0067042C" w:rsidRPr="0067042C">
        <w:rPr>
          <w:b/>
          <w:bCs/>
        </w:rPr>
        <w:t>.3 Ejemplo de Notación de Proyección: (&gt;</w:t>
      </w:r>
      <w:r w:rsidR="0067042C">
        <w:rPr>
          <w:b/>
          <w:bCs/>
        </w:rPr>
        <w:t>9</w:t>
      </w:r>
      <w:r w:rsidR="0067042C" w:rsidRPr="0067042C">
        <w:rPr>
          <w:b/>
          <w:bCs/>
        </w:rPr>
        <w:t>N6)</w:t>
      </w:r>
    </w:p>
    <w:p w14:paraId="038D26D1" w14:textId="77777777" w:rsidR="0067042C" w:rsidRPr="0067042C" w:rsidRDefault="0067042C" w:rsidP="0067042C">
      <w:r w:rsidRPr="0067042C">
        <w:t>Esta expresión combina el desplazamiento y la ubicación:</w:t>
      </w:r>
    </w:p>
    <w:p w14:paraId="5916C277" w14:textId="58388AEB" w:rsidR="0067042C" w:rsidRPr="0067042C" w:rsidRDefault="0067042C" w:rsidP="0067042C">
      <w:pPr>
        <w:numPr>
          <w:ilvl w:val="0"/>
          <w:numId w:val="4"/>
        </w:numPr>
      </w:pPr>
      <w:r w:rsidRPr="0067042C">
        <w:rPr>
          <w:b/>
          <w:bCs/>
        </w:rPr>
        <w:t>&gt;</w:t>
      </w:r>
      <w:r>
        <w:rPr>
          <w:b/>
          <w:bCs/>
        </w:rPr>
        <w:t>9</w:t>
      </w:r>
      <w:r w:rsidRPr="0067042C">
        <w:t xml:space="preserve">: Se aplica un desplazamiento de magnitud </w:t>
      </w:r>
      <w:r w:rsidR="00EA6332">
        <w:t>9</w:t>
      </w:r>
      <w:r w:rsidRPr="0067042C">
        <w:t xml:space="preserve"> al conjunto numérico entrante.</w:t>
      </w:r>
    </w:p>
    <w:p w14:paraId="2DFAFE76" w14:textId="2D699CC3" w:rsidR="00520710" w:rsidRDefault="0067042C" w:rsidP="00477815">
      <w:pPr>
        <w:numPr>
          <w:ilvl w:val="0"/>
          <w:numId w:val="4"/>
        </w:numPr>
      </w:pPr>
      <w:r w:rsidRPr="0067042C">
        <w:rPr>
          <w:b/>
          <w:bCs/>
        </w:rPr>
        <w:t>N6</w:t>
      </w:r>
      <w:r w:rsidRPr="0067042C">
        <w:t>: El resultado se proyecta en el nivel 6 del árbol,</w:t>
      </w:r>
      <w:r>
        <w:t xml:space="preserve"> (9, 15, 21)</w:t>
      </w:r>
    </w:p>
    <w:p w14:paraId="77C425FD" w14:textId="6DA20D13" w:rsidR="00AA0F3B" w:rsidRPr="00AA0F3B" w:rsidRDefault="00AA0F3B" w:rsidP="00AA0F3B">
      <w:pPr>
        <w:rPr>
          <w:b/>
          <w:bCs/>
        </w:rPr>
      </w:pPr>
      <w:r>
        <w:rPr>
          <w:b/>
          <w:bCs/>
        </w:rPr>
        <w:t>3</w:t>
      </w:r>
      <w:r w:rsidRPr="00AA0F3B">
        <w:rPr>
          <w:b/>
          <w:bCs/>
        </w:rPr>
        <w:t>. Indexadores del Espacio Funcional</w:t>
      </w:r>
    </w:p>
    <w:p w14:paraId="3AF24EAD" w14:textId="77777777" w:rsidR="00AA0F3B" w:rsidRPr="00AA0F3B" w:rsidRDefault="00AA0F3B" w:rsidP="00AA0F3B">
      <w:r w:rsidRPr="00AA0F3B">
        <w:t xml:space="preserve">Para permitir el acceso y la manipulación de los datos dentro de la estructura </w:t>
      </w:r>
      <w:r w:rsidRPr="00AA0F3B">
        <w:rPr>
          <w:b/>
          <w:bCs/>
        </w:rPr>
        <w:t>ABSI-EF</w:t>
      </w:r>
      <w:r w:rsidRPr="00AA0F3B">
        <w:t>, se definen operadores de indexación que permiten localizar elementos de forma unívoca en el espacio:</w:t>
      </w:r>
    </w:p>
    <w:p w14:paraId="7CC10EBF" w14:textId="77777777" w:rsidR="00AA0F3B" w:rsidRPr="00AA0F3B" w:rsidRDefault="00AA0F3B" w:rsidP="00AA0F3B">
      <w:r w:rsidRPr="00AA0F3B">
        <w:t>7.1 Sintaxis Operativa:</w:t>
      </w:r>
    </w:p>
    <w:p w14:paraId="155FB5AB" w14:textId="4466D913" w:rsidR="00AA0F3B" w:rsidRPr="00AA0F3B" w:rsidRDefault="00AA0F3B" w:rsidP="00AA0F3B">
      <w:r w:rsidRPr="00AA0F3B">
        <w:t>Se utiliza el operador de alternativa || para denotar equivalencia entre la estructura global y la referencia local (</w:t>
      </w:r>
      <w:proofErr w:type="spellStart"/>
      <w:r w:rsidRPr="00AA0F3B">
        <w:t>this</w:t>
      </w:r>
      <w:proofErr w:type="spellEnd"/>
      <w:r w:rsidRPr="00AA0F3B">
        <w:t>)</w:t>
      </w:r>
      <w:r>
        <w:t xml:space="preserve"> de su Espacio Funcional</w:t>
      </w:r>
      <w:r w:rsidRPr="00AA0F3B">
        <w:t>:</w:t>
      </w:r>
    </w:p>
    <w:p w14:paraId="13C91367" w14:textId="3AA02DA4" w:rsidR="00AA0F3B" w:rsidRPr="00AA0F3B" w:rsidRDefault="00AA0F3B" w:rsidP="00AA0F3B">
      <w:pPr>
        <w:numPr>
          <w:ilvl w:val="0"/>
          <w:numId w:val="7"/>
        </w:numPr>
      </w:pPr>
      <w:r w:rsidRPr="00AA0F3B">
        <w:rPr>
          <w:b/>
          <w:bCs/>
        </w:rPr>
        <w:t>Acceso por Nivel:</w:t>
      </w:r>
      <w:r w:rsidRPr="00AA0F3B">
        <w:t xml:space="preserve"> </w:t>
      </w:r>
      <w:proofErr w:type="spellStart"/>
      <w:r w:rsidRPr="00AA0F3B">
        <w:t>Arbol</w:t>
      </w:r>
      <w:proofErr w:type="spellEnd"/>
      <w:r w:rsidRPr="00AA0F3B">
        <w:t xml:space="preserve">(n) || </w:t>
      </w:r>
      <w:proofErr w:type="spellStart"/>
      <w:proofErr w:type="gramStart"/>
      <w:r w:rsidRPr="00AA0F3B">
        <w:t>this.Nivel</w:t>
      </w:r>
      <w:proofErr w:type="spellEnd"/>
      <w:proofErr w:type="gramEnd"/>
      <w:r w:rsidRPr="00AA0F3B">
        <w:t>(n)</w:t>
      </w:r>
      <w:r>
        <w:t xml:space="preserve"> . </w:t>
      </w:r>
      <w:r w:rsidRPr="00AA0F3B">
        <w:t xml:space="preserve">Localiza </w:t>
      </w:r>
      <w:proofErr w:type="gramStart"/>
      <w:r>
        <w:t>el</w:t>
      </w:r>
      <w:r w:rsidRPr="00AA0F3B">
        <w:t xml:space="preserve"> nodos</w:t>
      </w:r>
      <w:proofErr w:type="gramEnd"/>
      <w:r w:rsidRPr="00AA0F3B">
        <w:t xml:space="preserve"> en la profundidad n.</w:t>
      </w:r>
    </w:p>
    <w:p w14:paraId="23FA0553" w14:textId="173D6A25" w:rsidR="00AA0F3B" w:rsidRPr="00AA0F3B" w:rsidRDefault="00AA0F3B" w:rsidP="00AA0F3B">
      <w:pPr>
        <w:numPr>
          <w:ilvl w:val="0"/>
          <w:numId w:val="7"/>
        </w:numPr>
      </w:pPr>
      <w:r w:rsidRPr="00AA0F3B">
        <w:rPr>
          <w:b/>
          <w:bCs/>
        </w:rPr>
        <w:t>Acceso por Ruta:</w:t>
      </w:r>
      <w:r w:rsidRPr="00AA0F3B">
        <w:t xml:space="preserve"> </w:t>
      </w:r>
      <w:proofErr w:type="spellStart"/>
      <w:r w:rsidRPr="00AA0F3B">
        <w:t>Arbol</w:t>
      </w:r>
      <w:proofErr w:type="spellEnd"/>
      <w:r w:rsidRPr="00AA0F3B">
        <w:t xml:space="preserve">(n){Ruta} || </w:t>
      </w:r>
      <w:proofErr w:type="spellStart"/>
      <w:proofErr w:type="gramStart"/>
      <w:r w:rsidRPr="00AA0F3B">
        <w:t>this.Nivel</w:t>
      </w:r>
      <w:proofErr w:type="spellEnd"/>
      <w:proofErr w:type="gramEnd"/>
      <w:r w:rsidRPr="00AA0F3B">
        <w:t>(n){Ruta}</w:t>
      </w:r>
      <w:r>
        <w:t xml:space="preserve">. </w:t>
      </w:r>
      <w:r w:rsidRPr="00AA0F3B">
        <w:rPr>
          <w:b/>
          <w:bCs/>
        </w:rPr>
        <w:t>Acceso por Nivel</w:t>
      </w:r>
      <w:r w:rsidRPr="00AA0F3B">
        <w:t xml:space="preserve"> </w:t>
      </w:r>
      <w:r>
        <w:t xml:space="preserve">+ </w:t>
      </w:r>
      <w:r w:rsidRPr="00AA0F3B">
        <w:rPr>
          <w:b/>
          <w:bCs/>
        </w:rPr>
        <w:t>Acceso por Ruta</w:t>
      </w:r>
      <w:r w:rsidRPr="00AA0F3B">
        <w:t xml:space="preserve"> </w:t>
      </w:r>
      <w:r>
        <w:t xml:space="preserve">de </w:t>
      </w:r>
      <w:r w:rsidRPr="00AA0F3B">
        <w:t xml:space="preserve">un </w:t>
      </w:r>
      <w:r>
        <w:t>Nivel</w:t>
      </w:r>
      <w:r w:rsidRPr="00AA0F3B">
        <w:t xml:space="preserve"> específico </w:t>
      </w:r>
      <w:r>
        <w:t xml:space="preserve">Toma </w:t>
      </w:r>
      <w:r w:rsidR="00FC4566">
        <w:t xml:space="preserve">Las Partes </w:t>
      </w:r>
      <w:r w:rsidRPr="00AA0F3B">
        <w:t>siguiendo el camino de bits (L/R).</w:t>
      </w:r>
      <w:r w:rsidR="00FC4566">
        <w:t xml:space="preserve"> </w:t>
      </w:r>
    </w:p>
    <w:p w14:paraId="49AB0FC0" w14:textId="2FAA8437" w:rsidR="00AA0F3B" w:rsidRPr="00AA0F3B" w:rsidRDefault="00AA0F3B" w:rsidP="00AA0F3B">
      <w:pPr>
        <w:numPr>
          <w:ilvl w:val="0"/>
          <w:numId w:val="7"/>
        </w:numPr>
      </w:pPr>
      <w:r w:rsidRPr="00AA0F3B">
        <w:rPr>
          <w:b/>
          <w:bCs/>
        </w:rPr>
        <w:t>Acceso por Elemento:</w:t>
      </w:r>
      <w:r w:rsidRPr="00AA0F3B">
        <w:t xml:space="preserve"> </w:t>
      </w:r>
      <w:proofErr w:type="spellStart"/>
      <w:r w:rsidR="00FC4566" w:rsidRPr="00AA0F3B">
        <w:t>Arbol</w:t>
      </w:r>
      <w:proofErr w:type="spellEnd"/>
      <w:r w:rsidR="00FC4566" w:rsidRPr="00AA0F3B">
        <w:t xml:space="preserve">(n){Ruta}[i] </w:t>
      </w:r>
      <w:r w:rsidRPr="00AA0F3B">
        <w:t xml:space="preserve">|| </w:t>
      </w:r>
      <w:proofErr w:type="gramStart"/>
      <w:r w:rsidRPr="00AA0F3B">
        <w:t>t</w:t>
      </w:r>
      <w:proofErr w:type="spellStart"/>
      <w:r w:rsidRPr="00AA0F3B">
        <w:t>his.Nivel</w:t>
      </w:r>
      <w:proofErr w:type="spellEnd"/>
      <w:proofErr w:type="gramEnd"/>
      <w:r w:rsidRPr="00AA0F3B">
        <w:t>(n){Ruta}[i]</w:t>
      </w:r>
      <w:r w:rsidR="00FC4566">
        <w:t>.</w:t>
      </w:r>
      <w:r w:rsidR="00FC4566">
        <w:br/>
      </w:r>
      <w:r w:rsidR="00FC4566" w:rsidRPr="00AA0F3B">
        <w:rPr>
          <w:b/>
          <w:bCs/>
        </w:rPr>
        <w:t>Acceso por Nivel</w:t>
      </w:r>
      <w:r w:rsidR="00FC4566" w:rsidRPr="00AA0F3B">
        <w:t xml:space="preserve"> </w:t>
      </w:r>
      <w:r w:rsidR="00FC4566">
        <w:t xml:space="preserve">+ </w:t>
      </w:r>
      <w:r w:rsidR="00FC4566" w:rsidRPr="00AA0F3B">
        <w:rPr>
          <w:b/>
          <w:bCs/>
        </w:rPr>
        <w:t>Acceso por Ruta</w:t>
      </w:r>
      <w:r w:rsidR="00FC4566">
        <w:rPr>
          <w:b/>
          <w:bCs/>
        </w:rPr>
        <w:t xml:space="preserve"> + </w:t>
      </w:r>
      <w:r w:rsidR="00FC4566" w:rsidRPr="00AA0F3B">
        <w:rPr>
          <w:b/>
          <w:bCs/>
        </w:rPr>
        <w:t>Acceso por Elemento</w:t>
      </w:r>
      <w:r w:rsidR="00FC4566">
        <w:rPr>
          <w:b/>
          <w:bCs/>
        </w:rPr>
        <w:t xml:space="preserve"> </w:t>
      </w:r>
      <w:r w:rsidRPr="00AA0F3B">
        <w:t xml:space="preserve">Localiza el </w:t>
      </w:r>
      <w:r w:rsidR="00FC4566" w:rsidRPr="00FC4566">
        <w:t>N-</w:t>
      </w:r>
      <w:proofErr w:type="spellStart"/>
      <w:r w:rsidR="00FC4566" w:rsidRPr="00FC4566">
        <w:t>ésimo</w:t>
      </w:r>
      <w:proofErr w:type="spellEnd"/>
      <w:r w:rsidR="00FC4566" w:rsidRPr="00FC4566">
        <w:t xml:space="preserve"> </w:t>
      </w:r>
      <w:r w:rsidRPr="00AA0F3B">
        <w:t>elemento de la serie infinita dentro de un nodo específico.</w:t>
      </w:r>
    </w:p>
    <w:p w14:paraId="08919F38" w14:textId="399808E3" w:rsidR="002D0EA3" w:rsidRDefault="00AA63B4" w:rsidP="00477815">
      <w:r>
        <w:br/>
      </w:r>
      <w:r w:rsidR="00A958B4" w:rsidRPr="00AA0F3B">
        <w:rPr>
          <w:b/>
          <w:bCs/>
        </w:rPr>
        <w:t>3</w:t>
      </w:r>
      <w:r w:rsidR="0067042C" w:rsidRPr="00AA0F3B">
        <w:rPr>
          <w:b/>
          <w:bCs/>
        </w:rPr>
        <w:t xml:space="preserve"> </w:t>
      </w:r>
      <w:r w:rsidR="00AA0F3B" w:rsidRPr="00AA0F3B">
        <w:rPr>
          <w:b/>
          <w:bCs/>
        </w:rPr>
        <w:t>ejemplo</w:t>
      </w:r>
      <w:r w:rsidR="00A958B4" w:rsidRPr="00AA0F3B">
        <w:rPr>
          <w:b/>
          <w:bCs/>
        </w:rPr>
        <w:t xml:space="preserve"> En pseudocódigo</w:t>
      </w:r>
      <w:r>
        <w:t>:</w:t>
      </w:r>
    </w:p>
    <w:p w14:paraId="7C070816" w14:textId="7B3930DA" w:rsidR="002D0EA3" w:rsidRPr="00581FCA" w:rsidRDefault="002D0EA3" w:rsidP="002D0EA3">
      <w:proofErr w:type="spellStart"/>
      <w:r w:rsidRPr="00581FCA">
        <w:t>enum</w:t>
      </w:r>
      <w:proofErr w:type="spellEnd"/>
      <w:r w:rsidRPr="00581FCA">
        <w:t xml:space="preserve"> </w:t>
      </w:r>
      <w:proofErr w:type="spellStart"/>
      <w:r w:rsidRPr="00581FCA">
        <w:t>Path</w:t>
      </w:r>
      <w:proofErr w:type="spellEnd"/>
      <w:r w:rsidRPr="00581FCA">
        <w:t xml:space="preserve"> </w:t>
      </w:r>
      <w:proofErr w:type="gramStart"/>
      <w:r w:rsidRPr="00581FCA">
        <w:t>{ L</w:t>
      </w:r>
      <w:proofErr w:type="gramEnd"/>
      <w:r w:rsidRPr="00581FCA">
        <w:t xml:space="preserve"> = 0, R = 1 }</w:t>
      </w:r>
    </w:p>
    <w:p w14:paraId="34CE3518" w14:textId="77777777" w:rsidR="002D0EA3" w:rsidRPr="002D0EA3" w:rsidRDefault="002D0EA3" w:rsidP="002D0EA3">
      <w:pPr>
        <w:rPr>
          <w:lang w:val="en-US"/>
        </w:rPr>
      </w:pPr>
      <w:r w:rsidRPr="002D0EA3">
        <w:rPr>
          <w:lang w:val="en-US"/>
        </w:rPr>
        <w:t>tuple&lt;int, Path&gt; parEntre2ImparMas1(int x) {</w:t>
      </w:r>
    </w:p>
    <w:p w14:paraId="65D7B25B" w14:textId="77777777" w:rsidR="002D0EA3" w:rsidRPr="002D0EA3" w:rsidRDefault="002D0EA3" w:rsidP="002D0EA3">
      <w:pPr>
        <w:rPr>
          <w:lang w:val="en-US"/>
        </w:rPr>
      </w:pPr>
      <w:r w:rsidRPr="002D0EA3">
        <w:rPr>
          <w:lang w:val="en-US"/>
        </w:rPr>
        <w:t xml:space="preserve">    if (x % 2 == 0)</w:t>
      </w:r>
    </w:p>
    <w:p w14:paraId="1EE248B1" w14:textId="77777777" w:rsidR="002D0EA3" w:rsidRPr="002D0EA3" w:rsidRDefault="002D0EA3" w:rsidP="002D0EA3">
      <w:pPr>
        <w:rPr>
          <w:lang w:val="en-US"/>
        </w:rPr>
      </w:pPr>
      <w:r w:rsidRPr="002D0EA3">
        <w:rPr>
          <w:lang w:val="en-US"/>
        </w:rPr>
        <w:t xml:space="preserve">        return </w:t>
      </w:r>
      <w:proofErr w:type="spellStart"/>
      <w:r w:rsidRPr="002D0EA3">
        <w:rPr>
          <w:lang w:val="en-US"/>
        </w:rPr>
        <w:t>make_</w:t>
      </w:r>
      <w:proofErr w:type="gramStart"/>
      <w:r w:rsidRPr="002D0EA3">
        <w:rPr>
          <w:lang w:val="en-US"/>
        </w:rPr>
        <w:t>tuple</w:t>
      </w:r>
      <w:proofErr w:type="spellEnd"/>
      <w:r w:rsidRPr="002D0EA3">
        <w:rPr>
          <w:lang w:val="en-US"/>
        </w:rPr>
        <w:t>(</w:t>
      </w:r>
      <w:proofErr w:type="gramEnd"/>
      <w:r w:rsidRPr="002D0EA3">
        <w:rPr>
          <w:lang w:val="en-US"/>
        </w:rPr>
        <w:t xml:space="preserve">x / 2, </w:t>
      </w:r>
      <w:proofErr w:type="spellStart"/>
      <w:r w:rsidRPr="002D0EA3">
        <w:rPr>
          <w:lang w:val="en-US"/>
        </w:rPr>
        <w:t>Path.R</w:t>
      </w:r>
      <w:proofErr w:type="spellEnd"/>
      <w:r w:rsidRPr="002D0EA3">
        <w:rPr>
          <w:lang w:val="en-US"/>
        </w:rPr>
        <w:t>);</w:t>
      </w:r>
    </w:p>
    <w:p w14:paraId="6A0B7CE6" w14:textId="77777777" w:rsidR="002D0EA3" w:rsidRPr="002D0EA3" w:rsidRDefault="002D0EA3" w:rsidP="002D0EA3">
      <w:pPr>
        <w:rPr>
          <w:lang w:val="en-US"/>
        </w:rPr>
      </w:pPr>
      <w:r w:rsidRPr="002D0EA3">
        <w:rPr>
          <w:lang w:val="en-US"/>
        </w:rPr>
        <w:t xml:space="preserve">    else</w:t>
      </w:r>
    </w:p>
    <w:p w14:paraId="55C37226" w14:textId="77777777" w:rsidR="002D0EA3" w:rsidRPr="002D0EA3" w:rsidRDefault="002D0EA3" w:rsidP="002D0EA3">
      <w:pPr>
        <w:rPr>
          <w:lang w:val="en-US"/>
        </w:rPr>
      </w:pPr>
      <w:r w:rsidRPr="002D0EA3">
        <w:rPr>
          <w:lang w:val="en-US"/>
        </w:rPr>
        <w:lastRenderedPageBreak/>
        <w:t xml:space="preserve">        return </w:t>
      </w:r>
      <w:proofErr w:type="spellStart"/>
      <w:r w:rsidRPr="002D0EA3">
        <w:rPr>
          <w:lang w:val="en-US"/>
        </w:rPr>
        <w:t>make_</w:t>
      </w:r>
      <w:proofErr w:type="gramStart"/>
      <w:r w:rsidRPr="002D0EA3">
        <w:rPr>
          <w:lang w:val="en-US"/>
        </w:rPr>
        <w:t>tuple</w:t>
      </w:r>
      <w:proofErr w:type="spellEnd"/>
      <w:r w:rsidRPr="002D0EA3">
        <w:rPr>
          <w:lang w:val="en-US"/>
        </w:rPr>
        <w:t>(</w:t>
      </w:r>
      <w:proofErr w:type="gramEnd"/>
      <w:r w:rsidRPr="002D0EA3">
        <w:rPr>
          <w:lang w:val="en-US"/>
        </w:rPr>
        <w:t xml:space="preserve">x + 1, </w:t>
      </w:r>
      <w:proofErr w:type="spellStart"/>
      <w:r w:rsidRPr="002D0EA3">
        <w:rPr>
          <w:lang w:val="en-US"/>
        </w:rPr>
        <w:t>Path.L</w:t>
      </w:r>
      <w:proofErr w:type="spellEnd"/>
      <w:r w:rsidRPr="002D0EA3">
        <w:rPr>
          <w:lang w:val="en-US"/>
        </w:rPr>
        <w:t>);</w:t>
      </w:r>
    </w:p>
    <w:p w14:paraId="182546A3" w14:textId="77777777" w:rsidR="002D0EA3" w:rsidRDefault="002D0EA3" w:rsidP="002D0EA3">
      <w:r w:rsidRPr="002D0EA3">
        <w:t>}</w:t>
      </w:r>
    </w:p>
    <w:p w14:paraId="42903A5E" w14:textId="15C3046F" w:rsidR="002D0EA3" w:rsidRPr="002D0EA3" w:rsidRDefault="002D0EA3" w:rsidP="002D0EA3">
      <w:proofErr w:type="spellStart"/>
      <w:r>
        <w:t>EspacioFuncional</w:t>
      </w:r>
      <w:proofErr w:type="spellEnd"/>
      <w:r w:rsidRPr="002D0EA3">
        <w:t xml:space="preserve"> a = new </w:t>
      </w:r>
      <w:proofErr w:type="spellStart"/>
      <w:r>
        <w:t>EspacioFuncional</w:t>
      </w:r>
      <w:proofErr w:type="spellEnd"/>
      <w:r w:rsidRPr="002D0EA3">
        <w:t>(parEntre2ImparMas1);</w:t>
      </w:r>
    </w:p>
    <w:p w14:paraId="34FF81B0" w14:textId="3A19F2C5" w:rsidR="00520710" w:rsidRDefault="002D0EA3" w:rsidP="002D0EA3">
      <w:proofErr w:type="spellStart"/>
      <w:proofErr w:type="gramStart"/>
      <w:r w:rsidRPr="002D0EA3">
        <w:t>a.proyeccion</w:t>
      </w:r>
      <w:proofErr w:type="spellEnd"/>
      <w:proofErr w:type="gramEnd"/>
      <w:r w:rsidRPr="002D0EA3">
        <w:t>(N1);</w:t>
      </w:r>
      <w:r>
        <w:t xml:space="preserve"> </w:t>
      </w:r>
      <w:r w:rsidR="00520710">
        <w:br/>
        <w:t>/*</w:t>
      </w:r>
    </w:p>
    <w:p w14:paraId="0F8DD25D" w14:textId="623D4AC6" w:rsidR="002D0EA3" w:rsidRDefault="002D0EA3" w:rsidP="002D0EA3">
      <w:r>
        <w:t xml:space="preserve">                                                       </w:t>
      </w:r>
      <w:r w:rsidRPr="002D0EA3">
        <w:t>N(N1)</w:t>
      </w:r>
    </w:p>
    <w:p w14:paraId="01796815" w14:textId="0F17A182" w:rsidR="002D0EA3" w:rsidRDefault="002D0EA3" w:rsidP="002D0EA3">
      <w:r>
        <w:t xml:space="preserve">                                                        </w:t>
      </w:r>
      <w:r w:rsidRPr="002D0EA3">
        <w:t>/</w:t>
      </w:r>
      <w:r>
        <w:t xml:space="preserve">     </w:t>
      </w:r>
      <w:r w:rsidRPr="002D0EA3">
        <w:t xml:space="preserve"> \</w:t>
      </w:r>
    </w:p>
    <w:p w14:paraId="2D8D8A30" w14:textId="6FCD5D00" w:rsidR="002D0EA3" w:rsidRDefault="002D0EA3" w:rsidP="002D0EA3">
      <w:r>
        <w:t xml:space="preserve">                                             </w:t>
      </w:r>
      <w:r w:rsidRPr="002D0EA3">
        <w:t xml:space="preserve">L(&gt;1N2) R(&gt;2N2) </w:t>
      </w:r>
    </w:p>
    <w:p w14:paraId="22992ED4" w14:textId="7EC0B16D" w:rsidR="002D0EA3" w:rsidRDefault="002D0EA3" w:rsidP="002D0EA3">
      <w:r>
        <w:t xml:space="preserve">                                                </w:t>
      </w:r>
      <w:r w:rsidRPr="002D0EA3">
        <w:t xml:space="preserve">/ </w:t>
      </w:r>
      <w:r>
        <w:t xml:space="preserve">     </w:t>
      </w:r>
      <w:r w:rsidRPr="002D0EA3">
        <w:t xml:space="preserve"> \ </w:t>
      </w:r>
      <w:r>
        <w:t xml:space="preserve">     </w:t>
      </w:r>
      <w:r w:rsidRPr="002D0EA3">
        <w:t xml:space="preserve">/ </w:t>
      </w:r>
      <w:r>
        <w:t xml:space="preserve">     </w:t>
      </w:r>
      <w:r w:rsidRPr="002D0EA3">
        <w:t xml:space="preserve"> \</w:t>
      </w:r>
    </w:p>
    <w:p w14:paraId="5B42BFA8" w14:textId="6F559E6C" w:rsidR="00AA63B4" w:rsidRDefault="002D0EA3" w:rsidP="00477815">
      <w:r w:rsidRPr="002D0EA3">
        <w:t xml:space="preserve"> </w:t>
      </w:r>
      <w:r>
        <w:t xml:space="preserve">                                         </w:t>
      </w:r>
      <w:r w:rsidRPr="002D0EA3">
        <w:t>(~) (&gt;2N2) (&gt;1N2) (~)</w:t>
      </w:r>
      <w:r w:rsidR="00520710">
        <w:br/>
        <w:t>*/</w:t>
      </w:r>
    </w:p>
    <w:p w14:paraId="123DA32E" w14:textId="77777777" w:rsidR="0067042C" w:rsidRPr="0067042C" w:rsidRDefault="0067042C" w:rsidP="0067042C">
      <w:pPr>
        <w:rPr>
          <w:b/>
          <w:bCs/>
        </w:rPr>
      </w:pPr>
      <w:r w:rsidRPr="0067042C">
        <w:rPr>
          <w:b/>
          <w:bCs/>
        </w:rPr>
        <w:t>6. Conclusión</w:t>
      </w:r>
    </w:p>
    <w:p w14:paraId="61A9E6B6" w14:textId="5783CF25" w:rsidR="0067042C" w:rsidRPr="0067042C" w:rsidRDefault="0067042C" w:rsidP="0067042C">
      <w:r w:rsidRPr="0067042C">
        <w:t xml:space="preserve">El modelo </w:t>
      </w:r>
      <w:r w:rsidR="0062394A" w:rsidRPr="00F944B6">
        <w:t>ABSI</w:t>
      </w:r>
      <w:r w:rsidR="0062394A">
        <w:t>-EF</w:t>
      </w:r>
      <w:r w:rsidR="0062394A" w:rsidRPr="0067042C">
        <w:t xml:space="preserve"> </w:t>
      </w:r>
      <w:r w:rsidRPr="0067042C">
        <w:t xml:space="preserve">permite visualizar la dinámica de series infinitas no como líneas críticas, sino como estructuras ramificadas en un espacio funcional. La notación de </w:t>
      </w:r>
      <w:r w:rsidRPr="00AA0F3B">
        <w:rPr>
          <w:u w:val="single"/>
        </w:rPr>
        <w:t>desplazamiento</w:t>
      </w:r>
      <w:r w:rsidRPr="0067042C">
        <w:t xml:space="preserve"> (&gt;</w:t>
      </w:r>
      <w:proofErr w:type="spellStart"/>
      <w:r w:rsidRPr="0067042C">
        <w:t>mNk</w:t>
      </w:r>
      <w:proofErr w:type="spellEnd"/>
      <w:r w:rsidRPr="0067042C">
        <w:t xml:space="preserve">) facilita la comprensión de cómo conjuntos numéricos complejos se transforman y se </w:t>
      </w:r>
      <w:r w:rsidRPr="00AA0F3B">
        <w:rPr>
          <w:u w:val="single"/>
        </w:rPr>
        <w:t>posicionan</w:t>
      </w:r>
      <w:r w:rsidRPr="0067042C">
        <w:t xml:space="preserve"> geométricamente según reglas de recursión binaria.</w:t>
      </w:r>
    </w:p>
    <w:p w14:paraId="0E52CA69" w14:textId="77777777" w:rsidR="00AA63B4" w:rsidRPr="00477815" w:rsidRDefault="00AA63B4" w:rsidP="00477815"/>
    <w:sectPr w:rsidR="00AA63B4" w:rsidRPr="004778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95EDA"/>
    <w:multiLevelType w:val="multilevel"/>
    <w:tmpl w:val="290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82C6F"/>
    <w:multiLevelType w:val="multilevel"/>
    <w:tmpl w:val="BA4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97532"/>
    <w:multiLevelType w:val="multilevel"/>
    <w:tmpl w:val="9BBA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17503"/>
    <w:multiLevelType w:val="multilevel"/>
    <w:tmpl w:val="95D0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3F511B"/>
    <w:multiLevelType w:val="multilevel"/>
    <w:tmpl w:val="8774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73CA4"/>
    <w:multiLevelType w:val="multilevel"/>
    <w:tmpl w:val="543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F02DC"/>
    <w:multiLevelType w:val="multilevel"/>
    <w:tmpl w:val="B15C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947625">
    <w:abstractNumId w:val="5"/>
  </w:num>
  <w:num w:numId="2" w16cid:durableId="111946493">
    <w:abstractNumId w:val="2"/>
  </w:num>
  <w:num w:numId="3" w16cid:durableId="807934339">
    <w:abstractNumId w:val="4"/>
  </w:num>
  <w:num w:numId="4" w16cid:durableId="555050208">
    <w:abstractNumId w:val="6"/>
  </w:num>
  <w:num w:numId="5" w16cid:durableId="1559512611">
    <w:abstractNumId w:val="1"/>
  </w:num>
  <w:num w:numId="6" w16cid:durableId="1770351655">
    <w:abstractNumId w:val="3"/>
  </w:num>
  <w:num w:numId="7" w16cid:durableId="31044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D74"/>
    <w:rsid w:val="000B3D15"/>
    <w:rsid w:val="000B582B"/>
    <w:rsid w:val="001C3359"/>
    <w:rsid w:val="00294D74"/>
    <w:rsid w:val="002C0CBD"/>
    <w:rsid w:val="002D0EA3"/>
    <w:rsid w:val="00384374"/>
    <w:rsid w:val="00477815"/>
    <w:rsid w:val="004862A3"/>
    <w:rsid w:val="00520710"/>
    <w:rsid w:val="00581FCA"/>
    <w:rsid w:val="0062394A"/>
    <w:rsid w:val="00623F6A"/>
    <w:rsid w:val="0067042C"/>
    <w:rsid w:val="00843E19"/>
    <w:rsid w:val="00925A39"/>
    <w:rsid w:val="009815B4"/>
    <w:rsid w:val="00A958B4"/>
    <w:rsid w:val="00AA0F3B"/>
    <w:rsid w:val="00AA63B4"/>
    <w:rsid w:val="00B30B94"/>
    <w:rsid w:val="00BD608D"/>
    <w:rsid w:val="00C27643"/>
    <w:rsid w:val="00E06A22"/>
    <w:rsid w:val="00E22A6A"/>
    <w:rsid w:val="00EA6332"/>
    <w:rsid w:val="00F944B6"/>
    <w:rsid w:val="00FC45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4DE4F"/>
  <w15:chartTrackingRefBased/>
  <w15:docId w15:val="{19386A2A-73B1-4100-B393-9E6162B13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4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4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4D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4D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4D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4D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4D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4D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4D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4D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4D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4D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4D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4D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4D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4D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4D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4D74"/>
    <w:rPr>
      <w:rFonts w:eastAsiaTheme="majorEastAsia" w:cstheme="majorBidi"/>
      <w:color w:val="272727" w:themeColor="text1" w:themeTint="D8"/>
    </w:rPr>
  </w:style>
  <w:style w:type="paragraph" w:styleId="Ttulo">
    <w:name w:val="Title"/>
    <w:basedOn w:val="Normal"/>
    <w:next w:val="Normal"/>
    <w:link w:val="TtuloCar"/>
    <w:uiPriority w:val="10"/>
    <w:qFormat/>
    <w:rsid w:val="00294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4D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4D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4D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4D74"/>
    <w:pPr>
      <w:spacing w:before="160"/>
      <w:jc w:val="center"/>
    </w:pPr>
    <w:rPr>
      <w:i/>
      <w:iCs/>
      <w:color w:val="404040" w:themeColor="text1" w:themeTint="BF"/>
    </w:rPr>
  </w:style>
  <w:style w:type="character" w:customStyle="1" w:styleId="CitaCar">
    <w:name w:val="Cita Car"/>
    <w:basedOn w:val="Fuentedeprrafopredeter"/>
    <w:link w:val="Cita"/>
    <w:uiPriority w:val="29"/>
    <w:rsid w:val="00294D74"/>
    <w:rPr>
      <w:i/>
      <w:iCs/>
      <w:color w:val="404040" w:themeColor="text1" w:themeTint="BF"/>
    </w:rPr>
  </w:style>
  <w:style w:type="paragraph" w:styleId="Prrafodelista">
    <w:name w:val="List Paragraph"/>
    <w:basedOn w:val="Normal"/>
    <w:uiPriority w:val="34"/>
    <w:qFormat/>
    <w:rsid w:val="00294D74"/>
    <w:pPr>
      <w:ind w:left="720"/>
      <w:contextualSpacing/>
    </w:pPr>
  </w:style>
  <w:style w:type="character" w:styleId="nfasisintenso">
    <w:name w:val="Intense Emphasis"/>
    <w:basedOn w:val="Fuentedeprrafopredeter"/>
    <w:uiPriority w:val="21"/>
    <w:qFormat/>
    <w:rsid w:val="00294D74"/>
    <w:rPr>
      <w:i/>
      <w:iCs/>
      <w:color w:val="0F4761" w:themeColor="accent1" w:themeShade="BF"/>
    </w:rPr>
  </w:style>
  <w:style w:type="paragraph" w:styleId="Citadestacada">
    <w:name w:val="Intense Quote"/>
    <w:basedOn w:val="Normal"/>
    <w:next w:val="Normal"/>
    <w:link w:val="CitadestacadaCar"/>
    <w:uiPriority w:val="30"/>
    <w:qFormat/>
    <w:rsid w:val="00294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4D74"/>
    <w:rPr>
      <w:i/>
      <w:iCs/>
      <w:color w:val="0F4761" w:themeColor="accent1" w:themeShade="BF"/>
    </w:rPr>
  </w:style>
  <w:style w:type="character" w:styleId="Referenciaintensa">
    <w:name w:val="Intense Reference"/>
    <w:basedOn w:val="Fuentedeprrafopredeter"/>
    <w:uiPriority w:val="32"/>
    <w:qFormat/>
    <w:rsid w:val="00294D74"/>
    <w:rPr>
      <w:b/>
      <w:bCs/>
      <w:smallCaps/>
      <w:color w:val="0F4761" w:themeColor="accent1" w:themeShade="BF"/>
      <w:spacing w:val="5"/>
    </w:rPr>
  </w:style>
  <w:style w:type="character" w:styleId="Hipervnculo">
    <w:name w:val="Hyperlink"/>
    <w:basedOn w:val="Fuentedeprrafopredeter"/>
    <w:uiPriority w:val="99"/>
    <w:unhideWhenUsed/>
    <w:rsid w:val="00E22A6A"/>
    <w:rPr>
      <w:color w:val="467886" w:themeColor="hyperlink"/>
      <w:u w:val="single"/>
    </w:rPr>
  </w:style>
  <w:style w:type="character" w:styleId="Mencinsinresolver">
    <w:name w:val="Unresolved Mention"/>
    <w:basedOn w:val="Fuentedeprrafopredeter"/>
    <w:uiPriority w:val="99"/>
    <w:semiHidden/>
    <w:unhideWhenUsed/>
    <w:rsid w:val="00E22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6858">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41101648">
      <w:bodyDiv w:val="1"/>
      <w:marLeft w:val="0"/>
      <w:marRight w:val="0"/>
      <w:marTop w:val="0"/>
      <w:marBottom w:val="0"/>
      <w:divBdr>
        <w:top w:val="none" w:sz="0" w:space="0" w:color="auto"/>
        <w:left w:val="none" w:sz="0" w:space="0" w:color="auto"/>
        <w:bottom w:val="none" w:sz="0" w:space="0" w:color="auto"/>
        <w:right w:val="none" w:sz="0" w:space="0" w:color="auto"/>
      </w:divBdr>
    </w:div>
    <w:div w:id="46879224">
      <w:bodyDiv w:val="1"/>
      <w:marLeft w:val="0"/>
      <w:marRight w:val="0"/>
      <w:marTop w:val="0"/>
      <w:marBottom w:val="0"/>
      <w:divBdr>
        <w:top w:val="none" w:sz="0" w:space="0" w:color="auto"/>
        <w:left w:val="none" w:sz="0" w:space="0" w:color="auto"/>
        <w:bottom w:val="none" w:sz="0" w:space="0" w:color="auto"/>
        <w:right w:val="none" w:sz="0" w:space="0" w:color="auto"/>
      </w:divBdr>
    </w:div>
    <w:div w:id="59908621">
      <w:bodyDiv w:val="1"/>
      <w:marLeft w:val="0"/>
      <w:marRight w:val="0"/>
      <w:marTop w:val="0"/>
      <w:marBottom w:val="0"/>
      <w:divBdr>
        <w:top w:val="none" w:sz="0" w:space="0" w:color="auto"/>
        <w:left w:val="none" w:sz="0" w:space="0" w:color="auto"/>
        <w:bottom w:val="none" w:sz="0" w:space="0" w:color="auto"/>
        <w:right w:val="none" w:sz="0" w:space="0" w:color="auto"/>
      </w:divBdr>
      <w:divsChild>
        <w:div w:id="723404304">
          <w:marLeft w:val="0"/>
          <w:marRight w:val="0"/>
          <w:marTop w:val="0"/>
          <w:marBottom w:val="0"/>
          <w:divBdr>
            <w:top w:val="none" w:sz="0" w:space="0" w:color="auto"/>
            <w:left w:val="none" w:sz="0" w:space="0" w:color="auto"/>
            <w:bottom w:val="none" w:sz="0" w:space="0" w:color="auto"/>
            <w:right w:val="none" w:sz="0" w:space="0" w:color="auto"/>
          </w:divBdr>
          <w:divsChild>
            <w:div w:id="191531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1234">
      <w:bodyDiv w:val="1"/>
      <w:marLeft w:val="0"/>
      <w:marRight w:val="0"/>
      <w:marTop w:val="0"/>
      <w:marBottom w:val="0"/>
      <w:divBdr>
        <w:top w:val="none" w:sz="0" w:space="0" w:color="auto"/>
        <w:left w:val="none" w:sz="0" w:space="0" w:color="auto"/>
        <w:bottom w:val="none" w:sz="0" w:space="0" w:color="auto"/>
        <w:right w:val="none" w:sz="0" w:space="0" w:color="auto"/>
      </w:divBdr>
    </w:div>
    <w:div w:id="150415193">
      <w:bodyDiv w:val="1"/>
      <w:marLeft w:val="0"/>
      <w:marRight w:val="0"/>
      <w:marTop w:val="0"/>
      <w:marBottom w:val="0"/>
      <w:divBdr>
        <w:top w:val="none" w:sz="0" w:space="0" w:color="auto"/>
        <w:left w:val="none" w:sz="0" w:space="0" w:color="auto"/>
        <w:bottom w:val="none" w:sz="0" w:space="0" w:color="auto"/>
        <w:right w:val="none" w:sz="0" w:space="0" w:color="auto"/>
      </w:divBdr>
    </w:div>
    <w:div w:id="192184234">
      <w:bodyDiv w:val="1"/>
      <w:marLeft w:val="0"/>
      <w:marRight w:val="0"/>
      <w:marTop w:val="0"/>
      <w:marBottom w:val="0"/>
      <w:divBdr>
        <w:top w:val="none" w:sz="0" w:space="0" w:color="auto"/>
        <w:left w:val="none" w:sz="0" w:space="0" w:color="auto"/>
        <w:bottom w:val="none" w:sz="0" w:space="0" w:color="auto"/>
        <w:right w:val="none" w:sz="0" w:space="0" w:color="auto"/>
      </w:divBdr>
      <w:divsChild>
        <w:div w:id="1208642744">
          <w:marLeft w:val="0"/>
          <w:marRight w:val="0"/>
          <w:marTop w:val="0"/>
          <w:marBottom w:val="0"/>
          <w:divBdr>
            <w:top w:val="none" w:sz="0" w:space="0" w:color="auto"/>
            <w:left w:val="none" w:sz="0" w:space="0" w:color="auto"/>
            <w:bottom w:val="none" w:sz="0" w:space="0" w:color="auto"/>
            <w:right w:val="none" w:sz="0" w:space="0" w:color="auto"/>
          </w:divBdr>
          <w:divsChild>
            <w:div w:id="186131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6483">
      <w:bodyDiv w:val="1"/>
      <w:marLeft w:val="0"/>
      <w:marRight w:val="0"/>
      <w:marTop w:val="0"/>
      <w:marBottom w:val="0"/>
      <w:divBdr>
        <w:top w:val="none" w:sz="0" w:space="0" w:color="auto"/>
        <w:left w:val="none" w:sz="0" w:space="0" w:color="auto"/>
        <w:bottom w:val="none" w:sz="0" w:space="0" w:color="auto"/>
        <w:right w:val="none" w:sz="0" w:space="0" w:color="auto"/>
      </w:divBdr>
    </w:div>
    <w:div w:id="256256973">
      <w:bodyDiv w:val="1"/>
      <w:marLeft w:val="0"/>
      <w:marRight w:val="0"/>
      <w:marTop w:val="0"/>
      <w:marBottom w:val="0"/>
      <w:divBdr>
        <w:top w:val="none" w:sz="0" w:space="0" w:color="auto"/>
        <w:left w:val="none" w:sz="0" w:space="0" w:color="auto"/>
        <w:bottom w:val="none" w:sz="0" w:space="0" w:color="auto"/>
        <w:right w:val="none" w:sz="0" w:space="0" w:color="auto"/>
      </w:divBdr>
    </w:div>
    <w:div w:id="319237236">
      <w:bodyDiv w:val="1"/>
      <w:marLeft w:val="0"/>
      <w:marRight w:val="0"/>
      <w:marTop w:val="0"/>
      <w:marBottom w:val="0"/>
      <w:divBdr>
        <w:top w:val="none" w:sz="0" w:space="0" w:color="auto"/>
        <w:left w:val="none" w:sz="0" w:space="0" w:color="auto"/>
        <w:bottom w:val="none" w:sz="0" w:space="0" w:color="auto"/>
        <w:right w:val="none" w:sz="0" w:space="0" w:color="auto"/>
      </w:divBdr>
    </w:div>
    <w:div w:id="393163528">
      <w:bodyDiv w:val="1"/>
      <w:marLeft w:val="0"/>
      <w:marRight w:val="0"/>
      <w:marTop w:val="0"/>
      <w:marBottom w:val="0"/>
      <w:divBdr>
        <w:top w:val="none" w:sz="0" w:space="0" w:color="auto"/>
        <w:left w:val="none" w:sz="0" w:space="0" w:color="auto"/>
        <w:bottom w:val="none" w:sz="0" w:space="0" w:color="auto"/>
        <w:right w:val="none" w:sz="0" w:space="0" w:color="auto"/>
      </w:divBdr>
    </w:div>
    <w:div w:id="402072460">
      <w:bodyDiv w:val="1"/>
      <w:marLeft w:val="0"/>
      <w:marRight w:val="0"/>
      <w:marTop w:val="0"/>
      <w:marBottom w:val="0"/>
      <w:divBdr>
        <w:top w:val="none" w:sz="0" w:space="0" w:color="auto"/>
        <w:left w:val="none" w:sz="0" w:space="0" w:color="auto"/>
        <w:bottom w:val="none" w:sz="0" w:space="0" w:color="auto"/>
        <w:right w:val="none" w:sz="0" w:space="0" w:color="auto"/>
      </w:divBdr>
      <w:divsChild>
        <w:div w:id="22367872">
          <w:marLeft w:val="0"/>
          <w:marRight w:val="0"/>
          <w:marTop w:val="0"/>
          <w:marBottom w:val="0"/>
          <w:divBdr>
            <w:top w:val="none" w:sz="0" w:space="0" w:color="auto"/>
            <w:left w:val="none" w:sz="0" w:space="0" w:color="auto"/>
            <w:bottom w:val="none" w:sz="0" w:space="0" w:color="auto"/>
            <w:right w:val="none" w:sz="0" w:space="0" w:color="auto"/>
          </w:divBdr>
          <w:divsChild>
            <w:div w:id="5535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8972">
      <w:bodyDiv w:val="1"/>
      <w:marLeft w:val="0"/>
      <w:marRight w:val="0"/>
      <w:marTop w:val="0"/>
      <w:marBottom w:val="0"/>
      <w:divBdr>
        <w:top w:val="none" w:sz="0" w:space="0" w:color="auto"/>
        <w:left w:val="none" w:sz="0" w:space="0" w:color="auto"/>
        <w:bottom w:val="none" w:sz="0" w:space="0" w:color="auto"/>
        <w:right w:val="none" w:sz="0" w:space="0" w:color="auto"/>
      </w:divBdr>
    </w:div>
    <w:div w:id="447356689">
      <w:bodyDiv w:val="1"/>
      <w:marLeft w:val="0"/>
      <w:marRight w:val="0"/>
      <w:marTop w:val="0"/>
      <w:marBottom w:val="0"/>
      <w:divBdr>
        <w:top w:val="none" w:sz="0" w:space="0" w:color="auto"/>
        <w:left w:val="none" w:sz="0" w:space="0" w:color="auto"/>
        <w:bottom w:val="none" w:sz="0" w:space="0" w:color="auto"/>
        <w:right w:val="none" w:sz="0" w:space="0" w:color="auto"/>
      </w:divBdr>
    </w:div>
    <w:div w:id="454249294">
      <w:bodyDiv w:val="1"/>
      <w:marLeft w:val="0"/>
      <w:marRight w:val="0"/>
      <w:marTop w:val="0"/>
      <w:marBottom w:val="0"/>
      <w:divBdr>
        <w:top w:val="none" w:sz="0" w:space="0" w:color="auto"/>
        <w:left w:val="none" w:sz="0" w:space="0" w:color="auto"/>
        <w:bottom w:val="none" w:sz="0" w:space="0" w:color="auto"/>
        <w:right w:val="none" w:sz="0" w:space="0" w:color="auto"/>
      </w:divBdr>
    </w:div>
    <w:div w:id="464860044">
      <w:bodyDiv w:val="1"/>
      <w:marLeft w:val="0"/>
      <w:marRight w:val="0"/>
      <w:marTop w:val="0"/>
      <w:marBottom w:val="0"/>
      <w:divBdr>
        <w:top w:val="none" w:sz="0" w:space="0" w:color="auto"/>
        <w:left w:val="none" w:sz="0" w:space="0" w:color="auto"/>
        <w:bottom w:val="none" w:sz="0" w:space="0" w:color="auto"/>
        <w:right w:val="none" w:sz="0" w:space="0" w:color="auto"/>
      </w:divBdr>
    </w:div>
    <w:div w:id="471556540">
      <w:bodyDiv w:val="1"/>
      <w:marLeft w:val="0"/>
      <w:marRight w:val="0"/>
      <w:marTop w:val="0"/>
      <w:marBottom w:val="0"/>
      <w:divBdr>
        <w:top w:val="none" w:sz="0" w:space="0" w:color="auto"/>
        <w:left w:val="none" w:sz="0" w:space="0" w:color="auto"/>
        <w:bottom w:val="none" w:sz="0" w:space="0" w:color="auto"/>
        <w:right w:val="none" w:sz="0" w:space="0" w:color="auto"/>
      </w:divBdr>
    </w:div>
    <w:div w:id="495531680">
      <w:bodyDiv w:val="1"/>
      <w:marLeft w:val="0"/>
      <w:marRight w:val="0"/>
      <w:marTop w:val="0"/>
      <w:marBottom w:val="0"/>
      <w:divBdr>
        <w:top w:val="none" w:sz="0" w:space="0" w:color="auto"/>
        <w:left w:val="none" w:sz="0" w:space="0" w:color="auto"/>
        <w:bottom w:val="none" w:sz="0" w:space="0" w:color="auto"/>
        <w:right w:val="none" w:sz="0" w:space="0" w:color="auto"/>
      </w:divBdr>
    </w:div>
    <w:div w:id="508446935">
      <w:bodyDiv w:val="1"/>
      <w:marLeft w:val="0"/>
      <w:marRight w:val="0"/>
      <w:marTop w:val="0"/>
      <w:marBottom w:val="0"/>
      <w:divBdr>
        <w:top w:val="none" w:sz="0" w:space="0" w:color="auto"/>
        <w:left w:val="none" w:sz="0" w:space="0" w:color="auto"/>
        <w:bottom w:val="none" w:sz="0" w:space="0" w:color="auto"/>
        <w:right w:val="none" w:sz="0" w:space="0" w:color="auto"/>
      </w:divBdr>
    </w:div>
    <w:div w:id="510799575">
      <w:bodyDiv w:val="1"/>
      <w:marLeft w:val="0"/>
      <w:marRight w:val="0"/>
      <w:marTop w:val="0"/>
      <w:marBottom w:val="0"/>
      <w:divBdr>
        <w:top w:val="none" w:sz="0" w:space="0" w:color="auto"/>
        <w:left w:val="none" w:sz="0" w:space="0" w:color="auto"/>
        <w:bottom w:val="none" w:sz="0" w:space="0" w:color="auto"/>
        <w:right w:val="none" w:sz="0" w:space="0" w:color="auto"/>
      </w:divBdr>
      <w:divsChild>
        <w:div w:id="412244635">
          <w:marLeft w:val="0"/>
          <w:marRight w:val="0"/>
          <w:marTop w:val="0"/>
          <w:marBottom w:val="0"/>
          <w:divBdr>
            <w:top w:val="none" w:sz="0" w:space="0" w:color="auto"/>
            <w:left w:val="none" w:sz="0" w:space="0" w:color="auto"/>
            <w:bottom w:val="none" w:sz="0" w:space="0" w:color="auto"/>
            <w:right w:val="none" w:sz="0" w:space="0" w:color="auto"/>
          </w:divBdr>
          <w:divsChild>
            <w:div w:id="97749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11272">
      <w:bodyDiv w:val="1"/>
      <w:marLeft w:val="0"/>
      <w:marRight w:val="0"/>
      <w:marTop w:val="0"/>
      <w:marBottom w:val="0"/>
      <w:divBdr>
        <w:top w:val="none" w:sz="0" w:space="0" w:color="auto"/>
        <w:left w:val="none" w:sz="0" w:space="0" w:color="auto"/>
        <w:bottom w:val="none" w:sz="0" w:space="0" w:color="auto"/>
        <w:right w:val="none" w:sz="0" w:space="0" w:color="auto"/>
      </w:divBdr>
    </w:div>
    <w:div w:id="530462502">
      <w:bodyDiv w:val="1"/>
      <w:marLeft w:val="0"/>
      <w:marRight w:val="0"/>
      <w:marTop w:val="0"/>
      <w:marBottom w:val="0"/>
      <w:divBdr>
        <w:top w:val="none" w:sz="0" w:space="0" w:color="auto"/>
        <w:left w:val="none" w:sz="0" w:space="0" w:color="auto"/>
        <w:bottom w:val="none" w:sz="0" w:space="0" w:color="auto"/>
        <w:right w:val="none" w:sz="0" w:space="0" w:color="auto"/>
      </w:divBdr>
      <w:divsChild>
        <w:div w:id="1926763235">
          <w:marLeft w:val="0"/>
          <w:marRight w:val="0"/>
          <w:marTop w:val="0"/>
          <w:marBottom w:val="0"/>
          <w:divBdr>
            <w:top w:val="none" w:sz="0" w:space="0" w:color="auto"/>
            <w:left w:val="none" w:sz="0" w:space="0" w:color="auto"/>
            <w:bottom w:val="none" w:sz="0" w:space="0" w:color="auto"/>
            <w:right w:val="none" w:sz="0" w:space="0" w:color="auto"/>
          </w:divBdr>
          <w:divsChild>
            <w:div w:id="6273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84748">
      <w:bodyDiv w:val="1"/>
      <w:marLeft w:val="0"/>
      <w:marRight w:val="0"/>
      <w:marTop w:val="0"/>
      <w:marBottom w:val="0"/>
      <w:divBdr>
        <w:top w:val="none" w:sz="0" w:space="0" w:color="auto"/>
        <w:left w:val="none" w:sz="0" w:space="0" w:color="auto"/>
        <w:bottom w:val="none" w:sz="0" w:space="0" w:color="auto"/>
        <w:right w:val="none" w:sz="0" w:space="0" w:color="auto"/>
      </w:divBdr>
    </w:div>
    <w:div w:id="611592210">
      <w:bodyDiv w:val="1"/>
      <w:marLeft w:val="0"/>
      <w:marRight w:val="0"/>
      <w:marTop w:val="0"/>
      <w:marBottom w:val="0"/>
      <w:divBdr>
        <w:top w:val="none" w:sz="0" w:space="0" w:color="auto"/>
        <w:left w:val="none" w:sz="0" w:space="0" w:color="auto"/>
        <w:bottom w:val="none" w:sz="0" w:space="0" w:color="auto"/>
        <w:right w:val="none" w:sz="0" w:space="0" w:color="auto"/>
      </w:divBdr>
    </w:div>
    <w:div w:id="629673972">
      <w:bodyDiv w:val="1"/>
      <w:marLeft w:val="0"/>
      <w:marRight w:val="0"/>
      <w:marTop w:val="0"/>
      <w:marBottom w:val="0"/>
      <w:divBdr>
        <w:top w:val="none" w:sz="0" w:space="0" w:color="auto"/>
        <w:left w:val="none" w:sz="0" w:space="0" w:color="auto"/>
        <w:bottom w:val="none" w:sz="0" w:space="0" w:color="auto"/>
        <w:right w:val="none" w:sz="0" w:space="0" w:color="auto"/>
      </w:divBdr>
      <w:divsChild>
        <w:div w:id="379979647">
          <w:marLeft w:val="0"/>
          <w:marRight w:val="0"/>
          <w:marTop w:val="0"/>
          <w:marBottom w:val="0"/>
          <w:divBdr>
            <w:top w:val="none" w:sz="0" w:space="0" w:color="auto"/>
            <w:left w:val="none" w:sz="0" w:space="0" w:color="auto"/>
            <w:bottom w:val="none" w:sz="0" w:space="0" w:color="auto"/>
            <w:right w:val="none" w:sz="0" w:space="0" w:color="auto"/>
          </w:divBdr>
          <w:divsChild>
            <w:div w:id="7986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48219">
      <w:bodyDiv w:val="1"/>
      <w:marLeft w:val="0"/>
      <w:marRight w:val="0"/>
      <w:marTop w:val="0"/>
      <w:marBottom w:val="0"/>
      <w:divBdr>
        <w:top w:val="none" w:sz="0" w:space="0" w:color="auto"/>
        <w:left w:val="none" w:sz="0" w:space="0" w:color="auto"/>
        <w:bottom w:val="none" w:sz="0" w:space="0" w:color="auto"/>
        <w:right w:val="none" w:sz="0" w:space="0" w:color="auto"/>
      </w:divBdr>
    </w:div>
    <w:div w:id="640353151">
      <w:bodyDiv w:val="1"/>
      <w:marLeft w:val="0"/>
      <w:marRight w:val="0"/>
      <w:marTop w:val="0"/>
      <w:marBottom w:val="0"/>
      <w:divBdr>
        <w:top w:val="none" w:sz="0" w:space="0" w:color="auto"/>
        <w:left w:val="none" w:sz="0" w:space="0" w:color="auto"/>
        <w:bottom w:val="none" w:sz="0" w:space="0" w:color="auto"/>
        <w:right w:val="none" w:sz="0" w:space="0" w:color="auto"/>
      </w:divBdr>
    </w:div>
    <w:div w:id="643390294">
      <w:bodyDiv w:val="1"/>
      <w:marLeft w:val="0"/>
      <w:marRight w:val="0"/>
      <w:marTop w:val="0"/>
      <w:marBottom w:val="0"/>
      <w:divBdr>
        <w:top w:val="none" w:sz="0" w:space="0" w:color="auto"/>
        <w:left w:val="none" w:sz="0" w:space="0" w:color="auto"/>
        <w:bottom w:val="none" w:sz="0" w:space="0" w:color="auto"/>
        <w:right w:val="none" w:sz="0" w:space="0" w:color="auto"/>
      </w:divBdr>
      <w:divsChild>
        <w:div w:id="365641817">
          <w:marLeft w:val="0"/>
          <w:marRight w:val="0"/>
          <w:marTop w:val="0"/>
          <w:marBottom w:val="0"/>
          <w:divBdr>
            <w:top w:val="none" w:sz="0" w:space="0" w:color="auto"/>
            <w:left w:val="none" w:sz="0" w:space="0" w:color="auto"/>
            <w:bottom w:val="none" w:sz="0" w:space="0" w:color="auto"/>
            <w:right w:val="none" w:sz="0" w:space="0" w:color="auto"/>
          </w:divBdr>
          <w:divsChild>
            <w:div w:id="11856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9348">
      <w:bodyDiv w:val="1"/>
      <w:marLeft w:val="0"/>
      <w:marRight w:val="0"/>
      <w:marTop w:val="0"/>
      <w:marBottom w:val="0"/>
      <w:divBdr>
        <w:top w:val="none" w:sz="0" w:space="0" w:color="auto"/>
        <w:left w:val="none" w:sz="0" w:space="0" w:color="auto"/>
        <w:bottom w:val="none" w:sz="0" w:space="0" w:color="auto"/>
        <w:right w:val="none" w:sz="0" w:space="0" w:color="auto"/>
      </w:divBdr>
    </w:div>
    <w:div w:id="723722999">
      <w:bodyDiv w:val="1"/>
      <w:marLeft w:val="0"/>
      <w:marRight w:val="0"/>
      <w:marTop w:val="0"/>
      <w:marBottom w:val="0"/>
      <w:divBdr>
        <w:top w:val="none" w:sz="0" w:space="0" w:color="auto"/>
        <w:left w:val="none" w:sz="0" w:space="0" w:color="auto"/>
        <w:bottom w:val="none" w:sz="0" w:space="0" w:color="auto"/>
        <w:right w:val="none" w:sz="0" w:space="0" w:color="auto"/>
      </w:divBdr>
    </w:div>
    <w:div w:id="735392551">
      <w:bodyDiv w:val="1"/>
      <w:marLeft w:val="0"/>
      <w:marRight w:val="0"/>
      <w:marTop w:val="0"/>
      <w:marBottom w:val="0"/>
      <w:divBdr>
        <w:top w:val="none" w:sz="0" w:space="0" w:color="auto"/>
        <w:left w:val="none" w:sz="0" w:space="0" w:color="auto"/>
        <w:bottom w:val="none" w:sz="0" w:space="0" w:color="auto"/>
        <w:right w:val="none" w:sz="0" w:space="0" w:color="auto"/>
      </w:divBdr>
    </w:div>
    <w:div w:id="832724815">
      <w:bodyDiv w:val="1"/>
      <w:marLeft w:val="0"/>
      <w:marRight w:val="0"/>
      <w:marTop w:val="0"/>
      <w:marBottom w:val="0"/>
      <w:divBdr>
        <w:top w:val="none" w:sz="0" w:space="0" w:color="auto"/>
        <w:left w:val="none" w:sz="0" w:space="0" w:color="auto"/>
        <w:bottom w:val="none" w:sz="0" w:space="0" w:color="auto"/>
        <w:right w:val="none" w:sz="0" w:space="0" w:color="auto"/>
      </w:divBdr>
      <w:divsChild>
        <w:div w:id="56706529">
          <w:marLeft w:val="0"/>
          <w:marRight w:val="0"/>
          <w:marTop w:val="0"/>
          <w:marBottom w:val="0"/>
          <w:divBdr>
            <w:top w:val="none" w:sz="0" w:space="0" w:color="auto"/>
            <w:left w:val="none" w:sz="0" w:space="0" w:color="auto"/>
            <w:bottom w:val="none" w:sz="0" w:space="0" w:color="auto"/>
            <w:right w:val="none" w:sz="0" w:space="0" w:color="auto"/>
          </w:divBdr>
          <w:divsChild>
            <w:div w:id="20896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9236">
      <w:bodyDiv w:val="1"/>
      <w:marLeft w:val="0"/>
      <w:marRight w:val="0"/>
      <w:marTop w:val="0"/>
      <w:marBottom w:val="0"/>
      <w:divBdr>
        <w:top w:val="none" w:sz="0" w:space="0" w:color="auto"/>
        <w:left w:val="none" w:sz="0" w:space="0" w:color="auto"/>
        <w:bottom w:val="none" w:sz="0" w:space="0" w:color="auto"/>
        <w:right w:val="none" w:sz="0" w:space="0" w:color="auto"/>
      </w:divBdr>
    </w:div>
    <w:div w:id="892498526">
      <w:bodyDiv w:val="1"/>
      <w:marLeft w:val="0"/>
      <w:marRight w:val="0"/>
      <w:marTop w:val="0"/>
      <w:marBottom w:val="0"/>
      <w:divBdr>
        <w:top w:val="none" w:sz="0" w:space="0" w:color="auto"/>
        <w:left w:val="none" w:sz="0" w:space="0" w:color="auto"/>
        <w:bottom w:val="none" w:sz="0" w:space="0" w:color="auto"/>
        <w:right w:val="none" w:sz="0" w:space="0" w:color="auto"/>
      </w:divBdr>
    </w:div>
    <w:div w:id="896936452">
      <w:bodyDiv w:val="1"/>
      <w:marLeft w:val="0"/>
      <w:marRight w:val="0"/>
      <w:marTop w:val="0"/>
      <w:marBottom w:val="0"/>
      <w:divBdr>
        <w:top w:val="none" w:sz="0" w:space="0" w:color="auto"/>
        <w:left w:val="none" w:sz="0" w:space="0" w:color="auto"/>
        <w:bottom w:val="none" w:sz="0" w:space="0" w:color="auto"/>
        <w:right w:val="none" w:sz="0" w:space="0" w:color="auto"/>
      </w:divBdr>
    </w:div>
    <w:div w:id="939221598">
      <w:bodyDiv w:val="1"/>
      <w:marLeft w:val="0"/>
      <w:marRight w:val="0"/>
      <w:marTop w:val="0"/>
      <w:marBottom w:val="0"/>
      <w:divBdr>
        <w:top w:val="none" w:sz="0" w:space="0" w:color="auto"/>
        <w:left w:val="none" w:sz="0" w:space="0" w:color="auto"/>
        <w:bottom w:val="none" w:sz="0" w:space="0" w:color="auto"/>
        <w:right w:val="none" w:sz="0" w:space="0" w:color="auto"/>
      </w:divBdr>
      <w:divsChild>
        <w:div w:id="1596131595">
          <w:marLeft w:val="0"/>
          <w:marRight w:val="0"/>
          <w:marTop w:val="0"/>
          <w:marBottom w:val="0"/>
          <w:divBdr>
            <w:top w:val="none" w:sz="0" w:space="0" w:color="auto"/>
            <w:left w:val="none" w:sz="0" w:space="0" w:color="auto"/>
            <w:bottom w:val="none" w:sz="0" w:space="0" w:color="auto"/>
            <w:right w:val="none" w:sz="0" w:space="0" w:color="auto"/>
          </w:divBdr>
          <w:divsChild>
            <w:div w:id="19655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97549">
      <w:bodyDiv w:val="1"/>
      <w:marLeft w:val="0"/>
      <w:marRight w:val="0"/>
      <w:marTop w:val="0"/>
      <w:marBottom w:val="0"/>
      <w:divBdr>
        <w:top w:val="none" w:sz="0" w:space="0" w:color="auto"/>
        <w:left w:val="none" w:sz="0" w:space="0" w:color="auto"/>
        <w:bottom w:val="none" w:sz="0" w:space="0" w:color="auto"/>
        <w:right w:val="none" w:sz="0" w:space="0" w:color="auto"/>
      </w:divBdr>
    </w:div>
    <w:div w:id="1001009736">
      <w:bodyDiv w:val="1"/>
      <w:marLeft w:val="0"/>
      <w:marRight w:val="0"/>
      <w:marTop w:val="0"/>
      <w:marBottom w:val="0"/>
      <w:divBdr>
        <w:top w:val="none" w:sz="0" w:space="0" w:color="auto"/>
        <w:left w:val="none" w:sz="0" w:space="0" w:color="auto"/>
        <w:bottom w:val="none" w:sz="0" w:space="0" w:color="auto"/>
        <w:right w:val="none" w:sz="0" w:space="0" w:color="auto"/>
      </w:divBdr>
    </w:div>
    <w:div w:id="1075081294">
      <w:bodyDiv w:val="1"/>
      <w:marLeft w:val="0"/>
      <w:marRight w:val="0"/>
      <w:marTop w:val="0"/>
      <w:marBottom w:val="0"/>
      <w:divBdr>
        <w:top w:val="none" w:sz="0" w:space="0" w:color="auto"/>
        <w:left w:val="none" w:sz="0" w:space="0" w:color="auto"/>
        <w:bottom w:val="none" w:sz="0" w:space="0" w:color="auto"/>
        <w:right w:val="none" w:sz="0" w:space="0" w:color="auto"/>
      </w:divBdr>
    </w:div>
    <w:div w:id="1128934277">
      <w:bodyDiv w:val="1"/>
      <w:marLeft w:val="0"/>
      <w:marRight w:val="0"/>
      <w:marTop w:val="0"/>
      <w:marBottom w:val="0"/>
      <w:divBdr>
        <w:top w:val="none" w:sz="0" w:space="0" w:color="auto"/>
        <w:left w:val="none" w:sz="0" w:space="0" w:color="auto"/>
        <w:bottom w:val="none" w:sz="0" w:space="0" w:color="auto"/>
        <w:right w:val="none" w:sz="0" w:space="0" w:color="auto"/>
      </w:divBdr>
    </w:div>
    <w:div w:id="1187451023">
      <w:bodyDiv w:val="1"/>
      <w:marLeft w:val="0"/>
      <w:marRight w:val="0"/>
      <w:marTop w:val="0"/>
      <w:marBottom w:val="0"/>
      <w:divBdr>
        <w:top w:val="none" w:sz="0" w:space="0" w:color="auto"/>
        <w:left w:val="none" w:sz="0" w:space="0" w:color="auto"/>
        <w:bottom w:val="none" w:sz="0" w:space="0" w:color="auto"/>
        <w:right w:val="none" w:sz="0" w:space="0" w:color="auto"/>
      </w:divBdr>
    </w:div>
    <w:div w:id="1214731860">
      <w:bodyDiv w:val="1"/>
      <w:marLeft w:val="0"/>
      <w:marRight w:val="0"/>
      <w:marTop w:val="0"/>
      <w:marBottom w:val="0"/>
      <w:divBdr>
        <w:top w:val="none" w:sz="0" w:space="0" w:color="auto"/>
        <w:left w:val="none" w:sz="0" w:space="0" w:color="auto"/>
        <w:bottom w:val="none" w:sz="0" w:space="0" w:color="auto"/>
        <w:right w:val="none" w:sz="0" w:space="0" w:color="auto"/>
      </w:divBdr>
    </w:div>
    <w:div w:id="1290666171">
      <w:bodyDiv w:val="1"/>
      <w:marLeft w:val="0"/>
      <w:marRight w:val="0"/>
      <w:marTop w:val="0"/>
      <w:marBottom w:val="0"/>
      <w:divBdr>
        <w:top w:val="none" w:sz="0" w:space="0" w:color="auto"/>
        <w:left w:val="none" w:sz="0" w:space="0" w:color="auto"/>
        <w:bottom w:val="none" w:sz="0" w:space="0" w:color="auto"/>
        <w:right w:val="none" w:sz="0" w:space="0" w:color="auto"/>
      </w:divBdr>
    </w:div>
    <w:div w:id="1328290796">
      <w:bodyDiv w:val="1"/>
      <w:marLeft w:val="0"/>
      <w:marRight w:val="0"/>
      <w:marTop w:val="0"/>
      <w:marBottom w:val="0"/>
      <w:divBdr>
        <w:top w:val="none" w:sz="0" w:space="0" w:color="auto"/>
        <w:left w:val="none" w:sz="0" w:space="0" w:color="auto"/>
        <w:bottom w:val="none" w:sz="0" w:space="0" w:color="auto"/>
        <w:right w:val="none" w:sz="0" w:space="0" w:color="auto"/>
      </w:divBdr>
    </w:div>
    <w:div w:id="1363743191">
      <w:bodyDiv w:val="1"/>
      <w:marLeft w:val="0"/>
      <w:marRight w:val="0"/>
      <w:marTop w:val="0"/>
      <w:marBottom w:val="0"/>
      <w:divBdr>
        <w:top w:val="none" w:sz="0" w:space="0" w:color="auto"/>
        <w:left w:val="none" w:sz="0" w:space="0" w:color="auto"/>
        <w:bottom w:val="none" w:sz="0" w:space="0" w:color="auto"/>
        <w:right w:val="none" w:sz="0" w:space="0" w:color="auto"/>
      </w:divBdr>
      <w:divsChild>
        <w:div w:id="221137447">
          <w:marLeft w:val="0"/>
          <w:marRight w:val="0"/>
          <w:marTop w:val="0"/>
          <w:marBottom w:val="0"/>
          <w:divBdr>
            <w:top w:val="none" w:sz="0" w:space="0" w:color="auto"/>
            <w:left w:val="none" w:sz="0" w:space="0" w:color="auto"/>
            <w:bottom w:val="none" w:sz="0" w:space="0" w:color="auto"/>
            <w:right w:val="none" w:sz="0" w:space="0" w:color="auto"/>
          </w:divBdr>
          <w:divsChild>
            <w:div w:id="20895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4781">
      <w:bodyDiv w:val="1"/>
      <w:marLeft w:val="0"/>
      <w:marRight w:val="0"/>
      <w:marTop w:val="0"/>
      <w:marBottom w:val="0"/>
      <w:divBdr>
        <w:top w:val="none" w:sz="0" w:space="0" w:color="auto"/>
        <w:left w:val="none" w:sz="0" w:space="0" w:color="auto"/>
        <w:bottom w:val="none" w:sz="0" w:space="0" w:color="auto"/>
        <w:right w:val="none" w:sz="0" w:space="0" w:color="auto"/>
      </w:divBdr>
    </w:div>
    <w:div w:id="1397895754">
      <w:bodyDiv w:val="1"/>
      <w:marLeft w:val="0"/>
      <w:marRight w:val="0"/>
      <w:marTop w:val="0"/>
      <w:marBottom w:val="0"/>
      <w:divBdr>
        <w:top w:val="none" w:sz="0" w:space="0" w:color="auto"/>
        <w:left w:val="none" w:sz="0" w:space="0" w:color="auto"/>
        <w:bottom w:val="none" w:sz="0" w:space="0" w:color="auto"/>
        <w:right w:val="none" w:sz="0" w:space="0" w:color="auto"/>
      </w:divBdr>
    </w:div>
    <w:div w:id="1462576190">
      <w:bodyDiv w:val="1"/>
      <w:marLeft w:val="0"/>
      <w:marRight w:val="0"/>
      <w:marTop w:val="0"/>
      <w:marBottom w:val="0"/>
      <w:divBdr>
        <w:top w:val="none" w:sz="0" w:space="0" w:color="auto"/>
        <w:left w:val="none" w:sz="0" w:space="0" w:color="auto"/>
        <w:bottom w:val="none" w:sz="0" w:space="0" w:color="auto"/>
        <w:right w:val="none" w:sz="0" w:space="0" w:color="auto"/>
      </w:divBdr>
    </w:div>
    <w:div w:id="1466041449">
      <w:bodyDiv w:val="1"/>
      <w:marLeft w:val="0"/>
      <w:marRight w:val="0"/>
      <w:marTop w:val="0"/>
      <w:marBottom w:val="0"/>
      <w:divBdr>
        <w:top w:val="none" w:sz="0" w:space="0" w:color="auto"/>
        <w:left w:val="none" w:sz="0" w:space="0" w:color="auto"/>
        <w:bottom w:val="none" w:sz="0" w:space="0" w:color="auto"/>
        <w:right w:val="none" w:sz="0" w:space="0" w:color="auto"/>
      </w:divBdr>
      <w:divsChild>
        <w:div w:id="963805153">
          <w:marLeft w:val="0"/>
          <w:marRight w:val="0"/>
          <w:marTop w:val="0"/>
          <w:marBottom w:val="0"/>
          <w:divBdr>
            <w:top w:val="none" w:sz="0" w:space="0" w:color="auto"/>
            <w:left w:val="none" w:sz="0" w:space="0" w:color="auto"/>
            <w:bottom w:val="none" w:sz="0" w:space="0" w:color="auto"/>
            <w:right w:val="none" w:sz="0" w:space="0" w:color="auto"/>
          </w:divBdr>
          <w:divsChild>
            <w:div w:id="727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77106">
      <w:bodyDiv w:val="1"/>
      <w:marLeft w:val="0"/>
      <w:marRight w:val="0"/>
      <w:marTop w:val="0"/>
      <w:marBottom w:val="0"/>
      <w:divBdr>
        <w:top w:val="none" w:sz="0" w:space="0" w:color="auto"/>
        <w:left w:val="none" w:sz="0" w:space="0" w:color="auto"/>
        <w:bottom w:val="none" w:sz="0" w:space="0" w:color="auto"/>
        <w:right w:val="none" w:sz="0" w:space="0" w:color="auto"/>
      </w:divBdr>
    </w:div>
    <w:div w:id="1543595173">
      <w:bodyDiv w:val="1"/>
      <w:marLeft w:val="0"/>
      <w:marRight w:val="0"/>
      <w:marTop w:val="0"/>
      <w:marBottom w:val="0"/>
      <w:divBdr>
        <w:top w:val="none" w:sz="0" w:space="0" w:color="auto"/>
        <w:left w:val="none" w:sz="0" w:space="0" w:color="auto"/>
        <w:bottom w:val="none" w:sz="0" w:space="0" w:color="auto"/>
        <w:right w:val="none" w:sz="0" w:space="0" w:color="auto"/>
      </w:divBdr>
    </w:div>
    <w:div w:id="1562670987">
      <w:bodyDiv w:val="1"/>
      <w:marLeft w:val="0"/>
      <w:marRight w:val="0"/>
      <w:marTop w:val="0"/>
      <w:marBottom w:val="0"/>
      <w:divBdr>
        <w:top w:val="none" w:sz="0" w:space="0" w:color="auto"/>
        <w:left w:val="none" w:sz="0" w:space="0" w:color="auto"/>
        <w:bottom w:val="none" w:sz="0" w:space="0" w:color="auto"/>
        <w:right w:val="none" w:sz="0" w:space="0" w:color="auto"/>
      </w:divBdr>
      <w:divsChild>
        <w:div w:id="867914600">
          <w:marLeft w:val="0"/>
          <w:marRight w:val="0"/>
          <w:marTop w:val="0"/>
          <w:marBottom w:val="0"/>
          <w:divBdr>
            <w:top w:val="none" w:sz="0" w:space="0" w:color="auto"/>
            <w:left w:val="none" w:sz="0" w:space="0" w:color="auto"/>
            <w:bottom w:val="none" w:sz="0" w:space="0" w:color="auto"/>
            <w:right w:val="none" w:sz="0" w:space="0" w:color="auto"/>
          </w:divBdr>
          <w:divsChild>
            <w:div w:id="15888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2216">
      <w:bodyDiv w:val="1"/>
      <w:marLeft w:val="0"/>
      <w:marRight w:val="0"/>
      <w:marTop w:val="0"/>
      <w:marBottom w:val="0"/>
      <w:divBdr>
        <w:top w:val="none" w:sz="0" w:space="0" w:color="auto"/>
        <w:left w:val="none" w:sz="0" w:space="0" w:color="auto"/>
        <w:bottom w:val="none" w:sz="0" w:space="0" w:color="auto"/>
        <w:right w:val="none" w:sz="0" w:space="0" w:color="auto"/>
      </w:divBdr>
    </w:div>
    <w:div w:id="1649940118">
      <w:bodyDiv w:val="1"/>
      <w:marLeft w:val="0"/>
      <w:marRight w:val="0"/>
      <w:marTop w:val="0"/>
      <w:marBottom w:val="0"/>
      <w:divBdr>
        <w:top w:val="none" w:sz="0" w:space="0" w:color="auto"/>
        <w:left w:val="none" w:sz="0" w:space="0" w:color="auto"/>
        <w:bottom w:val="none" w:sz="0" w:space="0" w:color="auto"/>
        <w:right w:val="none" w:sz="0" w:space="0" w:color="auto"/>
      </w:divBdr>
    </w:div>
    <w:div w:id="1681463748">
      <w:bodyDiv w:val="1"/>
      <w:marLeft w:val="0"/>
      <w:marRight w:val="0"/>
      <w:marTop w:val="0"/>
      <w:marBottom w:val="0"/>
      <w:divBdr>
        <w:top w:val="none" w:sz="0" w:space="0" w:color="auto"/>
        <w:left w:val="none" w:sz="0" w:space="0" w:color="auto"/>
        <w:bottom w:val="none" w:sz="0" w:space="0" w:color="auto"/>
        <w:right w:val="none" w:sz="0" w:space="0" w:color="auto"/>
      </w:divBdr>
    </w:div>
    <w:div w:id="1687949540">
      <w:bodyDiv w:val="1"/>
      <w:marLeft w:val="0"/>
      <w:marRight w:val="0"/>
      <w:marTop w:val="0"/>
      <w:marBottom w:val="0"/>
      <w:divBdr>
        <w:top w:val="none" w:sz="0" w:space="0" w:color="auto"/>
        <w:left w:val="none" w:sz="0" w:space="0" w:color="auto"/>
        <w:bottom w:val="none" w:sz="0" w:space="0" w:color="auto"/>
        <w:right w:val="none" w:sz="0" w:space="0" w:color="auto"/>
      </w:divBdr>
    </w:div>
    <w:div w:id="1694770144">
      <w:bodyDiv w:val="1"/>
      <w:marLeft w:val="0"/>
      <w:marRight w:val="0"/>
      <w:marTop w:val="0"/>
      <w:marBottom w:val="0"/>
      <w:divBdr>
        <w:top w:val="none" w:sz="0" w:space="0" w:color="auto"/>
        <w:left w:val="none" w:sz="0" w:space="0" w:color="auto"/>
        <w:bottom w:val="none" w:sz="0" w:space="0" w:color="auto"/>
        <w:right w:val="none" w:sz="0" w:space="0" w:color="auto"/>
      </w:divBdr>
    </w:div>
    <w:div w:id="1724402582">
      <w:bodyDiv w:val="1"/>
      <w:marLeft w:val="0"/>
      <w:marRight w:val="0"/>
      <w:marTop w:val="0"/>
      <w:marBottom w:val="0"/>
      <w:divBdr>
        <w:top w:val="none" w:sz="0" w:space="0" w:color="auto"/>
        <w:left w:val="none" w:sz="0" w:space="0" w:color="auto"/>
        <w:bottom w:val="none" w:sz="0" w:space="0" w:color="auto"/>
        <w:right w:val="none" w:sz="0" w:space="0" w:color="auto"/>
      </w:divBdr>
    </w:div>
    <w:div w:id="1769421453">
      <w:bodyDiv w:val="1"/>
      <w:marLeft w:val="0"/>
      <w:marRight w:val="0"/>
      <w:marTop w:val="0"/>
      <w:marBottom w:val="0"/>
      <w:divBdr>
        <w:top w:val="none" w:sz="0" w:space="0" w:color="auto"/>
        <w:left w:val="none" w:sz="0" w:space="0" w:color="auto"/>
        <w:bottom w:val="none" w:sz="0" w:space="0" w:color="auto"/>
        <w:right w:val="none" w:sz="0" w:space="0" w:color="auto"/>
      </w:divBdr>
    </w:div>
    <w:div w:id="1829787521">
      <w:bodyDiv w:val="1"/>
      <w:marLeft w:val="0"/>
      <w:marRight w:val="0"/>
      <w:marTop w:val="0"/>
      <w:marBottom w:val="0"/>
      <w:divBdr>
        <w:top w:val="none" w:sz="0" w:space="0" w:color="auto"/>
        <w:left w:val="none" w:sz="0" w:space="0" w:color="auto"/>
        <w:bottom w:val="none" w:sz="0" w:space="0" w:color="auto"/>
        <w:right w:val="none" w:sz="0" w:space="0" w:color="auto"/>
      </w:divBdr>
    </w:div>
    <w:div w:id="1842429516">
      <w:bodyDiv w:val="1"/>
      <w:marLeft w:val="0"/>
      <w:marRight w:val="0"/>
      <w:marTop w:val="0"/>
      <w:marBottom w:val="0"/>
      <w:divBdr>
        <w:top w:val="none" w:sz="0" w:space="0" w:color="auto"/>
        <w:left w:val="none" w:sz="0" w:space="0" w:color="auto"/>
        <w:bottom w:val="none" w:sz="0" w:space="0" w:color="auto"/>
        <w:right w:val="none" w:sz="0" w:space="0" w:color="auto"/>
      </w:divBdr>
    </w:div>
    <w:div w:id="2002194725">
      <w:bodyDiv w:val="1"/>
      <w:marLeft w:val="0"/>
      <w:marRight w:val="0"/>
      <w:marTop w:val="0"/>
      <w:marBottom w:val="0"/>
      <w:divBdr>
        <w:top w:val="none" w:sz="0" w:space="0" w:color="auto"/>
        <w:left w:val="none" w:sz="0" w:space="0" w:color="auto"/>
        <w:bottom w:val="none" w:sz="0" w:space="0" w:color="auto"/>
        <w:right w:val="none" w:sz="0" w:space="0" w:color="auto"/>
      </w:divBdr>
    </w:div>
    <w:div w:id="2037803429">
      <w:bodyDiv w:val="1"/>
      <w:marLeft w:val="0"/>
      <w:marRight w:val="0"/>
      <w:marTop w:val="0"/>
      <w:marBottom w:val="0"/>
      <w:divBdr>
        <w:top w:val="none" w:sz="0" w:space="0" w:color="auto"/>
        <w:left w:val="none" w:sz="0" w:space="0" w:color="auto"/>
        <w:bottom w:val="none" w:sz="0" w:space="0" w:color="auto"/>
        <w:right w:val="none" w:sz="0" w:space="0" w:color="auto"/>
      </w:divBdr>
    </w:div>
    <w:div w:id="2050185936">
      <w:bodyDiv w:val="1"/>
      <w:marLeft w:val="0"/>
      <w:marRight w:val="0"/>
      <w:marTop w:val="0"/>
      <w:marBottom w:val="0"/>
      <w:divBdr>
        <w:top w:val="none" w:sz="0" w:space="0" w:color="auto"/>
        <w:left w:val="none" w:sz="0" w:space="0" w:color="auto"/>
        <w:bottom w:val="none" w:sz="0" w:space="0" w:color="auto"/>
        <w:right w:val="none" w:sz="0" w:space="0" w:color="auto"/>
      </w:divBdr>
    </w:div>
    <w:div w:id="2097435778">
      <w:bodyDiv w:val="1"/>
      <w:marLeft w:val="0"/>
      <w:marRight w:val="0"/>
      <w:marTop w:val="0"/>
      <w:marBottom w:val="0"/>
      <w:divBdr>
        <w:top w:val="none" w:sz="0" w:space="0" w:color="auto"/>
        <w:left w:val="none" w:sz="0" w:space="0" w:color="auto"/>
        <w:bottom w:val="none" w:sz="0" w:space="0" w:color="auto"/>
        <w:right w:val="none" w:sz="0" w:space="0" w:color="auto"/>
      </w:divBdr>
    </w:div>
    <w:div w:id="2113626197">
      <w:bodyDiv w:val="1"/>
      <w:marLeft w:val="0"/>
      <w:marRight w:val="0"/>
      <w:marTop w:val="0"/>
      <w:marBottom w:val="0"/>
      <w:divBdr>
        <w:top w:val="none" w:sz="0" w:space="0" w:color="auto"/>
        <w:left w:val="none" w:sz="0" w:space="0" w:color="auto"/>
        <w:bottom w:val="none" w:sz="0" w:space="0" w:color="auto"/>
        <w:right w:val="none" w:sz="0" w:space="0" w:color="auto"/>
      </w:divBdr>
    </w:div>
    <w:div w:id="213601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4</Pages>
  <Words>875</Words>
  <Characters>4818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 jugador</dc:creator>
  <cp:keywords/>
  <dc:description/>
  <cp:lastModifiedBy>mega jugador</cp:lastModifiedBy>
  <cp:revision>8</cp:revision>
  <cp:lastPrinted>2025-12-27T06:06:00Z</cp:lastPrinted>
  <dcterms:created xsi:type="dcterms:W3CDTF">2025-12-27T02:07:00Z</dcterms:created>
  <dcterms:modified xsi:type="dcterms:W3CDTF">2025-12-27T06:24:00Z</dcterms:modified>
</cp:coreProperties>
</file>