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BB702" w14:textId="77777777" w:rsidR="00C454B0" w:rsidRPr="00C454B0" w:rsidRDefault="00C454B0" w:rsidP="00C454B0">
      <w:pPr>
        <w:spacing w:after="0"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Notifications</w:t>
      </w:r>
    </w:p>
    <w:p w14:paraId="5DC89653" w14:textId="77777777" w:rsidR="00C454B0" w:rsidRPr="00C454B0" w:rsidRDefault="00C454B0" w:rsidP="00C454B0">
      <w:pPr>
        <w:spacing w:after="0" w:line="240" w:lineRule="auto"/>
        <w:rPr>
          <w:rFonts w:ascii="Times New Roman" w:eastAsia="Times New Roman" w:hAnsi="Times New Roman" w:cs="Times New Roman"/>
          <w:sz w:val="24"/>
          <w:szCs w:val="24"/>
          <w:lang w:val="en-US" w:eastAsia="es-PE"/>
        </w:rPr>
      </w:pPr>
      <w:hyperlink r:id="rId4" w:history="1">
        <w:r w:rsidRPr="00C454B0">
          <w:rPr>
            <w:rFonts w:ascii="Times New Roman" w:eastAsia="Times New Roman" w:hAnsi="Times New Roman" w:cs="Times New Roman"/>
            <w:color w:val="0000FF"/>
            <w:sz w:val="24"/>
            <w:szCs w:val="24"/>
            <w:u w:val="single"/>
            <w:lang w:val="en-US" w:eastAsia="es-PE"/>
          </w:rPr>
          <w:t>×undefined</w:t>
        </w:r>
      </w:hyperlink>
    </w:p>
    <w:p w14:paraId="733BDCBE" w14:textId="77777777" w:rsidR="00C454B0" w:rsidRPr="00C454B0" w:rsidRDefault="00C454B0" w:rsidP="00C454B0">
      <w:pPr>
        <w:spacing w:before="100" w:beforeAutospacing="1" w:after="100" w:afterAutospacing="1" w:line="240" w:lineRule="auto"/>
        <w:outlineLvl w:val="1"/>
        <w:rPr>
          <w:rFonts w:ascii="Times New Roman" w:eastAsia="Times New Roman" w:hAnsi="Times New Roman" w:cs="Times New Roman"/>
          <w:b/>
          <w:bCs/>
          <w:sz w:val="36"/>
          <w:szCs w:val="36"/>
          <w:lang w:val="en-US" w:eastAsia="es-PE"/>
        </w:rPr>
      </w:pPr>
      <w:r w:rsidRPr="00C454B0">
        <w:rPr>
          <w:rFonts w:ascii="Times New Roman" w:eastAsia="Times New Roman" w:hAnsi="Times New Roman" w:cs="Times New Roman"/>
          <w:b/>
          <w:bCs/>
          <w:sz w:val="36"/>
          <w:szCs w:val="36"/>
          <w:lang w:val="en-US" w:eastAsia="es-PE"/>
        </w:rPr>
        <w:t xml:space="preserve">[JWSR] Editor Decision </w:t>
      </w:r>
    </w:p>
    <w:p w14:paraId="5A90691F" w14:textId="77777777" w:rsidR="00C454B0" w:rsidRPr="00C454B0" w:rsidRDefault="00C454B0" w:rsidP="00C454B0">
      <w:pPr>
        <w:spacing w:after="0"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 xml:space="preserve">2023-03-23 02:24 PM </w:t>
      </w:r>
    </w:p>
    <w:p w14:paraId="711DAD17"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Dear author:</w:t>
      </w:r>
      <w:r w:rsidRPr="00C454B0">
        <w:rPr>
          <w:rFonts w:ascii="Times New Roman" w:eastAsia="Times New Roman" w:hAnsi="Times New Roman" w:cs="Times New Roman"/>
          <w:sz w:val="24"/>
          <w:szCs w:val="24"/>
          <w:lang w:val="en-US" w:eastAsia="es-PE"/>
        </w:rPr>
        <w:br/>
      </w:r>
      <w:r w:rsidRPr="00C454B0">
        <w:rPr>
          <w:rFonts w:ascii="Times New Roman" w:eastAsia="Times New Roman" w:hAnsi="Times New Roman" w:cs="Times New Roman"/>
          <w:sz w:val="24"/>
          <w:szCs w:val="24"/>
          <w:lang w:val="en-US" w:eastAsia="es-PE"/>
        </w:rPr>
        <w:br/>
        <w:t>Thank you for submitting your paper to the Journal of World-Systems Research.</w:t>
      </w:r>
      <w:r w:rsidRPr="00C454B0">
        <w:rPr>
          <w:rFonts w:ascii="Times New Roman" w:eastAsia="Times New Roman" w:hAnsi="Times New Roman" w:cs="Times New Roman"/>
          <w:sz w:val="24"/>
          <w:szCs w:val="24"/>
          <w:lang w:val="en-US" w:eastAsia="es-PE"/>
        </w:rPr>
        <w:br/>
      </w:r>
      <w:r w:rsidRPr="00C454B0">
        <w:rPr>
          <w:rFonts w:ascii="Times New Roman" w:eastAsia="Times New Roman" w:hAnsi="Times New Roman" w:cs="Times New Roman"/>
          <w:sz w:val="24"/>
          <w:szCs w:val="24"/>
          <w:lang w:val="en-US" w:eastAsia="es-PE"/>
        </w:rPr>
        <w:br/>
        <w:t>We have received external reviews for your paper, "Indigenous peasant struggles against imperialist mining and its antisystemic effects in the dynamics of capital accumulation in the XXI century." After careful consideration, and our own reading of the paper and the reviews, we have decided to request that you revise your paper and resubmit to the journal.</w:t>
      </w:r>
      <w:r w:rsidRPr="00C454B0">
        <w:rPr>
          <w:rFonts w:ascii="Times New Roman" w:eastAsia="Times New Roman" w:hAnsi="Times New Roman" w:cs="Times New Roman"/>
          <w:sz w:val="24"/>
          <w:szCs w:val="24"/>
          <w:lang w:val="en-US" w:eastAsia="es-PE"/>
        </w:rPr>
        <w:br/>
      </w:r>
      <w:r w:rsidRPr="00C454B0">
        <w:rPr>
          <w:rFonts w:ascii="Times New Roman" w:eastAsia="Times New Roman" w:hAnsi="Times New Roman" w:cs="Times New Roman"/>
          <w:sz w:val="24"/>
          <w:szCs w:val="24"/>
          <w:lang w:val="en-US" w:eastAsia="es-PE"/>
        </w:rPr>
        <w:br/>
        <w:t>Below this message you will find comments from our external reviewers to show you the kinds of revisions we would need to see if you wish us to re-consider this paper for possible publication in the JWSR.</w:t>
      </w:r>
      <w:r w:rsidRPr="00C454B0">
        <w:rPr>
          <w:rFonts w:ascii="Times New Roman" w:eastAsia="Times New Roman" w:hAnsi="Times New Roman" w:cs="Times New Roman"/>
          <w:sz w:val="24"/>
          <w:szCs w:val="24"/>
          <w:lang w:val="en-US" w:eastAsia="es-PE"/>
        </w:rPr>
        <w:br/>
      </w:r>
      <w:r w:rsidRPr="00C454B0">
        <w:rPr>
          <w:rFonts w:ascii="Times New Roman" w:eastAsia="Times New Roman" w:hAnsi="Times New Roman" w:cs="Times New Roman"/>
          <w:sz w:val="24"/>
          <w:szCs w:val="24"/>
          <w:lang w:val="en-US" w:eastAsia="es-PE"/>
        </w:rPr>
        <w:br/>
        <w:t xml:space="preserve">If you choose to revise and re-submit this paper for possible publication in JWSR, you must provide along with your re-submission a detailed memo indicating how you have revised the paper in response to the reviewers’ and editor’s feedback. You can provide this in the “Comments for the Editor” box which you will find on the author submission page on our website. Thank you for allowing us the opportunity to review your manuscript. We believe you will find the reviewers’ feedback helpful in your research. </w:t>
      </w:r>
      <w:r w:rsidRPr="00C454B0">
        <w:rPr>
          <w:rFonts w:ascii="Times New Roman" w:eastAsia="Times New Roman" w:hAnsi="Times New Roman" w:cs="Times New Roman"/>
          <w:sz w:val="24"/>
          <w:szCs w:val="24"/>
          <w:lang w:val="en-US" w:eastAsia="es-PE"/>
        </w:rPr>
        <w:br/>
      </w:r>
      <w:r w:rsidRPr="00C454B0">
        <w:rPr>
          <w:rFonts w:ascii="Times New Roman" w:eastAsia="Times New Roman" w:hAnsi="Times New Roman" w:cs="Times New Roman"/>
          <w:sz w:val="24"/>
          <w:szCs w:val="24"/>
          <w:lang w:val="en-US" w:eastAsia="es-PE"/>
        </w:rPr>
        <w:br/>
        <w:t>To resubmit your paper, please log into your account as an author. In doing so, you will see which articles you have submitted to the journal and where they are in the publishing process. Clicking on the "in review" link will take you to a new web page where you can upload a revised version of your article. Once you have uploaded your new version, please click the icon next to "notify editor" to make sure that we get a notification that the changes have been submitted.</w:t>
      </w:r>
      <w:r w:rsidRPr="00C454B0">
        <w:rPr>
          <w:rFonts w:ascii="Times New Roman" w:eastAsia="Times New Roman" w:hAnsi="Times New Roman" w:cs="Times New Roman"/>
          <w:sz w:val="24"/>
          <w:szCs w:val="24"/>
          <w:lang w:val="en-US" w:eastAsia="es-PE"/>
        </w:rPr>
        <w:br/>
      </w:r>
      <w:r w:rsidRPr="00C454B0">
        <w:rPr>
          <w:rFonts w:ascii="Times New Roman" w:eastAsia="Times New Roman" w:hAnsi="Times New Roman" w:cs="Times New Roman"/>
          <w:sz w:val="24"/>
          <w:szCs w:val="24"/>
          <w:lang w:val="en-US" w:eastAsia="es-PE"/>
        </w:rPr>
        <w:br/>
        <w:t>Sincerely,</w:t>
      </w:r>
      <w:r w:rsidRPr="00C454B0">
        <w:rPr>
          <w:rFonts w:ascii="Times New Roman" w:eastAsia="Times New Roman" w:hAnsi="Times New Roman" w:cs="Times New Roman"/>
          <w:sz w:val="24"/>
          <w:szCs w:val="24"/>
          <w:lang w:val="en-US" w:eastAsia="es-PE"/>
        </w:rPr>
        <w:br/>
      </w:r>
      <w:r w:rsidRPr="00C454B0">
        <w:rPr>
          <w:rFonts w:ascii="Times New Roman" w:eastAsia="Times New Roman" w:hAnsi="Times New Roman" w:cs="Times New Roman"/>
          <w:sz w:val="24"/>
          <w:szCs w:val="24"/>
          <w:lang w:val="en-US" w:eastAsia="es-PE"/>
        </w:rPr>
        <w:br/>
        <w:t>Andrej Grubacic - Editor</w:t>
      </w:r>
      <w:r w:rsidRPr="00C454B0">
        <w:rPr>
          <w:rFonts w:ascii="Times New Roman" w:eastAsia="Times New Roman" w:hAnsi="Times New Roman" w:cs="Times New Roman"/>
          <w:sz w:val="24"/>
          <w:szCs w:val="24"/>
          <w:lang w:val="en-US" w:eastAsia="es-PE"/>
        </w:rPr>
        <w:br/>
        <w:t>Rallie Murray - Managing Editor</w:t>
      </w:r>
      <w:r w:rsidRPr="00C454B0">
        <w:rPr>
          <w:rFonts w:ascii="Times New Roman" w:eastAsia="Times New Roman" w:hAnsi="Times New Roman" w:cs="Times New Roman"/>
          <w:sz w:val="24"/>
          <w:szCs w:val="24"/>
          <w:lang w:val="en-US" w:eastAsia="es-PE"/>
        </w:rPr>
        <w:br/>
        <w:t>Journal of World-Systems Research</w:t>
      </w:r>
    </w:p>
    <w:p w14:paraId="1A863B9A"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br/>
      </w:r>
      <w:r w:rsidRPr="00C454B0">
        <w:rPr>
          <w:rFonts w:ascii="Times New Roman" w:eastAsia="Times New Roman" w:hAnsi="Times New Roman" w:cs="Times New Roman"/>
          <w:sz w:val="24"/>
          <w:szCs w:val="24"/>
          <w:lang w:val="en-US" w:eastAsia="es-PE"/>
        </w:rPr>
        <w:br/>
        <w:t>------------------------------------------------------</w:t>
      </w:r>
      <w:r w:rsidRPr="00C454B0">
        <w:rPr>
          <w:rFonts w:ascii="Times New Roman" w:eastAsia="Times New Roman" w:hAnsi="Times New Roman" w:cs="Times New Roman"/>
          <w:sz w:val="24"/>
          <w:szCs w:val="24"/>
          <w:lang w:val="en-US" w:eastAsia="es-PE"/>
        </w:rPr>
        <w:br/>
        <w:t>Reviewer B:</w:t>
      </w:r>
    </w:p>
    <w:p w14:paraId="2AA93A52"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 xml:space="preserve">The article as written is not ready for publication. I am not certain as to the main argument of the article. There a few that could be: role of indigenous politics as anti-systemic resistance, distinction between union struggles and indigenous struggles around mining, distinction between an extractivist and a world-system approach. Yet, </w:t>
      </w:r>
      <w:r w:rsidRPr="00C454B0">
        <w:rPr>
          <w:rFonts w:ascii="Times New Roman" w:eastAsia="Times New Roman" w:hAnsi="Times New Roman" w:cs="Times New Roman"/>
          <w:sz w:val="24"/>
          <w:szCs w:val="24"/>
          <w:lang w:val="en-US" w:eastAsia="es-PE"/>
        </w:rPr>
        <w:lastRenderedPageBreak/>
        <w:t>none of these are settled on as key parts to develop. Instead, the article pulls the reader forward by amassing ever more data and sporadic comments about debates within the literature. I recommed to the author to post-outline the article and make decisions about how to explain the method, deciding what part of the overall debate is most central to their discussion, and then re-organizing the overall article in that way. This can be part of an important area of research that understands different historical actors in the making of distinct versions of anti-systemic resistance. </w:t>
      </w:r>
    </w:p>
    <w:p w14:paraId="392F182F"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Thus, I am supportive, but substantial revisions are in order. I will gladly review a follow-up draft if requested by the editor. What follows are more comments on the paper: </w:t>
      </w:r>
    </w:p>
    <w:p w14:paraId="5EBF85FC"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w:t>
      </w:r>
    </w:p>
    <w:p w14:paraId="7483F640"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The term anti-systemic is left undefined. The anti-mining struggles are stated to have abstract goals, such as protect water. What does this mean in terms of commodification? Property relations? Etc. </w:t>
      </w:r>
    </w:p>
    <w:p w14:paraId="058AF010"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w:t>
      </w:r>
    </w:p>
    <w:p w14:paraId="3E283E33"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The organization of the overall article should be worked on. At times, it feels like there is data upon data being piled up, but not a clear direction as to why. In part, this comes from not having laid out the theoretical or methodological foundations of the article before jumping into the historical components. For instance, an argument is brought up around indigenous politics, yet this had not been stated in the introduction. It is followed by an overly long quote from the text, one that should be cut down (this is similar for other block quotes). This is where some of the important theoretical discussion is occuring, but needs to re-organized, and then statements elaborated. It should also be centered more in the Introduction. </w:t>
      </w:r>
    </w:p>
    <w:p w14:paraId="28E700B2"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w:t>
      </w:r>
    </w:p>
    <w:p w14:paraId="41128228"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Sentences like "This shows how the international mining bourgeoisie" are making big leaps in terms of what evidence was put forward. Either explain how the U.S.'s hegemonic position enables the imperialist domination within which other countries benefit, re-write, or delete. This appears to overdetermine the U.S. role, and who makes up the "international mining bourgeoisie" is not yet described. Providing some data points and conceptualization of this crucial category will be very useful. </w:t>
      </w:r>
    </w:p>
    <w:p w14:paraId="7E181C08"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w:t>
      </w:r>
    </w:p>
    <w:p w14:paraId="7DF8677F"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Conceptual distinction: it is the modern world-system, based on a capitalist world-economy; this is because the modern world-system involves more than its political economy, attested to in the article's focus on the role of indigeneity in class struggle. </w:t>
      </w:r>
    </w:p>
    <w:p w14:paraId="3DA7786F"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w:t>
      </w:r>
    </w:p>
    <w:p w14:paraId="5CC4198F"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 xml:space="preserve">When noting the "extractivist" topic, including scholarship from Latin Ameica is important: Gudynas, Svampa, etc. There is a lot there, and denoting how it is distinct </w:t>
      </w:r>
      <w:r w:rsidRPr="00C454B0">
        <w:rPr>
          <w:rFonts w:ascii="Times New Roman" w:eastAsia="Times New Roman" w:hAnsi="Times New Roman" w:cs="Times New Roman"/>
          <w:sz w:val="24"/>
          <w:szCs w:val="24"/>
          <w:lang w:val="en-US" w:eastAsia="es-PE"/>
        </w:rPr>
        <w:lastRenderedPageBreak/>
        <w:t>from a Marxist perspective would accentuate the importance of this article.  This is also important, because there is an exploration of many of these points in that literature. </w:t>
      </w:r>
    </w:p>
    <w:p w14:paraId="6A15579E"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eastAsia="es-PE"/>
        </w:rPr>
      </w:pPr>
      <w:r w:rsidRPr="00C454B0">
        <w:rPr>
          <w:rFonts w:ascii="Times New Roman" w:eastAsia="Times New Roman" w:hAnsi="Times New Roman" w:cs="Times New Roman"/>
          <w:sz w:val="24"/>
          <w:szCs w:val="24"/>
          <w:lang w:eastAsia="es-PE"/>
        </w:rPr>
        <w:t>---</w:t>
      </w:r>
    </w:p>
    <w:p w14:paraId="4FCF2BFA"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This point is crucial and its conceptual elaboration important, because of how it provides a strategic point within the overall interpretation: </w:t>
      </w:r>
    </w:p>
    <w:p w14:paraId="59D6FF05"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"In contrast with miners’ unions struggles in Peru against mining companies in the “long twentieth century”, since the 2000’s the indigenous peasantry assumed the role of challengers in mining contention claiming for the defense of water and land in Peru (but also in Ecuador, Colombia and Chile) as vital values for their social reproduction, and developing their consciousness as an antagonist class in front of the TCC’s mining bourgeoise." </w:t>
      </w:r>
    </w:p>
    <w:p w14:paraId="28023D8E"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Yet, it is only noted at times, not explored. </w:t>
      </w:r>
    </w:p>
    <w:p w14:paraId="79004926"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 </w:t>
      </w:r>
    </w:p>
    <w:p w14:paraId="1B032B78"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Light copyediting of the overall document is required. For instance, there are a few places to work on syntax. </w:t>
      </w:r>
    </w:p>
    <w:p w14:paraId="63A76D63"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w:t>
      </w:r>
    </w:p>
    <w:p w14:paraId="291C6428"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There are a lot of endnotes, some of which can be in the body of the text. For instance, is a transnational capitalist class important to the overall discussion? If so, it should be in the text. Is this distinct from an international mining bourgeoisie? Are you relying on the Social Protest Database of Peru? If so, put that in a methods section and discussion it as an important source of data (sounds like an incredible resource to share out with other scholars!) </w:t>
      </w:r>
    </w:p>
    <w:p w14:paraId="413B094E" w14:textId="77777777" w:rsidR="00C454B0" w:rsidRPr="00C454B0" w:rsidRDefault="00C454B0" w:rsidP="00C454B0">
      <w:pPr>
        <w:spacing w:before="100" w:beforeAutospacing="1" w:after="240"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Recommendation: Resubmit for Review</w:t>
      </w:r>
      <w:r w:rsidRPr="00C454B0">
        <w:rPr>
          <w:rFonts w:ascii="Times New Roman" w:eastAsia="Times New Roman" w:hAnsi="Times New Roman" w:cs="Times New Roman"/>
          <w:sz w:val="24"/>
          <w:szCs w:val="24"/>
          <w:lang w:val="en-US" w:eastAsia="es-PE"/>
        </w:rPr>
        <w:br/>
      </w:r>
      <w:r w:rsidRPr="00C454B0">
        <w:rPr>
          <w:rFonts w:ascii="Times New Roman" w:eastAsia="Times New Roman" w:hAnsi="Times New Roman" w:cs="Times New Roman"/>
          <w:sz w:val="24"/>
          <w:szCs w:val="24"/>
          <w:lang w:val="en-US" w:eastAsia="es-PE"/>
        </w:rPr>
        <w:br/>
        <w:t>------------------------------------------------------</w:t>
      </w:r>
      <w:r w:rsidRPr="00C454B0">
        <w:rPr>
          <w:rFonts w:ascii="Times New Roman" w:eastAsia="Times New Roman" w:hAnsi="Times New Roman" w:cs="Times New Roman"/>
          <w:sz w:val="24"/>
          <w:szCs w:val="24"/>
          <w:lang w:val="en-US" w:eastAsia="es-PE"/>
        </w:rPr>
        <w:br/>
      </w:r>
    </w:p>
    <w:p w14:paraId="10E0C6B6" w14:textId="77777777" w:rsidR="00C454B0" w:rsidRPr="00C454B0" w:rsidRDefault="00C454B0" w:rsidP="00C454B0">
      <w:pPr>
        <w:spacing w:after="0" w:line="240" w:lineRule="auto"/>
        <w:rPr>
          <w:rFonts w:ascii="Times New Roman" w:eastAsia="Times New Roman" w:hAnsi="Times New Roman" w:cs="Times New Roman"/>
          <w:sz w:val="24"/>
          <w:szCs w:val="24"/>
          <w:lang w:val="en-US" w:eastAsia="es-PE"/>
        </w:rPr>
      </w:pPr>
    </w:p>
    <w:p w14:paraId="1A33F1A3" w14:textId="77777777" w:rsidR="00C454B0" w:rsidRPr="00C454B0" w:rsidRDefault="00C454B0" w:rsidP="00C454B0">
      <w:pPr>
        <w:spacing w:before="100" w:beforeAutospacing="1" w:after="100" w:afterAutospacing="1" w:line="240" w:lineRule="auto"/>
        <w:rPr>
          <w:rFonts w:ascii="Times New Roman" w:eastAsia="Times New Roman" w:hAnsi="Times New Roman" w:cs="Times New Roman"/>
          <w:sz w:val="24"/>
          <w:szCs w:val="24"/>
          <w:lang w:val="en-US" w:eastAsia="es-PE"/>
        </w:rPr>
      </w:pPr>
      <w:r w:rsidRPr="00C454B0">
        <w:rPr>
          <w:rFonts w:ascii="Times New Roman" w:eastAsia="Times New Roman" w:hAnsi="Times New Roman" w:cs="Times New Roman"/>
          <w:sz w:val="24"/>
          <w:szCs w:val="24"/>
          <w:lang w:val="en-US" w:eastAsia="es-PE"/>
        </w:rPr>
        <w:t>_________________ Journal of World-Systems Research jwsr.pitt.edu</w:t>
      </w:r>
    </w:p>
    <w:p w14:paraId="3E9EC8D5" w14:textId="77777777" w:rsidR="00360FA5" w:rsidRPr="00C454B0" w:rsidRDefault="00360FA5">
      <w:pPr>
        <w:rPr>
          <w:lang w:val="en-US"/>
        </w:rPr>
      </w:pPr>
    </w:p>
    <w:sectPr w:rsidR="00360FA5" w:rsidRPr="00C454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4B0"/>
    <w:rsid w:val="00360FA5"/>
    <w:rsid w:val="00C454B0"/>
    <w:rsid w:val="00EB558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13FF5"/>
  <w15:chartTrackingRefBased/>
  <w15:docId w15:val="{5F2E6C59-2E2E-450F-96C4-8AE6FD477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C454B0"/>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character" w:customStyle="1" w:styleId="Ttulo2Car">
    <w:name w:val="Título 2 Car"/>
    <w:basedOn w:val="Fuentedeprrafopredeter"/>
    <w:link w:val="Ttulo2"/>
    <w:uiPriority w:val="9"/>
    <w:rsid w:val="00C454B0"/>
    <w:rPr>
      <w:rFonts w:ascii="Times New Roman" w:eastAsia="Times New Roman" w:hAnsi="Times New Roman" w:cs="Times New Roman"/>
      <w:b/>
      <w:bCs/>
      <w:sz w:val="36"/>
      <w:szCs w:val="36"/>
      <w:lang w:eastAsia="es-PE"/>
    </w:rPr>
  </w:style>
  <w:style w:type="character" w:styleId="Hipervnculo">
    <w:name w:val="Hyperlink"/>
    <w:basedOn w:val="Fuentedeprrafopredeter"/>
    <w:uiPriority w:val="99"/>
    <w:semiHidden/>
    <w:unhideWhenUsed/>
    <w:rsid w:val="00C454B0"/>
    <w:rPr>
      <w:color w:val="0000FF"/>
      <w:u w:val="single"/>
    </w:rPr>
  </w:style>
  <w:style w:type="character" w:customStyle="1" w:styleId="pkpscreenreader">
    <w:name w:val="pkp_screen_reader"/>
    <w:basedOn w:val="Fuentedeprrafopredeter"/>
    <w:rsid w:val="00C454B0"/>
  </w:style>
  <w:style w:type="paragraph" w:styleId="NormalWeb">
    <w:name w:val="Normal (Web)"/>
    <w:basedOn w:val="Normal"/>
    <w:uiPriority w:val="99"/>
    <w:semiHidden/>
    <w:unhideWhenUsed/>
    <w:rsid w:val="00C454B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026145">
      <w:bodyDiv w:val="1"/>
      <w:marLeft w:val="0"/>
      <w:marRight w:val="0"/>
      <w:marTop w:val="0"/>
      <w:marBottom w:val="0"/>
      <w:divBdr>
        <w:top w:val="none" w:sz="0" w:space="0" w:color="auto"/>
        <w:left w:val="none" w:sz="0" w:space="0" w:color="auto"/>
        <w:bottom w:val="none" w:sz="0" w:space="0" w:color="auto"/>
        <w:right w:val="none" w:sz="0" w:space="0" w:color="auto"/>
      </w:divBdr>
      <w:divsChild>
        <w:div w:id="365302563">
          <w:marLeft w:val="0"/>
          <w:marRight w:val="0"/>
          <w:marTop w:val="0"/>
          <w:marBottom w:val="0"/>
          <w:divBdr>
            <w:top w:val="none" w:sz="0" w:space="0" w:color="auto"/>
            <w:left w:val="none" w:sz="0" w:space="0" w:color="auto"/>
            <w:bottom w:val="none" w:sz="0" w:space="0" w:color="auto"/>
            <w:right w:val="none" w:sz="0" w:space="0" w:color="auto"/>
          </w:divBdr>
          <w:divsChild>
            <w:div w:id="2034839352">
              <w:marLeft w:val="0"/>
              <w:marRight w:val="0"/>
              <w:marTop w:val="0"/>
              <w:marBottom w:val="0"/>
              <w:divBdr>
                <w:top w:val="none" w:sz="0" w:space="0" w:color="auto"/>
                <w:left w:val="none" w:sz="0" w:space="0" w:color="auto"/>
                <w:bottom w:val="none" w:sz="0" w:space="0" w:color="auto"/>
                <w:right w:val="none" w:sz="0" w:space="0" w:color="auto"/>
              </w:divBdr>
              <w:divsChild>
                <w:div w:id="2001156981">
                  <w:marLeft w:val="0"/>
                  <w:marRight w:val="0"/>
                  <w:marTop w:val="0"/>
                  <w:marBottom w:val="0"/>
                  <w:divBdr>
                    <w:top w:val="none" w:sz="0" w:space="0" w:color="auto"/>
                    <w:left w:val="none" w:sz="0" w:space="0" w:color="auto"/>
                    <w:bottom w:val="none" w:sz="0" w:space="0" w:color="auto"/>
                    <w:right w:val="none" w:sz="0" w:space="0" w:color="auto"/>
                  </w:divBdr>
                </w:div>
                <w:div w:id="2007203041">
                  <w:marLeft w:val="0"/>
                  <w:marRight w:val="0"/>
                  <w:marTop w:val="0"/>
                  <w:marBottom w:val="0"/>
                  <w:divBdr>
                    <w:top w:val="none" w:sz="0" w:space="0" w:color="auto"/>
                    <w:left w:val="none" w:sz="0" w:space="0" w:color="auto"/>
                    <w:bottom w:val="none" w:sz="0" w:space="0" w:color="auto"/>
                    <w:right w:val="none" w:sz="0" w:space="0" w:color="auto"/>
                  </w:divBdr>
                  <w:divsChild>
                    <w:div w:id="8337191">
                      <w:marLeft w:val="0"/>
                      <w:marRight w:val="0"/>
                      <w:marTop w:val="0"/>
                      <w:marBottom w:val="0"/>
                      <w:divBdr>
                        <w:top w:val="none" w:sz="0" w:space="0" w:color="auto"/>
                        <w:left w:val="none" w:sz="0" w:space="0" w:color="auto"/>
                        <w:bottom w:val="none" w:sz="0" w:space="0" w:color="auto"/>
                        <w:right w:val="none" w:sz="0" w:space="0" w:color="auto"/>
                      </w:divBdr>
                      <w:divsChild>
                        <w:div w:id="434404367">
                          <w:marLeft w:val="0"/>
                          <w:marRight w:val="0"/>
                          <w:marTop w:val="0"/>
                          <w:marBottom w:val="0"/>
                          <w:divBdr>
                            <w:top w:val="none" w:sz="0" w:space="0" w:color="auto"/>
                            <w:left w:val="none" w:sz="0" w:space="0" w:color="auto"/>
                            <w:bottom w:val="none" w:sz="0" w:space="0" w:color="auto"/>
                            <w:right w:val="none" w:sz="0" w:space="0" w:color="auto"/>
                          </w:divBdr>
                        </w:div>
                        <w:div w:id="2321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wsr.pitt.edu/ojs/jwsr/authorDashboard/submission/116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1002</Words>
  <Characters>5516</Characters>
  <Application>Microsoft Office Word</Application>
  <DocSecurity>0</DocSecurity>
  <Lines>45</Lines>
  <Paragraphs>13</Paragraphs>
  <ScaleCrop>false</ScaleCrop>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1</cp:revision>
  <dcterms:created xsi:type="dcterms:W3CDTF">2023-09-13T01:33:00Z</dcterms:created>
  <dcterms:modified xsi:type="dcterms:W3CDTF">2023-09-13T01:33:00Z</dcterms:modified>
</cp:coreProperties>
</file>