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9D63A" w14:textId="332DFDB3" w:rsidR="00083CCF" w:rsidRPr="00C071C9" w:rsidRDefault="00000000" w:rsidP="00C071C9">
      <w:pPr>
        <w:pStyle w:val="Cuerpodeltexto0"/>
        <w:spacing w:before="160" w:line="276" w:lineRule="auto"/>
        <w:jc w:val="center"/>
        <w:rPr>
          <w:rFonts w:ascii="Times New Roman" w:hAnsi="Times New Roman" w:cs="Times New Roman"/>
          <w:sz w:val="24"/>
          <w:szCs w:val="24"/>
          <w:lang w:val="es-PE"/>
        </w:rPr>
      </w:pPr>
      <w:r w:rsidRPr="00C071C9">
        <w:rPr>
          <w:rFonts w:ascii="Times New Roman" w:hAnsi="Times New Roman" w:cs="Times New Roman"/>
          <w:sz w:val="24"/>
          <w:szCs w:val="24"/>
          <w:lang w:val="es-PE"/>
        </w:rPr>
        <w:t>JOSE MANUEL MEJIA</w:t>
      </w:r>
      <w:r w:rsidR="00E25DCF" w:rsidRPr="00C071C9">
        <w:rPr>
          <w:rFonts w:ascii="Times New Roman" w:hAnsi="Times New Roman" w:cs="Times New Roman"/>
          <w:sz w:val="24"/>
          <w:szCs w:val="24"/>
          <w:lang w:val="es-PE"/>
        </w:rPr>
        <w:t xml:space="preserve"> VILLENA</w:t>
      </w:r>
    </w:p>
    <w:p w14:paraId="569C46CF" w14:textId="77777777" w:rsidR="00083CCF" w:rsidRPr="00C071C9" w:rsidRDefault="00000000" w:rsidP="00C071C9">
      <w:pPr>
        <w:pStyle w:val="Cuerpodeltexto0"/>
        <w:spacing w:after="0" w:line="276" w:lineRule="auto"/>
        <w:jc w:val="center"/>
        <w:rPr>
          <w:rFonts w:ascii="Times New Roman" w:hAnsi="Times New Roman" w:cs="Times New Roman"/>
          <w:sz w:val="24"/>
          <w:szCs w:val="24"/>
          <w:lang w:val="es-PE"/>
        </w:rPr>
      </w:pPr>
      <w:r w:rsidRPr="00C071C9">
        <w:rPr>
          <w:rFonts w:ascii="Times New Roman" w:hAnsi="Times New Roman" w:cs="Times New Roman"/>
          <w:sz w:val="24"/>
          <w:szCs w:val="24"/>
          <w:lang w:val="es-PE"/>
        </w:rPr>
        <w:t>Mobile: +1(805)8374603</w:t>
      </w:r>
    </w:p>
    <w:p w14:paraId="445567F0" w14:textId="77777777" w:rsidR="00083CCF" w:rsidRPr="00C071C9" w:rsidRDefault="00000000" w:rsidP="00C071C9">
      <w:pPr>
        <w:pStyle w:val="Cuerpodeltexto0"/>
        <w:spacing w:after="420" w:line="276" w:lineRule="auto"/>
        <w:jc w:val="center"/>
        <w:rPr>
          <w:rFonts w:ascii="Times New Roman" w:hAnsi="Times New Roman" w:cs="Times New Roman"/>
          <w:sz w:val="24"/>
          <w:szCs w:val="24"/>
          <w:lang w:val="es-PE"/>
        </w:rPr>
      </w:pPr>
      <w:hyperlink r:id="rId6" w:history="1">
        <w:r w:rsidRPr="00C071C9">
          <w:rPr>
            <w:rFonts w:ascii="Times New Roman" w:hAnsi="Times New Roman" w:cs="Times New Roman"/>
            <w:color w:val="4F81BD"/>
            <w:sz w:val="24"/>
            <w:szCs w:val="24"/>
            <w:lang w:val="es-PE"/>
          </w:rPr>
          <w:t>mejia.villena@ucsb.edu</w:t>
        </w:r>
      </w:hyperlink>
    </w:p>
    <w:p w14:paraId="1B813BE1" w14:textId="77777777" w:rsidR="00083CCF" w:rsidRPr="00C071C9" w:rsidRDefault="00000000" w:rsidP="00E25DCF">
      <w:pPr>
        <w:pStyle w:val="Cuerpodeltexto0"/>
        <w:spacing w:after="200" w:line="360" w:lineRule="auto"/>
        <w:rPr>
          <w:rFonts w:ascii="Times New Roman" w:hAnsi="Times New Roman" w:cs="Times New Roman"/>
          <w:sz w:val="24"/>
          <w:szCs w:val="24"/>
        </w:rPr>
      </w:pPr>
      <w:r w:rsidRPr="00C071C9">
        <w:rPr>
          <w:rFonts w:ascii="Times New Roman" w:hAnsi="Times New Roman" w:cs="Times New Roman"/>
          <w:sz w:val="24"/>
          <w:szCs w:val="24"/>
        </w:rPr>
        <w:t>EDUCATION</w:t>
      </w:r>
    </w:p>
    <w:p w14:paraId="47E2EA79" w14:textId="77777777" w:rsidR="00083CCF" w:rsidRPr="00C071C9" w:rsidRDefault="00000000" w:rsidP="00E25DCF">
      <w:pPr>
        <w:pStyle w:val="Cuerpodeltexto0"/>
        <w:spacing w:after="40" w:line="360" w:lineRule="auto"/>
        <w:rPr>
          <w:rFonts w:ascii="Times New Roman" w:hAnsi="Times New Roman" w:cs="Times New Roman"/>
          <w:sz w:val="24"/>
          <w:szCs w:val="24"/>
        </w:rPr>
      </w:pPr>
      <w:r w:rsidRPr="00C071C9">
        <w:rPr>
          <w:rFonts w:ascii="Times New Roman" w:hAnsi="Times New Roman" w:cs="Times New Roman"/>
          <w:i/>
          <w:iCs/>
          <w:sz w:val="24"/>
          <w:szCs w:val="24"/>
        </w:rPr>
        <w:t>current</w:t>
      </w:r>
    </w:p>
    <w:p w14:paraId="674A0596" w14:textId="77777777" w:rsidR="00083CCF" w:rsidRPr="00C071C9" w:rsidRDefault="00000000" w:rsidP="00E25DCF">
      <w:pPr>
        <w:pStyle w:val="Cuerpodeltexto0"/>
        <w:spacing w:after="200" w:line="360" w:lineRule="auto"/>
        <w:rPr>
          <w:rFonts w:ascii="Times New Roman" w:hAnsi="Times New Roman" w:cs="Times New Roman"/>
          <w:sz w:val="24"/>
          <w:szCs w:val="24"/>
        </w:rPr>
      </w:pPr>
      <w:r w:rsidRPr="00C071C9">
        <w:rPr>
          <w:rFonts w:ascii="Times New Roman" w:hAnsi="Times New Roman" w:cs="Times New Roman"/>
          <w:sz w:val="24"/>
          <w:szCs w:val="24"/>
        </w:rPr>
        <w:t>Master's/PhD student in sociology, University of California, Santa Barbara - USA.</w:t>
      </w:r>
    </w:p>
    <w:p w14:paraId="1DC53F55" w14:textId="77777777"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2024</w:t>
      </w:r>
    </w:p>
    <w:p w14:paraId="331B72AD" w14:textId="4AE99422" w:rsidR="00083CCF" w:rsidRPr="00C071C9" w:rsidRDefault="00000000" w:rsidP="00E25DCF">
      <w:pPr>
        <w:pStyle w:val="Cuerpodeltexto0"/>
        <w:spacing w:line="360" w:lineRule="auto"/>
        <w:rPr>
          <w:rFonts w:ascii="Times New Roman" w:hAnsi="Times New Roman" w:cs="Times New Roman"/>
          <w:sz w:val="24"/>
          <w:szCs w:val="24"/>
        </w:rPr>
      </w:pPr>
      <w:r w:rsidRPr="00C071C9">
        <w:rPr>
          <w:rFonts w:ascii="Times New Roman" w:hAnsi="Times New Roman" w:cs="Times New Roman"/>
          <w:sz w:val="24"/>
          <w:szCs w:val="24"/>
        </w:rPr>
        <w:t>Master's Degree in Latin American Studies, Universidad Andina Simon Bo</w:t>
      </w:r>
      <w:r w:rsidR="007C5167">
        <w:rPr>
          <w:rFonts w:ascii="Times New Roman" w:hAnsi="Times New Roman" w:cs="Times New Roman"/>
          <w:sz w:val="24"/>
          <w:szCs w:val="24"/>
        </w:rPr>
        <w:t>lí</w:t>
      </w:r>
      <w:r w:rsidRPr="00C071C9">
        <w:rPr>
          <w:rFonts w:ascii="Times New Roman" w:hAnsi="Times New Roman" w:cs="Times New Roman"/>
          <w:sz w:val="24"/>
          <w:szCs w:val="24"/>
        </w:rPr>
        <w:t>var - Ecuador. Thesis title: Peasant struggles against the expansion of the extractive frontier. Imperialist mining and the class struggle in Cajamarca, Peru.</w:t>
      </w:r>
    </w:p>
    <w:p w14:paraId="3F0B25AC" w14:textId="77777777"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2021</w:t>
      </w:r>
    </w:p>
    <w:p w14:paraId="29B1149F" w14:textId="0B1E4C7A" w:rsidR="00083CCF" w:rsidRPr="00C071C9" w:rsidRDefault="00000000" w:rsidP="00E25DCF">
      <w:pPr>
        <w:pStyle w:val="Cuerpodeltexto0"/>
        <w:spacing w:after="200" w:line="360" w:lineRule="auto"/>
        <w:rPr>
          <w:rFonts w:ascii="Times New Roman" w:hAnsi="Times New Roman" w:cs="Times New Roman"/>
          <w:sz w:val="24"/>
          <w:szCs w:val="24"/>
        </w:rPr>
      </w:pPr>
      <w:proofErr w:type="gramStart"/>
      <w:r w:rsidRPr="00C071C9">
        <w:rPr>
          <w:rFonts w:ascii="Times New Roman" w:hAnsi="Times New Roman" w:cs="Times New Roman"/>
          <w:sz w:val="24"/>
          <w:szCs w:val="24"/>
        </w:rPr>
        <w:t>Master's Degree in Political</w:t>
      </w:r>
      <w:proofErr w:type="gramEnd"/>
      <w:r w:rsidRPr="00C071C9">
        <w:rPr>
          <w:rFonts w:ascii="Times New Roman" w:hAnsi="Times New Roman" w:cs="Times New Roman"/>
          <w:sz w:val="24"/>
          <w:szCs w:val="24"/>
        </w:rPr>
        <w:t xml:space="preserve"> Sociology, </w:t>
      </w:r>
      <w:r w:rsidR="007C5167">
        <w:rPr>
          <w:rFonts w:ascii="Times New Roman" w:hAnsi="Times New Roman" w:cs="Times New Roman"/>
          <w:sz w:val="24"/>
          <w:szCs w:val="24"/>
        </w:rPr>
        <w:t>FLACSO-Ecuador (</w:t>
      </w:r>
      <w:r w:rsidRPr="00C071C9">
        <w:rPr>
          <w:rFonts w:ascii="Times New Roman" w:hAnsi="Times New Roman" w:cs="Times New Roman"/>
          <w:sz w:val="24"/>
          <w:szCs w:val="24"/>
        </w:rPr>
        <w:t xml:space="preserve">Latin American Faculty of Social Sciences </w:t>
      </w:r>
      <w:r w:rsidR="007C5167">
        <w:rPr>
          <w:rFonts w:ascii="Times New Roman" w:hAnsi="Times New Roman" w:cs="Times New Roman"/>
          <w:sz w:val="24"/>
          <w:szCs w:val="24"/>
        </w:rPr>
        <w:t>–</w:t>
      </w:r>
      <w:r w:rsidRPr="00C071C9">
        <w:rPr>
          <w:rFonts w:ascii="Times New Roman" w:hAnsi="Times New Roman" w:cs="Times New Roman"/>
          <w:sz w:val="24"/>
          <w:szCs w:val="24"/>
        </w:rPr>
        <w:t xml:space="preserve"> Ecuador</w:t>
      </w:r>
      <w:r w:rsidR="007C5167">
        <w:rPr>
          <w:rFonts w:ascii="Times New Roman" w:hAnsi="Times New Roman" w:cs="Times New Roman"/>
          <w:sz w:val="24"/>
          <w:szCs w:val="24"/>
        </w:rPr>
        <w:t>).</w:t>
      </w:r>
      <w:r w:rsidRPr="00C071C9">
        <w:rPr>
          <w:rFonts w:ascii="Times New Roman" w:hAnsi="Times New Roman" w:cs="Times New Roman"/>
          <w:sz w:val="24"/>
          <w:szCs w:val="24"/>
        </w:rPr>
        <w:t xml:space="preserve"> Thesis title: </w:t>
      </w:r>
      <w:r w:rsidR="007C5167">
        <w:rPr>
          <w:rFonts w:ascii="Times New Roman" w:hAnsi="Times New Roman" w:cs="Times New Roman"/>
          <w:sz w:val="24"/>
          <w:szCs w:val="24"/>
        </w:rPr>
        <w:t>Scale Shift</w:t>
      </w:r>
      <w:r w:rsidRPr="00C071C9">
        <w:rPr>
          <w:rFonts w:ascii="Times New Roman" w:hAnsi="Times New Roman" w:cs="Times New Roman"/>
          <w:sz w:val="24"/>
          <w:szCs w:val="24"/>
        </w:rPr>
        <w:t xml:space="preserve"> in the Peruvian </w:t>
      </w:r>
      <w:r w:rsidR="007C5167">
        <w:rPr>
          <w:rFonts w:ascii="Times New Roman" w:hAnsi="Times New Roman" w:cs="Times New Roman"/>
          <w:sz w:val="24"/>
          <w:szCs w:val="24"/>
        </w:rPr>
        <w:t>A</w:t>
      </w:r>
      <w:r w:rsidRPr="00C071C9">
        <w:rPr>
          <w:rFonts w:ascii="Times New Roman" w:hAnsi="Times New Roman" w:cs="Times New Roman"/>
          <w:sz w:val="24"/>
          <w:szCs w:val="24"/>
        </w:rPr>
        <w:t xml:space="preserve">nti-mining </w:t>
      </w:r>
      <w:r w:rsidR="007C5167">
        <w:rPr>
          <w:rFonts w:ascii="Times New Roman" w:hAnsi="Times New Roman" w:cs="Times New Roman"/>
          <w:sz w:val="24"/>
          <w:szCs w:val="24"/>
        </w:rPr>
        <w:t>C</w:t>
      </w:r>
      <w:r w:rsidRPr="00C071C9">
        <w:rPr>
          <w:rFonts w:ascii="Times New Roman" w:hAnsi="Times New Roman" w:cs="Times New Roman"/>
          <w:sz w:val="24"/>
          <w:szCs w:val="24"/>
        </w:rPr>
        <w:t>o</w:t>
      </w:r>
      <w:r w:rsidR="007C5167">
        <w:rPr>
          <w:rFonts w:ascii="Times New Roman" w:hAnsi="Times New Roman" w:cs="Times New Roman"/>
          <w:sz w:val="24"/>
          <w:szCs w:val="24"/>
        </w:rPr>
        <w:t>ntention</w:t>
      </w:r>
      <w:r w:rsidRPr="00C071C9">
        <w:rPr>
          <w:rFonts w:ascii="Times New Roman" w:hAnsi="Times New Roman" w:cs="Times New Roman"/>
          <w:sz w:val="24"/>
          <w:szCs w:val="24"/>
        </w:rPr>
        <w:t xml:space="preserve">. </w:t>
      </w:r>
      <w:r w:rsidR="007C5167">
        <w:rPr>
          <w:rFonts w:ascii="Times New Roman" w:hAnsi="Times New Roman" w:cs="Times New Roman"/>
          <w:sz w:val="24"/>
          <w:szCs w:val="24"/>
        </w:rPr>
        <w:t>Theory Building from</w:t>
      </w:r>
      <w:r w:rsidRPr="00C071C9">
        <w:rPr>
          <w:rFonts w:ascii="Times New Roman" w:hAnsi="Times New Roman" w:cs="Times New Roman"/>
          <w:sz w:val="24"/>
          <w:szCs w:val="24"/>
        </w:rPr>
        <w:t xml:space="preserve"> </w:t>
      </w:r>
      <w:r w:rsidR="007C5167">
        <w:rPr>
          <w:rFonts w:ascii="Times New Roman" w:hAnsi="Times New Roman" w:cs="Times New Roman"/>
          <w:sz w:val="24"/>
          <w:szCs w:val="24"/>
        </w:rPr>
        <w:t>the Anti-mining Campaign of Struggle Against the</w:t>
      </w:r>
      <w:r w:rsidRPr="00C071C9">
        <w:rPr>
          <w:rFonts w:ascii="Times New Roman" w:hAnsi="Times New Roman" w:cs="Times New Roman"/>
          <w:sz w:val="24"/>
          <w:szCs w:val="24"/>
        </w:rPr>
        <w:t xml:space="preserve"> </w:t>
      </w:r>
      <w:r w:rsidR="007C5167">
        <w:rPr>
          <w:rFonts w:ascii="Times New Roman" w:hAnsi="Times New Roman" w:cs="Times New Roman"/>
          <w:sz w:val="24"/>
          <w:szCs w:val="24"/>
        </w:rPr>
        <w:t>M</w:t>
      </w:r>
      <w:r w:rsidRPr="00C071C9">
        <w:rPr>
          <w:rFonts w:ascii="Times New Roman" w:hAnsi="Times New Roman" w:cs="Times New Roman"/>
          <w:sz w:val="24"/>
          <w:szCs w:val="24"/>
        </w:rPr>
        <w:t xml:space="preserve">ining </w:t>
      </w:r>
      <w:r w:rsidR="007C5167">
        <w:rPr>
          <w:rFonts w:ascii="Times New Roman" w:hAnsi="Times New Roman" w:cs="Times New Roman"/>
          <w:sz w:val="24"/>
          <w:szCs w:val="24"/>
        </w:rPr>
        <w:t>E</w:t>
      </w:r>
      <w:r w:rsidRPr="00C071C9">
        <w:rPr>
          <w:rFonts w:ascii="Times New Roman" w:hAnsi="Times New Roman" w:cs="Times New Roman"/>
          <w:sz w:val="24"/>
          <w:szCs w:val="24"/>
        </w:rPr>
        <w:t xml:space="preserve">xploration of the </w:t>
      </w:r>
      <w:proofErr w:type="spellStart"/>
      <w:r w:rsidRPr="00C071C9">
        <w:rPr>
          <w:rFonts w:ascii="Times New Roman" w:hAnsi="Times New Roman" w:cs="Times New Roman"/>
          <w:sz w:val="24"/>
          <w:szCs w:val="24"/>
        </w:rPr>
        <w:t>Quilish</w:t>
      </w:r>
      <w:proofErr w:type="spellEnd"/>
      <w:r w:rsidRPr="00C071C9">
        <w:rPr>
          <w:rFonts w:ascii="Times New Roman" w:hAnsi="Times New Roman" w:cs="Times New Roman"/>
          <w:sz w:val="24"/>
          <w:szCs w:val="24"/>
        </w:rPr>
        <w:t xml:space="preserve"> </w:t>
      </w:r>
      <w:r w:rsidR="007C5167">
        <w:rPr>
          <w:rFonts w:ascii="Times New Roman" w:hAnsi="Times New Roman" w:cs="Times New Roman"/>
          <w:sz w:val="24"/>
          <w:szCs w:val="24"/>
        </w:rPr>
        <w:t>M</w:t>
      </w:r>
      <w:r w:rsidRPr="00C071C9">
        <w:rPr>
          <w:rFonts w:ascii="Times New Roman" w:hAnsi="Times New Roman" w:cs="Times New Roman"/>
          <w:sz w:val="24"/>
          <w:szCs w:val="24"/>
        </w:rPr>
        <w:t>ountain in Cajamarca.</w:t>
      </w:r>
    </w:p>
    <w:p w14:paraId="0970E923" w14:textId="77777777"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2013</w:t>
      </w:r>
    </w:p>
    <w:p w14:paraId="4BACA13B" w14:textId="42B465CF" w:rsidR="00083CCF" w:rsidRPr="00C071C9" w:rsidRDefault="00000000" w:rsidP="00E25DCF">
      <w:pPr>
        <w:pStyle w:val="Cuerpodeltexto0"/>
        <w:spacing w:after="420" w:line="360" w:lineRule="auto"/>
        <w:rPr>
          <w:rFonts w:ascii="Times New Roman" w:hAnsi="Times New Roman" w:cs="Times New Roman"/>
          <w:sz w:val="24"/>
          <w:szCs w:val="24"/>
        </w:rPr>
      </w:pPr>
      <w:proofErr w:type="gramStart"/>
      <w:r w:rsidRPr="00C071C9">
        <w:rPr>
          <w:rFonts w:ascii="Times New Roman" w:hAnsi="Times New Roman" w:cs="Times New Roman"/>
          <w:sz w:val="24"/>
          <w:szCs w:val="24"/>
        </w:rPr>
        <w:t>Bachelor's Degree in Political Science</w:t>
      </w:r>
      <w:proofErr w:type="gramEnd"/>
      <w:r w:rsidRPr="00C071C9">
        <w:rPr>
          <w:rFonts w:ascii="Times New Roman" w:hAnsi="Times New Roman" w:cs="Times New Roman"/>
          <w:sz w:val="24"/>
          <w:szCs w:val="24"/>
        </w:rPr>
        <w:t xml:space="preserve">, Universidad Nacional Mayor de San Marcos </w:t>
      </w:r>
      <w:r w:rsidR="007C5167">
        <w:rPr>
          <w:rFonts w:ascii="Times New Roman" w:hAnsi="Times New Roman" w:cs="Times New Roman"/>
          <w:sz w:val="24"/>
          <w:szCs w:val="24"/>
        </w:rPr>
        <w:t>–</w:t>
      </w:r>
      <w:r w:rsidRPr="00C071C9">
        <w:rPr>
          <w:rFonts w:ascii="Times New Roman" w:hAnsi="Times New Roman" w:cs="Times New Roman"/>
          <w:sz w:val="24"/>
          <w:szCs w:val="24"/>
        </w:rPr>
        <w:t xml:space="preserve"> Peru</w:t>
      </w:r>
      <w:r w:rsidR="007C5167">
        <w:rPr>
          <w:rFonts w:ascii="Times New Roman" w:hAnsi="Times New Roman" w:cs="Times New Roman"/>
          <w:sz w:val="24"/>
          <w:szCs w:val="24"/>
        </w:rPr>
        <w:t>.</w:t>
      </w:r>
    </w:p>
    <w:p w14:paraId="38B23325" w14:textId="77777777" w:rsidR="00083CCF" w:rsidRDefault="00000000" w:rsidP="00C071C9">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t>SCHOLARSHIPS &amp; BURSARIES</w:t>
      </w:r>
    </w:p>
    <w:p w14:paraId="3BE642D8" w14:textId="77777777" w:rsidR="007C5167" w:rsidRPr="00C071C9" w:rsidRDefault="007C5167" w:rsidP="007C5167">
      <w:pPr>
        <w:pStyle w:val="Cuerpodeltexto0"/>
        <w:spacing w:after="0"/>
        <w:jc w:val="both"/>
        <w:rPr>
          <w:rFonts w:ascii="Times New Roman" w:hAnsi="Times New Roman" w:cs="Times New Roman"/>
          <w:sz w:val="24"/>
          <w:szCs w:val="24"/>
        </w:rPr>
      </w:pPr>
    </w:p>
    <w:p w14:paraId="2760DCB2" w14:textId="77777777" w:rsidR="00083CCF" w:rsidRPr="00C071C9" w:rsidRDefault="00000000" w:rsidP="007C5167">
      <w:pPr>
        <w:pStyle w:val="Cuerpodeltexto0"/>
        <w:spacing w:after="0" w:line="276" w:lineRule="auto"/>
        <w:rPr>
          <w:rFonts w:ascii="Times New Roman" w:hAnsi="Times New Roman" w:cs="Times New Roman"/>
          <w:sz w:val="24"/>
          <w:szCs w:val="24"/>
        </w:rPr>
      </w:pPr>
      <w:r w:rsidRPr="00C071C9">
        <w:rPr>
          <w:rFonts w:ascii="Times New Roman" w:hAnsi="Times New Roman" w:cs="Times New Roman"/>
          <w:i/>
          <w:iCs/>
          <w:sz w:val="24"/>
          <w:szCs w:val="24"/>
        </w:rPr>
        <w:t>2024</w:t>
      </w:r>
    </w:p>
    <w:p w14:paraId="49FF72BA" w14:textId="77777777" w:rsidR="00083CCF" w:rsidRPr="00C071C9" w:rsidRDefault="00000000" w:rsidP="00C071C9">
      <w:pPr>
        <w:pStyle w:val="Cuerpodeltexto0"/>
        <w:spacing w:after="200" w:line="276" w:lineRule="auto"/>
        <w:rPr>
          <w:rFonts w:ascii="Times New Roman" w:hAnsi="Times New Roman" w:cs="Times New Roman"/>
          <w:sz w:val="24"/>
          <w:szCs w:val="24"/>
        </w:rPr>
      </w:pPr>
      <w:r w:rsidRPr="00C071C9">
        <w:rPr>
          <w:rFonts w:ascii="Times New Roman" w:hAnsi="Times New Roman" w:cs="Times New Roman"/>
          <w:sz w:val="24"/>
          <w:szCs w:val="24"/>
        </w:rPr>
        <w:t xml:space="preserve">Seed Grant Award for </w:t>
      </w:r>
      <w:proofErr w:type="spellStart"/>
      <w:r w:rsidRPr="00C071C9">
        <w:rPr>
          <w:rFonts w:ascii="Times New Roman" w:hAnsi="Times New Roman" w:cs="Times New Roman"/>
          <w:sz w:val="24"/>
          <w:szCs w:val="24"/>
        </w:rPr>
        <w:t>fieldowork</w:t>
      </w:r>
      <w:proofErr w:type="spellEnd"/>
      <w:r w:rsidRPr="00C071C9">
        <w:rPr>
          <w:rFonts w:ascii="Times New Roman" w:hAnsi="Times New Roman" w:cs="Times New Roman"/>
          <w:sz w:val="24"/>
          <w:szCs w:val="24"/>
        </w:rPr>
        <w:t xml:space="preserve"> given by the Sociology Department, UCSB.</w:t>
      </w:r>
    </w:p>
    <w:p w14:paraId="67E13025" w14:textId="77777777" w:rsidR="00083CCF" w:rsidRPr="00C071C9" w:rsidRDefault="00000000" w:rsidP="00C071C9">
      <w:pPr>
        <w:pStyle w:val="Cuerpodeltexto0"/>
        <w:spacing w:after="0" w:line="276" w:lineRule="auto"/>
        <w:rPr>
          <w:rFonts w:ascii="Times New Roman" w:hAnsi="Times New Roman" w:cs="Times New Roman"/>
          <w:sz w:val="24"/>
          <w:szCs w:val="24"/>
        </w:rPr>
      </w:pPr>
      <w:r w:rsidRPr="00C071C9">
        <w:rPr>
          <w:rFonts w:ascii="Times New Roman" w:hAnsi="Times New Roman" w:cs="Times New Roman"/>
          <w:i/>
          <w:iCs/>
          <w:sz w:val="24"/>
          <w:szCs w:val="24"/>
        </w:rPr>
        <w:t>2023</w:t>
      </w:r>
    </w:p>
    <w:p w14:paraId="4500EED5" w14:textId="77777777" w:rsidR="00083CCF" w:rsidRPr="00C071C9" w:rsidRDefault="00000000" w:rsidP="00C071C9">
      <w:pPr>
        <w:pStyle w:val="Cuerpodeltexto0"/>
        <w:spacing w:line="276" w:lineRule="auto"/>
        <w:rPr>
          <w:rFonts w:ascii="Times New Roman" w:hAnsi="Times New Roman" w:cs="Times New Roman"/>
          <w:sz w:val="24"/>
          <w:szCs w:val="24"/>
        </w:rPr>
      </w:pPr>
      <w:r w:rsidRPr="00C071C9">
        <w:rPr>
          <w:rFonts w:ascii="Times New Roman" w:hAnsi="Times New Roman" w:cs="Times New Roman"/>
          <w:sz w:val="24"/>
          <w:szCs w:val="24"/>
        </w:rPr>
        <w:t>International Doctoral Recruitment Scholarship (IDRF) given by the UCSB Department of Sociology.</w:t>
      </w:r>
    </w:p>
    <w:p w14:paraId="4FD730BA" w14:textId="77777777" w:rsidR="00083CCF" w:rsidRPr="00C071C9" w:rsidRDefault="00000000" w:rsidP="00C071C9">
      <w:pPr>
        <w:pStyle w:val="Cuerpodeltexto0"/>
        <w:spacing w:after="0" w:line="276" w:lineRule="auto"/>
        <w:rPr>
          <w:rFonts w:ascii="Times New Roman" w:hAnsi="Times New Roman" w:cs="Times New Roman"/>
          <w:sz w:val="24"/>
          <w:szCs w:val="24"/>
        </w:rPr>
      </w:pPr>
      <w:r w:rsidRPr="00C071C9">
        <w:rPr>
          <w:rFonts w:ascii="Times New Roman" w:hAnsi="Times New Roman" w:cs="Times New Roman"/>
          <w:i/>
          <w:iCs/>
          <w:sz w:val="24"/>
          <w:szCs w:val="24"/>
        </w:rPr>
        <w:t>2022</w:t>
      </w:r>
    </w:p>
    <w:p w14:paraId="0D753720" w14:textId="43012BF1" w:rsidR="00083CCF" w:rsidRDefault="00000000" w:rsidP="00C071C9">
      <w:pPr>
        <w:pStyle w:val="Cuerpodeltexto0"/>
        <w:spacing w:after="200" w:line="276" w:lineRule="auto"/>
        <w:rPr>
          <w:rFonts w:ascii="Times New Roman" w:hAnsi="Times New Roman" w:cs="Times New Roman"/>
          <w:sz w:val="24"/>
          <w:szCs w:val="24"/>
        </w:rPr>
      </w:pPr>
      <w:r w:rsidRPr="00C071C9">
        <w:rPr>
          <w:rFonts w:ascii="Times New Roman" w:hAnsi="Times New Roman" w:cs="Times New Roman"/>
          <w:sz w:val="24"/>
          <w:szCs w:val="24"/>
        </w:rPr>
        <w:t xml:space="preserve">Scholarship for fieldwork in the indigenous community of </w:t>
      </w:r>
      <w:proofErr w:type="spellStart"/>
      <w:r w:rsidRPr="00C071C9">
        <w:rPr>
          <w:rFonts w:ascii="Times New Roman" w:hAnsi="Times New Roman" w:cs="Times New Roman"/>
          <w:sz w:val="24"/>
          <w:szCs w:val="24"/>
        </w:rPr>
        <w:t>Huanuara</w:t>
      </w:r>
      <w:proofErr w:type="spellEnd"/>
      <w:r w:rsidRPr="00C071C9">
        <w:rPr>
          <w:rFonts w:ascii="Times New Roman" w:hAnsi="Times New Roman" w:cs="Times New Roman"/>
          <w:sz w:val="24"/>
          <w:szCs w:val="24"/>
        </w:rPr>
        <w:t xml:space="preserve"> (Tacna), UNMSM</w:t>
      </w:r>
      <w:r w:rsidR="00E25DCF" w:rsidRPr="00C071C9">
        <w:rPr>
          <w:rFonts w:ascii="Times New Roman" w:hAnsi="Times New Roman" w:cs="Times New Roman"/>
          <w:sz w:val="24"/>
          <w:szCs w:val="24"/>
        </w:rPr>
        <w:t>-</w:t>
      </w:r>
      <w:r w:rsidRPr="00C071C9">
        <w:rPr>
          <w:rFonts w:ascii="Times New Roman" w:hAnsi="Times New Roman" w:cs="Times New Roman"/>
          <w:sz w:val="24"/>
          <w:szCs w:val="24"/>
        </w:rPr>
        <w:t>Peru.</w:t>
      </w:r>
    </w:p>
    <w:p w14:paraId="158DC5E2" w14:textId="77777777" w:rsidR="007C5167" w:rsidRPr="00C071C9" w:rsidRDefault="007C5167" w:rsidP="00C071C9">
      <w:pPr>
        <w:pStyle w:val="Cuerpodeltexto0"/>
        <w:spacing w:after="200" w:line="276" w:lineRule="auto"/>
        <w:rPr>
          <w:rFonts w:ascii="Times New Roman" w:hAnsi="Times New Roman" w:cs="Times New Roman"/>
          <w:sz w:val="24"/>
          <w:szCs w:val="24"/>
        </w:rPr>
      </w:pPr>
    </w:p>
    <w:p w14:paraId="64D07B26" w14:textId="77777777" w:rsidR="00083CCF" w:rsidRPr="00C071C9" w:rsidRDefault="00000000" w:rsidP="00C071C9">
      <w:pPr>
        <w:pStyle w:val="Cuerpodeltexto0"/>
        <w:spacing w:after="0" w:line="276" w:lineRule="auto"/>
        <w:rPr>
          <w:rFonts w:ascii="Times New Roman" w:hAnsi="Times New Roman" w:cs="Times New Roman"/>
          <w:sz w:val="24"/>
          <w:szCs w:val="24"/>
        </w:rPr>
      </w:pPr>
      <w:r w:rsidRPr="00C071C9">
        <w:rPr>
          <w:rFonts w:ascii="Times New Roman" w:hAnsi="Times New Roman" w:cs="Times New Roman"/>
          <w:i/>
          <w:iCs/>
          <w:sz w:val="24"/>
          <w:szCs w:val="24"/>
        </w:rPr>
        <w:lastRenderedPageBreak/>
        <w:t>2019-2020</w:t>
      </w:r>
    </w:p>
    <w:p w14:paraId="2D11474F" w14:textId="77777777" w:rsidR="00083CCF" w:rsidRPr="00C071C9" w:rsidRDefault="00000000" w:rsidP="00C071C9">
      <w:pPr>
        <w:pStyle w:val="Cuerpodeltexto0"/>
        <w:spacing w:after="200" w:line="276" w:lineRule="auto"/>
        <w:rPr>
          <w:rFonts w:ascii="Times New Roman" w:hAnsi="Times New Roman" w:cs="Times New Roman"/>
          <w:sz w:val="24"/>
          <w:szCs w:val="24"/>
        </w:rPr>
      </w:pPr>
      <w:r w:rsidRPr="00C071C9">
        <w:rPr>
          <w:rFonts w:ascii="Times New Roman" w:hAnsi="Times New Roman" w:cs="Times New Roman"/>
          <w:sz w:val="24"/>
          <w:szCs w:val="24"/>
        </w:rPr>
        <w:t xml:space="preserve">Full scholarship to pursue the </w:t>
      </w:r>
      <w:proofErr w:type="gramStart"/>
      <w:r w:rsidRPr="00C071C9">
        <w:rPr>
          <w:rFonts w:ascii="Times New Roman" w:hAnsi="Times New Roman" w:cs="Times New Roman"/>
          <w:sz w:val="24"/>
          <w:szCs w:val="24"/>
        </w:rPr>
        <w:t>Master's Degree</w:t>
      </w:r>
      <w:proofErr w:type="gramEnd"/>
      <w:r w:rsidRPr="00C071C9">
        <w:rPr>
          <w:rFonts w:ascii="Times New Roman" w:hAnsi="Times New Roman" w:cs="Times New Roman"/>
          <w:sz w:val="24"/>
          <w:szCs w:val="24"/>
        </w:rPr>
        <w:t xml:space="preserve"> in Latin American Studies, UASB-Ecuador.</w:t>
      </w:r>
    </w:p>
    <w:p w14:paraId="0AE967C3" w14:textId="77777777" w:rsidR="00083CCF" w:rsidRPr="00C071C9" w:rsidRDefault="00000000" w:rsidP="00C071C9">
      <w:pPr>
        <w:pStyle w:val="Cuerpodeltexto0"/>
        <w:spacing w:after="0" w:line="276" w:lineRule="auto"/>
        <w:rPr>
          <w:rFonts w:ascii="Times New Roman" w:hAnsi="Times New Roman" w:cs="Times New Roman"/>
          <w:sz w:val="24"/>
          <w:szCs w:val="24"/>
        </w:rPr>
      </w:pPr>
      <w:r w:rsidRPr="00C071C9">
        <w:rPr>
          <w:rFonts w:ascii="Times New Roman" w:hAnsi="Times New Roman" w:cs="Times New Roman"/>
          <w:i/>
          <w:iCs/>
          <w:sz w:val="24"/>
          <w:szCs w:val="24"/>
        </w:rPr>
        <w:t>2016-2018</w:t>
      </w:r>
    </w:p>
    <w:p w14:paraId="06869F00" w14:textId="1EFF848F" w:rsidR="00E25DCF" w:rsidRPr="00C071C9" w:rsidRDefault="00000000" w:rsidP="00C071C9">
      <w:pPr>
        <w:pStyle w:val="Cuerpodeltexto0"/>
        <w:spacing w:after="420" w:line="276" w:lineRule="auto"/>
        <w:rPr>
          <w:rFonts w:ascii="Times New Roman" w:hAnsi="Times New Roman" w:cs="Times New Roman"/>
          <w:sz w:val="24"/>
          <w:szCs w:val="24"/>
        </w:rPr>
      </w:pPr>
      <w:r w:rsidRPr="00C071C9">
        <w:rPr>
          <w:rFonts w:ascii="Times New Roman" w:hAnsi="Times New Roman" w:cs="Times New Roman"/>
          <w:sz w:val="24"/>
          <w:szCs w:val="24"/>
        </w:rPr>
        <w:t xml:space="preserve">Full scholarship to study the </w:t>
      </w:r>
      <w:proofErr w:type="gramStart"/>
      <w:r w:rsidRPr="00C071C9">
        <w:rPr>
          <w:rFonts w:ascii="Times New Roman" w:hAnsi="Times New Roman" w:cs="Times New Roman"/>
          <w:sz w:val="24"/>
          <w:szCs w:val="24"/>
        </w:rPr>
        <w:t>Master's Degree in Political</w:t>
      </w:r>
      <w:proofErr w:type="gramEnd"/>
      <w:r w:rsidRPr="00C071C9">
        <w:rPr>
          <w:rFonts w:ascii="Times New Roman" w:hAnsi="Times New Roman" w:cs="Times New Roman"/>
          <w:sz w:val="24"/>
          <w:szCs w:val="24"/>
        </w:rPr>
        <w:t xml:space="preserve"> Sociology, FLACSO-Ecuador.</w:t>
      </w:r>
    </w:p>
    <w:p w14:paraId="6CB43B17" w14:textId="77777777" w:rsidR="00083CCF" w:rsidRPr="00C071C9" w:rsidRDefault="00000000" w:rsidP="00C071C9">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t>TEACHING EXPERIENCE</w:t>
      </w:r>
    </w:p>
    <w:p w14:paraId="594BBFC4" w14:textId="77777777"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2022</w:t>
      </w:r>
    </w:p>
    <w:p w14:paraId="4A0896F2" w14:textId="77777777" w:rsidR="00083CCF" w:rsidRPr="00C071C9" w:rsidRDefault="00000000" w:rsidP="00E25DCF">
      <w:pPr>
        <w:pStyle w:val="Cuerpodeltexto0"/>
        <w:spacing w:line="360" w:lineRule="auto"/>
        <w:rPr>
          <w:rFonts w:ascii="Times New Roman" w:hAnsi="Times New Roman" w:cs="Times New Roman"/>
          <w:sz w:val="24"/>
          <w:szCs w:val="24"/>
        </w:rPr>
      </w:pPr>
      <w:r w:rsidRPr="00C071C9">
        <w:rPr>
          <w:rFonts w:ascii="Times New Roman" w:hAnsi="Times New Roman" w:cs="Times New Roman"/>
          <w:sz w:val="24"/>
          <w:szCs w:val="24"/>
        </w:rPr>
        <w:t>Teaching Assistant to Professor Angelica Ordonez in her course: Social Movements, organizations and cultural organizations in the Department of Liberal Arts and Cultural Studies, UASB-Ecuador.</w:t>
      </w:r>
    </w:p>
    <w:p w14:paraId="4693AC76" w14:textId="77777777"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2014-2015</w:t>
      </w:r>
    </w:p>
    <w:p w14:paraId="2CB94A43" w14:textId="5B62C8CD" w:rsidR="007C5167" w:rsidRPr="00C071C9" w:rsidRDefault="00000000" w:rsidP="00E25DCF">
      <w:pPr>
        <w:pStyle w:val="Cuerpodeltexto0"/>
        <w:spacing w:after="200" w:line="360" w:lineRule="auto"/>
        <w:rPr>
          <w:rFonts w:ascii="Times New Roman" w:hAnsi="Times New Roman" w:cs="Times New Roman"/>
          <w:sz w:val="24"/>
          <w:szCs w:val="24"/>
        </w:rPr>
      </w:pPr>
      <w:r w:rsidRPr="00C071C9">
        <w:rPr>
          <w:rFonts w:ascii="Times New Roman" w:hAnsi="Times New Roman" w:cs="Times New Roman"/>
          <w:sz w:val="24"/>
          <w:szCs w:val="24"/>
        </w:rPr>
        <w:t xml:space="preserve">Professor at the Faculty of Political Science and Governance of the Universidad Nacional Micaela Bastidas de </w:t>
      </w:r>
      <w:r w:rsidR="00C071C9" w:rsidRPr="00C071C9">
        <w:rPr>
          <w:rFonts w:ascii="Times New Roman" w:hAnsi="Times New Roman" w:cs="Times New Roman"/>
          <w:sz w:val="24"/>
          <w:szCs w:val="24"/>
        </w:rPr>
        <w:t>Apurímac</w:t>
      </w:r>
      <w:r w:rsidRPr="00C071C9">
        <w:rPr>
          <w:rFonts w:ascii="Times New Roman" w:hAnsi="Times New Roman" w:cs="Times New Roman"/>
          <w:sz w:val="24"/>
          <w:szCs w:val="24"/>
        </w:rPr>
        <w:t>, Peru.</w:t>
      </w:r>
    </w:p>
    <w:p w14:paraId="50A394D6" w14:textId="77777777" w:rsidR="00C071C9" w:rsidRPr="00C071C9" w:rsidRDefault="00000000" w:rsidP="007C5167">
      <w:pPr>
        <w:pStyle w:val="Cuerpodeltexto0"/>
        <w:spacing w:before="240" w:after="0" w:line="360" w:lineRule="auto"/>
        <w:rPr>
          <w:rFonts w:ascii="Times New Roman" w:hAnsi="Times New Roman" w:cs="Times New Roman"/>
          <w:sz w:val="24"/>
          <w:szCs w:val="24"/>
        </w:rPr>
      </w:pPr>
      <w:r w:rsidRPr="00C071C9">
        <w:rPr>
          <w:rFonts w:ascii="Times New Roman" w:hAnsi="Times New Roman" w:cs="Times New Roman"/>
          <w:sz w:val="24"/>
          <w:szCs w:val="24"/>
        </w:rPr>
        <w:t xml:space="preserve">RESEARCH EXPERIENCE </w:t>
      </w:r>
    </w:p>
    <w:p w14:paraId="430C9207" w14:textId="77D8BBA5"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2020-2021</w:t>
      </w:r>
    </w:p>
    <w:p w14:paraId="544AEB96" w14:textId="77777777" w:rsidR="00083CCF" w:rsidRPr="00C071C9" w:rsidRDefault="00000000" w:rsidP="00E25DCF">
      <w:pPr>
        <w:pStyle w:val="Cuerpodeltexto0"/>
        <w:spacing w:after="200" w:line="360" w:lineRule="auto"/>
        <w:rPr>
          <w:rFonts w:ascii="Times New Roman" w:hAnsi="Times New Roman" w:cs="Times New Roman"/>
          <w:sz w:val="24"/>
          <w:szCs w:val="24"/>
        </w:rPr>
      </w:pPr>
      <w:r w:rsidRPr="00C071C9">
        <w:rPr>
          <w:rFonts w:ascii="Times New Roman" w:hAnsi="Times New Roman" w:cs="Times New Roman"/>
          <w:sz w:val="24"/>
          <w:szCs w:val="24"/>
        </w:rPr>
        <w:t>Researcher and coordinator of the project for the analysis of protest events for the update of the Social Protest Base of Peru (BPSP) corresponding to the period 2016-2020. Project Director: Professor Moises Arce (Tulane University).</w:t>
      </w:r>
    </w:p>
    <w:p w14:paraId="593CB98D" w14:textId="77777777" w:rsidR="00083CCF" w:rsidRPr="00C071C9" w:rsidRDefault="00000000" w:rsidP="00E25DCF">
      <w:pPr>
        <w:pStyle w:val="Cuerpodeltexto0"/>
        <w:spacing w:after="60" w:line="360" w:lineRule="auto"/>
        <w:rPr>
          <w:rFonts w:ascii="Times New Roman" w:hAnsi="Times New Roman" w:cs="Times New Roman"/>
          <w:sz w:val="24"/>
          <w:szCs w:val="24"/>
        </w:rPr>
      </w:pPr>
      <w:r w:rsidRPr="00C071C9">
        <w:rPr>
          <w:rFonts w:ascii="Times New Roman" w:hAnsi="Times New Roman" w:cs="Times New Roman"/>
          <w:i/>
          <w:iCs/>
          <w:sz w:val="24"/>
          <w:szCs w:val="24"/>
        </w:rPr>
        <w:t>2016-2017</w:t>
      </w:r>
    </w:p>
    <w:p w14:paraId="09A72AD2" w14:textId="77777777" w:rsidR="00083CCF" w:rsidRPr="00C071C9" w:rsidRDefault="00000000" w:rsidP="00E25DCF">
      <w:pPr>
        <w:pStyle w:val="Cuerpodeltexto0"/>
        <w:spacing w:after="60" w:line="360" w:lineRule="auto"/>
        <w:rPr>
          <w:rFonts w:ascii="Times New Roman" w:hAnsi="Times New Roman" w:cs="Times New Roman"/>
          <w:sz w:val="24"/>
          <w:szCs w:val="24"/>
        </w:rPr>
      </w:pPr>
      <w:r w:rsidRPr="00C071C9">
        <w:rPr>
          <w:rFonts w:ascii="Times New Roman" w:hAnsi="Times New Roman" w:cs="Times New Roman"/>
          <w:sz w:val="24"/>
          <w:szCs w:val="24"/>
        </w:rPr>
        <w:t>Research assistant for the analysis of the Database of Sociopolitical Conflicts of Ecuador.</w:t>
      </w:r>
    </w:p>
    <w:p w14:paraId="3758A0EB" w14:textId="74FCB664" w:rsidR="00E25DCF" w:rsidRPr="00C071C9" w:rsidRDefault="00000000" w:rsidP="00E25DCF">
      <w:pPr>
        <w:pStyle w:val="Cuerpodeltexto0"/>
        <w:spacing w:after="600" w:line="360" w:lineRule="auto"/>
        <w:rPr>
          <w:rFonts w:ascii="Times New Roman" w:hAnsi="Times New Roman" w:cs="Times New Roman"/>
          <w:sz w:val="24"/>
          <w:szCs w:val="24"/>
        </w:rPr>
      </w:pPr>
      <w:r w:rsidRPr="00C071C9">
        <w:rPr>
          <w:rFonts w:ascii="Times New Roman" w:hAnsi="Times New Roman" w:cs="Times New Roman"/>
          <w:sz w:val="24"/>
          <w:szCs w:val="24"/>
        </w:rPr>
        <w:t>Project director: Professor Santiago Ortiz (FLACSO-Ecuador).</w:t>
      </w:r>
    </w:p>
    <w:p w14:paraId="5D442517" w14:textId="34DDAD93" w:rsidR="00083CCF" w:rsidRPr="00C071C9" w:rsidRDefault="00000000" w:rsidP="00C071C9">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t>REVIEWER AND EDITORIAL EXPERIENCE</w:t>
      </w:r>
    </w:p>
    <w:p w14:paraId="1A4FBDCC" w14:textId="77777777" w:rsidR="00083CCF" w:rsidRPr="00C071C9" w:rsidRDefault="00000000" w:rsidP="00E25DCF">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i/>
          <w:iCs/>
          <w:sz w:val="24"/>
          <w:szCs w:val="24"/>
        </w:rPr>
        <w:t>2011-present</w:t>
      </w:r>
    </w:p>
    <w:p w14:paraId="13B22901" w14:textId="557EC311" w:rsidR="00C071C9" w:rsidRDefault="00000000" w:rsidP="00E25DCF">
      <w:pPr>
        <w:pStyle w:val="Cuerpodeltexto0"/>
        <w:spacing w:after="440" w:line="360" w:lineRule="auto"/>
        <w:rPr>
          <w:rFonts w:ascii="Times New Roman" w:hAnsi="Times New Roman" w:cs="Times New Roman"/>
          <w:sz w:val="24"/>
          <w:szCs w:val="24"/>
        </w:rPr>
      </w:pPr>
      <w:r w:rsidRPr="00C071C9">
        <w:rPr>
          <w:rFonts w:ascii="Times New Roman" w:hAnsi="Times New Roman" w:cs="Times New Roman"/>
          <w:sz w:val="24"/>
          <w:szCs w:val="24"/>
        </w:rPr>
        <w:t>Co-founder and Member of the Editorial Committee of the Journal of Andean Political Studies (RAEP), ISSN: 2221-4135, Lima-Peru. Editor, Reviewer, and Indexing Manager: ProQuest, ESCI (</w:t>
      </w:r>
      <w:proofErr w:type="spellStart"/>
      <w:r w:rsidRPr="00C071C9">
        <w:rPr>
          <w:rFonts w:ascii="Times New Roman" w:hAnsi="Times New Roman" w:cs="Times New Roman"/>
          <w:sz w:val="24"/>
          <w:szCs w:val="24"/>
        </w:rPr>
        <w:t>WoS</w:t>
      </w:r>
      <w:proofErr w:type="spellEnd"/>
      <w:r w:rsidRPr="00C071C9">
        <w:rPr>
          <w:rFonts w:ascii="Times New Roman" w:hAnsi="Times New Roman" w:cs="Times New Roman"/>
          <w:sz w:val="24"/>
          <w:szCs w:val="24"/>
        </w:rPr>
        <w:t xml:space="preserve">, Clarivate), EBSCO, </w:t>
      </w:r>
      <w:proofErr w:type="spellStart"/>
      <w:r w:rsidRPr="00C071C9">
        <w:rPr>
          <w:rFonts w:ascii="Times New Roman" w:hAnsi="Times New Roman" w:cs="Times New Roman"/>
          <w:sz w:val="24"/>
          <w:szCs w:val="24"/>
        </w:rPr>
        <w:t>Latindex</w:t>
      </w:r>
      <w:proofErr w:type="spellEnd"/>
      <w:r w:rsidRPr="00C071C9">
        <w:rPr>
          <w:rFonts w:ascii="Times New Roman" w:hAnsi="Times New Roman" w:cs="Times New Roman"/>
          <w:sz w:val="24"/>
          <w:szCs w:val="24"/>
        </w:rPr>
        <w:t>.</w:t>
      </w:r>
    </w:p>
    <w:p w14:paraId="6C6CF271" w14:textId="77777777" w:rsidR="007C5167" w:rsidRPr="00C071C9" w:rsidRDefault="007C5167" w:rsidP="00E25DCF">
      <w:pPr>
        <w:pStyle w:val="Cuerpodeltexto0"/>
        <w:spacing w:after="440" w:line="360" w:lineRule="auto"/>
        <w:rPr>
          <w:rFonts w:ascii="Times New Roman" w:hAnsi="Times New Roman" w:cs="Times New Roman"/>
          <w:sz w:val="24"/>
          <w:szCs w:val="24"/>
        </w:rPr>
      </w:pPr>
    </w:p>
    <w:p w14:paraId="719F5241" w14:textId="77777777" w:rsidR="00083CCF" w:rsidRPr="00C071C9" w:rsidRDefault="00000000" w:rsidP="00E25DCF">
      <w:pPr>
        <w:pStyle w:val="Cuerpodeltexto0"/>
        <w:spacing w:after="260" w:line="360" w:lineRule="auto"/>
        <w:rPr>
          <w:rFonts w:ascii="Times New Roman" w:hAnsi="Times New Roman" w:cs="Times New Roman"/>
          <w:sz w:val="24"/>
          <w:szCs w:val="24"/>
        </w:rPr>
      </w:pPr>
      <w:r w:rsidRPr="00C071C9">
        <w:rPr>
          <w:rFonts w:ascii="Times New Roman" w:hAnsi="Times New Roman" w:cs="Times New Roman"/>
          <w:sz w:val="24"/>
          <w:szCs w:val="24"/>
        </w:rPr>
        <w:lastRenderedPageBreak/>
        <w:t>PARTICIPATION IN CONGRESSES</w:t>
      </w:r>
    </w:p>
    <w:p w14:paraId="21CEDCD9" w14:textId="47CF0B32" w:rsidR="00E25DCF" w:rsidRPr="00E25DCF" w:rsidRDefault="00E25DCF" w:rsidP="00E25DCF">
      <w:pPr>
        <w:widowControl/>
        <w:spacing w:line="360" w:lineRule="auto"/>
        <w:ind w:left="706" w:hanging="706"/>
        <w:rPr>
          <w:rFonts w:ascii="Times New Roman" w:eastAsia="Times New Roman" w:hAnsi="Times New Roman" w:cs="Times New Roman"/>
          <w:color w:val="auto"/>
          <w:lang w:val="es-PE" w:eastAsia="es-PE" w:bidi="ar-SA"/>
        </w:rPr>
      </w:pPr>
      <w:r w:rsidRPr="00E25DCF">
        <w:rPr>
          <w:rFonts w:ascii="Times New Roman" w:eastAsia="Times New Roman" w:hAnsi="Times New Roman" w:cs="Times New Roman"/>
          <w:color w:val="auto"/>
          <w:lang w:val="es-PE" w:eastAsia="es-PE" w:bidi="ar-SA"/>
        </w:rPr>
        <w:t>Mejía, José Manuel. 2013. “Aproximación Teórica a La Fragmentación de La Contienda Política Transgresiva.” In</w:t>
      </w:r>
      <w:r w:rsidRPr="00C071C9">
        <w:rPr>
          <w:rFonts w:ascii="Times New Roman" w:eastAsia="Times New Roman" w:hAnsi="Times New Roman" w:cs="Times New Roman"/>
          <w:color w:val="auto"/>
          <w:lang w:val="es-PE" w:eastAsia="es-PE" w:bidi="ar-SA"/>
        </w:rPr>
        <w:t xml:space="preserve">: </w:t>
      </w:r>
      <w:r w:rsidR="008B415A" w:rsidRPr="00C071C9">
        <w:rPr>
          <w:rFonts w:ascii="Times New Roman" w:eastAsia="Times New Roman" w:hAnsi="Times New Roman" w:cs="Times New Roman"/>
          <w:color w:val="auto"/>
          <w:lang w:val="es-PE" w:eastAsia="es-PE" w:bidi="ar-SA"/>
        </w:rPr>
        <w:t>III Congreso Nacional de Ciencia Política</w:t>
      </w:r>
      <w:r w:rsidR="008B415A" w:rsidRPr="00C071C9">
        <w:rPr>
          <w:rFonts w:ascii="Times New Roman" w:eastAsia="Times New Roman" w:hAnsi="Times New Roman" w:cs="Times New Roman"/>
          <w:color w:val="auto"/>
          <w:lang w:val="es-PE" w:eastAsia="es-PE" w:bidi="ar-SA"/>
        </w:rPr>
        <w:t>. Lima: Universidad Nacional Mayor de San Marcos.</w:t>
      </w:r>
    </w:p>
    <w:p w14:paraId="6E8DEEDA" w14:textId="5D169F3D" w:rsidR="00E25DCF" w:rsidRPr="00E25DCF" w:rsidRDefault="00E25DCF" w:rsidP="008B415A">
      <w:pPr>
        <w:widowControl/>
        <w:spacing w:line="360" w:lineRule="auto"/>
        <w:ind w:left="706" w:hanging="706"/>
        <w:rPr>
          <w:rFonts w:ascii="Times New Roman" w:eastAsia="Times New Roman" w:hAnsi="Times New Roman" w:cs="Times New Roman"/>
          <w:color w:val="auto"/>
          <w:lang w:val="es-PE" w:eastAsia="es-PE" w:bidi="ar-SA"/>
        </w:rPr>
      </w:pPr>
      <w:r w:rsidRPr="00E25DCF">
        <w:rPr>
          <w:rFonts w:ascii="Times New Roman" w:eastAsia="Times New Roman" w:hAnsi="Times New Roman" w:cs="Times New Roman"/>
          <w:color w:val="auto"/>
          <w:lang w:val="es-PE" w:eastAsia="es-PE" w:bidi="ar-SA"/>
        </w:rPr>
        <w:t>———. 2014. “Repensando La Fragmentación de La Contienda Política Transgresiva En El Perú Post-Transición, 2001-2003.” In</w:t>
      </w:r>
      <w:r w:rsidR="008B415A" w:rsidRPr="00C071C9">
        <w:rPr>
          <w:rFonts w:ascii="Times New Roman" w:eastAsia="Times New Roman" w:hAnsi="Times New Roman" w:cs="Times New Roman"/>
          <w:color w:val="auto"/>
          <w:lang w:val="es-PE" w:eastAsia="es-PE" w:bidi="ar-SA"/>
        </w:rPr>
        <w:t xml:space="preserve">: </w:t>
      </w:r>
      <w:r w:rsidR="008B415A" w:rsidRPr="00C071C9">
        <w:rPr>
          <w:rFonts w:ascii="Times New Roman" w:eastAsia="Times New Roman" w:hAnsi="Times New Roman" w:cs="Times New Roman"/>
          <w:color w:val="auto"/>
          <w:lang w:val="es-PE" w:eastAsia="es-PE" w:bidi="ar-SA"/>
        </w:rPr>
        <w:t>VIII Coloquio de Estudiantes de Ciencia Política</w:t>
      </w:r>
      <w:r w:rsidRPr="00E25DCF">
        <w:rPr>
          <w:rFonts w:ascii="Times New Roman" w:eastAsia="Times New Roman" w:hAnsi="Times New Roman" w:cs="Times New Roman"/>
          <w:color w:val="auto"/>
          <w:lang w:val="es-PE" w:eastAsia="es-PE" w:bidi="ar-SA"/>
        </w:rPr>
        <w:t xml:space="preserve">. Lima: Pontificia Universidad Católica del Perú. </w:t>
      </w:r>
      <w:hyperlink r:id="rId7" w:history="1">
        <w:r w:rsidRPr="00E25DCF">
          <w:rPr>
            <w:rFonts w:ascii="Times New Roman" w:eastAsia="Times New Roman" w:hAnsi="Times New Roman" w:cs="Times New Roman"/>
            <w:color w:val="0000FF"/>
            <w:u w:val="single"/>
            <w:lang w:val="es-PE" w:eastAsia="es-PE" w:bidi="ar-SA"/>
          </w:rPr>
          <w:t>https://doi.or</w:t>
        </w:r>
        <w:r w:rsidRPr="00E25DCF">
          <w:rPr>
            <w:rFonts w:ascii="Times New Roman" w:eastAsia="Times New Roman" w:hAnsi="Times New Roman" w:cs="Times New Roman"/>
            <w:color w:val="0000FF"/>
            <w:u w:val="single"/>
            <w:lang w:val="es-PE" w:eastAsia="es-PE" w:bidi="ar-SA"/>
          </w:rPr>
          <w:t>g</w:t>
        </w:r>
        <w:r w:rsidRPr="00E25DCF">
          <w:rPr>
            <w:rFonts w:ascii="Times New Roman" w:eastAsia="Times New Roman" w:hAnsi="Times New Roman" w:cs="Times New Roman"/>
            <w:color w:val="0000FF"/>
            <w:u w:val="single"/>
            <w:lang w:val="es-PE" w:eastAsia="es-PE" w:bidi="ar-SA"/>
          </w:rPr>
          <w:t>/10.13140/2.1.3547.9360</w:t>
        </w:r>
      </w:hyperlink>
      <w:r w:rsidRPr="00E25DCF">
        <w:rPr>
          <w:rFonts w:ascii="Times New Roman" w:eastAsia="Times New Roman" w:hAnsi="Times New Roman" w:cs="Times New Roman"/>
          <w:color w:val="auto"/>
          <w:lang w:val="es-PE" w:eastAsia="es-PE" w:bidi="ar-SA"/>
        </w:rPr>
        <w:t>.</w:t>
      </w:r>
    </w:p>
    <w:p w14:paraId="1BE89721" w14:textId="190A7405" w:rsidR="00E25DCF" w:rsidRPr="00E25DCF" w:rsidRDefault="00E25DCF" w:rsidP="008B415A">
      <w:pPr>
        <w:widowControl/>
        <w:spacing w:line="360" w:lineRule="auto"/>
        <w:ind w:left="706" w:hanging="706"/>
        <w:rPr>
          <w:rFonts w:ascii="Times New Roman" w:eastAsia="Times New Roman" w:hAnsi="Times New Roman" w:cs="Times New Roman"/>
          <w:color w:val="auto"/>
          <w:lang w:val="es-PE" w:eastAsia="es-PE" w:bidi="ar-SA"/>
        </w:rPr>
      </w:pPr>
      <w:r w:rsidRPr="00E25DCF">
        <w:rPr>
          <w:rFonts w:ascii="Times New Roman" w:eastAsia="Times New Roman" w:hAnsi="Times New Roman" w:cs="Times New Roman"/>
          <w:color w:val="auto"/>
          <w:lang w:val="es-PE" w:eastAsia="es-PE" w:bidi="ar-SA"/>
        </w:rPr>
        <w:t xml:space="preserve">Mejía, José Manuel, and Renzo Ovidio </w:t>
      </w:r>
      <w:proofErr w:type="spellStart"/>
      <w:r w:rsidRPr="00E25DCF">
        <w:rPr>
          <w:rFonts w:ascii="Times New Roman" w:eastAsia="Times New Roman" w:hAnsi="Times New Roman" w:cs="Times New Roman"/>
          <w:color w:val="auto"/>
          <w:lang w:val="es-PE" w:eastAsia="es-PE" w:bidi="ar-SA"/>
        </w:rPr>
        <w:t>Aurazo</w:t>
      </w:r>
      <w:proofErr w:type="spellEnd"/>
      <w:r w:rsidRPr="00E25DCF">
        <w:rPr>
          <w:rFonts w:ascii="Times New Roman" w:eastAsia="Times New Roman" w:hAnsi="Times New Roman" w:cs="Times New Roman"/>
          <w:color w:val="auto"/>
          <w:lang w:val="es-PE" w:eastAsia="es-PE" w:bidi="ar-SA"/>
        </w:rPr>
        <w:t>. 2015. “Mapeando La Fragmentación de La Contienda Política Transgresiva, Perú 2001‐2006.” In</w:t>
      </w:r>
      <w:r w:rsidR="008B415A" w:rsidRPr="00C071C9">
        <w:rPr>
          <w:rFonts w:ascii="Times New Roman" w:eastAsia="Times New Roman" w:hAnsi="Times New Roman" w:cs="Times New Roman"/>
          <w:color w:val="auto"/>
          <w:lang w:val="es-PE" w:eastAsia="es-PE" w:bidi="ar-SA"/>
        </w:rPr>
        <w:t xml:space="preserve">: </w:t>
      </w:r>
      <w:r w:rsidR="008B415A" w:rsidRPr="00C071C9">
        <w:rPr>
          <w:rFonts w:ascii="Times New Roman" w:eastAsia="Times New Roman" w:hAnsi="Times New Roman" w:cs="Times New Roman"/>
          <w:color w:val="auto"/>
          <w:lang w:val="es-PE" w:eastAsia="es-PE" w:bidi="ar-SA"/>
        </w:rPr>
        <w:t>VIII Congreso Latinoamericano de Ciencia Política</w:t>
      </w:r>
      <w:r w:rsidR="008B415A" w:rsidRPr="00E25DCF">
        <w:rPr>
          <w:rFonts w:ascii="Times New Roman" w:eastAsia="Times New Roman" w:hAnsi="Times New Roman" w:cs="Times New Roman"/>
          <w:color w:val="auto"/>
          <w:lang w:val="es-PE" w:eastAsia="es-PE" w:bidi="ar-SA"/>
        </w:rPr>
        <w:t>. Lima</w:t>
      </w:r>
      <w:r w:rsidR="008B415A" w:rsidRPr="00C071C9">
        <w:rPr>
          <w:rFonts w:ascii="Times New Roman" w:eastAsia="Times New Roman" w:hAnsi="Times New Roman" w:cs="Times New Roman"/>
          <w:color w:val="auto"/>
          <w:lang w:val="es-PE" w:eastAsia="es-PE" w:bidi="ar-SA"/>
        </w:rPr>
        <w:t xml:space="preserve">: </w:t>
      </w:r>
      <w:r w:rsidR="008B415A" w:rsidRPr="00E25DCF">
        <w:rPr>
          <w:rFonts w:ascii="Times New Roman" w:eastAsia="Times New Roman" w:hAnsi="Times New Roman" w:cs="Times New Roman"/>
          <w:color w:val="auto"/>
          <w:lang w:val="es-PE" w:eastAsia="es-PE" w:bidi="ar-SA"/>
        </w:rPr>
        <w:t>Pontificia Universidad Católica del Perú</w:t>
      </w:r>
      <w:r w:rsidR="008B415A" w:rsidRPr="00C071C9">
        <w:rPr>
          <w:rFonts w:ascii="Times New Roman" w:eastAsia="Times New Roman" w:hAnsi="Times New Roman" w:cs="Times New Roman"/>
          <w:color w:val="auto"/>
          <w:lang w:val="es-PE" w:eastAsia="es-PE" w:bidi="ar-SA"/>
        </w:rPr>
        <w:t>.</w:t>
      </w:r>
    </w:p>
    <w:p w14:paraId="63E633CC" w14:textId="77777777" w:rsidR="00E25DCF" w:rsidRPr="00C071C9" w:rsidRDefault="00E25DCF" w:rsidP="00E25DCF">
      <w:pPr>
        <w:pStyle w:val="Cuerpodeltexto0"/>
        <w:spacing w:after="0" w:line="360" w:lineRule="auto"/>
        <w:rPr>
          <w:rFonts w:ascii="Times New Roman" w:hAnsi="Times New Roman" w:cs="Times New Roman"/>
          <w:sz w:val="24"/>
          <w:szCs w:val="24"/>
          <w:lang w:val="es-PE"/>
        </w:rPr>
      </w:pPr>
    </w:p>
    <w:p w14:paraId="5774D2B7" w14:textId="10B0A63D" w:rsidR="00083CCF" w:rsidRPr="00C071C9" w:rsidRDefault="00000000" w:rsidP="00E25DCF">
      <w:pPr>
        <w:pStyle w:val="Cuerpodeltexto0"/>
        <w:spacing w:after="0" w:line="360" w:lineRule="auto"/>
        <w:rPr>
          <w:rFonts w:ascii="Times New Roman" w:hAnsi="Times New Roman" w:cs="Times New Roman"/>
          <w:sz w:val="24"/>
          <w:szCs w:val="24"/>
        </w:rPr>
      </w:pPr>
      <w:hyperlink r:id="rId8" w:history="1">
        <w:r w:rsidRPr="00C071C9">
          <w:rPr>
            <w:rFonts w:ascii="Times New Roman" w:hAnsi="Times New Roman" w:cs="Times New Roman"/>
            <w:sz w:val="24"/>
            <w:szCs w:val="24"/>
            <w:lang w:val="es-PE"/>
          </w:rPr>
          <w:t>PUBLICATIONS</w:t>
        </w:r>
      </w:hyperlink>
    </w:p>
    <w:p w14:paraId="6FC4724A" w14:textId="77777777" w:rsidR="00C071C9" w:rsidRPr="00C071C9" w:rsidRDefault="00C071C9" w:rsidP="00E25DCF">
      <w:pPr>
        <w:pStyle w:val="Cuerpodeltexto0"/>
        <w:spacing w:after="0" w:line="360" w:lineRule="auto"/>
        <w:rPr>
          <w:rFonts w:ascii="Times New Roman" w:hAnsi="Times New Roman" w:cs="Times New Roman"/>
          <w:sz w:val="24"/>
          <w:szCs w:val="24"/>
        </w:rPr>
      </w:pPr>
    </w:p>
    <w:p w14:paraId="7FE0EB6F" w14:textId="3AF207E1" w:rsidR="008B415A" w:rsidRPr="00C071C9" w:rsidRDefault="00C071C9" w:rsidP="00E25DCF">
      <w:pPr>
        <w:pStyle w:val="Cuerpodeltexto0"/>
        <w:spacing w:after="0" w:line="360" w:lineRule="auto"/>
        <w:rPr>
          <w:rFonts w:ascii="Times New Roman" w:hAnsi="Times New Roman" w:cs="Times New Roman"/>
          <w:i/>
          <w:iCs/>
          <w:sz w:val="24"/>
          <w:szCs w:val="24"/>
        </w:rPr>
      </w:pPr>
      <w:r w:rsidRPr="00C071C9">
        <w:rPr>
          <w:rFonts w:ascii="Times New Roman" w:hAnsi="Times New Roman" w:cs="Times New Roman"/>
          <w:i/>
          <w:iCs/>
          <w:sz w:val="24"/>
          <w:szCs w:val="24"/>
        </w:rPr>
        <w:t>Thesis</w:t>
      </w:r>
    </w:p>
    <w:p w14:paraId="5BEFA3EB" w14:textId="07F7D2EA" w:rsidR="008B415A" w:rsidRPr="00C071C9" w:rsidRDefault="008B415A" w:rsidP="008B415A">
      <w:pPr>
        <w:widowControl/>
        <w:spacing w:line="360" w:lineRule="auto"/>
        <w:ind w:left="706" w:hanging="706"/>
        <w:rPr>
          <w:rFonts w:ascii="Times New Roman" w:eastAsia="Times New Roman" w:hAnsi="Times New Roman" w:cs="Times New Roman"/>
          <w:color w:val="auto"/>
          <w:lang w:val="es-PE" w:eastAsia="es-PE" w:bidi="ar-SA"/>
        </w:rPr>
      </w:pPr>
      <w:r w:rsidRPr="008B415A">
        <w:rPr>
          <w:rFonts w:ascii="Times New Roman" w:eastAsia="Times New Roman" w:hAnsi="Times New Roman" w:cs="Times New Roman"/>
          <w:color w:val="auto"/>
          <w:lang w:val="es-PE" w:eastAsia="es-PE" w:bidi="ar-SA"/>
        </w:rPr>
        <w:t>Mejía, José Manuel. 2024. “</w:t>
      </w:r>
      <w:r w:rsidRPr="008B415A">
        <w:rPr>
          <w:rFonts w:ascii="Times New Roman" w:eastAsia="Times New Roman" w:hAnsi="Times New Roman" w:cs="Times New Roman"/>
          <w:i/>
          <w:iCs/>
          <w:color w:val="auto"/>
          <w:lang w:val="es-PE" w:eastAsia="es-PE" w:bidi="ar-SA"/>
        </w:rPr>
        <w:t>Luchas campesinas contra la expansión de la frontera extractiva: minería imperialista y conflicto de clases en Cajamarca, Perú.</w:t>
      </w:r>
      <w:r w:rsidR="007C5167" w:rsidRPr="007C5167">
        <w:rPr>
          <w:rFonts w:ascii="Times New Roman" w:eastAsia="Times New Roman" w:hAnsi="Times New Roman" w:cs="Times New Roman"/>
          <w:i/>
          <w:iCs/>
          <w:color w:val="auto"/>
          <w:lang w:val="es-PE" w:eastAsia="es-PE" w:bidi="ar-SA"/>
        </w:rPr>
        <w:t xml:space="preserve"> </w:t>
      </w:r>
      <w:r w:rsidR="007C5167" w:rsidRPr="007C5167">
        <w:rPr>
          <w:rFonts w:ascii="Times New Roman" w:eastAsia="Times New Roman" w:hAnsi="Times New Roman" w:cs="Times New Roman"/>
          <w:i/>
          <w:iCs/>
          <w:color w:val="auto"/>
          <w:lang w:eastAsia="es-PE" w:bidi="ar-SA"/>
        </w:rPr>
        <w:t>[</w:t>
      </w:r>
      <w:r w:rsidR="007C5167" w:rsidRPr="007C5167">
        <w:rPr>
          <w:rFonts w:ascii="Times New Roman" w:hAnsi="Times New Roman" w:cs="Times New Roman"/>
          <w:i/>
          <w:iCs/>
        </w:rPr>
        <w:t>Peasant struggles against the expansion of the extractive frontier. Imperialist mining and the class struggle in Cajamarca</w:t>
      </w:r>
      <w:r w:rsidR="007C5167" w:rsidRPr="007C5167">
        <w:rPr>
          <w:rFonts w:ascii="Times New Roman" w:hAnsi="Times New Roman" w:cs="Times New Roman"/>
          <w:i/>
          <w:iCs/>
        </w:rPr>
        <w:t>]</w:t>
      </w:r>
      <w:r w:rsidRPr="008B415A">
        <w:rPr>
          <w:rFonts w:ascii="Times New Roman" w:eastAsia="Times New Roman" w:hAnsi="Times New Roman" w:cs="Times New Roman"/>
          <w:color w:val="auto"/>
          <w:lang w:eastAsia="es-PE" w:bidi="ar-SA"/>
        </w:rPr>
        <w:t xml:space="preserve">” </w:t>
      </w:r>
      <w:r w:rsidR="00C071C9" w:rsidRPr="007C5167">
        <w:rPr>
          <w:rFonts w:ascii="Times New Roman" w:eastAsia="Times New Roman" w:hAnsi="Times New Roman" w:cs="Times New Roman"/>
          <w:color w:val="auto"/>
          <w:lang w:eastAsia="es-PE" w:bidi="ar-SA"/>
        </w:rPr>
        <w:t>Latin American Studies M.A. Thesi</w:t>
      </w:r>
      <w:r w:rsidRPr="008B415A">
        <w:rPr>
          <w:rFonts w:ascii="Times New Roman" w:eastAsia="Times New Roman" w:hAnsi="Times New Roman" w:cs="Times New Roman"/>
          <w:color w:val="auto"/>
          <w:lang w:eastAsia="es-PE" w:bidi="ar-SA"/>
        </w:rPr>
        <w:t xml:space="preserve">s, Quito: Universidad Andina Simón Bolívar, </w:t>
      </w:r>
      <w:proofErr w:type="spellStart"/>
      <w:r w:rsidRPr="008B415A">
        <w:rPr>
          <w:rFonts w:ascii="Times New Roman" w:eastAsia="Times New Roman" w:hAnsi="Times New Roman" w:cs="Times New Roman"/>
          <w:color w:val="auto"/>
          <w:lang w:eastAsia="es-PE" w:bidi="ar-SA"/>
        </w:rPr>
        <w:t>Sede</w:t>
      </w:r>
      <w:proofErr w:type="spellEnd"/>
      <w:r w:rsidRPr="008B415A">
        <w:rPr>
          <w:rFonts w:ascii="Times New Roman" w:eastAsia="Times New Roman" w:hAnsi="Times New Roman" w:cs="Times New Roman"/>
          <w:color w:val="auto"/>
          <w:lang w:eastAsia="es-PE" w:bidi="ar-SA"/>
        </w:rPr>
        <w:t xml:space="preserve"> Ecuador. </w:t>
      </w:r>
      <w:hyperlink r:id="rId9" w:history="1">
        <w:r w:rsidRPr="008B415A">
          <w:rPr>
            <w:rFonts w:ascii="Times New Roman" w:eastAsia="Times New Roman" w:hAnsi="Times New Roman" w:cs="Times New Roman"/>
            <w:color w:val="0000FF"/>
            <w:u w:val="single"/>
            <w:lang w:val="es-PE" w:eastAsia="es-PE" w:bidi="ar-SA"/>
          </w:rPr>
          <w:t>http://repositorio.uasb.edu.ec/handle/10644/9715</w:t>
        </w:r>
      </w:hyperlink>
      <w:r w:rsidRPr="008B415A">
        <w:rPr>
          <w:rFonts w:ascii="Times New Roman" w:eastAsia="Times New Roman" w:hAnsi="Times New Roman" w:cs="Times New Roman"/>
          <w:color w:val="auto"/>
          <w:lang w:val="es-PE" w:eastAsia="es-PE" w:bidi="ar-SA"/>
        </w:rPr>
        <w:t>.</w:t>
      </w:r>
    </w:p>
    <w:p w14:paraId="2F4148A3" w14:textId="50CE9902" w:rsidR="008B415A" w:rsidRPr="00C071C9" w:rsidRDefault="008B415A" w:rsidP="008B415A">
      <w:pPr>
        <w:widowControl/>
        <w:spacing w:line="360" w:lineRule="auto"/>
        <w:ind w:left="706" w:hanging="706"/>
        <w:rPr>
          <w:rFonts w:ascii="Times New Roman" w:eastAsia="Times New Roman" w:hAnsi="Times New Roman" w:cs="Times New Roman"/>
          <w:color w:val="auto"/>
          <w:lang w:val="es-PE" w:eastAsia="es-PE" w:bidi="ar-SA"/>
        </w:rPr>
      </w:pPr>
      <w:r w:rsidRPr="008B415A">
        <w:rPr>
          <w:rFonts w:ascii="Times New Roman" w:eastAsia="Times New Roman" w:hAnsi="Times New Roman" w:cs="Times New Roman"/>
          <w:color w:val="auto"/>
          <w:lang w:val="es-PE" w:eastAsia="es-PE" w:bidi="ar-SA"/>
        </w:rPr>
        <w:t>Mejía, José Manuel. 2021. “</w:t>
      </w:r>
      <w:r w:rsidRPr="008B415A">
        <w:rPr>
          <w:rFonts w:ascii="Times New Roman" w:eastAsia="Times New Roman" w:hAnsi="Times New Roman" w:cs="Times New Roman"/>
          <w:i/>
          <w:iCs/>
          <w:color w:val="auto"/>
          <w:lang w:val="es-PE" w:eastAsia="es-PE" w:bidi="ar-SA"/>
        </w:rPr>
        <w:t xml:space="preserve">Cambio de Escala En La Contienda Anti-Minera Peruana. Construcción de Teoría a Partir Del Conflicto Por La Exploración Del Cerro </w:t>
      </w:r>
      <w:proofErr w:type="spellStart"/>
      <w:r w:rsidRPr="008B415A">
        <w:rPr>
          <w:rFonts w:ascii="Times New Roman" w:eastAsia="Times New Roman" w:hAnsi="Times New Roman" w:cs="Times New Roman"/>
          <w:i/>
          <w:iCs/>
          <w:color w:val="auto"/>
          <w:lang w:val="es-PE" w:eastAsia="es-PE" w:bidi="ar-SA"/>
        </w:rPr>
        <w:t>Quilish</w:t>
      </w:r>
      <w:proofErr w:type="spellEnd"/>
      <w:r w:rsidRPr="008B415A">
        <w:rPr>
          <w:rFonts w:ascii="Times New Roman" w:eastAsia="Times New Roman" w:hAnsi="Times New Roman" w:cs="Times New Roman"/>
          <w:i/>
          <w:iCs/>
          <w:color w:val="auto"/>
          <w:lang w:val="es-PE" w:eastAsia="es-PE" w:bidi="ar-SA"/>
        </w:rPr>
        <w:t xml:space="preserve"> En Cajamarca.</w:t>
      </w:r>
      <w:r w:rsidR="007C5167" w:rsidRPr="007C5167">
        <w:rPr>
          <w:rFonts w:ascii="Times New Roman" w:eastAsia="Times New Roman" w:hAnsi="Times New Roman" w:cs="Times New Roman"/>
          <w:i/>
          <w:iCs/>
          <w:color w:val="auto"/>
          <w:lang w:val="es-PE" w:eastAsia="es-PE" w:bidi="ar-SA"/>
        </w:rPr>
        <w:t xml:space="preserve"> </w:t>
      </w:r>
      <w:r w:rsidR="007C5167" w:rsidRPr="007C5167">
        <w:rPr>
          <w:rFonts w:ascii="Times New Roman" w:eastAsia="Times New Roman" w:hAnsi="Times New Roman" w:cs="Times New Roman"/>
          <w:i/>
          <w:iCs/>
          <w:color w:val="auto"/>
          <w:lang w:eastAsia="es-PE" w:bidi="ar-SA"/>
        </w:rPr>
        <w:t>[</w:t>
      </w:r>
      <w:r w:rsidR="007C5167" w:rsidRPr="007C5167">
        <w:rPr>
          <w:rFonts w:ascii="Times New Roman" w:hAnsi="Times New Roman" w:cs="Times New Roman"/>
          <w:i/>
          <w:iCs/>
        </w:rPr>
        <w:t xml:space="preserve">Scale Shift in the Peruvian Anti-mining Contention. Theory Building from the Anti-mining Campaign of Struggle Against the Mining Exploration of the </w:t>
      </w:r>
      <w:proofErr w:type="spellStart"/>
      <w:r w:rsidR="007C5167" w:rsidRPr="007C5167">
        <w:rPr>
          <w:rFonts w:ascii="Times New Roman" w:hAnsi="Times New Roman" w:cs="Times New Roman"/>
          <w:i/>
          <w:iCs/>
        </w:rPr>
        <w:t>Quilish</w:t>
      </w:r>
      <w:proofErr w:type="spellEnd"/>
      <w:r w:rsidR="007C5167" w:rsidRPr="007C5167">
        <w:rPr>
          <w:rFonts w:ascii="Times New Roman" w:hAnsi="Times New Roman" w:cs="Times New Roman"/>
          <w:i/>
          <w:iCs/>
        </w:rPr>
        <w:t xml:space="preserve"> Mountain in Cajamarca</w:t>
      </w:r>
      <w:r w:rsidR="007C5167" w:rsidRPr="007C5167">
        <w:rPr>
          <w:rFonts w:ascii="Times New Roman" w:hAnsi="Times New Roman" w:cs="Times New Roman"/>
          <w:i/>
          <w:iCs/>
        </w:rPr>
        <w:t>]</w:t>
      </w:r>
      <w:r w:rsidRPr="008B415A">
        <w:rPr>
          <w:rFonts w:ascii="Times New Roman" w:eastAsia="Times New Roman" w:hAnsi="Times New Roman" w:cs="Times New Roman"/>
          <w:color w:val="auto"/>
          <w:lang w:eastAsia="es-PE" w:bidi="ar-SA"/>
        </w:rPr>
        <w:t xml:space="preserve">” </w:t>
      </w:r>
      <w:r w:rsidR="00C071C9" w:rsidRPr="007C5167">
        <w:rPr>
          <w:rFonts w:ascii="Times New Roman" w:eastAsia="Times New Roman" w:hAnsi="Times New Roman" w:cs="Times New Roman"/>
          <w:color w:val="auto"/>
          <w:lang w:eastAsia="es-PE" w:bidi="ar-SA"/>
        </w:rPr>
        <w:t>Political Sociology M.A. Thesis</w:t>
      </w:r>
      <w:r w:rsidRPr="008B415A">
        <w:rPr>
          <w:rFonts w:ascii="Times New Roman" w:eastAsia="Times New Roman" w:hAnsi="Times New Roman" w:cs="Times New Roman"/>
          <w:color w:val="auto"/>
          <w:lang w:eastAsia="es-PE" w:bidi="ar-SA"/>
        </w:rPr>
        <w:t xml:space="preserve">, Quito: </w:t>
      </w:r>
      <w:proofErr w:type="spellStart"/>
      <w:r w:rsidRPr="008B415A">
        <w:rPr>
          <w:rFonts w:ascii="Times New Roman" w:eastAsia="Times New Roman" w:hAnsi="Times New Roman" w:cs="Times New Roman"/>
          <w:color w:val="auto"/>
          <w:lang w:eastAsia="es-PE" w:bidi="ar-SA"/>
        </w:rPr>
        <w:t>Facultad</w:t>
      </w:r>
      <w:proofErr w:type="spellEnd"/>
      <w:r w:rsidRPr="008B415A">
        <w:rPr>
          <w:rFonts w:ascii="Times New Roman" w:eastAsia="Times New Roman" w:hAnsi="Times New Roman" w:cs="Times New Roman"/>
          <w:color w:val="auto"/>
          <w:lang w:eastAsia="es-PE" w:bidi="ar-SA"/>
        </w:rPr>
        <w:t xml:space="preserve"> </w:t>
      </w:r>
      <w:proofErr w:type="spellStart"/>
      <w:r w:rsidRPr="008B415A">
        <w:rPr>
          <w:rFonts w:ascii="Times New Roman" w:eastAsia="Times New Roman" w:hAnsi="Times New Roman" w:cs="Times New Roman"/>
          <w:color w:val="auto"/>
          <w:lang w:eastAsia="es-PE" w:bidi="ar-SA"/>
        </w:rPr>
        <w:t>Latinoamericana</w:t>
      </w:r>
      <w:proofErr w:type="spellEnd"/>
      <w:r w:rsidRPr="008B415A">
        <w:rPr>
          <w:rFonts w:ascii="Times New Roman" w:eastAsia="Times New Roman" w:hAnsi="Times New Roman" w:cs="Times New Roman"/>
          <w:color w:val="auto"/>
          <w:lang w:eastAsia="es-PE" w:bidi="ar-SA"/>
        </w:rPr>
        <w:t xml:space="preserve"> de </w:t>
      </w:r>
      <w:proofErr w:type="spellStart"/>
      <w:r w:rsidRPr="008B415A">
        <w:rPr>
          <w:rFonts w:ascii="Times New Roman" w:eastAsia="Times New Roman" w:hAnsi="Times New Roman" w:cs="Times New Roman"/>
          <w:color w:val="auto"/>
          <w:lang w:eastAsia="es-PE" w:bidi="ar-SA"/>
        </w:rPr>
        <w:t>Ciencias</w:t>
      </w:r>
      <w:proofErr w:type="spellEnd"/>
      <w:r w:rsidRPr="008B415A">
        <w:rPr>
          <w:rFonts w:ascii="Times New Roman" w:eastAsia="Times New Roman" w:hAnsi="Times New Roman" w:cs="Times New Roman"/>
          <w:color w:val="auto"/>
          <w:lang w:eastAsia="es-PE" w:bidi="ar-SA"/>
        </w:rPr>
        <w:t xml:space="preserve"> </w:t>
      </w:r>
      <w:proofErr w:type="spellStart"/>
      <w:r w:rsidRPr="008B415A">
        <w:rPr>
          <w:rFonts w:ascii="Times New Roman" w:eastAsia="Times New Roman" w:hAnsi="Times New Roman" w:cs="Times New Roman"/>
          <w:color w:val="auto"/>
          <w:lang w:eastAsia="es-PE" w:bidi="ar-SA"/>
        </w:rPr>
        <w:t>Sociales</w:t>
      </w:r>
      <w:proofErr w:type="spellEnd"/>
      <w:r w:rsidRPr="008B415A">
        <w:rPr>
          <w:rFonts w:ascii="Times New Roman" w:eastAsia="Times New Roman" w:hAnsi="Times New Roman" w:cs="Times New Roman"/>
          <w:color w:val="auto"/>
          <w:lang w:eastAsia="es-PE" w:bidi="ar-SA"/>
        </w:rPr>
        <w:t xml:space="preserve"> - </w:t>
      </w:r>
      <w:proofErr w:type="spellStart"/>
      <w:r w:rsidRPr="008B415A">
        <w:rPr>
          <w:rFonts w:ascii="Times New Roman" w:eastAsia="Times New Roman" w:hAnsi="Times New Roman" w:cs="Times New Roman"/>
          <w:color w:val="auto"/>
          <w:lang w:eastAsia="es-PE" w:bidi="ar-SA"/>
        </w:rPr>
        <w:t>Sede</w:t>
      </w:r>
      <w:proofErr w:type="spellEnd"/>
      <w:r w:rsidRPr="008B415A">
        <w:rPr>
          <w:rFonts w:ascii="Times New Roman" w:eastAsia="Times New Roman" w:hAnsi="Times New Roman" w:cs="Times New Roman"/>
          <w:color w:val="auto"/>
          <w:lang w:eastAsia="es-PE" w:bidi="ar-SA"/>
        </w:rPr>
        <w:t xml:space="preserve"> Ecuador. </w:t>
      </w:r>
      <w:hyperlink r:id="rId10" w:history="1">
        <w:r w:rsidRPr="008B415A">
          <w:rPr>
            <w:rFonts w:ascii="Times New Roman" w:eastAsia="Times New Roman" w:hAnsi="Times New Roman" w:cs="Times New Roman"/>
            <w:color w:val="0000FF"/>
            <w:u w:val="single"/>
            <w:lang w:val="es-PE" w:eastAsia="es-PE" w:bidi="ar-SA"/>
          </w:rPr>
          <w:t>https://repositorio.flacsoandes.edu.ec/handle/10469/17341</w:t>
        </w:r>
      </w:hyperlink>
      <w:r w:rsidRPr="008B415A">
        <w:rPr>
          <w:rFonts w:ascii="Times New Roman" w:eastAsia="Times New Roman" w:hAnsi="Times New Roman" w:cs="Times New Roman"/>
          <w:color w:val="auto"/>
          <w:lang w:val="es-PE" w:eastAsia="es-PE" w:bidi="ar-SA"/>
        </w:rPr>
        <w:t>.</w:t>
      </w:r>
    </w:p>
    <w:p w14:paraId="45ED28AF" w14:textId="77777777" w:rsidR="008B415A" w:rsidRDefault="008B415A" w:rsidP="008B415A">
      <w:pPr>
        <w:widowControl/>
        <w:spacing w:line="360" w:lineRule="auto"/>
        <w:ind w:left="706" w:hanging="706"/>
        <w:rPr>
          <w:rFonts w:ascii="Times New Roman" w:eastAsia="Times New Roman" w:hAnsi="Times New Roman" w:cs="Times New Roman"/>
          <w:color w:val="auto"/>
          <w:lang w:val="es-PE" w:eastAsia="es-PE" w:bidi="ar-SA"/>
        </w:rPr>
      </w:pPr>
    </w:p>
    <w:p w14:paraId="03DDAE29" w14:textId="77777777" w:rsidR="007C5167" w:rsidRPr="00C071C9" w:rsidRDefault="007C5167" w:rsidP="008B415A">
      <w:pPr>
        <w:widowControl/>
        <w:spacing w:line="360" w:lineRule="auto"/>
        <w:ind w:left="706" w:hanging="706"/>
        <w:rPr>
          <w:rFonts w:ascii="Times New Roman" w:eastAsia="Times New Roman" w:hAnsi="Times New Roman" w:cs="Times New Roman"/>
          <w:color w:val="auto"/>
          <w:lang w:val="es-PE" w:eastAsia="es-PE" w:bidi="ar-SA"/>
        </w:rPr>
      </w:pPr>
    </w:p>
    <w:p w14:paraId="1D0AAA18" w14:textId="788E8008" w:rsidR="008B415A" w:rsidRPr="00C071C9" w:rsidRDefault="008B415A" w:rsidP="008B415A">
      <w:pPr>
        <w:widowControl/>
        <w:spacing w:line="360" w:lineRule="auto"/>
        <w:ind w:left="706" w:hanging="706"/>
        <w:rPr>
          <w:rFonts w:ascii="Times New Roman" w:eastAsia="Times New Roman" w:hAnsi="Times New Roman" w:cs="Times New Roman"/>
          <w:i/>
          <w:iCs/>
          <w:color w:val="auto"/>
          <w:lang w:eastAsia="es-PE" w:bidi="ar-SA"/>
        </w:rPr>
      </w:pPr>
      <w:r w:rsidRPr="00C071C9">
        <w:rPr>
          <w:rFonts w:ascii="Times New Roman" w:eastAsia="Times New Roman" w:hAnsi="Times New Roman" w:cs="Times New Roman"/>
          <w:i/>
          <w:iCs/>
          <w:color w:val="auto"/>
          <w:lang w:eastAsia="es-PE" w:bidi="ar-SA"/>
        </w:rPr>
        <w:lastRenderedPageBreak/>
        <w:t>Peer-review articles</w:t>
      </w:r>
    </w:p>
    <w:p w14:paraId="3D916C77" w14:textId="72251E86" w:rsidR="008B415A" w:rsidRPr="00C071C9" w:rsidRDefault="008B415A" w:rsidP="00C071C9">
      <w:pPr>
        <w:widowControl/>
        <w:spacing w:line="360" w:lineRule="auto"/>
        <w:ind w:left="706" w:hanging="706"/>
        <w:rPr>
          <w:rFonts w:ascii="Times New Roman" w:eastAsia="Times New Roman" w:hAnsi="Times New Roman" w:cs="Times New Roman"/>
          <w:color w:val="auto"/>
          <w:lang w:val="es-PE" w:eastAsia="es-PE" w:bidi="ar-SA"/>
        </w:rPr>
      </w:pPr>
      <w:r w:rsidRPr="008B415A">
        <w:rPr>
          <w:rFonts w:ascii="Times New Roman" w:eastAsia="Times New Roman" w:hAnsi="Times New Roman" w:cs="Times New Roman"/>
          <w:color w:val="auto"/>
          <w:lang w:val="es-PE" w:eastAsia="es-PE" w:bidi="ar-SA"/>
        </w:rPr>
        <w:t xml:space="preserve">Mejía, José Manuel, and Renzo </w:t>
      </w:r>
      <w:proofErr w:type="spellStart"/>
      <w:r w:rsidRPr="008B415A">
        <w:rPr>
          <w:rFonts w:ascii="Times New Roman" w:eastAsia="Times New Roman" w:hAnsi="Times New Roman" w:cs="Times New Roman"/>
          <w:color w:val="auto"/>
          <w:lang w:val="es-PE" w:eastAsia="es-PE" w:bidi="ar-SA"/>
        </w:rPr>
        <w:t>Aurazo</w:t>
      </w:r>
      <w:proofErr w:type="spellEnd"/>
      <w:r w:rsidRPr="008B415A">
        <w:rPr>
          <w:rFonts w:ascii="Times New Roman" w:eastAsia="Times New Roman" w:hAnsi="Times New Roman" w:cs="Times New Roman"/>
          <w:color w:val="auto"/>
          <w:lang w:val="es-PE" w:eastAsia="es-PE" w:bidi="ar-SA"/>
        </w:rPr>
        <w:t xml:space="preserve">. 2015. “Repensando La Fragmentación de La Contienda Política Transgresiva En El Perú Post-Transición, 2001-2003.” </w:t>
      </w:r>
      <w:r w:rsidRPr="008B415A">
        <w:rPr>
          <w:rFonts w:ascii="Times New Roman" w:eastAsia="Times New Roman" w:hAnsi="Times New Roman" w:cs="Times New Roman"/>
          <w:i/>
          <w:iCs/>
          <w:color w:val="auto"/>
          <w:lang w:val="es-PE" w:eastAsia="es-PE" w:bidi="ar-SA"/>
        </w:rPr>
        <w:t>Encrucijadas. Revista Crítica de Ciencias Sociales</w:t>
      </w:r>
      <w:r w:rsidRPr="008B415A">
        <w:rPr>
          <w:rFonts w:ascii="Times New Roman" w:eastAsia="Times New Roman" w:hAnsi="Times New Roman" w:cs="Times New Roman"/>
          <w:color w:val="auto"/>
          <w:lang w:val="es-PE" w:eastAsia="es-PE" w:bidi="ar-SA"/>
        </w:rPr>
        <w:t xml:space="preserve"> 9. </w:t>
      </w:r>
      <w:hyperlink r:id="rId11" w:history="1">
        <w:r w:rsidRPr="008B415A">
          <w:rPr>
            <w:rFonts w:ascii="Times New Roman" w:eastAsia="Times New Roman" w:hAnsi="Times New Roman" w:cs="Times New Roman"/>
            <w:color w:val="0000FF"/>
            <w:u w:val="single"/>
            <w:lang w:val="es-PE" w:eastAsia="es-PE" w:bidi="ar-SA"/>
          </w:rPr>
          <w:t>https://recyt.fecyt.es/index.php/encrucijadas/article/view/79029</w:t>
        </w:r>
      </w:hyperlink>
      <w:r w:rsidRPr="008B415A">
        <w:rPr>
          <w:rFonts w:ascii="Times New Roman" w:eastAsia="Times New Roman" w:hAnsi="Times New Roman" w:cs="Times New Roman"/>
          <w:color w:val="auto"/>
          <w:lang w:val="es-PE" w:eastAsia="es-PE" w:bidi="ar-SA"/>
        </w:rPr>
        <w:t>.</w:t>
      </w:r>
    </w:p>
    <w:p w14:paraId="4C1B9792" w14:textId="0C4585DA" w:rsidR="008B415A" w:rsidRPr="00C071C9" w:rsidRDefault="008B415A" w:rsidP="007C5167">
      <w:pPr>
        <w:widowControl/>
        <w:spacing w:before="240" w:line="360" w:lineRule="auto"/>
        <w:ind w:left="706" w:hanging="706"/>
        <w:rPr>
          <w:rFonts w:ascii="Times New Roman" w:eastAsia="Times New Roman" w:hAnsi="Times New Roman" w:cs="Times New Roman"/>
          <w:i/>
          <w:iCs/>
          <w:color w:val="auto"/>
          <w:lang w:eastAsia="es-PE" w:bidi="ar-SA"/>
        </w:rPr>
      </w:pPr>
      <w:r w:rsidRPr="00C071C9">
        <w:rPr>
          <w:rFonts w:ascii="Times New Roman" w:eastAsia="Times New Roman" w:hAnsi="Times New Roman" w:cs="Times New Roman"/>
          <w:i/>
          <w:iCs/>
          <w:color w:val="auto"/>
          <w:lang w:eastAsia="es-PE" w:bidi="ar-SA"/>
        </w:rPr>
        <w:t>Book chapters</w:t>
      </w:r>
    </w:p>
    <w:p w14:paraId="115BC349" w14:textId="77777777" w:rsidR="007C5167" w:rsidRPr="007C5167" w:rsidRDefault="007C5167" w:rsidP="007C5167">
      <w:pPr>
        <w:widowControl/>
        <w:spacing w:line="360" w:lineRule="auto"/>
        <w:ind w:left="706" w:hanging="706"/>
        <w:rPr>
          <w:rFonts w:ascii="Times New Roman" w:eastAsia="Times New Roman" w:hAnsi="Times New Roman" w:cs="Times New Roman"/>
          <w:color w:val="auto"/>
          <w:lang w:val="es-PE" w:eastAsia="es-PE" w:bidi="ar-SA"/>
        </w:rPr>
      </w:pPr>
      <w:r w:rsidRPr="007C5167">
        <w:rPr>
          <w:rFonts w:ascii="Times New Roman" w:eastAsia="Times New Roman" w:hAnsi="Times New Roman" w:cs="Times New Roman"/>
          <w:color w:val="auto"/>
          <w:lang w:val="es-PE" w:eastAsia="es-PE" w:bidi="ar-SA"/>
        </w:rPr>
        <w:t xml:space="preserve">Mejía, José Manuel. 2023. “El Estallido En Los Andes En Perspectiva Internacional.” In </w:t>
      </w:r>
      <w:r w:rsidRPr="007C5167">
        <w:rPr>
          <w:rFonts w:ascii="Times New Roman" w:eastAsia="Times New Roman" w:hAnsi="Times New Roman" w:cs="Times New Roman"/>
          <w:i/>
          <w:iCs/>
          <w:color w:val="auto"/>
          <w:lang w:val="es-PE" w:eastAsia="es-PE" w:bidi="ar-SA"/>
        </w:rPr>
        <w:t>Estallido Popular. Protesta y Masacre En Perú, 2022-2023</w:t>
      </w:r>
      <w:r w:rsidRPr="007C5167">
        <w:rPr>
          <w:rFonts w:ascii="Times New Roman" w:eastAsia="Times New Roman" w:hAnsi="Times New Roman" w:cs="Times New Roman"/>
          <w:color w:val="auto"/>
          <w:lang w:val="es-PE" w:eastAsia="es-PE" w:bidi="ar-SA"/>
        </w:rPr>
        <w:t xml:space="preserve">, </w:t>
      </w:r>
      <w:proofErr w:type="spellStart"/>
      <w:r w:rsidRPr="007C5167">
        <w:rPr>
          <w:rFonts w:ascii="Times New Roman" w:eastAsia="Times New Roman" w:hAnsi="Times New Roman" w:cs="Times New Roman"/>
          <w:color w:val="auto"/>
          <w:lang w:val="es-PE" w:eastAsia="es-PE" w:bidi="ar-SA"/>
        </w:rPr>
        <w:t>edited</w:t>
      </w:r>
      <w:proofErr w:type="spellEnd"/>
      <w:r w:rsidRPr="007C5167">
        <w:rPr>
          <w:rFonts w:ascii="Times New Roman" w:eastAsia="Times New Roman" w:hAnsi="Times New Roman" w:cs="Times New Roman"/>
          <w:color w:val="auto"/>
          <w:lang w:val="es-PE" w:eastAsia="es-PE" w:bidi="ar-SA"/>
        </w:rPr>
        <w:t xml:space="preserve"> </w:t>
      </w:r>
      <w:proofErr w:type="spellStart"/>
      <w:r w:rsidRPr="007C5167">
        <w:rPr>
          <w:rFonts w:ascii="Times New Roman" w:eastAsia="Times New Roman" w:hAnsi="Times New Roman" w:cs="Times New Roman"/>
          <w:color w:val="auto"/>
          <w:lang w:val="es-PE" w:eastAsia="es-PE" w:bidi="ar-SA"/>
        </w:rPr>
        <w:t>by</w:t>
      </w:r>
      <w:proofErr w:type="spellEnd"/>
      <w:r w:rsidRPr="007C5167">
        <w:rPr>
          <w:rFonts w:ascii="Times New Roman" w:eastAsia="Times New Roman" w:hAnsi="Times New Roman" w:cs="Times New Roman"/>
          <w:color w:val="auto"/>
          <w:lang w:val="es-PE" w:eastAsia="es-PE" w:bidi="ar-SA"/>
        </w:rPr>
        <w:t xml:space="preserve"> Gustavo Montoya and Homero Quiroz, 83–94. Lima: Estallido Editorial &amp; Editorial Horizonte.</w:t>
      </w:r>
    </w:p>
    <w:p w14:paraId="2B560A76" w14:textId="77777777" w:rsidR="008B415A" w:rsidRPr="00C071C9" w:rsidRDefault="008B415A" w:rsidP="00C071C9">
      <w:pPr>
        <w:widowControl/>
        <w:ind w:left="706" w:hanging="706"/>
        <w:rPr>
          <w:rFonts w:ascii="Times New Roman" w:eastAsia="Times New Roman" w:hAnsi="Times New Roman" w:cs="Times New Roman"/>
          <w:color w:val="auto"/>
          <w:lang w:val="es-PE" w:eastAsia="es-PE" w:bidi="ar-SA"/>
        </w:rPr>
      </w:pPr>
    </w:p>
    <w:p w14:paraId="7F08F74D" w14:textId="4BFAAD3A" w:rsidR="008B415A" w:rsidRPr="00C071C9" w:rsidRDefault="008B415A" w:rsidP="008B415A">
      <w:pPr>
        <w:widowControl/>
        <w:spacing w:line="360" w:lineRule="auto"/>
        <w:ind w:left="706" w:hanging="706"/>
        <w:rPr>
          <w:rFonts w:ascii="Times New Roman" w:eastAsia="Times New Roman" w:hAnsi="Times New Roman" w:cs="Times New Roman"/>
          <w:i/>
          <w:iCs/>
          <w:color w:val="auto"/>
          <w:lang w:val="es-PE" w:eastAsia="es-PE" w:bidi="ar-SA"/>
        </w:rPr>
      </w:pPr>
      <w:proofErr w:type="spellStart"/>
      <w:r w:rsidRPr="00C071C9">
        <w:rPr>
          <w:rFonts w:ascii="Times New Roman" w:eastAsia="Times New Roman" w:hAnsi="Times New Roman" w:cs="Times New Roman"/>
          <w:i/>
          <w:iCs/>
          <w:color w:val="auto"/>
          <w:lang w:val="es-PE" w:eastAsia="es-PE" w:bidi="ar-SA"/>
        </w:rPr>
        <w:t>Reviews</w:t>
      </w:r>
      <w:proofErr w:type="spellEnd"/>
    </w:p>
    <w:p w14:paraId="3769DFED" w14:textId="5D4ABA81" w:rsidR="00083CCF" w:rsidRPr="00C071C9" w:rsidRDefault="008B415A" w:rsidP="008B415A">
      <w:pPr>
        <w:widowControl/>
        <w:spacing w:line="360" w:lineRule="auto"/>
        <w:ind w:left="706" w:hanging="706"/>
        <w:rPr>
          <w:rFonts w:ascii="Times New Roman" w:eastAsia="Times New Roman" w:hAnsi="Times New Roman" w:cs="Times New Roman"/>
          <w:color w:val="auto"/>
          <w:lang w:val="es-PE" w:eastAsia="es-PE" w:bidi="ar-SA"/>
        </w:rPr>
      </w:pPr>
      <w:r w:rsidRPr="008B415A">
        <w:rPr>
          <w:rFonts w:ascii="Times New Roman" w:eastAsia="Times New Roman" w:hAnsi="Times New Roman" w:cs="Times New Roman"/>
          <w:color w:val="auto"/>
          <w:lang w:val="es-PE" w:eastAsia="es-PE" w:bidi="ar-SA"/>
        </w:rPr>
        <w:t>Mejía, José Manuel, and Luis Meléndez. 2017. “</w:t>
      </w:r>
      <w:proofErr w:type="spellStart"/>
      <w:r w:rsidRPr="008B415A">
        <w:rPr>
          <w:rFonts w:ascii="Times New Roman" w:eastAsia="Times New Roman" w:hAnsi="Times New Roman" w:cs="Times New Roman"/>
          <w:color w:val="auto"/>
          <w:lang w:val="es-PE" w:eastAsia="es-PE" w:bidi="ar-SA"/>
        </w:rPr>
        <w:t>Review</w:t>
      </w:r>
      <w:proofErr w:type="spellEnd"/>
      <w:r w:rsidRPr="008B415A">
        <w:rPr>
          <w:rFonts w:ascii="Times New Roman" w:eastAsia="Times New Roman" w:hAnsi="Times New Roman" w:cs="Times New Roman"/>
          <w:color w:val="auto"/>
          <w:lang w:val="es-PE" w:eastAsia="es-PE" w:bidi="ar-SA"/>
        </w:rPr>
        <w:t xml:space="preserve">: La extracción de recursos naturales y la protesta social en el Perú.” </w:t>
      </w:r>
      <w:r w:rsidRPr="008B415A">
        <w:rPr>
          <w:rFonts w:ascii="Times New Roman" w:eastAsia="Times New Roman" w:hAnsi="Times New Roman" w:cs="Times New Roman"/>
          <w:i/>
          <w:iCs/>
          <w:color w:val="auto"/>
          <w:lang w:val="es-PE" w:eastAsia="es-PE" w:bidi="ar-SA"/>
        </w:rPr>
        <w:t>Revista Andina de Estudios Políticos</w:t>
      </w:r>
      <w:r w:rsidRPr="008B415A">
        <w:rPr>
          <w:rFonts w:ascii="Times New Roman" w:eastAsia="Times New Roman" w:hAnsi="Times New Roman" w:cs="Times New Roman"/>
          <w:color w:val="auto"/>
          <w:lang w:val="es-PE" w:eastAsia="es-PE" w:bidi="ar-SA"/>
        </w:rPr>
        <w:t xml:space="preserve">, </w:t>
      </w:r>
      <w:proofErr w:type="spellStart"/>
      <w:r w:rsidRPr="008B415A">
        <w:rPr>
          <w:rFonts w:ascii="Times New Roman" w:eastAsia="Times New Roman" w:hAnsi="Times New Roman" w:cs="Times New Roman"/>
          <w:color w:val="auto"/>
          <w:lang w:val="es-PE" w:eastAsia="es-PE" w:bidi="ar-SA"/>
        </w:rPr>
        <w:t>July</w:t>
      </w:r>
      <w:proofErr w:type="spellEnd"/>
      <w:r w:rsidRPr="008B415A">
        <w:rPr>
          <w:rFonts w:ascii="Times New Roman" w:eastAsia="Times New Roman" w:hAnsi="Times New Roman" w:cs="Times New Roman"/>
          <w:color w:val="auto"/>
          <w:lang w:val="es-PE" w:eastAsia="es-PE" w:bidi="ar-SA"/>
        </w:rPr>
        <w:t xml:space="preserve">, 101-104 Páginas. </w:t>
      </w:r>
      <w:hyperlink r:id="rId12" w:history="1">
        <w:r w:rsidRPr="008B415A">
          <w:rPr>
            <w:rFonts w:ascii="Times New Roman" w:eastAsia="Times New Roman" w:hAnsi="Times New Roman" w:cs="Times New Roman"/>
            <w:color w:val="0000FF"/>
            <w:u w:val="single"/>
            <w:lang w:val="es-PE" w:eastAsia="es-PE" w:bidi="ar-SA"/>
          </w:rPr>
          <w:t>https://doi.org/10.35004/RAEP.V7I1.60</w:t>
        </w:r>
      </w:hyperlink>
      <w:r w:rsidRPr="008B415A">
        <w:rPr>
          <w:rFonts w:ascii="Times New Roman" w:eastAsia="Times New Roman" w:hAnsi="Times New Roman" w:cs="Times New Roman"/>
          <w:color w:val="auto"/>
          <w:lang w:val="es-PE" w:eastAsia="es-PE" w:bidi="ar-SA"/>
        </w:rPr>
        <w:t>.</w:t>
      </w:r>
    </w:p>
    <w:p w14:paraId="1D5A64FB" w14:textId="77777777" w:rsidR="00C071C9" w:rsidRPr="00C071C9" w:rsidRDefault="00C071C9" w:rsidP="00C071C9">
      <w:pPr>
        <w:widowControl/>
        <w:spacing w:line="360" w:lineRule="auto"/>
        <w:rPr>
          <w:rFonts w:ascii="Times New Roman" w:eastAsia="Times New Roman" w:hAnsi="Times New Roman" w:cs="Times New Roman"/>
          <w:color w:val="auto"/>
          <w:lang w:val="es-PE" w:eastAsia="es-PE" w:bidi="ar-SA"/>
        </w:rPr>
      </w:pPr>
    </w:p>
    <w:p w14:paraId="73C062BB" w14:textId="77777777" w:rsidR="00083CCF" w:rsidRPr="00C071C9" w:rsidRDefault="00000000" w:rsidP="00C071C9">
      <w:pPr>
        <w:pStyle w:val="Cuerpodeltexto0"/>
        <w:spacing w:after="0" w:line="276" w:lineRule="auto"/>
        <w:rPr>
          <w:rFonts w:ascii="Times New Roman" w:hAnsi="Times New Roman" w:cs="Times New Roman"/>
          <w:sz w:val="24"/>
          <w:szCs w:val="24"/>
        </w:rPr>
      </w:pPr>
      <w:r w:rsidRPr="00C071C9">
        <w:rPr>
          <w:rFonts w:ascii="Times New Roman" w:hAnsi="Times New Roman" w:cs="Times New Roman"/>
          <w:sz w:val="24"/>
          <w:szCs w:val="24"/>
        </w:rPr>
        <w:t>COMMUNITY PARTICIPATION</w:t>
      </w:r>
    </w:p>
    <w:p w14:paraId="1B810179" w14:textId="77777777" w:rsidR="00C071C9" w:rsidRPr="00C071C9" w:rsidRDefault="00C071C9" w:rsidP="00E25DCF">
      <w:pPr>
        <w:pStyle w:val="Cuerpodeltexto0"/>
        <w:spacing w:after="0" w:line="360" w:lineRule="auto"/>
        <w:rPr>
          <w:rFonts w:ascii="Times New Roman" w:hAnsi="Times New Roman" w:cs="Times New Roman"/>
          <w:sz w:val="24"/>
          <w:szCs w:val="24"/>
        </w:rPr>
      </w:pPr>
    </w:p>
    <w:p w14:paraId="074960D1" w14:textId="77777777" w:rsidR="008B415A" w:rsidRPr="00C071C9" w:rsidRDefault="008B415A" w:rsidP="008B415A">
      <w:pPr>
        <w:pStyle w:val="Cuerpodeltexto0"/>
        <w:spacing w:after="0" w:line="360" w:lineRule="auto"/>
        <w:rPr>
          <w:rFonts w:ascii="Times New Roman" w:hAnsi="Times New Roman" w:cs="Times New Roman"/>
          <w:i/>
          <w:iCs/>
          <w:sz w:val="24"/>
          <w:szCs w:val="24"/>
        </w:rPr>
      </w:pPr>
      <w:r w:rsidRPr="00C071C9">
        <w:rPr>
          <w:rFonts w:ascii="Times New Roman" w:hAnsi="Times New Roman" w:cs="Times New Roman"/>
          <w:i/>
          <w:iCs/>
          <w:sz w:val="24"/>
          <w:szCs w:val="24"/>
        </w:rPr>
        <w:t xml:space="preserve">2020-Present </w:t>
      </w:r>
    </w:p>
    <w:p w14:paraId="08B60B7F" w14:textId="77777777" w:rsidR="00C071C9" w:rsidRPr="00C071C9" w:rsidRDefault="008B415A" w:rsidP="008B415A">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t>Activist and c</w:t>
      </w:r>
      <w:r w:rsidRPr="00C071C9">
        <w:rPr>
          <w:rFonts w:ascii="Times New Roman" w:hAnsi="Times New Roman" w:cs="Times New Roman"/>
          <w:sz w:val="24"/>
          <w:szCs w:val="24"/>
        </w:rPr>
        <w:t xml:space="preserve">o-founder of Surco </w:t>
      </w:r>
      <w:proofErr w:type="spellStart"/>
      <w:r w:rsidRPr="00C071C9">
        <w:rPr>
          <w:rFonts w:ascii="Times New Roman" w:hAnsi="Times New Roman" w:cs="Times New Roman"/>
          <w:sz w:val="24"/>
          <w:szCs w:val="24"/>
        </w:rPr>
        <w:t>Común</w:t>
      </w:r>
      <w:proofErr w:type="spellEnd"/>
      <w:r w:rsidRPr="00C071C9">
        <w:rPr>
          <w:rFonts w:ascii="Times New Roman" w:hAnsi="Times New Roman" w:cs="Times New Roman"/>
          <w:sz w:val="24"/>
          <w:szCs w:val="24"/>
        </w:rPr>
        <w:t xml:space="preserve"> </w:t>
      </w:r>
      <w:r w:rsidR="00C071C9" w:rsidRPr="00C071C9">
        <w:rPr>
          <w:rFonts w:ascii="Times New Roman" w:hAnsi="Times New Roman" w:cs="Times New Roman"/>
          <w:sz w:val="24"/>
          <w:szCs w:val="24"/>
        </w:rPr>
        <w:t>(</w:t>
      </w:r>
      <w:hyperlink r:id="rId13" w:history="1">
        <w:r w:rsidR="00C071C9" w:rsidRPr="00C071C9">
          <w:rPr>
            <w:rStyle w:val="Hipervnculo"/>
            <w:rFonts w:ascii="Times New Roman" w:hAnsi="Times New Roman" w:cs="Times New Roman"/>
            <w:sz w:val="24"/>
            <w:szCs w:val="24"/>
          </w:rPr>
          <w:t>https://www.facebook.com/surco.comun.5</w:t>
        </w:r>
      </w:hyperlink>
      <w:r w:rsidR="00C071C9" w:rsidRPr="00C071C9">
        <w:rPr>
          <w:rFonts w:ascii="Times New Roman" w:hAnsi="Times New Roman" w:cs="Times New Roman"/>
          <w:sz w:val="24"/>
          <w:szCs w:val="24"/>
        </w:rPr>
        <w:t>)</w:t>
      </w:r>
      <w:r w:rsidRPr="00C071C9">
        <w:rPr>
          <w:rFonts w:ascii="Times New Roman" w:hAnsi="Times New Roman" w:cs="Times New Roman"/>
          <w:sz w:val="24"/>
          <w:szCs w:val="24"/>
        </w:rPr>
        <w:t xml:space="preserve">. Organization committed to planning a transition to a peasant agroecological economy and building reciprocal ways of being with nature. Support of the monitoring processes of extractive industries, community work with the environment, organizations and agroecologists, sound map of the aquatic landscape. </w:t>
      </w:r>
    </w:p>
    <w:p w14:paraId="5CA304D1" w14:textId="77777777" w:rsidR="00C071C9" w:rsidRPr="00C071C9" w:rsidRDefault="00C071C9" w:rsidP="008B415A">
      <w:pPr>
        <w:pStyle w:val="Cuerpodeltexto0"/>
        <w:spacing w:after="0" w:line="360" w:lineRule="auto"/>
        <w:rPr>
          <w:rFonts w:ascii="Times New Roman" w:hAnsi="Times New Roman" w:cs="Times New Roman"/>
          <w:sz w:val="24"/>
          <w:szCs w:val="24"/>
        </w:rPr>
      </w:pPr>
    </w:p>
    <w:p w14:paraId="06D5F7C9" w14:textId="1796A148" w:rsidR="008B415A" w:rsidRPr="00C071C9" w:rsidRDefault="008B415A" w:rsidP="008B415A">
      <w:pPr>
        <w:pStyle w:val="Cuerpodeltexto0"/>
        <w:spacing w:after="0" w:line="360" w:lineRule="auto"/>
        <w:rPr>
          <w:rFonts w:ascii="Times New Roman" w:hAnsi="Times New Roman" w:cs="Times New Roman"/>
          <w:i/>
          <w:iCs/>
          <w:sz w:val="24"/>
          <w:szCs w:val="24"/>
        </w:rPr>
      </w:pPr>
      <w:r w:rsidRPr="00C071C9">
        <w:rPr>
          <w:rFonts w:ascii="Times New Roman" w:hAnsi="Times New Roman" w:cs="Times New Roman"/>
          <w:i/>
          <w:iCs/>
          <w:sz w:val="24"/>
          <w:szCs w:val="24"/>
        </w:rPr>
        <w:t xml:space="preserve">2018-2019 </w:t>
      </w:r>
    </w:p>
    <w:p w14:paraId="191BC6D7" w14:textId="2513E21B" w:rsidR="00083CCF" w:rsidRPr="00C071C9" w:rsidRDefault="008B415A" w:rsidP="008B415A">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t>Active participation in agroecological projects for soil rehabilitation, construction and non-monetary trade of urban horchatas (also during COVID19), and corn cultivation in a popular neighborhood of Quito. I work with peasant families who have recently migrated to the city and various groups of urban youth, in the production of alternative social relations.</w:t>
      </w:r>
    </w:p>
    <w:p w14:paraId="1343EA28" w14:textId="77777777" w:rsidR="00C071C9" w:rsidRPr="00C071C9" w:rsidRDefault="00C071C9" w:rsidP="008B415A">
      <w:pPr>
        <w:pStyle w:val="Cuerpodeltexto0"/>
        <w:spacing w:after="0" w:line="360" w:lineRule="auto"/>
        <w:rPr>
          <w:rFonts w:ascii="Times New Roman" w:hAnsi="Times New Roman" w:cs="Times New Roman"/>
          <w:sz w:val="24"/>
          <w:szCs w:val="24"/>
        </w:rPr>
      </w:pPr>
    </w:p>
    <w:p w14:paraId="76B20190" w14:textId="77777777" w:rsidR="00C071C9" w:rsidRPr="00C071C9" w:rsidRDefault="00C071C9" w:rsidP="008B415A">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lastRenderedPageBreak/>
        <w:t xml:space="preserve">PROFESSIONAL AFFILIATIONS </w:t>
      </w:r>
    </w:p>
    <w:p w14:paraId="70F4EBA1" w14:textId="77777777" w:rsidR="00C071C9" w:rsidRPr="00C071C9" w:rsidRDefault="00C071C9" w:rsidP="008B415A">
      <w:pPr>
        <w:pStyle w:val="Cuerpodeltexto0"/>
        <w:spacing w:after="0" w:line="360" w:lineRule="auto"/>
        <w:rPr>
          <w:rFonts w:ascii="Times New Roman" w:hAnsi="Times New Roman" w:cs="Times New Roman"/>
          <w:i/>
          <w:iCs/>
          <w:sz w:val="24"/>
          <w:szCs w:val="24"/>
        </w:rPr>
      </w:pPr>
      <w:r w:rsidRPr="00C071C9">
        <w:rPr>
          <w:rFonts w:ascii="Times New Roman" w:hAnsi="Times New Roman" w:cs="Times New Roman"/>
          <w:i/>
          <w:iCs/>
          <w:sz w:val="24"/>
          <w:szCs w:val="24"/>
        </w:rPr>
        <w:t xml:space="preserve">2023-present </w:t>
      </w:r>
    </w:p>
    <w:p w14:paraId="10A36A8D" w14:textId="7F007E6A" w:rsidR="00C071C9" w:rsidRPr="00C071C9" w:rsidRDefault="00C071C9" w:rsidP="008B415A">
      <w:pPr>
        <w:pStyle w:val="Cuerpodeltexto0"/>
        <w:spacing w:after="0" w:line="360" w:lineRule="auto"/>
        <w:rPr>
          <w:rFonts w:ascii="Times New Roman" w:hAnsi="Times New Roman" w:cs="Times New Roman"/>
          <w:sz w:val="24"/>
          <w:szCs w:val="24"/>
        </w:rPr>
      </w:pPr>
      <w:r w:rsidRPr="00C071C9">
        <w:rPr>
          <w:rFonts w:ascii="Times New Roman" w:hAnsi="Times New Roman" w:cs="Times New Roman"/>
          <w:sz w:val="24"/>
          <w:szCs w:val="24"/>
        </w:rPr>
        <w:t>Member of the CLACSO Working Group "Borders, Regionalization and Globalization"</w:t>
      </w:r>
      <w:r w:rsidRPr="00C071C9">
        <w:rPr>
          <w:rFonts w:ascii="Times New Roman" w:hAnsi="Times New Roman" w:cs="Times New Roman"/>
          <w:sz w:val="24"/>
          <w:szCs w:val="24"/>
        </w:rPr>
        <w:t>.</w:t>
      </w:r>
    </w:p>
    <w:sectPr w:rsidR="00C071C9" w:rsidRPr="00C071C9" w:rsidSect="00E25DCF">
      <w:footerReference w:type="default" r:id="rId14"/>
      <w:pgSz w:w="12240" w:h="15840" w:code="1"/>
      <w:pgMar w:top="1411" w:right="1699" w:bottom="1411" w:left="1699" w:header="788"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9B2DB" w14:textId="77777777" w:rsidR="00D81F34" w:rsidRDefault="00D81F34">
      <w:r>
        <w:separator/>
      </w:r>
    </w:p>
  </w:endnote>
  <w:endnote w:type="continuationSeparator" w:id="0">
    <w:p w14:paraId="2C63686B" w14:textId="77777777" w:rsidR="00D81F34" w:rsidRDefault="00D81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0284262"/>
      <w:docPartObj>
        <w:docPartGallery w:val="Page Numbers (Bottom of Page)"/>
        <w:docPartUnique/>
      </w:docPartObj>
    </w:sdtPr>
    <w:sdtEndPr>
      <w:rPr>
        <w:rFonts w:ascii="Times New Roman" w:hAnsi="Times New Roman" w:cs="Times New Roman"/>
      </w:rPr>
    </w:sdtEndPr>
    <w:sdtContent>
      <w:p w14:paraId="4919C083" w14:textId="70EA13B5" w:rsidR="00C071C9" w:rsidRPr="007C5167" w:rsidRDefault="00C071C9" w:rsidP="007C5167">
        <w:pPr>
          <w:pStyle w:val="Sinespaciado"/>
          <w:jc w:val="center"/>
          <w:rPr>
            <w:rFonts w:ascii="Times New Roman" w:hAnsi="Times New Roman" w:cs="Times New Roman"/>
          </w:rPr>
        </w:pPr>
        <w:r w:rsidRPr="007C5167">
          <w:rPr>
            <w:rFonts w:ascii="Times New Roman" w:hAnsi="Times New Roman" w:cs="Times New Roman"/>
          </w:rPr>
          <w:fldChar w:fldCharType="begin"/>
        </w:r>
        <w:r w:rsidRPr="007C5167">
          <w:rPr>
            <w:rFonts w:ascii="Times New Roman" w:hAnsi="Times New Roman" w:cs="Times New Roman"/>
          </w:rPr>
          <w:instrText>PAGE   \* MERGEFORMAT</w:instrText>
        </w:r>
        <w:r w:rsidRPr="007C5167">
          <w:rPr>
            <w:rFonts w:ascii="Times New Roman" w:hAnsi="Times New Roman" w:cs="Times New Roman"/>
          </w:rPr>
          <w:fldChar w:fldCharType="separate"/>
        </w:r>
        <w:r w:rsidRPr="007C5167">
          <w:rPr>
            <w:rFonts w:ascii="Times New Roman" w:hAnsi="Times New Roman" w:cs="Times New Roman"/>
          </w:rPr>
          <w:t>2</w:t>
        </w:r>
        <w:r w:rsidRPr="007C5167">
          <w:rPr>
            <w:rFonts w:ascii="Times New Roman" w:hAnsi="Times New Roman" w:cs="Times New Roman"/>
          </w:rPr>
          <w:fldChar w:fldCharType="end"/>
        </w:r>
      </w:p>
    </w:sdtContent>
  </w:sdt>
  <w:p w14:paraId="1D0F5749" w14:textId="77777777" w:rsidR="00C071C9" w:rsidRDefault="00C071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822EF5" w14:textId="77777777" w:rsidR="00D81F34" w:rsidRDefault="00D81F34"/>
  </w:footnote>
  <w:footnote w:type="continuationSeparator" w:id="0">
    <w:p w14:paraId="203C4F58" w14:textId="77777777" w:rsidR="00D81F34" w:rsidRDefault="00D81F3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CCF"/>
    <w:rsid w:val="00083CCF"/>
    <w:rsid w:val="00376A67"/>
    <w:rsid w:val="007C5167"/>
    <w:rsid w:val="008B415A"/>
    <w:rsid w:val="00C071C9"/>
    <w:rsid w:val="00D81F34"/>
    <w:rsid w:val="00E25D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28E0"/>
  <w15:docId w15:val="{6E96CFC8-6DC7-4143-9C74-9B88AB5E8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crosoft Sans Serif" w:eastAsia="Microsoft Sans Serif" w:hAnsi="Microsoft Sans Serif" w:cs="Microsoft Sans Serif"/>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uerpodeltexto">
    <w:name w:val="Cuerpo del texto_"/>
    <w:basedOn w:val="Fuentedeprrafopredeter"/>
    <w:link w:val="Cuerpodeltexto0"/>
    <w:rPr>
      <w:rFonts w:ascii="Cambria" w:eastAsia="Cambria" w:hAnsi="Cambria" w:cs="Cambria"/>
      <w:b w:val="0"/>
      <w:bCs w:val="0"/>
      <w:i w:val="0"/>
      <w:iCs w:val="0"/>
      <w:smallCaps w:val="0"/>
      <w:strike w:val="0"/>
      <w:sz w:val="22"/>
      <w:szCs w:val="22"/>
      <w:u w:val="none"/>
    </w:rPr>
  </w:style>
  <w:style w:type="paragraph" w:customStyle="1" w:styleId="Cuerpodeltexto0">
    <w:name w:val="Cuerpo del texto"/>
    <w:basedOn w:val="Normal"/>
    <w:link w:val="Cuerpodeltexto"/>
    <w:pPr>
      <w:spacing w:after="140"/>
    </w:pPr>
    <w:rPr>
      <w:rFonts w:ascii="Cambria" w:eastAsia="Cambria" w:hAnsi="Cambria" w:cs="Cambria"/>
      <w:sz w:val="22"/>
      <w:szCs w:val="22"/>
    </w:rPr>
  </w:style>
  <w:style w:type="paragraph" w:styleId="Encabezado">
    <w:name w:val="header"/>
    <w:basedOn w:val="Normal"/>
    <w:link w:val="EncabezadoCar"/>
    <w:uiPriority w:val="99"/>
    <w:unhideWhenUsed/>
    <w:rsid w:val="00E25DCF"/>
    <w:pPr>
      <w:tabs>
        <w:tab w:val="center" w:pos="4252"/>
        <w:tab w:val="right" w:pos="8504"/>
      </w:tabs>
    </w:pPr>
  </w:style>
  <w:style w:type="character" w:customStyle="1" w:styleId="EncabezadoCar">
    <w:name w:val="Encabezado Car"/>
    <w:basedOn w:val="Fuentedeprrafopredeter"/>
    <w:link w:val="Encabezado"/>
    <w:uiPriority w:val="99"/>
    <w:rsid w:val="00E25DCF"/>
    <w:rPr>
      <w:color w:val="000000"/>
    </w:rPr>
  </w:style>
  <w:style w:type="paragraph" w:styleId="Piedepgina">
    <w:name w:val="footer"/>
    <w:basedOn w:val="Normal"/>
    <w:link w:val="PiedepginaCar"/>
    <w:uiPriority w:val="99"/>
    <w:unhideWhenUsed/>
    <w:rsid w:val="00E25DCF"/>
    <w:pPr>
      <w:tabs>
        <w:tab w:val="center" w:pos="4252"/>
        <w:tab w:val="right" w:pos="8504"/>
      </w:tabs>
    </w:pPr>
  </w:style>
  <w:style w:type="character" w:customStyle="1" w:styleId="PiedepginaCar">
    <w:name w:val="Pie de página Car"/>
    <w:basedOn w:val="Fuentedeprrafopredeter"/>
    <w:link w:val="Piedepgina"/>
    <w:uiPriority w:val="99"/>
    <w:rsid w:val="00E25DCF"/>
    <w:rPr>
      <w:color w:val="000000"/>
    </w:rPr>
  </w:style>
  <w:style w:type="character" w:styleId="Hipervnculo">
    <w:name w:val="Hyperlink"/>
    <w:basedOn w:val="Fuentedeprrafopredeter"/>
    <w:uiPriority w:val="99"/>
    <w:unhideWhenUsed/>
    <w:rsid w:val="00E25DCF"/>
    <w:rPr>
      <w:color w:val="0000FF"/>
      <w:u w:val="single"/>
    </w:rPr>
  </w:style>
  <w:style w:type="character" w:customStyle="1" w:styleId="rynqvb">
    <w:name w:val="rynqvb"/>
    <w:basedOn w:val="Fuentedeprrafopredeter"/>
    <w:rsid w:val="00E25DCF"/>
  </w:style>
  <w:style w:type="character" w:styleId="Mencinsinresolver">
    <w:name w:val="Unresolved Mention"/>
    <w:basedOn w:val="Fuentedeprrafopredeter"/>
    <w:uiPriority w:val="99"/>
    <w:semiHidden/>
    <w:unhideWhenUsed/>
    <w:rsid w:val="00C071C9"/>
    <w:rPr>
      <w:color w:val="605E5C"/>
      <w:shd w:val="clear" w:color="auto" w:fill="E1DFDD"/>
    </w:rPr>
  </w:style>
  <w:style w:type="paragraph" w:styleId="Sinespaciado">
    <w:name w:val="No Spacing"/>
    <w:uiPriority w:val="1"/>
    <w:qFormat/>
    <w:rsid w:val="007C516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205665">
      <w:bodyDiv w:val="1"/>
      <w:marLeft w:val="0"/>
      <w:marRight w:val="0"/>
      <w:marTop w:val="0"/>
      <w:marBottom w:val="0"/>
      <w:divBdr>
        <w:top w:val="none" w:sz="0" w:space="0" w:color="auto"/>
        <w:left w:val="none" w:sz="0" w:space="0" w:color="auto"/>
        <w:bottom w:val="none" w:sz="0" w:space="0" w:color="auto"/>
        <w:right w:val="none" w:sz="0" w:space="0" w:color="auto"/>
      </w:divBdr>
      <w:divsChild>
        <w:div w:id="1001005332">
          <w:marLeft w:val="480"/>
          <w:marRight w:val="0"/>
          <w:marTop w:val="0"/>
          <w:marBottom w:val="0"/>
          <w:divBdr>
            <w:top w:val="none" w:sz="0" w:space="0" w:color="auto"/>
            <w:left w:val="none" w:sz="0" w:space="0" w:color="auto"/>
            <w:bottom w:val="none" w:sz="0" w:space="0" w:color="auto"/>
            <w:right w:val="none" w:sz="0" w:space="0" w:color="auto"/>
          </w:divBdr>
          <w:divsChild>
            <w:div w:id="801340156">
              <w:marLeft w:val="0"/>
              <w:marRight w:val="0"/>
              <w:marTop w:val="0"/>
              <w:marBottom w:val="0"/>
              <w:divBdr>
                <w:top w:val="none" w:sz="0" w:space="0" w:color="auto"/>
                <w:left w:val="none" w:sz="0" w:space="0" w:color="auto"/>
                <w:bottom w:val="none" w:sz="0" w:space="0" w:color="auto"/>
                <w:right w:val="none" w:sz="0" w:space="0" w:color="auto"/>
              </w:divBdr>
            </w:div>
            <w:div w:id="1213807586">
              <w:marLeft w:val="0"/>
              <w:marRight w:val="0"/>
              <w:marTop w:val="0"/>
              <w:marBottom w:val="0"/>
              <w:divBdr>
                <w:top w:val="none" w:sz="0" w:space="0" w:color="auto"/>
                <w:left w:val="none" w:sz="0" w:space="0" w:color="auto"/>
                <w:bottom w:val="none" w:sz="0" w:space="0" w:color="auto"/>
                <w:right w:val="none" w:sz="0" w:space="0" w:color="auto"/>
              </w:divBdr>
            </w:div>
            <w:div w:id="17534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5665">
      <w:bodyDiv w:val="1"/>
      <w:marLeft w:val="0"/>
      <w:marRight w:val="0"/>
      <w:marTop w:val="0"/>
      <w:marBottom w:val="0"/>
      <w:divBdr>
        <w:top w:val="none" w:sz="0" w:space="0" w:color="auto"/>
        <w:left w:val="none" w:sz="0" w:space="0" w:color="auto"/>
        <w:bottom w:val="none" w:sz="0" w:space="0" w:color="auto"/>
        <w:right w:val="none" w:sz="0" w:space="0" w:color="auto"/>
      </w:divBdr>
      <w:divsChild>
        <w:div w:id="170074789">
          <w:marLeft w:val="480"/>
          <w:marRight w:val="0"/>
          <w:marTop w:val="0"/>
          <w:marBottom w:val="0"/>
          <w:divBdr>
            <w:top w:val="none" w:sz="0" w:space="0" w:color="auto"/>
            <w:left w:val="none" w:sz="0" w:space="0" w:color="auto"/>
            <w:bottom w:val="none" w:sz="0" w:space="0" w:color="auto"/>
            <w:right w:val="none" w:sz="0" w:space="0" w:color="auto"/>
          </w:divBdr>
          <w:divsChild>
            <w:div w:id="9393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4057">
      <w:bodyDiv w:val="1"/>
      <w:marLeft w:val="0"/>
      <w:marRight w:val="0"/>
      <w:marTop w:val="0"/>
      <w:marBottom w:val="0"/>
      <w:divBdr>
        <w:top w:val="none" w:sz="0" w:space="0" w:color="auto"/>
        <w:left w:val="none" w:sz="0" w:space="0" w:color="auto"/>
        <w:bottom w:val="none" w:sz="0" w:space="0" w:color="auto"/>
        <w:right w:val="none" w:sz="0" w:space="0" w:color="auto"/>
      </w:divBdr>
      <w:divsChild>
        <w:div w:id="1508442944">
          <w:marLeft w:val="480"/>
          <w:marRight w:val="0"/>
          <w:marTop w:val="0"/>
          <w:marBottom w:val="0"/>
          <w:divBdr>
            <w:top w:val="none" w:sz="0" w:space="0" w:color="auto"/>
            <w:left w:val="none" w:sz="0" w:space="0" w:color="auto"/>
            <w:bottom w:val="none" w:sz="0" w:space="0" w:color="auto"/>
            <w:right w:val="none" w:sz="0" w:space="0" w:color="auto"/>
          </w:divBdr>
          <w:divsChild>
            <w:div w:id="48046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6262">
      <w:bodyDiv w:val="1"/>
      <w:marLeft w:val="0"/>
      <w:marRight w:val="0"/>
      <w:marTop w:val="0"/>
      <w:marBottom w:val="0"/>
      <w:divBdr>
        <w:top w:val="none" w:sz="0" w:space="0" w:color="auto"/>
        <w:left w:val="none" w:sz="0" w:space="0" w:color="auto"/>
        <w:bottom w:val="none" w:sz="0" w:space="0" w:color="auto"/>
        <w:right w:val="none" w:sz="0" w:space="0" w:color="auto"/>
      </w:divBdr>
      <w:divsChild>
        <w:div w:id="820851503">
          <w:marLeft w:val="480"/>
          <w:marRight w:val="0"/>
          <w:marTop w:val="0"/>
          <w:marBottom w:val="0"/>
          <w:divBdr>
            <w:top w:val="none" w:sz="0" w:space="0" w:color="auto"/>
            <w:left w:val="none" w:sz="0" w:space="0" w:color="auto"/>
            <w:bottom w:val="none" w:sz="0" w:space="0" w:color="auto"/>
            <w:right w:val="none" w:sz="0" w:space="0" w:color="auto"/>
          </w:divBdr>
          <w:divsChild>
            <w:div w:id="14590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3383">
      <w:bodyDiv w:val="1"/>
      <w:marLeft w:val="0"/>
      <w:marRight w:val="0"/>
      <w:marTop w:val="0"/>
      <w:marBottom w:val="0"/>
      <w:divBdr>
        <w:top w:val="none" w:sz="0" w:space="0" w:color="auto"/>
        <w:left w:val="none" w:sz="0" w:space="0" w:color="auto"/>
        <w:bottom w:val="none" w:sz="0" w:space="0" w:color="auto"/>
        <w:right w:val="none" w:sz="0" w:space="0" w:color="auto"/>
      </w:divBdr>
      <w:divsChild>
        <w:div w:id="1779905728">
          <w:marLeft w:val="480"/>
          <w:marRight w:val="0"/>
          <w:marTop w:val="0"/>
          <w:marBottom w:val="0"/>
          <w:divBdr>
            <w:top w:val="none" w:sz="0" w:space="0" w:color="auto"/>
            <w:left w:val="none" w:sz="0" w:space="0" w:color="auto"/>
            <w:bottom w:val="none" w:sz="0" w:space="0" w:color="auto"/>
            <w:right w:val="none" w:sz="0" w:space="0" w:color="auto"/>
          </w:divBdr>
          <w:divsChild>
            <w:div w:id="19890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7444">
      <w:bodyDiv w:val="1"/>
      <w:marLeft w:val="0"/>
      <w:marRight w:val="0"/>
      <w:marTop w:val="0"/>
      <w:marBottom w:val="0"/>
      <w:divBdr>
        <w:top w:val="none" w:sz="0" w:space="0" w:color="auto"/>
        <w:left w:val="none" w:sz="0" w:space="0" w:color="auto"/>
        <w:bottom w:val="none" w:sz="0" w:space="0" w:color="auto"/>
        <w:right w:val="none" w:sz="0" w:space="0" w:color="auto"/>
      </w:divBdr>
      <w:divsChild>
        <w:div w:id="1262375122">
          <w:marLeft w:val="480"/>
          <w:marRight w:val="0"/>
          <w:marTop w:val="0"/>
          <w:marBottom w:val="0"/>
          <w:divBdr>
            <w:top w:val="none" w:sz="0" w:space="0" w:color="auto"/>
            <w:left w:val="none" w:sz="0" w:space="0" w:color="auto"/>
            <w:bottom w:val="none" w:sz="0" w:space="0" w:color="auto"/>
            <w:right w:val="none" w:sz="0" w:space="0" w:color="auto"/>
          </w:divBdr>
          <w:divsChild>
            <w:div w:id="2762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7826">
      <w:bodyDiv w:val="1"/>
      <w:marLeft w:val="0"/>
      <w:marRight w:val="0"/>
      <w:marTop w:val="0"/>
      <w:marBottom w:val="0"/>
      <w:divBdr>
        <w:top w:val="none" w:sz="0" w:space="0" w:color="auto"/>
        <w:left w:val="none" w:sz="0" w:space="0" w:color="auto"/>
        <w:bottom w:val="none" w:sz="0" w:space="0" w:color="auto"/>
        <w:right w:val="none" w:sz="0" w:space="0" w:color="auto"/>
      </w:divBdr>
      <w:divsChild>
        <w:div w:id="965083154">
          <w:marLeft w:val="480"/>
          <w:marRight w:val="0"/>
          <w:marTop w:val="0"/>
          <w:marBottom w:val="0"/>
          <w:divBdr>
            <w:top w:val="none" w:sz="0" w:space="0" w:color="auto"/>
            <w:left w:val="none" w:sz="0" w:space="0" w:color="auto"/>
            <w:bottom w:val="none" w:sz="0" w:space="0" w:color="auto"/>
            <w:right w:val="none" w:sz="0" w:space="0" w:color="auto"/>
          </w:divBdr>
          <w:divsChild>
            <w:div w:id="4453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9609">
      <w:bodyDiv w:val="1"/>
      <w:marLeft w:val="0"/>
      <w:marRight w:val="0"/>
      <w:marTop w:val="0"/>
      <w:marBottom w:val="0"/>
      <w:divBdr>
        <w:top w:val="none" w:sz="0" w:space="0" w:color="auto"/>
        <w:left w:val="none" w:sz="0" w:space="0" w:color="auto"/>
        <w:bottom w:val="none" w:sz="0" w:space="0" w:color="auto"/>
        <w:right w:val="none" w:sz="0" w:space="0" w:color="auto"/>
      </w:divBdr>
      <w:divsChild>
        <w:div w:id="2092045429">
          <w:marLeft w:val="480"/>
          <w:marRight w:val="0"/>
          <w:marTop w:val="0"/>
          <w:marBottom w:val="0"/>
          <w:divBdr>
            <w:top w:val="none" w:sz="0" w:space="0" w:color="auto"/>
            <w:left w:val="none" w:sz="0" w:space="0" w:color="auto"/>
            <w:bottom w:val="none" w:sz="0" w:space="0" w:color="auto"/>
            <w:right w:val="none" w:sz="0" w:space="0" w:color="auto"/>
          </w:divBdr>
          <w:divsChild>
            <w:div w:id="123743790">
              <w:marLeft w:val="0"/>
              <w:marRight w:val="0"/>
              <w:marTop w:val="0"/>
              <w:marBottom w:val="0"/>
              <w:divBdr>
                <w:top w:val="none" w:sz="0" w:space="0" w:color="auto"/>
                <w:left w:val="none" w:sz="0" w:space="0" w:color="auto"/>
                <w:bottom w:val="none" w:sz="0" w:space="0" w:color="auto"/>
                <w:right w:val="none" w:sz="0" w:space="0" w:color="auto"/>
              </w:divBdr>
            </w:div>
            <w:div w:id="992757145">
              <w:marLeft w:val="0"/>
              <w:marRight w:val="0"/>
              <w:marTop w:val="0"/>
              <w:marBottom w:val="0"/>
              <w:divBdr>
                <w:top w:val="none" w:sz="0" w:space="0" w:color="auto"/>
                <w:left w:val="none" w:sz="0" w:space="0" w:color="auto"/>
                <w:bottom w:val="none" w:sz="0" w:space="0" w:color="auto"/>
                <w:right w:val="none" w:sz="0" w:space="0" w:color="auto"/>
              </w:divBdr>
            </w:div>
            <w:div w:id="436095568">
              <w:marLeft w:val="0"/>
              <w:marRight w:val="0"/>
              <w:marTop w:val="0"/>
              <w:marBottom w:val="0"/>
              <w:divBdr>
                <w:top w:val="none" w:sz="0" w:space="0" w:color="auto"/>
                <w:left w:val="none" w:sz="0" w:space="0" w:color="auto"/>
                <w:bottom w:val="none" w:sz="0" w:space="0" w:color="auto"/>
                <w:right w:val="none" w:sz="0" w:space="0" w:color="auto"/>
              </w:divBdr>
            </w:div>
            <w:div w:id="1805350981">
              <w:marLeft w:val="0"/>
              <w:marRight w:val="0"/>
              <w:marTop w:val="0"/>
              <w:marBottom w:val="0"/>
              <w:divBdr>
                <w:top w:val="none" w:sz="0" w:space="0" w:color="auto"/>
                <w:left w:val="none" w:sz="0" w:space="0" w:color="auto"/>
                <w:bottom w:val="none" w:sz="0" w:space="0" w:color="auto"/>
                <w:right w:val="none" w:sz="0" w:space="0" w:color="auto"/>
              </w:divBdr>
            </w:div>
            <w:div w:id="7515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6076">
      <w:bodyDiv w:val="1"/>
      <w:marLeft w:val="0"/>
      <w:marRight w:val="0"/>
      <w:marTop w:val="0"/>
      <w:marBottom w:val="0"/>
      <w:divBdr>
        <w:top w:val="none" w:sz="0" w:space="0" w:color="auto"/>
        <w:left w:val="none" w:sz="0" w:space="0" w:color="auto"/>
        <w:bottom w:val="none" w:sz="0" w:space="0" w:color="auto"/>
        <w:right w:val="none" w:sz="0" w:space="0" w:color="auto"/>
      </w:divBdr>
      <w:divsChild>
        <w:div w:id="1831601571">
          <w:marLeft w:val="480"/>
          <w:marRight w:val="0"/>
          <w:marTop w:val="0"/>
          <w:marBottom w:val="0"/>
          <w:divBdr>
            <w:top w:val="none" w:sz="0" w:space="0" w:color="auto"/>
            <w:left w:val="none" w:sz="0" w:space="0" w:color="auto"/>
            <w:bottom w:val="none" w:sz="0" w:space="0" w:color="auto"/>
            <w:right w:val="none" w:sz="0" w:space="0" w:color="auto"/>
          </w:divBdr>
          <w:divsChild>
            <w:div w:id="1335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0973">
      <w:bodyDiv w:val="1"/>
      <w:marLeft w:val="0"/>
      <w:marRight w:val="0"/>
      <w:marTop w:val="0"/>
      <w:marBottom w:val="0"/>
      <w:divBdr>
        <w:top w:val="none" w:sz="0" w:space="0" w:color="auto"/>
        <w:left w:val="none" w:sz="0" w:space="0" w:color="auto"/>
        <w:bottom w:val="none" w:sz="0" w:space="0" w:color="auto"/>
        <w:right w:val="none" w:sz="0" w:space="0" w:color="auto"/>
      </w:divBdr>
      <w:divsChild>
        <w:div w:id="353846119">
          <w:marLeft w:val="480"/>
          <w:marRight w:val="0"/>
          <w:marTop w:val="0"/>
          <w:marBottom w:val="0"/>
          <w:divBdr>
            <w:top w:val="none" w:sz="0" w:space="0" w:color="auto"/>
            <w:left w:val="none" w:sz="0" w:space="0" w:color="auto"/>
            <w:bottom w:val="none" w:sz="0" w:space="0" w:color="auto"/>
            <w:right w:val="none" w:sz="0" w:space="0" w:color="auto"/>
          </w:divBdr>
          <w:divsChild>
            <w:div w:id="1143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4713">
      <w:bodyDiv w:val="1"/>
      <w:marLeft w:val="0"/>
      <w:marRight w:val="0"/>
      <w:marTop w:val="0"/>
      <w:marBottom w:val="0"/>
      <w:divBdr>
        <w:top w:val="none" w:sz="0" w:space="0" w:color="auto"/>
        <w:left w:val="none" w:sz="0" w:space="0" w:color="auto"/>
        <w:bottom w:val="none" w:sz="0" w:space="0" w:color="auto"/>
        <w:right w:val="none" w:sz="0" w:space="0" w:color="auto"/>
      </w:divBdr>
      <w:divsChild>
        <w:div w:id="1951278829">
          <w:marLeft w:val="480"/>
          <w:marRight w:val="0"/>
          <w:marTop w:val="0"/>
          <w:marBottom w:val="0"/>
          <w:divBdr>
            <w:top w:val="none" w:sz="0" w:space="0" w:color="auto"/>
            <w:left w:val="none" w:sz="0" w:space="0" w:color="auto"/>
            <w:bottom w:val="none" w:sz="0" w:space="0" w:color="auto"/>
            <w:right w:val="none" w:sz="0" w:space="0" w:color="auto"/>
          </w:divBdr>
          <w:divsChild>
            <w:div w:id="21261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ecyt.fecyt.es/index.php/encrucijadas/article/view/79029" TargetMode="External"/><Relationship Id="rId13" Type="http://schemas.openxmlformats.org/officeDocument/2006/relationships/hyperlink" Target="https://www.facebook.com/surco.comun.5" TargetMode="External"/><Relationship Id="rId3" Type="http://schemas.openxmlformats.org/officeDocument/2006/relationships/webSettings" Target="webSettings.xml"/><Relationship Id="rId7" Type="http://schemas.openxmlformats.org/officeDocument/2006/relationships/hyperlink" Target="https://doi.org/10.13140/2.1.3547.9360" TargetMode="External"/><Relationship Id="rId12" Type="http://schemas.openxmlformats.org/officeDocument/2006/relationships/hyperlink" Target="https://doi.org/10.35004/RAEP.V7I1.6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mejia.villena@ucsb.edu" TargetMode="External"/><Relationship Id="rId11" Type="http://schemas.openxmlformats.org/officeDocument/2006/relationships/hyperlink" Target="https://recyt.fecyt.es/index.php/encrucijadas/article/view/79029"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repositorio.flacsoandes.edu.ec/handle/10469/17341" TargetMode="External"/><Relationship Id="rId4" Type="http://schemas.openxmlformats.org/officeDocument/2006/relationships/footnotes" Target="footnotes.xml"/><Relationship Id="rId9" Type="http://schemas.openxmlformats.org/officeDocument/2006/relationships/hyperlink" Target="http://repositorio.uasb.edu.ec/handle/10644/9715"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962</Words>
  <Characters>5291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Hoja de vida (resumen)</vt:lpstr>
    </vt:vector>
  </TitlesOfParts>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vida (resumen)</dc:title>
  <dc:subject/>
  <dc:creator>José Manuel</dc:creator>
  <cp:keywords/>
  <cp:lastModifiedBy>51964</cp:lastModifiedBy>
  <cp:revision>2</cp:revision>
  <dcterms:created xsi:type="dcterms:W3CDTF">2024-06-22T03:26:00Z</dcterms:created>
  <dcterms:modified xsi:type="dcterms:W3CDTF">2024-06-22T03:26:00Z</dcterms:modified>
</cp:coreProperties>
</file>