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F4144" w14:textId="77777777" w:rsidR="009A6E3B" w:rsidRDefault="00105DFA">
      <w:pPr>
        <w:pStyle w:val="Ttulo"/>
      </w:pPr>
      <w:r>
        <w:t>RAEP - Translation of The Travesty of Anti-imperialism by William Robinson</w:t>
      </w:r>
    </w:p>
    <w:p w14:paraId="2087C823" w14:textId="349B7B9A" w:rsidR="009A6E3B" w:rsidRPr="006109B6" w:rsidRDefault="00105DFA">
      <w:pPr>
        <w:pStyle w:val="FirstParagraph"/>
        <w:rPr>
          <w:lang w:val="es-PE"/>
        </w:rPr>
      </w:pPr>
      <w:r w:rsidRPr="006109B6">
        <w:rPr>
          <w:lang w:val="es-PE"/>
        </w:rPr>
        <w:t xml:space="preserve">La </w:t>
      </w:r>
      <w:r w:rsidR="006109B6">
        <w:rPr>
          <w:lang w:val="es-PE"/>
        </w:rPr>
        <w:t>distorsión</w:t>
      </w:r>
      <w:r w:rsidRPr="006109B6">
        <w:rPr>
          <w:lang w:val="es-PE"/>
        </w:rPr>
        <w:t xml:space="preserve"> del "</w:t>
      </w:r>
      <w:proofErr w:type="spellStart"/>
      <w:r w:rsidRPr="006109B6">
        <w:rPr>
          <w:lang w:val="es-PE"/>
        </w:rPr>
        <w:t>anti-imperialismo</w:t>
      </w:r>
      <w:proofErr w:type="spellEnd"/>
      <w:r w:rsidRPr="006109B6">
        <w:rPr>
          <w:lang w:val="es-PE"/>
        </w:rPr>
        <w:t>"</w:t>
      </w:r>
      <w:r w:rsidRPr="006109B6">
        <w:rPr>
          <w:vertAlign w:val="superscript"/>
          <w:lang w:val="es-PE"/>
        </w:rPr>
        <w:t>[1]</w:t>
      </w:r>
      <w:r w:rsidRPr="006109B6">
        <w:rPr>
          <w:lang w:val="es-PE"/>
        </w:rPr>
        <w:br/>
        <w:t>William I. Robinson</w:t>
      </w:r>
      <w:r w:rsidRPr="006109B6">
        <w:rPr>
          <w:lang w:val="es-PE"/>
        </w:rPr>
        <w:br/>
        <w:t>Universi</w:t>
      </w:r>
      <w:r w:rsidR="006109B6" w:rsidRPr="006109B6">
        <w:rPr>
          <w:lang w:val="es-PE"/>
        </w:rPr>
        <w:t>t</w:t>
      </w:r>
      <w:r w:rsidR="006109B6">
        <w:rPr>
          <w:lang w:val="es-PE"/>
        </w:rPr>
        <w:t>y of</w:t>
      </w:r>
      <w:r w:rsidRPr="006109B6">
        <w:rPr>
          <w:lang w:val="es-PE"/>
        </w:rPr>
        <w:t xml:space="preserve"> California, Santa B</w:t>
      </w:r>
      <w:r w:rsidR="006109B6">
        <w:rPr>
          <w:lang w:val="es-PE"/>
        </w:rPr>
        <w:t>a</w:t>
      </w:r>
      <w:r w:rsidRPr="006109B6">
        <w:rPr>
          <w:lang w:val="es-PE"/>
        </w:rPr>
        <w:t>rbara</w:t>
      </w:r>
      <w:r w:rsidRPr="006109B6">
        <w:rPr>
          <w:lang w:val="es-PE"/>
        </w:rPr>
        <w:br/>
      </w:r>
      <w:hyperlink r:id="rId7">
        <w:r w:rsidRPr="006109B6">
          <w:rPr>
            <w:rStyle w:val="Hipervnculo"/>
            <w:lang w:val="es-PE"/>
          </w:rPr>
          <w:t>w.i.robinson1@gmail.com</w:t>
        </w:r>
      </w:hyperlink>
    </w:p>
    <w:p w14:paraId="1415B8EA" w14:textId="77777777" w:rsidR="009A6E3B" w:rsidRPr="006109B6" w:rsidRDefault="00105DFA">
      <w:pPr>
        <w:pStyle w:val="Textoindependiente"/>
        <w:rPr>
          <w:lang w:val="es-PE"/>
        </w:rPr>
      </w:pPr>
      <w:r w:rsidRPr="006109B6">
        <w:rPr>
          <w:lang w:val="es-PE"/>
        </w:rPr>
        <w:t>En el siglo XX, Estados Unidos se convirtió en la principal potencia imperialista que ejercía hegemonía sobre el sistema capitalista mundial, y se convirtió en sinónimo tanto de imperi</w:t>
      </w:r>
      <w:r w:rsidRPr="006109B6">
        <w:rPr>
          <w:lang w:val="es-PE"/>
        </w:rPr>
        <w:t>alismo como de capitalismo.</w:t>
      </w:r>
      <w:r w:rsidRPr="006109B6">
        <w:rPr>
          <w:vertAlign w:val="superscript"/>
          <w:lang w:val="es-PE"/>
        </w:rPr>
        <w:t>[2]</w:t>
      </w:r>
      <w:r w:rsidRPr="006109B6">
        <w:rPr>
          <w:lang w:val="es-PE"/>
        </w:rPr>
        <w:t xml:space="preserve"> Sin embargo, el capitalismo mundial y el sistema internacional a través del cual se organiza, lejos de ser estático, se encuentra en un estado constante de desarrollo y cambio. Gran parte de la izquierda parece incapaz de con</w:t>
      </w:r>
      <w:r w:rsidRPr="006109B6">
        <w:rPr>
          <w:lang w:val="es-PE"/>
        </w:rPr>
        <w:t>ceptualizar la transformación que se ha producido en estas últimas décadas de globalización capitalista, sino que se aferra tenazmente a una fórmula osificada de un imperio estadounidense singular, con los países de la Tríada a cuestas y el resto del mundo</w:t>
      </w:r>
      <w:r w:rsidRPr="006109B6">
        <w:rPr>
          <w:lang w:val="es-PE"/>
        </w:rPr>
        <w:t xml:space="preserve"> víctimas de este imperio. En esta fórmula, cualquier cosa que parezca desafiar al Enemigo Único es vista como progresista, parte de una lucha justa de los oprimidos y merecedora de apoyo. Como resultado, una izquierda </w:t>
      </w:r>
      <w:proofErr w:type="spellStart"/>
      <w:r w:rsidRPr="006109B6">
        <w:rPr>
          <w:lang w:val="es-PE"/>
        </w:rPr>
        <w:t>autodeclarada</w:t>
      </w:r>
      <w:proofErr w:type="spellEnd"/>
      <w:r w:rsidRPr="006109B6">
        <w:rPr>
          <w:lang w:val="es-PE"/>
        </w:rPr>
        <w:t xml:space="preserve"> "</w:t>
      </w:r>
      <w:proofErr w:type="spellStart"/>
      <w:r w:rsidRPr="006109B6">
        <w:rPr>
          <w:lang w:val="es-PE"/>
        </w:rPr>
        <w:t>anti-imperialista</w:t>
      </w:r>
      <w:proofErr w:type="spellEnd"/>
      <w:r w:rsidRPr="006109B6">
        <w:rPr>
          <w:lang w:val="es-PE"/>
        </w:rPr>
        <w:t>" con</w:t>
      </w:r>
      <w:r w:rsidRPr="006109B6">
        <w:rPr>
          <w:lang w:val="es-PE"/>
        </w:rPr>
        <w:t>dena la explotación capitalista y la represión en todo el mundo cuando es practicada por los Estados Unidos y otras potencias occidentales o los gobiernos que apoyan, pero hace la vista gorda, o incluso defiende, a los estados represivos, autoritarios y di</w:t>
      </w:r>
      <w:r w:rsidRPr="006109B6">
        <w:rPr>
          <w:lang w:val="es-PE"/>
        </w:rPr>
        <w:t>ctatoriales simplemente porque estos estados enfrentan la hostilidad de Washington. Hay dos historias aquí. Una implica una crítica política de esta lógica "</w:t>
      </w:r>
      <w:proofErr w:type="spellStart"/>
      <w:r w:rsidRPr="006109B6">
        <w:rPr>
          <w:lang w:val="es-PE"/>
        </w:rPr>
        <w:t>anti-imperialista</w:t>
      </w:r>
      <w:proofErr w:type="spellEnd"/>
      <w:r w:rsidRPr="006109B6">
        <w:rPr>
          <w:lang w:val="es-PE"/>
        </w:rPr>
        <w:t>". La otra es cómo los conceptos y prácticas históricamente parte de las agendas d</w:t>
      </w:r>
      <w:r w:rsidRPr="006109B6">
        <w:rPr>
          <w:lang w:val="es-PE"/>
        </w:rPr>
        <w:t>e izquierda y cambio social progresista -solidaridad, soberanía e internacionalismo proletario- han sido redefinidos para justificar la explotación y la represión.</w:t>
      </w:r>
    </w:p>
    <w:p w14:paraId="2063A674" w14:textId="6910F49A" w:rsidR="009A6E3B" w:rsidRPr="006109B6" w:rsidRDefault="00105DFA">
      <w:pPr>
        <w:pStyle w:val="Textoindependiente"/>
        <w:rPr>
          <w:lang w:val="es-PE"/>
        </w:rPr>
      </w:pPr>
      <w:r w:rsidRPr="006109B6">
        <w:rPr>
          <w:lang w:val="es-PE"/>
        </w:rPr>
        <w:t>La política de explotación capitalista y control social en todo el mundo está fundamentalmen</w:t>
      </w:r>
      <w:r w:rsidRPr="006109B6">
        <w:rPr>
          <w:lang w:val="es-PE"/>
        </w:rPr>
        <w:t>te moldeada por la contradicción entre una economía globalmente integrada y un sistema de dominación política basado en el Estado-nación. La globalización económica y la integración transnacional de los capitales proporcionan un impulso centrípeto al capit</w:t>
      </w:r>
      <w:r w:rsidRPr="006109B6">
        <w:rPr>
          <w:lang w:val="es-PE"/>
        </w:rPr>
        <w:t xml:space="preserve">alismo global, mientras que la fragmentación política da un poderoso </w:t>
      </w:r>
      <w:r w:rsidR="006109B6" w:rsidRPr="006109B6">
        <w:rPr>
          <w:lang w:val="es-PE"/>
        </w:rPr>
        <w:t>contra impulso</w:t>
      </w:r>
      <w:r w:rsidRPr="006109B6">
        <w:rPr>
          <w:lang w:val="es-PE"/>
        </w:rPr>
        <w:t xml:space="preserve"> centrífugo que está resultando en una escalada del conflicto geopolítico. El abismo se está ampliando rápidamente entre la unidad económica del capital global y la competenc</w:t>
      </w:r>
      <w:r w:rsidRPr="006109B6">
        <w:rPr>
          <w:lang w:val="es-PE"/>
        </w:rPr>
        <w:t>ia política entre los grupos gobernantes que deben lograr legitimidad y evitar que el orden social interno de sus respectivas naciones se fracture ante la creciente crisis del capitalismo global. Los Estados intentan trasladar la carga de la crisis a las c</w:t>
      </w:r>
      <w:r w:rsidRPr="006109B6">
        <w:rPr>
          <w:lang w:val="es-PE"/>
        </w:rPr>
        <w:t xml:space="preserve">lases trabajadoras y populares, a medida que los gobiernos recurren a formas de gobierno más represivas, autoritarias e incluso fascistas, y a diversos dispositivos ideológicos y retóricos, para contener el malestar masivo. El esfuerzo requiere sublimar y </w:t>
      </w:r>
      <w:r w:rsidRPr="006109B6">
        <w:rPr>
          <w:lang w:val="es-PE"/>
        </w:rPr>
        <w:t xml:space="preserve">externalizar las tensiones sociales y políticas hacia grupos vulnerables o enemigos externos que pueden ser conjurados </w:t>
      </w:r>
      <w:r w:rsidRPr="006109B6">
        <w:rPr>
          <w:lang w:val="es-PE"/>
        </w:rPr>
        <w:lastRenderedPageBreak/>
        <w:t>cuando no existen, sobre rivales políticos y hacia regiones más periféricas. Cuanto más poderoso es un estado, más ventaja tiene en estos</w:t>
      </w:r>
      <w:r w:rsidRPr="006109B6">
        <w:rPr>
          <w:lang w:val="es-PE"/>
        </w:rPr>
        <w:t xml:space="preserve"> esfuerzos.</w:t>
      </w:r>
    </w:p>
    <w:p w14:paraId="29F56185" w14:textId="77777777" w:rsidR="009A6E3B" w:rsidRPr="006109B6" w:rsidRDefault="00105DFA">
      <w:pPr>
        <w:pStyle w:val="Textoindependiente"/>
        <w:rPr>
          <w:lang w:val="es-PE"/>
        </w:rPr>
      </w:pPr>
      <w:r w:rsidRPr="006109B6">
        <w:rPr>
          <w:lang w:val="es-PE"/>
        </w:rPr>
        <w:t>Esta coyuntura global es el telón de fondo de un "socialismo de tontos" contemporáneo.3 Discutiré aquí los casos de China, Nicaragua, los BRICS y la multipolaridad a medida que ponen de manifiesto la lógica enrevesada y la política retrógrada d</w:t>
      </w:r>
      <w:r w:rsidRPr="006109B6">
        <w:rPr>
          <w:lang w:val="es-PE"/>
        </w:rPr>
        <w:t>e la izquierda "</w:t>
      </w:r>
      <w:proofErr w:type="spellStart"/>
      <w:r w:rsidRPr="006109B6">
        <w:rPr>
          <w:lang w:val="es-PE"/>
        </w:rPr>
        <w:t>anti-imperialista</w:t>
      </w:r>
      <w:proofErr w:type="spellEnd"/>
      <w:r w:rsidRPr="006109B6">
        <w:rPr>
          <w:lang w:val="es-PE"/>
        </w:rPr>
        <w:t>".</w:t>
      </w:r>
    </w:p>
    <w:p w14:paraId="45AAF9B1" w14:textId="77777777" w:rsidR="009A6E3B" w:rsidRPr="006109B6" w:rsidRDefault="00105DFA">
      <w:pPr>
        <w:pStyle w:val="Textoindependiente"/>
        <w:rPr>
          <w:lang w:val="es-PE"/>
        </w:rPr>
      </w:pPr>
      <w:r w:rsidRPr="006109B6">
        <w:rPr>
          <w:lang w:val="es-PE"/>
        </w:rPr>
        <w:t>China y el desarrollo capitalista</w:t>
      </w:r>
    </w:p>
    <w:p w14:paraId="4B39D4FD" w14:textId="77777777" w:rsidR="009A6E3B" w:rsidRPr="006109B6" w:rsidRDefault="00105DFA">
      <w:pPr>
        <w:pStyle w:val="Textoindependiente"/>
        <w:rPr>
          <w:lang w:val="es-PE"/>
        </w:rPr>
      </w:pPr>
      <w:r w:rsidRPr="006109B6">
        <w:rPr>
          <w:lang w:val="es-PE"/>
        </w:rPr>
        <w:t>China ahora tiene, por mucho, más multimillonarios que Estados Unidos: 969 a 691 (Global Times 2023). La desigualdad superó a la de los Estados Unidos por un amplio margen hace una décad</w:t>
      </w:r>
      <w:r w:rsidRPr="006109B6">
        <w:rPr>
          <w:lang w:val="es-PE"/>
        </w:rPr>
        <w:t>a y el país es ahora uno de los más desiguales del mundo (</w:t>
      </w:r>
      <w:proofErr w:type="spellStart"/>
      <w:r w:rsidRPr="006109B6">
        <w:rPr>
          <w:lang w:val="es-PE"/>
        </w:rPr>
        <w:t>Yu</w:t>
      </w:r>
      <w:proofErr w:type="spellEnd"/>
      <w:r w:rsidRPr="006109B6">
        <w:rPr>
          <w:lang w:val="es-PE"/>
        </w:rPr>
        <w:t xml:space="preserve"> y Zhou 2014). El capitalismo con peculiaridades chinas ha implicado el surgimiento de poderosos capitalistas transnacionales chinos fusionados con una élite estatal-partidista dependiente de la r</w:t>
      </w:r>
      <w:r w:rsidRPr="006109B6">
        <w:rPr>
          <w:lang w:val="es-PE"/>
        </w:rPr>
        <w:t xml:space="preserve">eproducción de capital y estratos medios de alto consumo, alimentados por una devastadora ola de acumulación primitiva en el campo y la explotación de cientos de millones de trabajadores chinos (véase, entre otros, </w:t>
      </w:r>
      <w:proofErr w:type="spellStart"/>
      <w:r w:rsidRPr="006109B6">
        <w:rPr>
          <w:lang w:val="es-PE"/>
        </w:rPr>
        <w:t>Xu</w:t>
      </w:r>
      <w:proofErr w:type="spellEnd"/>
      <w:r w:rsidRPr="006109B6">
        <w:rPr>
          <w:lang w:val="es-PE"/>
        </w:rPr>
        <w:t xml:space="preserve"> 2018). Marx había definido el socialis</w:t>
      </w:r>
      <w:r w:rsidRPr="006109B6">
        <w:rPr>
          <w:lang w:val="es-PE"/>
        </w:rPr>
        <w:t>mo como la autoactividad emancipadora de los trabajadores; sin embargo, las huelgas y los sindicatos independientes no son legales en China. El Partido Comunista Chino hace tiempo que abandonó cualquier conversación sobre la lucha de clases o el poder obre</w:t>
      </w:r>
      <w:r w:rsidRPr="006109B6">
        <w:rPr>
          <w:lang w:val="es-PE"/>
        </w:rPr>
        <w:t xml:space="preserve">ro. A medida que las luchas laborales continúan escalando en el país, también lo hace la represión estatal de ellas (véase, entre otros, </w:t>
      </w:r>
      <w:proofErr w:type="spellStart"/>
      <w:r w:rsidRPr="006109B6">
        <w:rPr>
          <w:lang w:val="es-PE"/>
        </w:rPr>
        <w:t>Barbiere</w:t>
      </w:r>
      <w:proofErr w:type="spellEnd"/>
      <w:r w:rsidRPr="006109B6">
        <w:rPr>
          <w:lang w:val="es-PE"/>
        </w:rPr>
        <w:t xml:space="preserve"> 2022; </w:t>
      </w:r>
      <w:proofErr w:type="spellStart"/>
      <w:r w:rsidRPr="006109B6">
        <w:rPr>
          <w:lang w:val="es-PE"/>
        </w:rPr>
        <w:t>Elfstrom</w:t>
      </w:r>
      <w:proofErr w:type="spellEnd"/>
      <w:r w:rsidRPr="006109B6">
        <w:rPr>
          <w:lang w:val="es-PE"/>
        </w:rPr>
        <w:t xml:space="preserve"> 2022; China Labor </w:t>
      </w:r>
      <w:proofErr w:type="spellStart"/>
      <w:r w:rsidRPr="006109B6">
        <w:rPr>
          <w:lang w:val="es-PE"/>
        </w:rPr>
        <w:t>Bulletin</w:t>
      </w:r>
      <w:proofErr w:type="spellEnd"/>
      <w:r w:rsidRPr="006109B6">
        <w:rPr>
          <w:lang w:val="es-PE"/>
        </w:rPr>
        <w:t xml:space="preserve"> s.f.).</w:t>
      </w:r>
    </w:p>
    <w:p w14:paraId="04ACD803" w14:textId="77777777" w:rsidR="009A6E3B" w:rsidRPr="006109B6" w:rsidRDefault="00105DFA">
      <w:pPr>
        <w:pStyle w:val="Textoindependiente"/>
        <w:rPr>
          <w:lang w:val="es-PE"/>
        </w:rPr>
      </w:pPr>
      <w:r w:rsidRPr="006109B6">
        <w:rPr>
          <w:lang w:val="es-PE"/>
        </w:rPr>
        <w:t xml:space="preserve">Es cierto que el desarrollo capitalista en China ha sacado a </w:t>
      </w:r>
      <w:r w:rsidRPr="006109B6">
        <w:rPr>
          <w:lang w:val="es-PE"/>
        </w:rPr>
        <w:t>millones de personas de la pobreza extrema, al menos según las estrechas mediciones del Banco Mundial de la pobreza por debajo de $ 785 en ingresos anuales, incluso cuando el "tazón de arroz de hierro" que garantizaba el empleo y el bienestar de por vida f</w:t>
      </w:r>
      <w:r w:rsidRPr="006109B6">
        <w:rPr>
          <w:lang w:val="es-PE"/>
        </w:rPr>
        <w:t xml:space="preserve">ue abandonado hace tres décadas. Este desarrollo ha provocado una rápida industrialización, progreso tecnológico e infraestructura avanzada. Es igualmente cierto que los países centrales de América del Norte y Europa Occidental experimentaron estos logros </w:t>
      </w:r>
      <w:r w:rsidRPr="006109B6">
        <w:rPr>
          <w:lang w:val="es-PE"/>
        </w:rPr>
        <w:t>durante sus períodos de rápido desarrollo capitalista desde finales del siglo XIX hasta mediados del siglo XX. La izquierda nunca vio este desarrollo capitalista en el Occidente como una victoria para la clase obrera ni perdió de vista el vínculo entre est</w:t>
      </w:r>
      <w:r w:rsidRPr="006109B6">
        <w:rPr>
          <w:lang w:val="es-PE"/>
        </w:rPr>
        <w:t>e desarrollo, la ley de acumulación desigual y combinada en el sistema capitalista mundial más amplio, y el saqueo en el extranjero que hizo posible este desarrollo. China ahora está "poniéndose al día". Si la conquista colonial y la transferencia del exce</w:t>
      </w:r>
      <w:r w:rsidRPr="006109B6">
        <w:rPr>
          <w:lang w:val="es-PE"/>
        </w:rPr>
        <w:t>dente al núcleo tradicional jugaron un papel importante en el aumento de los niveles de vida en Occidente, la revolución china de 1949, con su destrucción de las clases atávicas, hizo posible el rápido desarrollo capitalista una vez que China se abrió en l</w:t>
      </w:r>
      <w:r w:rsidRPr="006109B6">
        <w:rPr>
          <w:lang w:val="es-PE"/>
        </w:rPr>
        <w:t>a década de 1980.</w:t>
      </w:r>
    </w:p>
    <w:p w14:paraId="75E7A65B" w14:textId="77777777" w:rsidR="009A6E3B" w:rsidRPr="006109B6" w:rsidRDefault="00105DFA">
      <w:pPr>
        <w:pStyle w:val="Textoindependiente"/>
        <w:rPr>
          <w:lang w:val="es-PE"/>
        </w:rPr>
      </w:pPr>
      <w:r w:rsidRPr="006109B6">
        <w:rPr>
          <w:lang w:val="es-PE"/>
        </w:rPr>
        <w:t>El modelo capitalista de Estado chino se basa en un complejo de empresas estatales-privadas en las que el capital privado representa tres quintas partes de la producción y cuatro quintas partes del empleo urbano (</w:t>
      </w:r>
      <w:proofErr w:type="spellStart"/>
      <w:r w:rsidRPr="006109B6">
        <w:rPr>
          <w:lang w:val="es-PE"/>
        </w:rPr>
        <w:t>Bradsher</w:t>
      </w:r>
      <w:proofErr w:type="spellEnd"/>
      <w:r w:rsidRPr="006109B6">
        <w:rPr>
          <w:lang w:val="es-PE"/>
        </w:rPr>
        <w:t xml:space="preserve"> 2022). China pue</w:t>
      </w:r>
      <w:r w:rsidRPr="006109B6">
        <w:rPr>
          <w:lang w:val="es-PE"/>
        </w:rPr>
        <w:t xml:space="preserve">de representar el futuro no del "socialismo" sino del capitalismo. China no ha seguido la ruta neoliberal hacia la integración capitalista transnacional: el Estado desempeña un </w:t>
      </w:r>
      <w:r w:rsidRPr="006109B6">
        <w:rPr>
          <w:lang w:val="es-PE"/>
        </w:rPr>
        <w:lastRenderedPageBreak/>
        <w:t xml:space="preserve">papel clave en el sistema financiero, en la regulación del capital privado, en </w:t>
      </w:r>
      <w:r w:rsidRPr="006109B6">
        <w:rPr>
          <w:lang w:val="es-PE"/>
        </w:rPr>
        <w:t>el gasto público masivo, especialmente en infraestructura, y en la planificación. Esto le ha permitido desarrollar la infraestructura del siglo XXI, emprender investigación y desarrollo de vanguardia y orientar la acumulación de capital hacia objetivos más</w:t>
      </w:r>
      <w:r w:rsidRPr="006109B6">
        <w:rPr>
          <w:lang w:val="es-PE"/>
        </w:rPr>
        <w:t xml:space="preserve"> amplios que los de obtener beneficios inmediatos. Este puede ser un modelo distinto de desarrollo capitalista de la variante neoliberal occidental, pero todavía obedece a las leyes de la acumulación de capital. Tras la apertura al capitalismo global en la</w:t>
      </w:r>
      <w:r w:rsidRPr="006109B6">
        <w:rPr>
          <w:lang w:val="es-PE"/>
        </w:rPr>
        <w:t xml:space="preserve"> década de 1980, China se convirtió en un mercado para las corporaciones transnacionales y un sumidero de capital acumulado excedente capaz de aprovechar un vasto suministro de mano de obra barata controlada por un estado de vigilancia represivo y omnipres</w:t>
      </w:r>
      <w:r w:rsidRPr="006109B6">
        <w:rPr>
          <w:lang w:val="es-PE"/>
        </w:rPr>
        <w:t>ente. Pero para el cambio de siglo se estaban acumulando presiones para encontrar salidas en el extranjero para el excedente de capital chino acumulado durante años de desarrollo capitalista de invernadero.</w:t>
      </w:r>
    </w:p>
    <w:p w14:paraId="52E5E4E6" w14:textId="77777777" w:rsidR="009A6E3B" w:rsidRPr="006109B6" w:rsidRDefault="00105DFA">
      <w:pPr>
        <w:pStyle w:val="Textoindependiente"/>
        <w:rPr>
          <w:lang w:val="es-PE"/>
        </w:rPr>
      </w:pPr>
      <w:r w:rsidRPr="006109B6">
        <w:rPr>
          <w:lang w:val="es-PE"/>
        </w:rPr>
        <w:t>Sostener este desarrollo en China ahora se volvió</w:t>
      </w:r>
      <w:r w:rsidRPr="006109B6">
        <w:rPr>
          <w:lang w:val="es-PE"/>
        </w:rPr>
        <w:t xml:space="preserve"> dependiente de la exportación de capital al extranjero, no muy diferente de cómo el capital </w:t>
      </w:r>
      <w:proofErr w:type="spellStart"/>
      <w:r w:rsidRPr="006109B6">
        <w:rPr>
          <w:lang w:val="es-PE"/>
        </w:rPr>
        <w:t>sobreacumulado</w:t>
      </w:r>
      <w:proofErr w:type="spellEnd"/>
      <w:r w:rsidRPr="006109B6">
        <w:rPr>
          <w:lang w:val="es-PE"/>
        </w:rPr>
        <w:t xml:space="preserve"> en Europa se convirtió en una nueva ronda de imperialismo a fines del siglo XIX para abrir nuevas salidas para descargar excedentes y para obtener m</w:t>
      </w:r>
      <w:r w:rsidRPr="006109B6">
        <w:rPr>
          <w:lang w:val="es-PE"/>
        </w:rPr>
        <w:t>aterias primas, mano de obra y mercados. China y otros Estados en el antiguo Tercer Mundo no necesitan emprender la conquista colonial en este momento para exportar capital, explotar la mano de obra y acceder a los mercados en el extranjero, ya que la tare</w:t>
      </w:r>
      <w:r w:rsidRPr="006109B6">
        <w:rPr>
          <w:lang w:val="es-PE"/>
        </w:rPr>
        <w:t>a de integrar violentamente a todos los países en el capitalismo mundial ya fue realizada por Occidente en siglos anteriores. En las dos primeras décadas del siglo XXI, China lideró el mundo en un aumento de la inversión extranjera directa (IED) en el exte</w:t>
      </w:r>
      <w:r w:rsidRPr="006109B6">
        <w:rPr>
          <w:lang w:val="es-PE"/>
        </w:rPr>
        <w:t xml:space="preserve">rior, a los países del Sur y del Norte global por igual, profundizando la integración transnacional y acelerando la transformación capitalista. Entre 1991 y 2003, la IED de China se multiplicó por 10, y luego aumentó 13,7 veces de 2004 a 2013, de $ 45 mil </w:t>
      </w:r>
      <w:r w:rsidRPr="006109B6">
        <w:rPr>
          <w:lang w:val="es-PE"/>
        </w:rPr>
        <w:t xml:space="preserve">millones a $ 613 mil millones (Zhou y </w:t>
      </w:r>
      <w:proofErr w:type="spellStart"/>
      <w:r w:rsidRPr="006109B6">
        <w:rPr>
          <w:lang w:val="es-PE"/>
        </w:rPr>
        <w:t>Leung</w:t>
      </w:r>
      <w:proofErr w:type="spellEnd"/>
      <w:r w:rsidRPr="006109B6">
        <w:rPr>
          <w:lang w:val="es-PE"/>
        </w:rPr>
        <w:t xml:space="preserve"> 2015). Para 2015, China se había convertido en el tercer mayor inversor extranjero del mundo (García-Herrero, </w:t>
      </w:r>
      <w:proofErr w:type="spellStart"/>
      <w:r w:rsidRPr="006109B6">
        <w:rPr>
          <w:lang w:val="es-PE"/>
        </w:rPr>
        <w:t>Zia</w:t>
      </w:r>
      <w:proofErr w:type="spellEnd"/>
      <w:r w:rsidRPr="006109B6">
        <w:rPr>
          <w:lang w:val="es-PE"/>
        </w:rPr>
        <w:t xml:space="preserve"> y Casanova 2015). Su IED saliente comenzó a exceder la IED entrante y el país se convirtió en un a</w:t>
      </w:r>
      <w:r w:rsidRPr="006109B6">
        <w:rPr>
          <w:lang w:val="es-PE"/>
        </w:rPr>
        <w:t>creedor neto. ¿Qué sucede cuando esta IED china en el exterior aterriza en el antiguo Tercer Mundo?</w:t>
      </w:r>
    </w:p>
    <w:p w14:paraId="588B1E80" w14:textId="77777777" w:rsidR="009A6E3B" w:rsidRPr="006109B6" w:rsidRDefault="00105DFA">
      <w:pPr>
        <w:pStyle w:val="Textoindependiente"/>
        <w:rPr>
          <w:lang w:val="es-PE"/>
        </w:rPr>
      </w:pPr>
      <w:r w:rsidRPr="006109B6">
        <w:rPr>
          <w:lang w:val="es-PE"/>
        </w:rPr>
        <w:t>El desplazamiento y la extracción se convierten en "cooperación Sur-Sur"</w:t>
      </w:r>
    </w:p>
    <w:p w14:paraId="6C1DF142" w14:textId="77777777" w:rsidR="009A6E3B" w:rsidRPr="006109B6" w:rsidRDefault="00105DFA">
      <w:pPr>
        <w:pStyle w:val="Textoindependiente"/>
        <w:rPr>
          <w:lang w:val="es-PE"/>
        </w:rPr>
      </w:pPr>
      <w:r w:rsidRPr="006109B6">
        <w:rPr>
          <w:lang w:val="es-PE"/>
        </w:rPr>
        <w:t>Las comunidades indígenas de la provincia peruana de Apurímac han librado sangrient</w:t>
      </w:r>
      <w:r w:rsidRPr="006109B6">
        <w:rPr>
          <w:lang w:val="es-PE"/>
        </w:rPr>
        <w:t>as luchas en los últimos años contra la mina de cobre a cielo abierto Las Bambas, una de las más grandes del mundo, que han dejado decenas de muertos y heridos. La mina ha sido propiedad y operada desde 2014 por el conglomerado minero transnacional estatal</w:t>
      </w:r>
      <w:r w:rsidRPr="006109B6">
        <w:rPr>
          <w:lang w:val="es-PE"/>
        </w:rPr>
        <w:t xml:space="preserve"> y privado chino MMG (el 25 por ciento que es privado incluye grupos de inversores globales). En 2022, el gobierno aprobó la expansión de la mina, desalojando violentamente a las comunidades indígenas que habían bloqueado carreteras y acampado en la propie</w:t>
      </w:r>
      <w:r w:rsidRPr="006109B6">
        <w:rPr>
          <w:lang w:val="es-PE"/>
        </w:rPr>
        <w:t>dad de la mina. De hecho, el Estado peruano vende legalmente servicios policiales a empresas mineras, lo que permite a MMG comprar fuerza física a la policía para avanzar en la extracción de cobre por medios violentos (para un resumen, ver Rodríguez 2022).</w:t>
      </w:r>
    </w:p>
    <w:p w14:paraId="53BD6C3C" w14:textId="77777777" w:rsidR="009A6E3B" w:rsidRPr="006109B6" w:rsidRDefault="00105DFA">
      <w:pPr>
        <w:pStyle w:val="Textoindependiente"/>
        <w:rPr>
          <w:lang w:val="es-PE"/>
        </w:rPr>
      </w:pPr>
      <w:r w:rsidRPr="006109B6">
        <w:rPr>
          <w:lang w:val="es-PE"/>
        </w:rPr>
        <w:lastRenderedPageBreak/>
        <w:t xml:space="preserve">Si bien este espacio extractivo chino-peruano y otros similares son promocionados por los chinos como modelos de cooperación Sur-Sur y modernización </w:t>
      </w:r>
      <w:proofErr w:type="spellStart"/>
      <w:r w:rsidRPr="006109B6">
        <w:rPr>
          <w:lang w:val="es-PE"/>
        </w:rPr>
        <w:t>post-occidental</w:t>
      </w:r>
      <w:proofErr w:type="spellEnd"/>
      <w:r w:rsidRPr="006109B6">
        <w:rPr>
          <w:lang w:val="es-PE"/>
        </w:rPr>
        <w:t>, los agudos observadores reconocerán de inmediato la estructura clásica de extracción impe</w:t>
      </w:r>
      <w:r w:rsidRPr="006109B6">
        <w:rPr>
          <w:lang w:val="es-PE"/>
        </w:rPr>
        <w:t xml:space="preserve">rialista, mediante la cual el capital transnacional desplaza a las comunidades y se apropia de los recursos bajo la protección política y militar de los estados locales encargados de la represión violenta de la resistencia a la expulsión y la explotación. </w:t>
      </w:r>
      <w:r w:rsidRPr="006109B6">
        <w:rPr>
          <w:lang w:val="es-PE"/>
        </w:rPr>
        <w:t>Pero debido a que los inversores son (en su mayoría) chinos, no Occidentales, escapan a la condena de la izquierda "</w:t>
      </w:r>
      <w:proofErr w:type="spellStart"/>
      <w:r w:rsidRPr="006109B6">
        <w:rPr>
          <w:lang w:val="es-PE"/>
        </w:rPr>
        <w:t>anti-imperialista</w:t>
      </w:r>
      <w:proofErr w:type="spellEnd"/>
      <w:r w:rsidRPr="006109B6">
        <w:rPr>
          <w:lang w:val="es-PE"/>
        </w:rPr>
        <w:t>" que históricamente ha sido entrenada para reconocer tales acciones como imperialismo, solo cuando son llevadas a cabo por</w:t>
      </w:r>
      <w:r w:rsidRPr="006109B6">
        <w:rPr>
          <w:lang w:val="es-PE"/>
        </w:rPr>
        <w:t xml:space="preserve"> Estados occidentales.</w:t>
      </w:r>
    </w:p>
    <w:p w14:paraId="24EE0BFF" w14:textId="77777777" w:rsidR="009A6E3B" w:rsidRPr="006109B6" w:rsidRDefault="00105DFA">
      <w:pPr>
        <w:pStyle w:val="Textoindependiente"/>
        <w:rPr>
          <w:lang w:val="es-PE"/>
        </w:rPr>
      </w:pPr>
      <w:r w:rsidRPr="006109B6">
        <w:rPr>
          <w:lang w:val="es-PE"/>
        </w:rPr>
        <w:t>La actividad extractiva del capital transnacional requiere infraestructura logística como carreteras, ferrocarriles, puertos y presas para el suministro de energía. Hay una historia bien conocida del Banco Mundial y otras finanzas oc</w:t>
      </w:r>
      <w:r w:rsidRPr="006109B6">
        <w:rPr>
          <w:lang w:val="es-PE"/>
        </w:rPr>
        <w:t xml:space="preserve">cidentales para megaproyectos que facilitan la penetración interna del capital transnacional, la extracción de materias primas y bienes industriales, la apertura de mercados y el movimiento global de capital y ganancias. El teórico de la dependencia André </w:t>
      </w:r>
      <w:r w:rsidRPr="006109B6">
        <w:rPr>
          <w:lang w:val="es-PE"/>
        </w:rPr>
        <w:t>Gunder Frank señaló hace mucho tiempo cómo el valor extraído por primera vez en el interior pasa a través de redes escalares que sirven como arterias para el movimiento progresivo de estos valores de regiones y grupos más periféricos a regiones y grupos má</w:t>
      </w:r>
      <w:r w:rsidRPr="006109B6">
        <w:rPr>
          <w:lang w:val="es-PE"/>
        </w:rPr>
        <w:t xml:space="preserve">s centrales dentro y entre los países (Frank 1967). Junto con MMG y otras transnacionales mineras e industriales chinas, el conglomerado estatal chino Cosco </w:t>
      </w:r>
      <w:proofErr w:type="spellStart"/>
      <w:r w:rsidRPr="006109B6">
        <w:rPr>
          <w:lang w:val="es-PE"/>
        </w:rPr>
        <w:t>Shipping</w:t>
      </w:r>
      <w:proofErr w:type="spellEnd"/>
      <w:r w:rsidRPr="006109B6">
        <w:rPr>
          <w:lang w:val="es-PE"/>
        </w:rPr>
        <w:t xml:space="preserve"> Holdings, en colaboración con la empresa suiza Glencore, está construyendo un </w:t>
      </w:r>
      <w:proofErr w:type="spellStart"/>
      <w:r w:rsidRPr="006109B6">
        <w:rPr>
          <w:lang w:val="es-PE"/>
        </w:rPr>
        <w:t>megapuerto</w:t>
      </w:r>
      <w:proofErr w:type="spellEnd"/>
      <w:r w:rsidRPr="006109B6">
        <w:rPr>
          <w:lang w:val="es-PE"/>
        </w:rPr>
        <w:t xml:space="preserve"> y</w:t>
      </w:r>
      <w:r w:rsidRPr="006109B6">
        <w:rPr>
          <w:lang w:val="es-PE"/>
        </w:rPr>
        <w:t xml:space="preserve"> una zona industrial en la costa peruana junto con ferrocarriles que conducen tierra adentro a zonas agroindustriales y mineras, parte de la iniciativa </w:t>
      </w:r>
      <w:proofErr w:type="spellStart"/>
      <w:r w:rsidRPr="006109B6">
        <w:rPr>
          <w:lang w:val="es-PE"/>
        </w:rPr>
        <w:t>Belt</w:t>
      </w:r>
      <w:proofErr w:type="spellEnd"/>
      <w:r w:rsidRPr="006109B6">
        <w:rPr>
          <w:lang w:val="es-PE"/>
        </w:rPr>
        <w:t xml:space="preserve"> and </w:t>
      </w:r>
      <w:proofErr w:type="spellStart"/>
      <w:r w:rsidRPr="006109B6">
        <w:rPr>
          <w:lang w:val="es-PE"/>
        </w:rPr>
        <w:t>Roads</w:t>
      </w:r>
      <w:proofErr w:type="spellEnd"/>
      <w:r w:rsidRPr="006109B6">
        <w:rPr>
          <w:lang w:val="es-PE"/>
        </w:rPr>
        <w:t xml:space="preserve"> de China, un plan de infraestructura global para abrir mercados e impulsar el comercio in</w:t>
      </w:r>
      <w:r w:rsidRPr="006109B6">
        <w:rPr>
          <w:lang w:val="es-PE"/>
        </w:rPr>
        <w:t>ternacional y las rutas de inversión. Al igual que con Las Bambas, las comunidades locales en Chancay, 50 millas al norte de la capital de Perú, Lima, han estado luchando contra la toma de control por parte de empresas privadas, el desplazamiento y la dest</w:t>
      </w:r>
      <w:r w:rsidRPr="006109B6">
        <w:rPr>
          <w:lang w:val="es-PE"/>
        </w:rPr>
        <w:t>rucción ambiental (Zea 2022).</w:t>
      </w:r>
    </w:p>
    <w:p w14:paraId="5B4EF314" w14:textId="77777777" w:rsidR="009A6E3B" w:rsidRPr="006109B6" w:rsidRDefault="00105DFA">
      <w:pPr>
        <w:pStyle w:val="Textoindependiente"/>
        <w:rPr>
          <w:lang w:val="es-PE"/>
        </w:rPr>
      </w:pPr>
      <w:r w:rsidRPr="006109B6">
        <w:rPr>
          <w:lang w:val="es-PE"/>
        </w:rPr>
        <w:t>El patrón es el mismo en toda América Latina. Los trabajadores, campesinos y comunidades indígenas no tienen voz alguna en estos proyectos; son decididos e impuestos por los estados locales en connivencia con el capital transn</w:t>
      </w:r>
      <w:r w:rsidRPr="006109B6">
        <w:rPr>
          <w:lang w:val="es-PE"/>
        </w:rPr>
        <w:t>acional. Los bancos chinos han otorgado más de 137.000 millones de dólares en préstamos para financiar proyectos de infraestructura, energía y minería en la región. Un informe de 2022 de una coalición de grupos ambientalistas y de derechos humanos en Améri</w:t>
      </w:r>
      <w:r w:rsidRPr="006109B6">
        <w:rPr>
          <w:lang w:val="es-PE"/>
        </w:rPr>
        <w:t>ca Latina analizó 26 proyectos en Argentina, Bolivia, Brasil, Chile, Colombia, Ecuador, México, Perú y Venezuela. Encontró violaciones generalizadas de los derechos humanos, el desplazamiento de las comunidades locales, la devastación ambiental y los confl</w:t>
      </w:r>
      <w:r w:rsidRPr="006109B6">
        <w:rPr>
          <w:lang w:val="es-PE"/>
        </w:rPr>
        <w:t>ictos violentos dondequiera que se produjeran inversiones chinas en minas y megaproyectos.4 Los defensores de las prácticas crediticias de China afirman que estos préstamos son diferentes de los que provienen del Occidente porque no imponen condicionalidad</w:t>
      </w:r>
      <w:r w:rsidRPr="006109B6">
        <w:rPr>
          <w:lang w:val="es-PE"/>
        </w:rPr>
        <w:t xml:space="preserve"> de la manera en que lo hacen los prestamistas occidentales. Esto no es del todo cierto.5 Pero incluso si lo fuera, ¿qué diferencia hace eso para los trabajadores y campesinos que resisten la explotación, la represión y la destrucción </w:t>
      </w:r>
      <w:r w:rsidRPr="006109B6">
        <w:rPr>
          <w:lang w:val="es-PE"/>
        </w:rPr>
        <w:lastRenderedPageBreak/>
        <w:t>ambiental asociadas c</w:t>
      </w:r>
      <w:r w:rsidRPr="006109B6">
        <w:rPr>
          <w:lang w:val="es-PE"/>
        </w:rPr>
        <w:t>on las inversiones chinas en colaboración con inversores transnacionales de otros lugares y estados capitalistas locales?</w:t>
      </w:r>
    </w:p>
    <w:p w14:paraId="7ED01E01" w14:textId="77777777" w:rsidR="009A6E3B" w:rsidRPr="006109B6" w:rsidRDefault="00105DFA">
      <w:pPr>
        <w:pStyle w:val="Textoindependiente"/>
        <w:rPr>
          <w:lang w:val="es-PE"/>
        </w:rPr>
      </w:pPr>
      <w:r w:rsidRPr="006109B6">
        <w:rPr>
          <w:lang w:val="es-PE"/>
        </w:rPr>
        <w:t>El punto no es que el capital chino sea peor o mejor que el capital que viene de otros países. El capital es capital independientement</w:t>
      </w:r>
      <w:r w:rsidRPr="006109B6">
        <w:rPr>
          <w:lang w:val="es-PE"/>
        </w:rPr>
        <w:t>e de la identidad nacional o el origen étnico de sus portadores. Sin embargo, cuando un estado capitalista occidental y un estado capitalista en el Sur global cooperan para imponer megaproyectos a las comunidades locales o para facilitar el saqueo corporat</w:t>
      </w:r>
      <w:r w:rsidRPr="006109B6">
        <w:rPr>
          <w:lang w:val="es-PE"/>
        </w:rPr>
        <w:t>ivo transnacional en la extracción o la industria, esto es condenado, correctamente, como explotación por el imperialismo y las clases dominantes locales. Cuando dos estados capitalistas del Sur global cooperan para los mismos megaproyectos y explotación c</w:t>
      </w:r>
      <w:r w:rsidRPr="006109B6">
        <w:rPr>
          <w:lang w:val="es-PE"/>
        </w:rPr>
        <w:t xml:space="preserve">orporativa, esto es elogiado como progresista y antiimperialista "cooperación Sur-Sur" y "traer desarrollo". Sin embargo, el internacionalismo proletario nos llama a apoyar la lucha de las clases trabajadoras y populares contra el control y la explotación </w:t>
      </w:r>
      <w:r w:rsidRPr="006109B6">
        <w:rPr>
          <w:lang w:val="es-PE"/>
        </w:rPr>
        <w:t>por parte del capital, independientemente de la nacionalidad del capital.</w:t>
      </w:r>
    </w:p>
    <w:p w14:paraId="111C011B" w14:textId="5EACF27A" w:rsidR="009A6E3B" w:rsidRPr="006109B6" w:rsidRDefault="00105DFA">
      <w:pPr>
        <w:pStyle w:val="Textoindependiente"/>
        <w:rPr>
          <w:lang w:val="es-PE"/>
        </w:rPr>
      </w:pPr>
      <w:r w:rsidRPr="006109B6">
        <w:rPr>
          <w:lang w:val="es-PE"/>
        </w:rPr>
        <w:t>El desarrollo capitalista no es un proceso neutral de clase. Es, por definición, un proyecto de clase de la burguesía. Se puede argumentar que el desarrollo aún debe tener lugar incl</w:t>
      </w:r>
      <w:r w:rsidRPr="006109B6">
        <w:rPr>
          <w:lang w:val="es-PE"/>
        </w:rPr>
        <w:t xml:space="preserve">uso si es capitalista y que tal infraestructura es necesaria para el desarrollo. Pero entonces, ¿por qué no aplaudir los megaproyectos, ¿El </w:t>
      </w:r>
      <w:proofErr w:type="spellStart"/>
      <w:r w:rsidRPr="006109B6">
        <w:rPr>
          <w:lang w:val="es-PE"/>
        </w:rPr>
        <w:t>extractivismo</w:t>
      </w:r>
      <w:proofErr w:type="spellEnd"/>
      <w:r w:rsidRPr="006109B6">
        <w:rPr>
          <w:lang w:val="es-PE"/>
        </w:rPr>
        <w:t xml:space="preserve"> y las maquiladoras provenientes de capitalistas y estados occidentales? ¿Debemos realmente creer que l</w:t>
      </w:r>
      <w:r w:rsidRPr="006109B6">
        <w:rPr>
          <w:lang w:val="es-PE"/>
        </w:rPr>
        <w:t>os inversores chinos están estableciendo rápidamente zonas de procesamiento de exportaciones y reubicando la producción industrial intensiva en mano de obra de China a zonas de salarios más bajos en Etiopía, Vietnam y otros</w:t>
      </w:r>
      <w:r w:rsidR="006109B6">
        <w:rPr>
          <w:lang w:val="es-PE"/>
        </w:rPr>
        <w:t xml:space="preserve"> </w:t>
      </w:r>
      <w:r w:rsidRPr="006109B6">
        <w:rPr>
          <w:lang w:val="es-PE"/>
        </w:rPr>
        <w:t>lugares</w:t>
      </w:r>
      <w:r w:rsidRPr="006109B6">
        <w:rPr>
          <w:lang w:val="es-PE"/>
        </w:rPr>
        <w:t xml:space="preserve"> no para obtener gananci</w:t>
      </w:r>
      <w:r w:rsidRPr="006109B6">
        <w:rPr>
          <w:lang w:val="es-PE"/>
        </w:rPr>
        <w:t>as</w:t>
      </w:r>
      <w:r w:rsidRPr="006109B6">
        <w:rPr>
          <w:lang w:val="es-PE"/>
        </w:rPr>
        <w:t xml:space="preserve"> sino para "ayudar a estos países a desarrollarse"? ¿No es ese el mismo discurso legitimador del Banco Mundial?</w:t>
      </w:r>
    </w:p>
    <w:p w14:paraId="7A631C48" w14:textId="77777777" w:rsidR="009A6E3B" w:rsidRPr="006109B6" w:rsidRDefault="00105DFA">
      <w:pPr>
        <w:pStyle w:val="Textoindependiente"/>
        <w:rPr>
          <w:lang w:val="es-PE"/>
        </w:rPr>
      </w:pPr>
      <w:r w:rsidRPr="006109B6">
        <w:rPr>
          <w:lang w:val="es-PE"/>
        </w:rPr>
        <w:t xml:space="preserve">Equipos como el Tricontinental, encabezado por </w:t>
      </w:r>
      <w:proofErr w:type="spellStart"/>
      <w:r w:rsidRPr="006109B6">
        <w:rPr>
          <w:lang w:val="es-PE"/>
        </w:rPr>
        <w:t>Vijay</w:t>
      </w:r>
      <w:proofErr w:type="spellEnd"/>
      <w:r w:rsidRPr="006109B6">
        <w:rPr>
          <w:lang w:val="es-PE"/>
        </w:rPr>
        <w:t xml:space="preserve"> Prashad,6 constantemente elogian este papel chino en el antiguo Tercer Mundo como "mutuam</w:t>
      </w:r>
      <w:r w:rsidRPr="006109B6">
        <w:rPr>
          <w:lang w:val="es-PE"/>
        </w:rPr>
        <w:t xml:space="preserve">ente beneficioso", "ayudando al desarrollo" y "ganar-ganar" para China y los países en los que invierten sus corporaciones (véase, entre otros, Ross y </w:t>
      </w:r>
      <w:proofErr w:type="spellStart"/>
      <w:r w:rsidRPr="006109B6">
        <w:rPr>
          <w:lang w:val="es-PE"/>
        </w:rPr>
        <w:t>Prashad</w:t>
      </w:r>
      <w:proofErr w:type="spellEnd"/>
      <w:r w:rsidRPr="006109B6">
        <w:rPr>
          <w:lang w:val="es-PE"/>
        </w:rPr>
        <w:t xml:space="preserve"> 2021). Repitiendo como loros el discurso legitimador de la élite del Estado-partido chino, la Tri</w:t>
      </w:r>
      <w:r w:rsidRPr="006109B6">
        <w:rPr>
          <w:lang w:val="es-PE"/>
        </w:rPr>
        <w:t>continental también ha insistido en que "el ascenso pacífico del socialismo con características chinas" proporciona una alternativa al imperialismo occidental (</w:t>
      </w:r>
      <w:proofErr w:type="spellStart"/>
      <w:r w:rsidRPr="006109B6">
        <w:rPr>
          <w:lang w:val="es-PE"/>
        </w:rPr>
        <w:t>Opuku</w:t>
      </w:r>
      <w:proofErr w:type="spellEnd"/>
      <w:r w:rsidRPr="006109B6">
        <w:rPr>
          <w:lang w:val="es-PE"/>
        </w:rPr>
        <w:t xml:space="preserve"> et al.2023). Bueno, lo hace. Pero no una alternativa al despojo y la explotación capitalis</w:t>
      </w:r>
      <w:r w:rsidRPr="006109B6">
        <w:rPr>
          <w:lang w:val="es-PE"/>
        </w:rPr>
        <w:t>ta. El desarrollo capitalista, ya sea de Occidente o de Oriente, consiste en expandir las fronteras de la acumulación. Aquellos que animan a China permanecen en silencio sobre dos aspectos: uno sobre la defensa del capital por parte del Estado chino y la r</w:t>
      </w:r>
      <w:r w:rsidRPr="006109B6">
        <w:rPr>
          <w:lang w:val="es-PE"/>
        </w:rPr>
        <w:t>epresión de la clase obrera china dentro del país, y el otro sobre su explotación capitalista en el extranjero.</w:t>
      </w:r>
    </w:p>
    <w:p w14:paraId="4740EE31" w14:textId="77777777" w:rsidR="009A6E3B" w:rsidRPr="006109B6" w:rsidRDefault="00105DFA">
      <w:pPr>
        <w:pStyle w:val="Textoindependiente"/>
        <w:rPr>
          <w:lang w:val="es-PE"/>
        </w:rPr>
      </w:pPr>
      <w:r w:rsidRPr="006109B6">
        <w:rPr>
          <w:lang w:val="es-PE"/>
        </w:rPr>
        <w:t>El mal uso de la soberanía y la solidaridad</w:t>
      </w:r>
    </w:p>
    <w:p w14:paraId="20FEA758" w14:textId="77777777" w:rsidR="009A6E3B" w:rsidRPr="006109B6" w:rsidRDefault="00105DFA">
      <w:pPr>
        <w:pStyle w:val="Textoindependiente"/>
        <w:rPr>
          <w:lang w:val="es-PE"/>
        </w:rPr>
      </w:pPr>
      <w:r w:rsidRPr="006109B6">
        <w:rPr>
          <w:lang w:val="es-PE"/>
        </w:rPr>
        <w:t xml:space="preserve">La izquierda "antiimperialista" denuncia con razón la propaganda occidental, pero parece incapaz de </w:t>
      </w:r>
      <w:r w:rsidRPr="006109B6">
        <w:rPr>
          <w:lang w:val="es-PE"/>
        </w:rPr>
        <w:t>denunciar o incluso reconocer la propaganda no occidental en todo el mundo; O peor aún, repiten como loros esa misma propaganda. A veces, el más mínimo rubor retórico "antiimperialista" del jefe de estado de un país, a menudo dirigido a mantener una base i</w:t>
      </w:r>
      <w:r w:rsidRPr="006109B6">
        <w:rPr>
          <w:lang w:val="es-PE"/>
        </w:rPr>
        <w:t xml:space="preserve">nterna de apoyo, azotará a los miopes a la acción en </w:t>
      </w:r>
      <w:r w:rsidRPr="006109B6">
        <w:rPr>
          <w:lang w:val="es-PE"/>
        </w:rPr>
        <w:lastRenderedPageBreak/>
        <w:t>defensa de un estado independiente de la naturaleza del régimen en cuestión. Nicaragua proporciona un caso de libro de texto. El régimen de Ortega ha demostrado ser notablemente hábil en el uso de un len</w:t>
      </w:r>
      <w:r w:rsidRPr="006109B6">
        <w:rPr>
          <w:lang w:val="es-PE"/>
        </w:rPr>
        <w:t>guaje que suena radical y una retórica antiimperialista para tocar una fibra reflexiva de apoyo entre la izquierda internacional. Sin embargo, existe una total falta de correspondencia entre esta retórica y la realidad en el país (para detalles y fuentes s</w:t>
      </w:r>
      <w:r w:rsidRPr="006109B6">
        <w:rPr>
          <w:lang w:val="es-PE"/>
        </w:rPr>
        <w:t>obre el caso nicaragüense, ver Robinson 2022).</w:t>
      </w:r>
    </w:p>
    <w:p w14:paraId="646690C4" w14:textId="77777777" w:rsidR="009A6E3B" w:rsidRPr="006109B6" w:rsidRDefault="00105DFA">
      <w:pPr>
        <w:pStyle w:val="Textoindependiente"/>
        <w:rPr>
          <w:lang w:val="es-PE"/>
        </w:rPr>
      </w:pPr>
      <w:r w:rsidRPr="006109B6">
        <w:rPr>
          <w:lang w:val="es-PE"/>
        </w:rPr>
        <w:t>Ortega regresó al poder en 2007 a través de un pacto con la oligarquía de derecha tradicional del país, los ex miembros de la contrarrevolución armada (conocidos como los contras) y la jerarquía conservadora d</w:t>
      </w:r>
      <w:r w:rsidRPr="006109B6">
        <w:rPr>
          <w:lang w:val="es-PE"/>
        </w:rPr>
        <w:t>e la Iglesia Católica y las sectas evangélicas. Prometiendo respeto absoluto por la propiedad privada y libertad irrestricta para el capital, luego procedió a cogobernar con la clase capitalista, otorgando al capital transnacional 10 años de moratorias fis</w:t>
      </w:r>
      <w:r w:rsidRPr="006109B6">
        <w:rPr>
          <w:lang w:val="es-PE"/>
        </w:rPr>
        <w:t>cales generalizadas, desregulación, libertad irrestricta para repatriar ganancias, políticas neoliberales y represión de trabajadores y campesinos en huelga. La banca, la agricultura, la industria, las importaciones y las exportaciones están controladas po</w:t>
      </w:r>
      <w:r w:rsidRPr="006109B6">
        <w:rPr>
          <w:lang w:val="es-PE"/>
        </w:rPr>
        <w:t>r conglomerados capitalistas locales y transnacionales (el 96 por ciento de la propiedad del país permanece en manos del sector privado). La dictadura ha reprimido toda disidencia y ha cerrado más de 3.500 organizaciones de la sociedad civil, esto en un pa</w:t>
      </w:r>
      <w:r w:rsidRPr="006109B6">
        <w:rPr>
          <w:lang w:val="es-PE"/>
        </w:rPr>
        <w:t>ís de apenas seis millones de personas, porque considera que cualquier vida cívica fuera de la suya es una amenaza.</w:t>
      </w:r>
    </w:p>
    <w:p w14:paraId="4DCC9914" w14:textId="77777777" w:rsidR="009A6E3B" w:rsidRPr="006109B6" w:rsidRDefault="00105DFA">
      <w:pPr>
        <w:pStyle w:val="Textoindependiente"/>
        <w:rPr>
          <w:lang w:val="es-PE"/>
        </w:rPr>
      </w:pPr>
      <w:r w:rsidRPr="006109B6">
        <w:rPr>
          <w:lang w:val="es-PE"/>
        </w:rPr>
        <w:t xml:space="preserve">Muchos progresistas pueden estar genuinamente confundidos debido al merecido apoyo que la revolución sandinista de 1979-1990 reunió en todo </w:t>
      </w:r>
      <w:r w:rsidRPr="006109B6">
        <w:rPr>
          <w:lang w:val="es-PE"/>
        </w:rPr>
        <w:t>el mundo y la historia de la brutal intervención estadounidense en ese país. Esa revolución murió en 1990 y lo que llegó al poder en 2007 bajo Ortega fue cualquier cosa menos revolución. Sin embargo, la izquierda "</w:t>
      </w:r>
      <w:proofErr w:type="spellStart"/>
      <w:r w:rsidRPr="006109B6">
        <w:rPr>
          <w:lang w:val="es-PE"/>
        </w:rPr>
        <w:t>anti-imperialista</w:t>
      </w:r>
      <w:proofErr w:type="spellEnd"/>
      <w:r w:rsidRPr="006109B6">
        <w:rPr>
          <w:lang w:val="es-PE"/>
        </w:rPr>
        <w:t>" ha optado por abrazar c</w:t>
      </w:r>
      <w:r w:rsidRPr="006109B6">
        <w:rPr>
          <w:lang w:val="es-PE"/>
        </w:rPr>
        <w:t>alurosamente la dictadura, justificada por supuestos intentos de Estados Unidos de desestabilizar el régimen y en nombre de la "soberanía". Pero la evidencia no respalda la afirmación hecha por estos detractores de que Estados Unidos está impulsando un "ca</w:t>
      </w:r>
      <w:r w:rsidRPr="006109B6">
        <w:rPr>
          <w:lang w:val="es-PE"/>
        </w:rPr>
        <w:t>mbio de régimen contrarrevolucionario" contra Ortega, a pesar de la retórica de Washington.</w:t>
      </w:r>
    </w:p>
    <w:p w14:paraId="3D1960FE" w14:textId="1CE4D3DA" w:rsidR="009A6E3B" w:rsidRPr="006109B6" w:rsidRDefault="00105DFA">
      <w:pPr>
        <w:pStyle w:val="Textoindependiente"/>
        <w:rPr>
          <w:lang w:val="es-PE"/>
        </w:rPr>
      </w:pPr>
      <w:r w:rsidRPr="006109B6">
        <w:rPr>
          <w:lang w:val="es-PE"/>
        </w:rPr>
        <w:t>Nicaragua no enfrenta sanciones comerciales o de inversión.7 Estados Unidos es el principal socio comercial del país —el comercio bilateral superó los $8.300 millon</w:t>
      </w:r>
      <w:r w:rsidRPr="006109B6">
        <w:rPr>
          <w:lang w:val="es-PE"/>
        </w:rPr>
        <w:t>es en 2022 (Censo de Estados Unidos)— y la inversión corporativa transnacional continúa llegando, al igual que los préstamos multilaterales al Banco Central (después de una visita al país en enero de 2023, el FMI reiteró sus elogios de larga data a las pol</w:t>
      </w:r>
      <w:r w:rsidRPr="006109B6">
        <w:rPr>
          <w:lang w:val="es-PE"/>
        </w:rPr>
        <w:t xml:space="preserve">íticas neoliberales del gobierno </w:t>
      </w:r>
      <w:r w:rsidR="006109B6">
        <w:rPr>
          <w:lang w:val="es-PE"/>
        </w:rPr>
        <w:t>(</w:t>
      </w:r>
      <w:r w:rsidRPr="006109B6">
        <w:rPr>
          <w:lang w:val="es-PE"/>
        </w:rPr>
        <w:t>FMI 2023</w:t>
      </w:r>
      <w:r w:rsidR="006109B6">
        <w:rPr>
          <w:lang w:val="es-PE"/>
        </w:rPr>
        <w:t>)</w:t>
      </w:r>
      <w:r w:rsidRPr="006109B6">
        <w:rPr>
          <w:lang w:val="es-PE"/>
        </w:rPr>
        <w:t xml:space="preserve">). No hay agresión militar o paramilitar. De hecho, hasta 2018, Washington elogió rutinariamente a Ortega por su estrecha cooperación con el Comando Sur de los Estados Unidos, la Agencia de Control de Drogas y la </w:t>
      </w:r>
      <w:r w:rsidRPr="006109B6">
        <w:rPr>
          <w:lang w:val="es-PE"/>
        </w:rPr>
        <w:t xml:space="preserve">política de inmigración de los Estados Unidos. Sin embargo, ninguno de estos hechos detuvo a la organización estadounidense </w:t>
      </w:r>
      <w:proofErr w:type="spellStart"/>
      <w:r w:rsidRPr="006109B6">
        <w:rPr>
          <w:lang w:val="es-PE"/>
        </w:rPr>
        <w:t>Code</w:t>
      </w:r>
      <w:proofErr w:type="spellEnd"/>
      <w:r w:rsidRPr="006109B6">
        <w:rPr>
          <w:lang w:val="es-PE"/>
        </w:rPr>
        <w:t xml:space="preserve"> Pink, entre otros, para afirmar que Ortega es un "gobierno socialista" bajo la presión de "sanciones devastadoras" y enfrentand</w:t>
      </w:r>
      <w:r w:rsidRPr="006109B6">
        <w:rPr>
          <w:lang w:val="es-PE"/>
        </w:rPr>
        <w:t>o "intentos violentos de golpes de Estado" (</w:t>
      </w:r>
      <w:proofErr w:type="spellStart"/>
      <w:r w:rsidRPr="006109B6">
        <w:rPr>
          <w:lang w:val="es-PE"/>
        </w:rPr>
        <w:t>Code</w:t>
      </w:r>
      <w:proofErr w:type="spellEnd"/>
      <w:r w:rsidRPr="006109B6">
        <w:rPr>
          <w:lang w:val="es-PE"/>
        </w:rPr>
        <w:t xml:space="preserve"> Pink s.f.).</w:t>
      </w:r>
    </w:p>
    <w:p w14:paraId="11AACA1E" w14:textId="77777777" w:rsidR="009A6E3B" w:rsidRPr="006109B6" w:rsidRDefault="00105DFA">
      <w:pPr>
        <w:pStyle w:val="Textoindependiente"/>
        <w:rPr>
          <w:lang w:val="es-PE"/>
        </w:rPr>
      </w:pPr>
      <w:r w:rsidRPr="006109B6">
        <w:rPr>
          <w:lang w:val="es-PE"/>
        </w:rPr>
        <w:t xml:space="preserve">La afirmación de los "antiimperialistas" de defender la soberanía de Nicaragua suena completamente hueca, considerando que Ortega es responsable del mayor regalo de </w:t>
      </w:r>
      <w:r w:rsidRPr="006109B6">
        <w:rPr>
          <w:lang w:val="es-PE"/>
        </w:rPr>
        <w:lastRenderedPageBreak/>
        <w:t>soberanía en la historia del p</w:t>
      </w:r>
      <w:r w:rsidRPr="006109B6">
        <w:rPr>
          <w:lang w:val="es-PE"/>
        </w:rPr>
        <w:t xml:space="preserve">aís cuando en 2013 otorgó una concesión a la compañía HKND, con sede en Hong Kong, encabezada por el multimillonario chino Wang Jing, para construir y administrar un canal desde el Caribe hasta la costa del Pacífico del país. La Ley </w:t>
      </w:r>
      <w:proofErr w:type="spellStart"/>
      <w:r w:rsidRPr="006109B6">
        <w:rPr>
          <w:lang w:val="es-PE"/>
        </w:rPr>
        <w:t>Nº</w:t>
      </w:r>
      <w:proofErr w:type="spellEnd"/>
      <w:r w:rsidRPr="006109B6">
        <w:rPr>
          <w:lang w:val="es-PE"/>
        </w:rPr>
        <w:t xml:space="preserve"> 480 autorizó concesi</w:t>
      </w:r>
      <w:r w:rsidRPr="006109B6">
        <w:rPr>
          <w:lang w:val="es-PE"/>
        </w:rPr>
        <w:t>ones exclusivas de HKND por 50 años y la opción de prorrogarlas por otros 50 años. Incluía una concesión para la realización de siete subproyectos; entre ellos puertos, oleoductos, zonas francas y zonas turísticas que pudieran realizarse en cualquier parte</w:t>
      </w:r>
      <w:r w:rsidRPr="006109B6">
        <w:rPr>
          <w:lang w:val="es-PE"/>
        </w:rPr>
        <w:t xml:space="preserve"> del territorio nacional bajo el control del concesionario. Aunque la construcción del canal aún no ha comenzado debido a los problemas financieros de HKND, el proyecto ya ha resultado en vastas expropiaciones de tierras y las estimaciones de aquellos que </w:t>
      </w:r>
      <w:r w:rsidRPr="006109B6">
        <w:rPr>
          <w:lang w:val="es-PE"/>
        </w:rPr>
        <w:t>serían desplazados si el proyecto continúa se extienden hasta 100,000.</w:t>
      </w:r>
    </w:p>
    <w:p w14:paraId="60188C35" w14:textId="77777777" w:rsidR="009A6E3B" w:rsidRPr="006109B6" w:rsidRDefault="00105DFA">
      <w:pPr>
        <w:pStyle w:val="Textoindependiente"/>
        <w:rPr>
          <w:lang w:val="es-PE"/>
        </w:rPr>
      </w:pPr>
      <w:r w:rsidRPr="006109B6">
        <w:rPr>
          <w:lang w:val="es-PE"/>
        </w:rPr>
        <w:t>Washington libra campañas de desestabilización en toda regla contra Irán, Venezuela y otros países. Tales crímenes deben ser condenados con vehemencia por cualquier izquierdista digno d</w:t>
      </w:r>
      <w:r w:rsidRPr="006109B6">
        <w:rPr>
          <w:lang w:val="es-PE"/>
        </w:rPr>
        <w:t>e ese nombre. Pero esto no absuelve a la izquierda de su compromiso ético y político con el internacionalismo y la solidaridad con los oprimidos solo porque resistimos las pretensiones imperiales de Estados Unidos en todo el mundo. La izquierda "antiimperi</w:t>
      </w:r>
      <w:r w:rsidRPr="006109B6">
        <w:rPr>
          <w:lang w:val="es-PE"/>
        </w:rPr>
        <w:t xml:space="preserve">alista", sin embargo, te dirá lo contrario. Presta atención a la advertencia de la periodista </w:t>
      </w:r>
      <w:proofErr w:type="spellStart"/>
      <w:r w:rsidRPr="006109B6">
        <w:rPr>
          <w:lang w:val="es-PE"/>
        </w:rPr>
        <w:t>Caitlin</w:t>
      </w:r>
      <w:proofErr w:type="spellEnd"/>
      <w:r w:rsidRPr="006109B6">
        <w:rPr>
          <w:lang w:val="es-PE"/>
        </w:rPr>
        <w:t xml:space="preserve"> </w:t>
      </w:r>
      <w:proofErr w:type="spellStart"/>
      <w:r w:rsidRPr="006109B6">
        <w:rPr>
          <w:lang w:val="es-PE"/>
        </w:rPr>
        <w:t>Johnstone</w:t>
      </w:r>
      <w:proofErr w:type="spellEnd"/>
      <w:r w:rsidRPr="006109B6">
        <w:rPr>
          <w:lang w:val="es-PE"/>
        </w:rPr>
        <w:t>: si vives en un país occidental "simplemente no es posible que prestes tu voz a la causa de los manifestantes en las naciones atacadas por el im</w:t>
      </w:r>
      <w:r w:rsidRPr="006109B6">
        <w:rPr>
          <w:lang w:val="es-PE"/>
        </w:rPr>
        <w:t>perio sin facilitar las campañas de propaganda del imperio sobre esas protestas. O tienes una relación responsable con esta realidad o una irresponsable" (</w:t>
      </w:r>
      <w:proofErr w:type="spellStart"/>
      <w:r w:rsidRPr="006109B6">
        <w:rPr>
          <w:lang w:val="es-PE"/>
        </w:rPr>
        <w:t>Johnstone</w:t>
      </w:r>
      <w:proofErr w:type="spellEnd"/>
      <w:r w:rsidRPr="006109B6">
        <w:rPr>
          <w:lang w:val="es-PE"/>
        </w:rPr>
        <w:t xml:space="preserve"> 2022). Así de simple. ¡Los proletarios de algunos países se unen!</w:t>
      </w:r>
    </w:p>
    <w:p w14:paraId="28C7A6A5" w14:textId="77777777" w:rsidR="009A6E3B" w:rsidRPr="006109B6" w:rsidRDefault="00105DFA">
      <w:pPr>
        <w:pStyle w:val="Textoindependiente"/>
        <w:rPr>
          <w:lang w:val="es-PE"/>
        </w:rPr>
      </w:pPr>
      <w:r w:rsidRPr="006109B6">
        <w:rPr>
          <w:lang w:val="es-PE"/>
        </w:rPr>
        <w:t>La soberanía originalment</w:t>
      </w:r>
      <w:r w:rsidRPr="006109B6">
        <w:rPr>
          <w:lang w:val="es-PE"/>
        </w:rPr>
        <w:t xml:space="preserve">e se refería a la dominación total de una autoridad suprema, derivada del </w:t>
      </w:r>
      <w:r w:rsidRPr="006109B6">
        <w:rPr>
          <w:i/>
          <w:iCs/>
          <w:lang w:val="es-PE"/>
        </w:rPr>
        <w:t xml:space="preserve">summum </w:t>
      </w:r>
      <w:proofErr w:type="spellStart"/>
      <w:r w:rsidRPr="006109B6">
        <w:rPr>
          <w:i/>
          <w:iCs/>
          <w:lang w:val="es-PE"/>
        </w:rPr>
        <w:t>imperium</w:t>
      </w:r>
      <w:proofErr w:type="spellEnd"/>
      <w:r w:rsidRPr="006109B6">
        <w:rPr>
          <w:lang w:val="es-PE"/>
        </w:rPr>
        <w:t xml:space="preserve"> romano (la autoridad más alta) y </w:t>
      </w:r>
      <w:proofErr w:type="spellStart"/>
      <w:r w:rsidRPr="006109B6">
        <w:rPr>
          <w:i/>
          <w:iCs/>
          <w:lang w:val="es-PE"/>
        </w:rPr>
        <w:t>merum</w:t>
      </w:r>
      <w:proofErr w:type="spellEnd"/>
      <w:r w:rsidRPr="006109B6">
        <w:rPr>
          <w:i/>
          <w:iCs/>
          <w:lang w:val="es-PE"/>
        </w:rPr>
        <w:t xml:space="preserve"> </w:t>
      </w:r>
      <w:proofErr w:type="spellStart"/>
      <w:r w:rsidRPr="006109B6">
        <w:rPr>
          <w:i/>
          <w:iCs/>
          <w:lang w:val="es-PE"/>
        </w:rPr>
        <w:t>imperium</w:t>
      </w:r>
      <w:proofErr w:type="spellEnd"/>
      <w:r w:rsidRPr="006109B6">
        <w:rPr>
          <w:lang w:val="es-PE"/>
        </w:rPr>
        <w:t xml:space="preserve"> (autoridad no calificada). Esta concepción alcanzó su apogeo en la era del absolutismo europeo y en los sistemas dinás</w:t>
      </w:r>
      <w:r w:rsidRPr="006109B6">
        <w:rPr>
          <w:lang w:val="es-PE"/>
        </w:rPr>
        <w:t>ticos e imperiales precapitalistas de todo el mundo. La Revolución Francesa contrapuso el poder supremo de los estados a la concepción burguesa de la "voluntad general", seguida más tarde por la de la "soberanía popular" como el principio de control democr</w:t>
      </w:r>
      <w:r w:rsidRPr="006109B6">
        <w:rPr>
          <w:lang w:val="es-PE"/>
        </w:rPr>
        <w:t xml:space="preserve">ático por el pueblo junto con el principio de no interferencia en los asuntos internos de los estados, este último falsamente acreditado al Tratado de Westfalia de 1648 (sobre este mito, ver </w:t>
      </w:r>
      <w:proofErr w:type="spellStart"/>
      <w:r w:rsidRPr="006109B6">
        <w:rPr>
          <w:lang w:val="es-PE"/>
        </w:rPr>
        <w:t>Osiander</w:t>
      </w:r>
      <w:proofErr w:type="spellEnd"/>
      <w:r w:rsidRPr="006109B6">
        <w:rPr>
          <w:lang w:val="es-PE"/>
        </w:rPr>
        <w:t xml:space="preserve"> 2001).8</w:t>
      </w:r>
    </w:p>
    <w:p w14:paraId="0E50D62B" w14:textId="3766AB82" w:rsidR="009A6E3B" w:rsidRPr="006109B6" w:rsidRDefault="00105DFA">
      <w:pPr>
        <w:pStyle w:val="Textoindependiente"/>
        <w:rPr>
          <w:lang w:val="es-PE"/>
        </w:rPr>
      </w:pPr>
      <w:r w:rsidRPr="006109B6">
        <w:rPr>
          <w:lang w:val="es-PE"/>
        </w:rPr>
        <w:t xml:space="preserve">Si bien podemos apreciar cómo las instituciones </w:t>
      </w:r>
      <w:r w:rsidRPr="006109B6">
        <w:rPr>
          <w:lang w:val="es-PE"/>
        </w:rPr>
        <w:t>de la democracia burguesa ayudan a asegurar la ilusión del consentimiento bajo el manto de la hegemonía, los tontos parecen haber vuelto a la concepción de la soberanía absoluta, no del pueblo o de las clases trabajadoras, sino de los gobernantes en los pa</w:t>
      </w:r>
      <w:r w:rsidRPr="006109B6">
        <w:rPr>
          <w:lang w:val="es-PE"/>
        </w:rPr>
        <w:t>íses que los "</w:t>
      </w:r>
      <w:proofErr w:type="spellStart"/>
      <w:r w:rsidRPr="006109B6">
        <w:rPr>
          <w:lang w:val="es-PE"/>
        </w:rPr>
        <w:t>anti-imperialistas</w:t>
      </w:r>
      <w:proofErr w:type="spellEnd"/>
      <w:r w:rsidRPr="006109B6">
        <w:rPr>
          <w:lang w:val="es-PE"/>
        </w:rPr>
        <w:t>" defienden. No la soberanía de</w:t>
      </w:r>
      <w:r w:rsidRPr="006109B6">
        <w:rPr>
          <w:lang w:val="es-PE"/>
        </w:rPr>
        <w:t xml:space="preserve">l pueblo nicaragüense sino la soberanía absoluta de la dictadura orteguista. No la soberanía del pueblo chino, sino la soberanía absoluta del Estado chino y del Partido de la Comunidad. Esta </w:t>
      </w:r>
      <w:r w:rsidRPr="006109B6">
        <w:rPr>
          <w:lang w:val="es-PE"/>
        </w:rPr>
        <w:t xml:space="preserve">confusión de la soberanía de las naciones y los pueblos con la de los Estados se puso de manifiesto en un artículo reciente de Alex Rubinstein, un escritor de la </w:t>
      </w:r>
      <w:r w:rsidRPr="00C24AC1">
        <w:rPr>
          <w:i/>
          <w:iCs/>
          <w:lang w:val="es-PE"/>
        </w:rPr>
        <w:t>zona gris</w:t>
      </w:r>
      <w:r w:rsidRPr="006109B6">
        <w:rPr>
          <w:lang w:val="es-PE"/>
        </w:rPr>
        <w:t>. Estados Unidos, sostuvo, estaba interviniendo en Siria para reclamar el petróleo si</w:t>
      </w:r>
      <w:r w:rsidRPr="006109B6">
        <w:rPr>
          <w:lang w:val="es-PE"/>
        </w:rPr>
        <w:t>rio. Esta afirmación fue seguida por un desliz político freudiano lamentablemente revelador: el petróleo sirio "pertenece legítimamente al gobierno soberano de Siria" (Rubinstein 2021).9</w:t>
      </w:r>
    </w:p>
    <w:p w14:paraId="4E34FB60" w14:textId="77777777" w:rsidR="009A6E3B" w:rsidRPr="006109B6" w:rsidRDefault="00105DFA">
      <w:pPr>
        <w:pStyle w:val="Textoindependiente"/>
        <w:rPr>
          <w:lang w:val="es-PE"/>
        </w:rPr>
      </w:pPr>
      <w:r w:rsidRPr="006109B6">
        <w:rPr>
          <w:lang w:val="es-PE"/>
        </w:rPr>
        <w:lastRenderedPageBreak/>
        <w:t xml:space="preserve">Las luchas anticoloniales y </w:t>
      </w:r>
      <w:proofErr w:type="spellStart"/>
      <w:r w:rsidRPr="006109B6">
        <w:rPr>
          <w:lang w:val="es-PE"/>
        </w:rPr>
        <w:t>anti-imperialistas</w:t>
      </w:r>
      <w:proofErr w:type="spellEnd"/>
      <w:r w:rsidRPr="006109B6">
        <w:rPr>
          <w:lang w:val="es-PE"/>
        </w:rPr>
        <w:t xml:space="preserve"> en el siglo XX defendi</w:t>
      </w:r>
      <w:r w:rsidRPr="006109B6">
        <w:rPr>
          <w:lang w:val="es-PE"/>
        </w:rPr>
        <w:t>eron la soberanía nacional, no estatal, frente a la interferencia de las potencias coloniales e imperiales. Los estados capitalistas utilizan este reclamo de soberanía como un "derecho" a explotar y oprimir dentro de las fronteras nacionales libres de inte</w:t>
      </w:r>
      <w:r w:rsidRPr="006109B6">
        <w:rPr>
          <w:lang w:val="es-PE"/>
        </w:rPr>
        <w:t>rferencias externas. La violación sistemática de los derechos humanos no está cubierta por el principio del derecho internacional de no intervención en los asuntos internos de las naciones. Nosotros en la izquierda no tenemos reparos en "violar la soberaní</w:t>
      </w:r>
      <w:r w:rsidRPr="006109B6">
        <w:rPr>
          <w:lang w:val="es-PE"/>
        </w:rPr>
        <w:t xml:space="preserve">a nacional" para condenar los abusos de los derechos humanos por parte de los regímenes </w:t>
      </w:r>
      <w:proofErr w:type="spellStart"/>
      <w:r w:rsidRPr="006109B6">
        <w:rPr>
          <w:lang w:val="es-PE"/>
        </w:rPr>
        <w:t>pro-occidentales</w:t>
      </w:r>
      <w:proofErr w:type="spellEnd"/>
      <w:r w:rsidRPr="006109B6">
        <w:rPr>
          <w:lang w:val="es-PE"/>
        </w:rPr>
        <w:t>, y tampoco debemos hacerlo en defensa de los derechos humanos en aquellos regímenes no favorecidos por Washington.10</w:t>
      </w:r>
    </w:p>
    <w:p w14:paraId="619C5DDA" w14:textId="77777777" w:rsidR="009A6E3B" w:rsidRPr="006109B6" w:rsidRDefault="00105DFA">
      <w:pPr>
        <w:pStyle w:val="Textoindependiente"/>
        <w:rPr>
          <w:lang w:val="es-PE"/>
        </w:rPr>
      </w:pPr>
      <w:r w:rsidRPr="006109B6">
        <w:rPr>
          <w:lang w:val="es-PE"/>
        </w:rPr>
        <w:t>El internacionalismo proletario ll</w:t>
      </w:r>
      <w:r w:rsidRPr="006109B6">
        <w:rPr>
          <w:lang w:val="es-PE"/>
        </w:rPr>
        <w:t>ama a las clases trabajadoras y oprimidas de un país a extender la solidaridad no a los estados, sino a las luchas de las clases trabajadoras y oprimidas de otros países. Para los "</w:t>
      </w:r>
      <w:proofErr w:type="spellStart"/>
      <w:r w:rsidRPr="006109B6">
        <w:rPr>
          <w:lang w:val="es-PE"/>
        </w:rPr>
        <w:t>anti-imperialistas</w:t>
      </w:r>
      <w:proofErr w:type="spellEnd"/>
      <w:r w:rsidRPr="006109B6">
        <w:rPr>
          <w:lang w:val="es-PE"/>
        </w:rPr>
        <w:t>", si eres oprimido y explotado por el gobierno de Washin</w:t>
      </w:r>
      <w:r w:rsidRPr="006109B6">
        <w:rPr>
          <w:lang w:val="es-PE"/>
        </w:rPr>
        <w:t>gton, entonces tu lucha es digna de apoyo; de lo contrario, eres un lacayo del imperialismo. Los Estados merecen el apoyo de la izquierda en la medida en que avancen en las luchas emancipadoras de las clases populares y trabajadoras, que promuevan, o se ve</w:t>
      </w:r>
      <w:r w:rsidRPr="006109B6">
        <w:rPr>
          <w:lang w:val="es-PE"/>
        </w:rPr>
        <w:t>an obligados a avanzar, políticas que favorezcan a estas clases. Los "</w:t>
      </w:r>
      <w:proofErr w:type="spellStart"/>
      <w:r w:rsidRPr="006109B6">
        <w:rPr>
          <w:lang w:val="es-PE"/>
        </w:rPr>
        <w:t>anti-imperialistas</w:t>
      </w:r>
      <w:proofErr w:type="spellEnd"/>
      <w:r w:rsidRPr="006109B6">
        <w:rPr>
          <w:lang w:val="es-PE"/>
        </w:rPr>
        <w:t>" confunden el Estado con la nación, el país y el pueblo, generalmente careciendo de cualquier concepción teórica de estas categorías y promoviendo una orientación polí</w:t>
      </w:r>
      <w:r w:rsidRPr="006109B6">
        <w:rPr>
          <w:lang w:val="es-PE"/>
        </w:rPr>
        <w:t xml:space="preserve">tica populista sobre una de clase. Nosotros en la izquierda condenamos la invasión y ocupación estadounidense de Irak a principios de este siglo. Lo hicimos no porque apoyáramos al régimen de Saddam Hussein —sólo un tonto podría haberlo hecho— sino porque </w:t>
      </w:r>
      <w:r w:rsidRPr="006109B6">
        <w:rPr>
          <w:lang w:val="es-PE"/>
        </w:rPr>
        <w:t>nos solidarizamos con el pueblo iraquí y porque todo el proyecto imperial para Oriente Medio equivalía a un ataque contra los pobres y los oprimidos en todas partes.</w:t>
      </w:r>
    </w:p>
    <w:p w14:paraId="46C95514" w14:textId="77777777" w:rsidR="009A6E3B" w:rsidRPr="006109B6" w:rsidRDefault="00105DFA">
      <w:pPr>
        <w:pStyle w:val="Textoindependiente"/>
        <w:rPr>
          <w:lang w:val="es-PE"/>
        </w:rPr>
      </w:pPr>
      <w:r w:rsidRPr="006109B6">
        <w:rPr>
          <w:lang w:val="es-PE"/>
        </w:rPr>
        <w:t>BRICS: Reemplazando la contradicción capital-trabajo con una contradicción Norte-Sur.</w:t>
      </w:r>
    </w:p>
    <w:p w14:paraId="34D1B4C9" w14:textId="77777777" w:rsidR="009A6E3B" w:rsidRPr="006109B6" w:rsidRDefault="00105DFA">
      <w:pPr>
        <w:pStyle w:val="Textoindependiente"/>
        <w:rPr>
          <w:lang w:val="es-PE"/>
        </w:rPr>
      </w:pPr>
      <w:r w:rsidRPr="006109B6">
        <w:rPr>
          <w:lang w:val="es-PE"/>
        </w:rPr>
        <w:t>Los "</w:t>
      </w:r>
      <w:proofErr w:type="spellStart"/>
      <w:r w:rsidRPr="006109B6">
        <w:rPr>
          <w:lang w:val="es-PE"/>
        </w:rPr>
        <w:t>anti-imperialistas</w:t>
      </w:r>
      <w:proofErr w:type="spellEnd"/>
      <w:r w:rsidRPr="006109B6">
        <w:rPr>
          <w:lang w:val="es-PE"/>
        </w:rPr>
        <w:t>" aplauden al bloque de naciones BRICS (Brasil, Rusia, India, China, Sudáfrica) como un desafío del Sur al capitalismo global; Una opción progresis</w:t>
      </w:r>
      <w:r w:rsidRPr="006109B6">
        <w:rPr>
          <w:lang w:val="es-PE"/>
        </w:rPr>
        <w:t>ta, incluso antiimperialista para la humanidad. Solo pueden hacer tal afirmación reduciendo el capitalismo y el imperialismo a la supremacía occidental en el sistema internacional (Desai 2013). En esta cosmovisión realista, la lucha de los trabajadores y l</w:t>
      </w:r>
      <w:r w:rsidRPr="006109B6">
        <w:rPr>
          <w:lang w:val="es-PE"/>
        </w:rPr>
        <w:t>os oprimidos se transmuta aquí en la lucha entre los estados capitalistas por la hegemonía política en las relaciones interestatales.</w:t>
      </w:r>
    </w:p>
    <w:p w14:paraId="6C1158A9" w14:textId="77777777" w:rsidR="009A6E3B" w:rsidRPr="006109B6" w:rsidRDefault="00105DFA">
      <w:pPr>
        <w:pStyle w:val="Textoindependiente"/>
        <w:rPr>
          <w:lang w:val="es-PE"/>
        </w:rPr>
      </w:pPr>
      <w:r w:rsidRPr="006109B6">
        <w:rPr>
          <w:lang w:val="es-PE"/>
        </w:rPr>
        <w:t>En el apogeo del colonialismo y sus secuelas inmediatas, las clases dominantes locales en el antiguo Tercer Mundo eran, en</w:t>
      </w:r>
      <w:r w:rsidRPr="006109B6">
        <w:rPr>
          <w:lang w:val="es-PE"/>
        </w:rPr>
        <w:t xml:space="preserve"> el mejor de los casos, </w:t>
      </w:r>
      <w:proofErr w:type="spellStart"/>
      <w:r w:rsidRPr="006109B6">
        <w:rPr>
          <w:lang w:val="es-PE"/>
        </w:rPr>
        <w:t>anti-</w:t>
      </w:r>
      <w:proofErr w:type="gramStart"/>
      <w:r w:rsidRPr="006109B6">
        <w:rPr>
          <w:lang w:val="es-PE"/>
        </w:rPr>
        <w:t>imperialistas</w:t>
      </w:r>
      <w:proofErr w:type="spellEnd"/>
      <w:proofErr w:type="gramEnd"/>
      <w:r w:rsidRPr="006109B6">
        <w:rPr>
          <w:lang w:val="es-PE"/>
        </w:rPr>
        <w:t xml:space="preserve"> pero no </w:t>
      </w:r>
      <w:proofErr w:type="spellStart"/>
      <w:r w:rsidRPr="006109B6">
        <w:rPr>
          <w:lang w:val="es-PE"/>
        </w:rPr>
        <w:t>anti-capitalistas</w:t>
      </w:r>
      <w:proofErr w:type="spellEnd"/>
      <w:r w:rsidRPr="006109B6">
        <w:rPr>
          <w:lang w:val="es-PE"/>
        </w:rPr>
        <w:t>. Su nacionalismo borró la clase proclamando una Identidad de intereses entre los ciudadanos de un país en particular. Este nacionalismo tenía una ventaja progresista y a veces incluso rad</w:t>
      </w:r>
      <w:r w:rsidRPr="006109B6">
        <w:rPr>
          <w:lang w:val="es-PE"/>
        </w:rPr>
        <w:t>ical en la medida en que todos los miembros del país en cuestión estaban oprimidos por la dominación colonial, los sistemas de castas que imponía y la supresión del capital indígena. Los "</w:t>
      </w:r>
      <w:proofErr w:type="spellStart"/>
      <w:r w:rsidRPr="006109B6">
        <w:rPr>
          <w:lang w:val="es-PE"/>
        </w:rPr>
        <w:t>anti-imperialistas</w:t>
      </w:r>
      <w:proofErr w:type="spellEnd"/>
      <w:r w:rsidRPr="006109B6">
        <w:rPr>
          <w:lang w:val="es-PE"/>
        </w:rPr>
        <w:t>" de hoy despiertan el entusiasmo por los BRICS co</w:t>
      </w:r>
      <w:r w:rsidRPr="006109B6">
        <w:rPr>
          <w:lang w:val="es-PE"/>
        </w:rPr>
        <w:t xml:space="preserve">mo un "Proyecto del Tercer Mundo" revivido, en palabras de </w:t>
      </w:r>
      <w:proofErr w:type="spellStart"/>
      <w:r w:rsidRPr="006109B6">
        <w:rPr>
          <w:lang w:val="es-PE"/>
        </w:rPr>
        <w:t>Prashad</w:t>
      </w:r>
      <w:proofErr w:type="spellEnd"/>
      <w:r w:rsidRPr="006109B6">
        <w:rPr>
          <w:lang w:val="es-PE"/>
        </w:rPr>
        <w:t xml:space="preserve">, como poco más que nostalgia anticuada por ese </w:t>
      </w:r>
      <w:r w:rsidRPr="006109B6">
        <w:rPr>
          <w:lang w:val="es-PE"/>
        </w:rPr>
        <w:lastRenderedPageBreak/>
        <w:t>momento anticolonial de mediados del siglo XX. Dos referencias bastarán para ilustrar cuán fuera de contacto está ese pensamiento con la reali</w:t>
      </w:r>
      <w:r w:rsidRPr="006109B6">
        <w:rPr>
          <w:lang w:val="es-PE"/>
        </w:rPr>
        <w:t>dad del siglo XXI.</w:t>
      </w:r>
    </w:p>
    <w:p w14:paraId="70833CD5" w14:textId="77777777" w:rsidR="009A6E3B" w:rsidRPr="006109B6" w:rsidRDefault="00105DFA">
      <w:pPr>
        <w:pStyle w:val="Textoindependiente"/>
        <w:rPr>
          <w:lang w:val="es-PE"/>
        </w:rPr>
      </w:pPr>
      <w:r w:rsidRPr="006109B6">
        <w:rPr>
          <w:lang w:val="es-PE"/>
        </w:rPr>
        <w:t>Hace varios años tuve la oportunidad de dar una charla en Manila a un grupo de activistas revolucionarios filipinos. Una mujer que asistió, originaria de la India, se opuso a mi análisis del surgimiento de una clase capitalista transnaci</w:t>
      </w:r>
      <w:r w:rsidRPr="006109B6">
        <w:rPr>
          <w:lang w:val="es-PE"/>
        </w:rPr>
        <w:t xml:space="preserve">onal que incorporaba poderosos contingentes del antiguo Tercer Mundo. Visiblemente perturbada, me dijo que en la India "estamos luchando contra el imperialismo y por la liberación nacional, tal como Lenin había analizado". Le pregunté qué quería decir con </w:t>
      </w:r>
      <w:r w:rsidRPr="006109B6">
        <w:rPr>
          <w:lang w:val="es-PE"/>
        </w:rPr>
        <w:t xml:space="preserve">esto. Los países centrales estaban explotando a los trabajadores indios y transfiriendo el excedente a los países imperialistas, respondió. Fue por pura coincidencia </w:t>
      </w:r>
      <w:proofErr w:type="gramStart"/>
      <w:r w:rsidRPr="006109B6">
        <w:rPr>
          <w:lang w:val="es-PE"/>
        </w:rPr>
        <w:t>que</w:t>
      </w:r>
      <w:proofErr w:type="gramEnd"/>
      <w:r w:rsidRPr="006109B6">
        <w:rPr>
          <w:lang w:val="es-PE"/>
        </w:rPr>
        <w:t xml:space="preserve"> en la misma semana de mi charla, el conglomerado corporativo global con sede en la Ind</w:t>
      </w:r>
      <w:r w:rsidRPr="006109B6">
        <w:rPr>
          <w:lang w:val="es-PE"/>
        </w:rPr>
        <w:t xml:space="preserve">ia, el Grupo Tata, que opera en más de 100 países en seis continentes, había adquirido una serie de iconos corporativos de su ex amo colonial británico, entre ellos, </w:t>
      </w:r>
      <w:proofErr w:type="spellStart"/>
      <w:r w:rsidRPr="006109B6">
        <w:rPr>
          <w:lang w:val="es-PE"/>
        </w:rPr>
        <w:t>Land</w:t>
      </w:r>
      <w:proofErr w:type="spellEnd"/>
      <w:r w:rsidRPr="006109B6">
        <w:rPr>
          <w:lang w:val="es-PE"/>
        </w:rPr>
        <w:t xml:space="preserve"> Rover, Jaguar, </w:t>
      </w:r>
      <w:proofErr w:type="spellStart"/>
      <w:r w:rsidRPr="006109B6">
        <w:rPr>
          <w:lang w:val="es-PE"/>
        </w:rPr>
        <w:t>Tetley</w:t>
      </w:r>
      <w:proofErr w:type="spellEnd"/>
      <w:r w:rsidRPr="006109B6">
        <w:rPr>
          <w:lang w:val="es-PE"/>
        </w:rPr>
        <w:t xml:space="preserve"> Tea, British Steel y los supermercados Tesco, convirtiendo a Ta</w:t>
      </w:r>
      <w:r w:rsidRPr="006109B6">
        <w:rPr>
          <w:lang w:val="es-PE"/>
        </w:rPr>
        <w:t>ta en el mayor empleador dentro del Reino Unido. Así, los capitalistas con sede en la India se habían convertido en el mayor explotador individual de los trabajadores británicos. Según la propia lógica anticuada de esta mujer, ¡el Reino Unido era ahora víc</w:t>
      </w:r>
      <w:r w:rsidRPr="006109B6">
        <w:rPr>
          <w:lang w:val="es-PE"/>
        </w:rPr>
        <w:t>tima del imperialismo indio!</w:t>
      </w:r>
    </w:p>
    <w:p w14:paraId="75C1B7E1" w14:textId="77777777" w:rsidR="009A6E3B" w:rsidRPr="006109B6" w:rsidRDefault="00105DFA">
      <w:pPr>
        <w:pStyle w:val="Textoindependiente"/>
        <w:rPr>
          <w:lang w:val="es-PE"/>
        </w:rPr>
      </w:pPr>
      <w:r w:rsidRPr="006109B6">
        <w:rPr>
          <w:lang w:val="es-PE"/>
        </w:rPr>
        <w:t>Mientras tanto, poco después de su primera toma de posesión, en 2003, y luego nuevamente en 2010 durante su segundo mandato presidencial, el presidente brasileño Lula cargó un avión del gobierno con ejecutivos corporativos bras</w:t>
      </w:r>
      <w:r w:rsidRPr="006109B6">
        <w:rPr>
          <w:lang w:val="es-PE"/>
        </w:rPr>
        <w:t>ileños y se dirigió a África. La comitiva presidencial-corporativa presionó a Mozambique y otros países africanos para que se abrieran a la inversión en los abundantes recursos minerales del continente por parte de la corporación minera transnacional con s</w:t>
      </w:r>
      <w:r w:rsidRPr="006109B6">
        <w:rPr>
          <w:lang w:val="es-PE"/>
        </w:rPr>
        <w:t xml:space="preserve">ede en Brasil, Vale, bajo la retórica de la "solidaridad Sur-Sur" (Aguiar 2023). No está claro qué tienen de </w:t>
      </w:r>
      <w:proofErr w:type="spellStart"/>
      <w:r w:rsidRPr="006109B6">
        <w:rPr>
          <w:lang w:val="es-PE"/>
        </w:rPr>
        <w:t>anti-imperialista</w:t>
      </w:r>
      <w:proofErr w:type="spellEnd"/>
      <w:r w:rsidRPr="006109B6">
        <w:rPr>
          <w:lang w:val="es-PE"/>
        </w:rPr>
        <w:t xml:space="preserve">, y mucho menos </w:t>
      </w:r>
      <w:proofErr w:type="spellStart"/>
      <w:r w:rsidRPr="006109B6">
        <w:rPr>
          <w:lang w:val="es-PE"/>
        </w:rPr>
        <w:t>anti-capitalista</w:t>
      </w:r>
      <w:proofErr w:type="spellEnd"/>
      <w:r w:rsidRPr="006109B6">
        <w:rPr>
          <w:lang w:val="es-PE"/>
        </w:rPr>
        <w:t xml:space="preserve">, los safaris corporativos africanos de Lula y, por extensión, la agenda de "cooperación Sur-Sur" </w:t>
      </w:r>
      <w:r w:rsidRPr="006109B6">
        <w:rPr>
          <w:lang w:val="es-PE"/>
        </w:rPr>
        <w:t>que personifica; o por qué la izquierda debería aplaudir la expansión del capital con sede en Brasil en África, el capital con sede en China en América Latina, el capital con sede en Rusia en Asia Central o el capital con sede en la India en el Reino Unido</w:t>
      </w:r>
      <w:r w:rsidRPr="006109B6">
        <w:rPr>
          <w:lang w:val="es-PE"/>
        </w:rPr>
        <w:t>.</w:t>
      </w:r>
    </w:p>
    <w:p w14:paraId="23B8205C" w14:textId="4692024F" w:rsidR="009A6E3B" w:rsidRPr="006109B6" w:rsidRDefault="00105DFA">
      <w:pPr>
        <w:pStyle w:val="Textoindependiente"/>
        <w:rPr>
          <w:lang w:val="es-PE"/>
        </w:rPr>
      </w:pPr>
      <w:r w:rsidRPr="006109B6">
        <w:rPr>
          <w:lang w:val="es-PE"/>
        </w:rPr>
        <w:t xml:space="preserve">Como Franz </w:t>
      </w:r>
      <w:proofErr w:type="spellStart"/>
      <w:r w:rsidRPr="006109B6">
        <w:rPr>
          <w:lang w:val="es-PE"/>
        </w:rPr>
        <w:t>Fanon</w:t>
      </w:r>
      <w:proofErr w:type="spellEnd"/>
      <w:r w:rsidRPr="006109B6">
        <w:rPr>
          <w:lang w:val="es-PE"/>
        </w:rPr>
        <w:t xml:space="preserve"> señaló en </w:t>
      </w:r>
      <w:r w:rsidRPr="006109B6">
        <w:rPr>
          <w:i/>
          <w:iCs/>
          <w:lang w:val="es-PE"/>
        </w:rPr>
        <w:t>Los condenados de la tierra</w:t>
      </w:r>
      <w:r w:rsidRPr="006109B6">
        <w:rPr>
          <w:lang w:val="es-PE"/>
        </w:rPr>
        <w:t xml:space="preserve"> (</w:t>
      </w:r>
      <w:proofErr w:type="spellStart"/>
      <w:r w:rsidRPr="006109B6">
        <w:rPr>
          <w:lang w:val="es-PE"/>
        </w:rPr>
        <w:t>Fanon</w:t>
      </w:r>
      <w:proofErr w:type="spellEnd"/>
      <w:r w:rsidRPr="006109B6">
        <w:rPr>
          <w:lang w:val="es-PE"/>
        </w:rPr>
        <w:t xml:space="preserve"> 1965), las burguesías nacionales del antiguo Tercer Mundo nacieron decadentes y traicioneras. Lejos de desafiar a estas burguesías, los gobiernos BRICS facilitan la expansión del capital trans</w:t>
      </w:r>
      <w:r w:rsidRPr="006109B6">
        <w:rPr>
          <w:lang w:val="es-PE"/>
        </w:rPr>
        <w:t>nacional y la integración continua de "sus" burguesías nacionales en circuitos de acumulación ahora globalizados. Por lo tanto, no es sólo que los principales estratos capitalistas de la periferia histórica se hayan transnacionalizado en todo el Sur y el N</w:t>
      </w:r>
      <w:r w:rsidRPr="006109B6">
        <w:rPr>
          <w:lang w:val="es-PE"/>
        </w:rPr>
        <w:t xml:space="preserve">orte, sino </w:t>
      </w:r>
      <w:r w:rsidR="00C24AC1" w:rsidRPr="006109B6">
        <w:rPr>
          <w:lang w:val="es-PE"/>
        </w:rPr>
        <w:t>que,</w:t>
      </w:r>
      <w:r w:rsidRPr="006109B6">
        <w:rPr>
          <w:lang w:val="es-PE"/>
        </w:rPr>
        <w:t xml:space="preserve"> al hacerlo, se han integrado en una clase dominante global que ejerce su poder sobre la periferia histórica, masas trabajadoras </w:t>
      </w:r>
      <w:r w:rsidRPr="00C24AC1">
        <w:rPr>
          <w:i/>
          <w:iCs/>
          <w:lang w:val="es-PE"/>
        </w:rPr>
        <w:t>tanto</w:t>
      </w:r>
      <w:r w:rsidRPr="006109B6">
        <w:rPr>
          <w:lang w:val="es-PE"/>
        </w:rPr>
        <w:t xml:space="preserve"> en el Sur </w:t>
      </w:r>
      <w:r w:rsidRPr="00C24AC1">
        <w:rPr>
          <w:i/>
          <w:iCs/>
          <w:lang w:val="es-PE"/>
        </w:rPr>
        <w:t>como</w:t>
      </w:r>
      <w:r w:rsidRPr="006109B6">
        <w:rPr>
          <w:lang w:val="es-PE"/>
        </w:rPr>
        <w:t xml:space="preserve"> en el Norte. La principal contradicción en todo el mundo ahora es entre el capital global y </w:t>
      </w:r>
      <w:r w:rsidRPr="006109B6">
        <w:rPr>
          <w:lang w:val="es-PE"/>
        </w:rPr>
        <w:t>el trabajo global. El anhelo romántico de un nuevo proyecto del Tercer Mundo oscurece las contradicciones internas de clase junto con la red de relaciones de clase transnacionales en las que están enredadas.</w:t>
      </w:r>
    </w:p>
    <w:p w14:paraId="69BE395E" w14:textId="77777777" w:rsidR="009A6E3B" w:rsidRPr="006109B6" w:rsidRDefault="00105DFA">
      <w:pPr>
        <w:pStyle w:val="Textoindependiente"/>
        <w:rPr>
          <w:lang w:val="es-PE"/>
        </w:rPr>
      </w:pPr>
      <w:r w:rsidRPr="006109B6">
        <w:rPr>
          <w:lang w:val="es-PE"/>
        </w:rPr>
        <w:lastRenderedPageBreak/>
        <w:t>Podemos apoyar las políticas (ligeramente) redis</w:t>
      </w:r>
      <w:r w:rsidRPr="006109B6">
        <w:rPr>
          <w:lang w:val="es-PE"/>
        </w:rPr>
        <w:t xml:space="preserve">tributivas domésticas y la política exterior dinámica en el extranjero de gobiernos como el de Lula. No todos los estados capitalistas son iguales </w:t>
      </w:r>
      <w:proofErr w:type="spellStart"/>
      <w:r w:rsidRPr="006109B6">
        <w:rPr>
          <w:lang w:val="es-PE"/>
        </w:rPr>
        <w:t>y</w:t>
      </w:r>
      <w:proofErr w:type="spellEnd"/>
      <w:r w:rsidRPr="006109B6">
        <w:rPr>
          <w:lang w:val="es-PE"/>
        </w:rPr>
        <w:t xml:space="preserve"> importa mucho quién está en el gobierno. Pero un gobierno "progresista" no es un gobierno socialista o nece</w:t>
      </w:r>
      <w:r w:rsidRPr="006109B6">
        <w:rPr>
          <w:lang w:val="es-PE"/>
        </w:rPr>
        <w:t xml:space="preserve">sariamente </w:t>
      </w:r>
      <w:proofErr w:type="spellStart"/>
      <w:r w:rsidRPr="006109B6">
        <w:rPr>
          <w:lang w:val="es-PE"/>
        </w:rPr>
        <w:t>anti-imperialista</w:t>
      </w:r>
      <w:proofErr w:type="spellEnd"/>
      <w:r w:rsidRPr="006109B6">
        <w:rPr>
          <w:lang w:val="es-PE"/>
        </w:rPr>
        <w:t>. Para los miopes, la expansión hacia el exterior del capital chino, indio o brasileño es vista como una especie de liberación del imperialismo. ¿Qué se puede hacer con la extraña afirmación del Grupo de Investigación de Economí</w:t>
      </w:r>
      <w:r w:rsidRPr="006109B6">
        <w:rPr>
          <w:lang w:val="es-PE"/>
        </w:rPr>
        <w:t>a Geopolítica "</w:t>
      </w:r>
      <w:proofErr w:type="spellStart"/>
      <w:r w:rsidRPr="006109B6">
        <w:rPr>
          <w:lang w:val="es-PE"/>
        </w:rPr>
        <w:t>anti-imperialista</w:t>
      </w:r>
      <w:proofErr w:type="spellEnd"/>
      <w:r w:rsidRPr="006109B6">
        <w:rPr>
          <w:lang w:val="es-PE"/>
        </w:rPr>
        <w:t>" con sede en Canadá y el Grupo del Manifiesto Internacional de que patrocina, para quienes el compromiso ideológico supera los hechos, de que los BRICS están "entre los éxitos más conocidos" en los esfuerzos por promover "e</w:t>
      </w:r>
      <w:r w:rsidRPr="006109B6">
        <w:rPr>
          <w:lang w:val="es-PE"/>
        </w:rPr>
        <w:t>l desarrollo nacional autónomo e igualitario y la industrialización para romper las cadenas imperialistas" (Grupo del Manifiesto Internacional 2021)?</w:t>
      </w:r>
    </w:p>
    <w:p w14:paraId="41ABC415" w14:textId="77777777" w:rsidR="009A6E3B" w:rsidRPr="006109B6" w:rsidRDefault="00105DFA">
      <w:pPr>
        <w:pStyle w:val="Textoindependiente"/>
        <w:rPr>
          <w:lang w:val="es-PE"/>
        </w:rPr>
      </w:pPr>
      <w:r w:rsidRPr="006109B6">
        <w:rPr>
          <w:lang w:val="es-PE"/>
        </w:rPr>
        <w:t>Si los BRICS no representan una alternativa al capitalismo global y la dominación del capital transnaciona</w:t>
      </w:r>
      <w:r w:rsidRPr="006109B6">
        <w:rPr>
          <w:lang w:val="es-PE"/>
        </w:rPr>
        <w:t xml:space="preserve">l, sí están evidenciando el cambio hacia un sistema </w:t>
      </w:r>
      <w:r w:rsidRPr="00C24AC1">
        <w:rPr>
          <w:i/>
          <w:iCs/>
          <w:lang w:val="es-PE"/>
        </w:rPr>
        <w:t>interestatal</w:t>
      </w:r>
      <w:r w:rsidRPr="006109B6">
        <w:rPr>
          <w:lang w:val="es-PE"/>
        </w:rPr>
        <w:t xml:space="preserve"> más multipolar y equilibrado </w:t>
      </w:r>
      <w:r w:rsidRPr="00C24AC1">
        <w:rPr>
          <w:i/>
          <w:iCs/>
          <w:lang w:val="es-PE"/>
        </w:rPr>
        <w:t>dentro</w:t>
      </w:r>
      <w:r w:rsidRPr="006109B6">
        <w:rPr>
          <w:lang w:val="es-PE"/>
        </w:rPr>
        <w:t xml:space="preserve"> del orden capitalista global. Pero tal sistema interestatal multipolar sigue siendo parte de un mundo capitalista brutal, explotador y global en el que los</w:t>
      </w:r>
      <w:r w:rsidRPr="006109B6">
        <w:rPr>
          <w:lang w:val="es-PE"/>
        </w:rPr>
        <w:t xml:space="preserve"> capitalistas y estados BRICS están tan comprometidos con el control y la explotación de las clases trabajadoras y populares globales como lo están sus contrapartes del Norte. A medida que se expande la membresía de BRICS, los nuevos candidatos en 2023 par</w:t>
      </w:r>
      <w:r w:rsidRPr="006109B6">
        <w:rPr>
          <w:lang w:val="es-PE"/>
        </w:rPr>
        <w:t xml:space="preserve">a unirse al bloque incluyen estados magníficamente "autónomos e igualitarios" que luchan contra los "grilletes imperialistas" como Arabia Saudita, Egipto, </w:t>
      </w:r>
      <w:proofErr w:type="spellStart"/>
      <w:r w:rsidRPr="006109B6">
        <w:rPr>
          <w:lang w:val="es-PE"/>
        </w:rPr>
        <w:t>Bahrein</w:t>
      </w:r>
      <w:proofErr w:type="spellEnd"/>
      <w:r w:rsidRPr="006109B6">
        <w:rPr>
          <w:lang w:val="es-PE"/>
        </w:rPr>
        <w:t>, Afganistán, Nigeria y Kazajstán.</w:t>
      </w:r>
    </w:p>
    <w:p w14:paraId="758E39E9" w14:textId="77777777" w:rsidR="009A6E3B" w:rsidRPr="006109B6" w:rsidRDefault="00105DFA">
      <w:pPr>
        <w:pStyle w:val="Textoindependiente"/>
        <w:rPr>
          <w:lang w:val="es-PE"/>
        </w:rPr>
      </w:pPr>
      <w:r w:rsidRPr="006109B6">
        <w:rPr>
          <w:lang w:val="es-PE"/>
        </w:rPr>
        <w:t>Multipolaridad: El nuevo Albatros</w:t>
      </w:r>
    </w:p>
    <w:p w14:paraId="6C508924" w14:textId="77777777" w:rsidR="009A6E3B" w:rsidRPr="006109B6" w:rsidRDefault="00105DFA">
      <w:pPr>
        <w:pStyle w:val="Textoindependiente"/>
        <w:rPr>
          <w:lang w:val="es-PE"/>
        </w:rPr>
      </w:pPr>
      <w:r w:rsidRPr="006109B6">
        <w:rPr>
          <w:lang w:val="es-PE"/>
        </w:rPr>
        <w:t>La invasión rusa de Ucran</w:t>
      </w:r>
      <w:r w:rsidRPr="006109B6">
        <w:rPr>
          <w:lang w:val="es-PE"/>
        </w:rPr>
        <w:t xml:space="preserve">ia en 2022 y la respuesta política, militar y económica radical de Occidente a ella pueden señalar el </w:t>
      </w:r>
      <w:r w:rsidRPr="00C24AC1">
        <w:rPr>
          <w:i/>
          <w:iCs/>
          <w:lang w:val="es-PE"/>
        </w:rPr>
        <w:t>golpe de gracia</w:t>
      </w:r>
      <w:r w:rsidRPr="006109B6">
        <w:rPr>
          <w:lang w:val="es-PE"/>
        </w:rPr>
        <w:t xml:space="preserve"> de un orden internacional decadente posterior a la Segunda Guerra Mundial. La distribución prevaleciente del poder formal de toma de decis</w:t>
      </w:r>
      <w:r w:rsidRPr="006109B6">
        <w:rPr>
          <w:lang w:val="es-PE"/>
        </w:rPr>
        <w:t>iones entre los estados en este orden de posguerra no refleja cambios radicales en las últimas décadas en el peso relativo de los estados en el sistema internacional. Un capitalismo global cada vez más integrado es inconsistente con un orden político inter</w:t>
      </w:r>
      <w:r w:rsidRPr="006109B6">
        <w:rPr>
          <w:lang w:val="es-PE"/>
        </w:rPr>
        <w:t>nacional y una arquitectura financiera controlados por Estados Unidos y Occidente, con una economía global denominada exclusivamente en dólares. Nos encontramos en el inicio de una reconfiguración radical de los alineamientos geopolíticos globales con el r</w:t>
      </w:r>
      <w:r w:rsidRPr="006109B6">
        <w:rPr>
          <w:lang w:val="es-PE"/>
        </w:rPr>
        <w:t>edoble de tambores de la creciente turbulencia económica y el caos político. Sin embargo, la crisis de hegemonía en el orden internacional tiene lugar dentro de esta economía global única e integrada.</w:t>
      </w:r>
    </w:p>
    <w:p w14:paraId="68AA20B0" w14:textId="77777777" w:rsidR="009A6E3B" w:rsidRPr="006109B6" w:rsidRDefault="00105DFA">
      <w:pPr>
        <w:pStyle w:val="Textoindependiente"/>
        <w:rPr>
          <w:lang w:val="es-PE"/>
        </w:rPr>
      </w:pPr>
      <w:r w:rsidRPr="006109B6">
        <w:rPr>
          <w:lang w:val="es-PE"/>
        </w:rPr>
        <w:t>El pluralismo capitalista global emergente puede ofrece</w:t>
      </w:r>
      <w:r w:rsidRPr="006109B6">
        <w:rPr>
          <w:lang w:val="es-PE"/>
        </w:rPr>
        <w:t>r un mayor margen de maniobra para las luchas populares en todo el mundo, pero un mundo políticamente multipolar no significa que los polos emergentes del capitalismo global sean menos explotadores u opresivos que los centros establecidos. Los límites a es</w:t>
      </w:r>
      <w:r w:rsidRPr="006109B6">
        <w:rPr>
          <w:lang w:val="es-PE"/>
        </w:rPr>
        <w:t>ta sala de maniobras quedaron claros en el anuncio de mayo de 2023 del magnate ruso Boris Titov, quien encabeza el Consejo Empresarial Rusia-Cuba, de que los capitalistas rusos invertirían en Cuba gracias a generosas concesiones, incluidas concesiones de t</w:t>
      </w:r>
      <w:r w:rsidRPr="006109B6">
        <w:rPr>
          <w:lang w:val="es-PE"/>
        </w:rPr>
        <w:t xml:space="preserve">ierras </w:t>
      </w:r>
      <w:r w:rsidRPr="006109B6">
        <w:rPr>
          <w:lang w:val="es-PE"/>
        </w:rPr>
        <w:lastRenderedPageBreak/>
        <w:t>a 30 años, exenciones fiscales a las importaciones de maquinaria y la repatriación de ganancias. Sin embargo, como parte de cualquier acuerdo de inversión, explicó Titov,</w:t>
      </w:r>
    </w:p>
    <w:p w14:paraId="61B4EE74" w14:textId="77777777" w:rsidR="009A6E3B" w:rsidRPr="006109B6" w:rsidRDefault="00105DFA" w:rsidP="006109B6">
      <w:pPr>
        <w:pStyle w:val="Textodebloque"/>
        <w:rPr>
          <w:lang w:val="es-PE"/>
        </w:rPr>
      </w:pPr>
      <w:r w:rsidRPr="00C24AC1">
        <w:rPr>
          <w:i/>
          <w:iCs/>
          <w:highlight w:val="yellow"/>
          <w:lang w:val="es-PE"/>
        </w:rPr>
        <w:t>también nos gustaría ver nuevas medidas. La cuestión de las preferencias fisca</w:t>
      </w:r>
      <w:r w:rsidRPr="00C24AC1">
        <w:rPr>
          <w:i/>
          <w:iCs/>
          <w:highlight w:val="yellow"/>
          <w:lang w:val="es-PE"/>
        </w:rPr>
        <w:t xml:space="preserve">les, una política de personal independiente de los empleadores rusos en Cuba, incluido el derecho a contratar y despedir libremente a los empleados (es decir, un mercado laboral capitalista sin protección estatal), y el acceso preferencial de las empresas </w:t>
      </w:r>
      <w:r w:rsidRPr="00C24AC1">
        <w:rPr>
          <w:i/>
          <w:iCs/>
          <w:highlight w:val="yellow"/>
          <w:lang w:val="es-PE"/>
        </w:rPr>
        <w:t>rusas a la contratación pública (de contratos estatales). Esperamos que en un futuro próximo... Toda la gama de preferencias se consagrará en la ley</w:t>
      </w:r>
      <w:r w:rsidRPr="006109B6">
        <w:rPr>
          <w:highlight w:val="yellow"/>
          <w:lang w:val="es-PE"/>
        </w:rPr>
        <w:t xml:space="preserve"> (Martín 2023).</w:t>
      </w:r>
    </w:p>
    <w:p w14:paraId="752CD545" w14:textId="4DBBE4D5" w:rsidR="009A6E3B" w:rsidRPr="006109B6" w:rsidRDefault="00105DFA">
      <w:pPr>
        <w:pStyle w:val="Textoindependiente"/>
        <w:rPr>
          <w:lang w:val="es-PE"/>
        </w:rPr>
      </w:pPr>
      <w:r w:rsidRPr="006109B6">
        <w:rPr>
          <w:lang w:val="es-PE"/>
        </w:rPr>
        <w:t>Por el contrario, el Occidente establecido y los centros emergentes en este mundo policéntri</w:t>
      </w:r>
      <w:r w:rsidRPr="006109B6">
        <w:rPr>
          <w:lang w:val="es-PE"/>
        </w:rPr>
        <w:t>co están convergiendo en torno a tropos de "Gran Potencia" notablemente similares, especialmente el nacionalismo patriotero, a menudo étnico, y la nostalgia de una "civilización gloriosa" mitificada que ahora debe ser rejuvenecida. Las narrativas spengleri</w:t>
      </w:r>
      <w:r w:rsidRPr="006109B6">
        <w:rPr>
          <w:lang w:val="es-PE"/>
        </w:rPr>
        <w:t xml:space="preserve">anas difieren de un país a otro según historias y culturas particulares. En China, el </w:t>
      </w:r>
      <w:proofErr w:type="spellStart"/>
      <w:r w:rsidRPr="006109B6">
        <w:rPr>
          <w:lang w:val="es-PE"/>
        </w:rPr>
        <w:t>hiper</w:t>
      </w:r>
      <w:r w:rsidR="006109B6">
        <w:rPr>
          <w:lang w:val="es-PE"/>
        </w:rPr>
        <w:t>-</w:t>
      </w:r>
      <w:r w:rsidRPr="006109B6">
        <w:rPr>
          <w:lang w:val="es-PE"/>
        </w:rPr>
        <w:t>nacionalismo</w:t>
      </w:r>
      <w:proofErr w:type="spellEnd"/>
      <w:r w:rsidRPr="006109B6">
        <w:rPr>
          <w:lang w:val="es-PE"/>
        </w:rPr>
        <w:t xml:space="preserve"> se combina con la obediencia confuciana a la autoridad, la supremacía étnica Han y una nueva Larga Marcha para recuperar el estatus de gran potencia. Pa</w:t>
      </w:r>
      <w:r w:rsidRPr="006109B6">
        <w:rPr>
          <w:lang w:val="es-PE"/>
        </w:rPr>
        <w:t>ra Putin son los días de gloria de un imperio de la "Gran Rusia" anclado en Eurasia, políticamente apuntalado por un conservadurismo patriarcal extremo que Putin llama "valores espirituales y morales tradicionales" que encarnan la "esencia espiritual de la</w:t>
      </w:r>
      <w:r w:rsidRPr="006109B6">
        <w:rPr>
          <w:lang w:val="es-PE"/>
        </w:rPr>
        <w:t xml:space="preserve"> nación rusa sobre el Occidente en decadencia". En los Estados Unidos es la bravuconería </w:t>
      </w:r>
      <w:proofErr w:type="spellStart"/>
      <w:r w:rsidRPr="006109B6">
        <w:rPr>
          <w:lang w:val="es-PE"/>
        </w:rPr>
        <w:t>hiper</w:t>
      </w:r>
      <w:r w:rsidR="006109B6">
        <w:rPr>
          <w:lang w:val="es-PE"/>
        </w:rPr>
        <w:t>-</w:t>
      </w:r>
      <w:r w:rsidRPr="006109B6">
        <w:rPr>
          <w:lang w:val="es-PE"/>
        </w:rPr>
        <w:t>imperial</w:t>
      </w:r>
      <w:proofErr w:type="spellEnd"/>
      <w:r w:rsidRPr="006109B6">
        <w:rPr>
          <w:lang w:val="es-PE"/>
        </w:rPr>
        <w:t xml:space="preserve"> de una </w:t>
      </w:r>
      <w:proofErr w:type="spellStart"/>
      <w:r w:rsidRPr="006109B6">
        <w:rPr>
          <w:lang w:val="es-PE"/>
        </w:rPr>
        <w:t>Pax</w:t>
      </w:r>
      <w:proofErr w:type="spellEnd"/>
      <w:r w:rsidRPr="006109B6">
        <w:rPr>
          <w:lang w:val="es-PE"/>
        </w:rPr>
        <w:t xml:space="preserve"> </w:t>
      </w:r>
      <w:proofErr w:type="gramStart"/>
      <w:r w:rsidRPr="006109B6">
        <w:rPr>
          <w:lang w:val="es-PE"/>
        </w:rPr>
        <w:t>Americana</w:t>
      </w:r>
      <w:proofErr w:type="gramEnd"/>
      <w:r w:rsidRPr="006109B6">
        <w:rPr>
          <w:lang w:val="es-PE"/>
        </w:rPr>
        <w:t xml:space="preserve"> menguante legitimada por la doctrina del "</w:t>
      </w:r>
      <w:proofErr w:type="spellStart"/>
      <w:r w:rsidRPr="006109B6">
        <w:rPr>
          <w:lang w:val="es-PE"/>
        </w:rPr>
        <w:t>excepcionalismo</w:t>
      </w:r>
      <w:proofErr w:type="spellEnd"/>
      <w:r w:rsidRPr="006109B6">
        <w:rPr>
          <w:lang w:val="es-PE"/>
        </w:rPr>
        <w:t xml:space="preserve"> estadounidense" y la grandilocuencia de "democracia y libertad", en cuya p</w:t>
      </w:r>
      <w:r w:rsidRPr="006109B6">
        <w:rPr>
          <w:lang w:val="es-PE"/>
        </w:rPr>
        <w:t xml:space="preserve">eriferia siempre ha estado La supremacía blanca, ahora encarnada en un movimiento fascista en ascenso como "teoría del reemplazo". A estos podríamos agregar el </w:t>
      </w:r>
      <w:proofErr w:type="spellStart"/>
      <w:r w:rsidRPr="006109B6">
        <w:rPr>
          <w:lang w:val="es-PE"/>
        </w:rPr>
        <w:t>panturquismo</w:t>
      </w:r>
      <w:proofErr w:type="spellEnd"/>
      <w:r w:rsidRPr="006109B6">
        <w:rPr>
          <w:lang w:val="es-PE"/>
        </w:rPr>
        <w:t xml:space="preserve">, el nacionalismo hindú y otras ideologías </w:t>
      </w:r>
      <w:proofErr w:type="spellStart"/>
      <w:r w:rsidRPr="006109B6">
        <w:rPr>
          <w:lang w:val="es-PE"/>
        </w:rPr>
        <w:t>cuasifascistas</w:t>
      </w:r>
      <w:proofErr w:type="spellEnd"/>
      <w:r w:rsidRPr="006109B6">
        <w:rPr>
          <w:lang w:val="es-PE"/>
        </w:rPr>
        <w:t xml:space="preserve"> similares en este mundo po</w:t>
      </w:r>
      <w:r w:rsidRPr="006109B6">
        <w:rPr>
          <w:lang w:val="es-PE"/>
        </w:rPr>
        <w:t>licéntrico en ascenso. ¡Hagamos que Estados Unidos vuelva a ser grande! ¡Haz que China vuelva a ser grande! ¡Haz que Rusia vuelva a ser grande!</w:t>
      </w:r>
    </w:p>
    <w:p w14:paraId="53FE9EF1" w14:textId="77777777" w:rsidR="009A6E3B" w:rsidRPr="006109B6" w:rsidRDefault="00105DFA">
      <w:pPr>
        <w:pStyle w:val="Textoindependiente"/>
        <w:rPr>
          <w:lang w:val="es-PE"/>
        </w:rPr>
      </w:pPr>
      <w:r w:rsidRPr="006109B6">
        <w:rPr>
          <w:lang w:val="es-PE"/>
        </w:rPr>
        <w:t>Estados Unidos puede ser el perro principal y el criminal más peligroso entre los cárteles competidores de los estados criminales. Debemos condenar a Washington por instigar una Nueva Guerra Fría y por empujar a Rusia a través de la agresiva expansión de l</w:t>
      </w:r>
      <w:r w:rsidRPr="006109B6">
        <w:rPr>
          <w:lang w:val="es-PE"/>
        </w:rPr>
        <w:t>a OTAN para invadir Ucrania. Sin embargo, la izquierda "</w:t>
      </w:r>
      <w:proofErr w:type="spellStart"/>
      <w:r w:rsidRPr="006109B6">
        <w:rPr>
          <w:lang w:val="es-PE"/>
        </w:rPr>
        <w:t>anti-imperialista</w:t>
      </w:r>
      <w:proofErr w:type="spellEnd"/>
      <w:r w:rsidRPr="006109B6">
        <w:rPr>
          <w:lang w:val="es-PE"/>
        </w:rPr>
        <w:t xml:space="preserve">" insiste en que hay un solo enemigo, Estados Unidos y sus aliados. Este es un cuento maniqueo de "Occidente y el resto". Tal narrativa metafísica de </w:t>
      </w:r>
      <w:proofErr w:type="spellStart"/>
      <w:r w:rsidRPr="006109B6">
        <w:rPr>
          <w:lang w:val="es-PE"/>
        </w:rPr>
        <w:t>Star</w:t>
      </w:r>
      <w:proofErr w:type="spellEnd"/>
      <w:r w:rsidRPr="006109B6">
        <w:rPr>
          <w:lang w:val="es-PE"/>
        </w:rPr>
        <w:t xml:space="preserve"> </w:t>
      </w:r>
      <w:proofErr w:type="spellStart"/>
      <w:r w:rsidRPr="006109B6">
        <w:rPr>
          <w:lang w:val="es-PE"/>
        </w:rPr>
        <w:t>Wars</w:t>
      </w:r>
      <w:proofErr w:type="spellEnd"/>
      <w:r w:rsidRPr="006109B6">
        <w:rPr>
          <w:lang w:val="es-PE"/>
        </w:rPr>
        <w:t xml:space="preserve"> sobre la lucha virtuosa</w:t>
      </w:r>
      <w:r w:rsidRPr="006109B6">
        <w:rPr>
          <w:lang w:val="es-PE"/>
        </w:rPr>
        <w:t xml:space="preserve"> contra el singular Imperio del Mal termina legitimando la invasión rusa de Ucrania, como si un crimen justificara a otro. Y al igual que </w:t>
      </w:r>
      <w:proofErr w:type="spellStart"/>
      <w:r w:rsidRPr="006109B6">
        <w:rPr>
          <w:lang w:val="es-PE"/>
        </w:rPr>
        <w:t>Star</w:t>
      </w:r>
      <w:proofErr w:type="spellEnd"/>
      <w:r w:rsidRPr="006109B6">
        <w:rPr>
          <w:lang w:val="es-PE"/>
        </w:rPr>
        <w:t xml:space="preserve"> </w:t>
      </w:r>
      <w:proofErr w:type="spellStart"/>
      <w:r w:rsidRPr="006109B6">
        <w:rPr>
          <w:lang w:val="es-PE"/>
        </w:rPr>
        <w:t>Wars</w:t>
      </w:r>
      <w:proofErr w:type="spellEnd"/>
      <w:r w:rsidRPr="006109B6">
        <w:rPr>
          <w:lang w:val="es-PE"/>
        </w:rPr>
        <w:t>, se hace difícil distinguir el balbuceo fantástico de un mundo de fantasía del balbuceo de la izquierda "</w:t>
      </w:r>
      <w:proofErr w:type="spellStart"/>
      <w:r w:rsidRPr="006109B6">
        <w:rPr>
          <w:lang w:val="es-PE"/>
        </w:rPr>
        <w:t>ant</w:t>
      </w:r>
      <w:r w:rsidRPr="006109B6">
        <w:rPr>
          <w:lang w:val="es-PE"/>
        </w:rPr>
        <w:t>i-imperialista</w:t>
      </w:r>
      <w:proofErr w:type="spellEnd"/>
      <w:r w:rsidRPr="006109B6">
        <w:rPr>
          <w:lang w:val="es-PE"/>
        </w:rPr>
        <w:t>".</w:t>
      </w:r>
    </w:p>
    <w:p w14:paraId="61AFF371" w14:textId="77777777" w:rsidR="006109B6" w:rsidRDefault="00105DFA">
      <w:pPr>
        <w:pStyle w:val="Textoindependiente"/>
        <w:rPr>
          <w:lang w:val="es-PE"/>
        </w:rPr>
      </w:pPr>
      <w:r w:rsidRPr="006109B6">
        <w:rPr>
          <w:lang w:val="es-PE"/>
        </w:rPr>
        <w:t xml:space="preserve">Sobre el autor: William I. Robinson es Profesor Distinguido de Sociología, Estudios Globales y Estudios Latinoamericanos en la Universidad de California en Santa Bárbara. Sus tres libros más recientes son: </w:t>
      </w:r>
      <w:proofErr w:type="spellStart"/>
      <w:r w:rsidRPr="006109B6">
        <w:rPr>
          <w:i/>
          <w:iCs/>
          <w:lang w:val="es-PE"/>
        </w:rPr>
        <w:t>The</w:t>
      </w:r>
      <w:proofErr w:type="spellEnd"/>
      <w:r w:rsidRPr="006109B6">
        <w:rPr>
          <w:i/>
          <w:iCs/>
          <w:lang w:val="es-PE"/>
        </w:rPr>
        <w:t xml:space="preserve"> Global Police </w:t>
      </w:r>
      <w:proofErr w:type="spellStart"/>
      <w:r w:rsidRPr="006109B6">
        <w:rPr>
          <w:i/>
          <w:iCs/>
          <w:lang w:val="es-PE"/>
        </w:rPr>
        <w:t>State</w:t>
      </w:r>
      <w:proofErr w:type="spellEnd"/>
      <w:r w:rsidRPr="006109B6">
        <w:rPr>
          <w:lang w:val="es-PE"/>
        </w:rPr>
        <w:t xml:space="preserve"> (2020); </w:t>
      </w:r>
      <w:r w:rsidR="006109B6" w:rsidRPr="006109B6">
        <w:rPr>
          <w:i/>
          <w:iCs/>
          <w:lang w:val="es-PE"/>
        </w:rPr>
        <w:t xml:space="preserve">Global Civil </w:t>
      </w:r>
      <w:proofErr w:type="spellStart"/>
      <w:r w:rsidR="006109B6" w:rsidRPr="006109B6">
        <w:rPr>
          <w:i/>
          <w:iCs/>
          <w:lang w:val="es-PE"/>
        </w:rPr>
        <w:t>War</w:t>
      </w:r>
      <w:proofErr w:type="spellEnd"/>
      <w:r w:rsidR="006109B6" w:rsidRPr="006109B6">
        <w:rPr>
          <w:i/>
          <w:iCs/>
          <w:lang w:val="es-PE"/>
        </w:rPr>
        <w:t xml:space="preserve">: </w:t>
      </w:r>
      <w:proofErr w:type="spellStart"/>
      <w:r w:rsidR="006109B6" w:rsidRPr="006109B6">
        <w:rPr>
          <w:i/>
          <w:iCs/>
          <w:lang w:val="es-PE"/>
        </w:rPr>
        <w:t>Capitalism</w:t>
      </w:r>
      <w:proofErr w:type="spellEnd"/>
      <w:r w:rsidR="006109B6" w:rsidRPr="006109B6">
        <w:rPr>
          <w:i/>
          <w:iCs/>
          <w:lang w:val="es-PE"/>
        </w:rPr>
        <w:t xml:space="preserve"> Post-</w:t>
      </w:r>
      <w:proofErr w:type="spellStart"/>
      <w:r w:rsidR="006109B6" w:rsidRPr="006109B6">
        <w:rPr>
          <w:i/>
          <w:iCs/>
          <w:lang w:val="es-PE"/>
        </w:rPr>
        <w:t>Pandemic</w:t>
      </w:r>
      <w:proofErr w:type="spellEnd"/>
      <w:r w:rsidRPr="006109B6">
        <w:rPr>
          <w:lang w:val="es-PE"/>
        </w:rPr>
        <w:t xml:space="preserve"> (2022); </w:t>
      </w:r>
      <w:r w:rsidR="006109B6" w:rsidRPr="006109B6">
        <w:rPr>
          <w:i/>
          <w:iCs/>
          <w:lang w:val="es-PE"/>
        </w:rPr>
        <w:t xml:space="preserve">Can global </w:t>
      </w:r>
      <w:proofErr w:type="spellStart"/>
      <w:r w:rsidR="006109B6" w:rsidRPr="006109B6">
        <w:rPr>
          <w:i/>
          <w:iCs/>
          <w:lang w:val="es-PE"/>
        </w:rPr>
        <w:t>capitalism</w:t>
      </w:r>
      <w:proofErr w:type="spellEnd"/>
      <w:r w:rsidR="006109B6" w:rsidRPr="006109B6">
        <w:rPr>
          <w:i/>
          <w:iCs/>
          <w:lang w:val="es-PE"/>
        </w:rPr>
        <w:t xml:space="preserve"> endure?</w:t>
      </w:r>
      <w:r w:rsidR="006109B6" w:rsidRPr="006109B6">
        <w:rPr>
          <w:lang w:val="es-PE"/>
        </w:rPr>
        <w:t xml:space="preserve"> </w:t>
      </w:r>
      <w:r w:rsidRPr="006109B6">
        <w:rPr>
          <w:lang w:val="es-PE"/>
        </w:rPr>
        <w:t xml:space="preserve">(2022). </w:t>
      </w:r>
    </w:p>
    <w:p w14:paraId="6A246C86" w14:textId="71338CDD" w:rsidR="009A6E3B" w:rsidRPr="006109B6" w:rsidRDefault="00105DFA">
      <w:pPr>
        <w:pStyle w:val="Textoindependiente"/>
        <w:rPr>
          <w:lang w:val="es-PE"/>
        </w:rPr>
      </w:pPr>
      <w:r w:rsidRPr="006109B6">
        <w:rPr>
          <w:lang w:val="es-PE"/>
        </w:rPr>
        <w:lastRenderedPageBreak/>
        <w:t>Declaración de divulgación: Cualquier conflicto de intereses se informa en la sección de agradecimientos del texto del artículo. De lo contrario, los autor</w:t>
      </w:r>
      <w:r w:rsidRPr="006109B6">
        <w:rPr>
          <w:lang w:val="es-PE"/>
        </w:rPr>
        <w:t>es han indicado que no tienen conflicto de intereses al enviar el artículo a la revista.</w:t>
      </w:r>
    </w:p>
    <w:p w14:paraId="12643CE1" w14:textId="77777777" w:rsidR="009A6E3B" w:rsidRPr="006109B6" w:rsidRDefault="00105DFA">
      <w:pPr>
        <w:pStyle w:val="Textoindependiente"/>
        <w:rPr>
          <w:lang w:val="es-PE"/>
        </w:rPr>
      </w:pPr>
      <w:r w:rsidRPr="006109B6">
        <w:rPr>
          <w:b/>
          <w:bCs/>
          <w:lang w:val="es-PE"/>
        </w:rPr>
        <w:t>Referencias</w:t>
      </w:r>
    </w:p>
    <w:p w14:paraId="2A80424E" w14:textId="77777777" w:rsidR="009A6E3B" w:rsidRDefault="00105DFA">
      <w:pPr>
        <w:pStyle w:val="Textoindependiente"/>
      </w:pPr>
      <w:r w:rsidRPr="006109B6">
        <w:rPr>
          <w:lang w:val="es-PE"/>
        </w:rPr>
        <w:t xml:space="preserve">Aguiar, Thiago, Eduardo </w:t>
      </w:r>
      <w:proofErr w:type="spellStart"/>
      <w:r w:rsidRPr="006109B6">
        <w:rPr>
          <w:lang w:val="es-PE"/>
        </w:rPr>
        <w:t>Carniel</w:t>
      </w:r>
      <w:proofErr w:type="spellEnd"/>
      <w:r w:rsidRPr="006109B6">
        <w:rPr>
          <w:lang w:val="es-PE"/>
        </w:rPr>
        <w:t xml:space="preserve">, y Sean </w:t>
      </w:r>
      <w:proofErr w:type="spellStart"/>
      <w:r w:rsidRPr="006109B6">
        <w:rPr>
          <w:lang w:val="es-PE"/>
        </w:rPr>
        <w:t>Purdy</w:t>
      </w:r>
      <w:proofErr w:type="spellEnd"/>
      <w:r w:rsidRPr="006109B6">
        <w:rPr>
          <w:lang w:val="es-PE"/>
        </w:rPr>
        <w:t xml:space="preserve">. </w:t>
      </w:r>
      <w:r>
        <w:t xml:space="preserve">2023. </w:t>
      </w:r>
      <w:r>
        <w:rPr>
          <w:i/>
          <w:iCs/>
        </w:rPr>
        <w:t>The Shifting Ground of Globalization: Labor and Mineral Extraction at Vale S.A</w:t>
      </w:r>
      <w:r>
        <w:t>. Studies in Critical So</w:t>
      </w:r>
      <w:r>
        <w:t>cial Sciences, volume 239. Leiden ; Boston: Brill.</w:t>
      </w:r>
    </w:p>
    <w:p w14:paraId="157C7784" w14:textId="77777777" w:rsidR="009A6E3B" w:rsidRDefault="00105DFA">
      <w:pPr>
        <w:pStyle w:val="Textoindependiente"/>
      </w:pPr>
      <w:r>
        <w:t xml:space="preserve">Al-Shami, Leila. 2018. «The ‘Anti-Imperialism’ of Idiots». 2018. </w:t>
      </w:r>
      <w:hyperlink r:id="rId8">
        <w:r>
          <w:rPr>
            <w:rStyle w:val="Hipervnculo"/>
          </w:rPr>
          <w:t>https://libcom.org/article/anti-imperialism-idiots-leil</w:t>
        </w:r>
        <w:r>
          <w:rPr>
            <w:rStyle w:val="Hipervnculo"/>
          </w:rPr>
          <w:t>a-al-shami</w:t>
        </w:r>
      </w:hyperlink>
      <w:r>
        <w:t>.</w:t>
      </w:r>
    </w:p>
    <w:p w14:paraId="6301B9E0" w14:textId="77777777" w:rsidR="009A6E3B" w:rsidRPr="006109B6" w:rsidRDefault="00105DFA">
      <w:pPr>
        <w:pStyle w:val="Textoindependiente"/>
        <w:rPr>
          <w:lang w:val="es-PE"/>
        </w:rPr>
      </w:pPr>
      <w:r>
        <w:t xml:space="preserve">Barbieri, André. 2022. «The Return of the Working Class “with Chinese Characteristics”». </w:t>
      </w:r>
      <w:proofErr w:type="spellStart"/>
      <w:r w:rsidRPr="006109B6">
        <w:rPr>
          <w:i/>
          <w:iCs/>
          <w:lang w:val="es-PE"/>
        </w:rPr>
        <w:t>Left</w:t>
      </w:r>
      <w:proofErr w:type="spellEnd"/>
      <w:r w:rsidRPr="006109B6">
        <w:rPr>
          <w:i/>
          <w:iCs/>
          <w:lang w:val="es-PE"/>
        </w:rPr>
        <w:t xml:space="preserve"> </w:t>
      </w:r>
      <w:proofErr w:type="spellStart"/>
      <w:r w:rsidRPr="006109B6">
        <w:rPr>
          <w:i/>
          <w:iCs/>
          <w:lang w:val="es-PE"/>
        </w:rPr>
        <w:t>Voice</w:t>
      </w:r>
      <w:proofErr w:type="spellEnd"/>
      <w:r w:rsidRPr="006109B6">
        <w:rPr>
          <w:lang w:val="es-PE"/>
        </w:rPr>
        <w:t xml:space="preserve"> (blog). 19 de diciembre de 2022. </w:t>
      </w:r>
      <w:hyperlink r:id="rId9">
        <w:r w:rsidRPr="006109B6">
          <w:rPr>
            <w:rStyle w:val="Hipervnculo"/>
            <w:lang w:val="es-PE"/>
          </w:rPr>
          <w:t>https://www.leftvoice</w:t>
        </w:r>
        <w:r w:rsidRPr="006109B6">
          <w:rPr>
            <w:rStyle w:val="Hipervnculo"/>
            <w:lang w:val="es-PE"/>
          </w:rPr>
          <w:t>.org/protests-expose-cracks-in-xi-jinpings-china/</w:t>
        </w:r>
      </w:hyperlink>
      <w:r w:rsidRPr="006109B6">
        <w:rPr>
          <w:lang w:val="es-PE"/>
        </w:rPr>
        <w:t>.</w:t>
      </w:r>
    </w:p>
    <w:p w14:paraId="5444A5AF" w14:textId="77777777" w:rsidR="009A6E3B" w:rsidRDefault="00105DFA">
      <w:pPr>
        <w:pStyle w:val="Textoindependiente"/>
      </w:pPr>
      <w:r>
        <w:t xml:space="preserve">Bradsher, Keith. 2022. «China’s Economy Is Slowing, a Worrying Sign for the World». </w:t>
      </w:r>
      <w:r>
        <w:rPr>
          <w:i/>
          <w:iCs/>
        </w:rPr>
        <w:t>The New York Times</w:t>
      </w:r>
      <w:r>
        <w:t xml:space="preserve">, 17 de enero de 2022, sec. Business. </w:t>
      </w:r>
      <w:hyperlink r:id="rId10">
        <w:r>
          <w:rPr>
            <w:rStyle w:val="Hipervnculo"/>
          </w:rPr>
          <w:t>https://www.nytimes.com/2022/01/16/business/economy/china-economy.html</w:t>
        </w:r>
      </w:hyperlink>
      <w:r>
        <w:t>.</w:t>
      </w:r>
    </w:p>
    <w:p w14:paraId="68950636" w14:textId="77777777" w:rsidR="009A6E3B" w:rsidRDefault="00105DFA">
      <w:pPr>
        <w:pStyle w:val="Textoindependiente"/>
      </w:pPr>
      <w:r>
        <w:t xml:space="preserve">Bredderman, William. 2023. «“People’s Media” Network, but Pro-Russia and Pro-China». </w:t>
      </w:r>
      <w:r>
        <w:rPr>
          <w:i/>
          <w:iCs/>
        </w:rPr>
        <w:t>The Daily Beast</w:t>
      </w:r>
      <w:r>
        <w:t xml:space="preserve">, 9 de junio de 2023. </w:t>
      </w:r>
      <w:hyperlink r:id="rId11">
        <w:r>
          <w:rPr>
            <w:rStyle w:val="Hipervnculo"/>
          </w:rPr>
          <w:t>https://portside.org/2023-06-09/peoples-media-network-pro-russia-and-pro-china</w:t>
        </w:r>
      </w:hyperlink>
      <w:r>
        <w:t>.</w:t>
      </w:r>
    </w:p>
    <w:p w14:paraId="381C2514" w14:textId="77777777" w:rsidR="009A6E3B" w:rsidRDefault="00105DFA">
      <w:pPr>
        <w:pStyle w:val="Textoindependiente"/>
      </w:pPr>
      <w:r>
        <w:t xml:space="preserve">China Labor Bulletin. 2023. «CLB Strikes Map | China Labour Bulletin». 2023. </w:t>
      </w:r>
      <w:hyperlink r:id="rId12">
        <w:r>
          <w:rPr>
            <w:rStyle w:val="Hipervnculo"/>
          </w:rPr>
          <w:t>https://maps.clb.org.hk/?i18n_language=en_US&amp;map=1&amp;startDate=2021-03&amp;endDate=202</w:t>
        </w:r>
        <w:r>
          <w:rPr>
            <w:rStyle w:val="Hipervnculo"/>
          </w:rPr>
          <w:t>1-09&amp;eventId=&amp;keyword=&amp;addressId=&amp;parentAddressId=&amp;address=&amp;parentAddress=&amp;industry=&amp;parentIndustry=&amp;industryName=</w:t>
        </w:r>
      </w:hyperlink>
      <w:r>
        <w:t>.</w:t>
      </w:r>
    </w:p>
    <w:p w14:paraId="2AC7337A" w14:textId="77777777" w:rsidR="009A6E3B" w:rsidRPr="006109B6" w:rsidRDefault="00105DFA">
      <w:pPr>
        <w:pStyle w:val="Textoindependiente"/>
        <w:rPr>
          <w:lang w:val="es-PE"/>
        </w:rPr>
      </w:pPr>
      <w:r>
        <w:t xml:space="preserve">Code Pink. s. f. «Nicaragua Is in the Crosshairs». </w:t>
      </w:r>
      <w:r w:rsidRPr="006109B6">
        <w:rPr>
          <w:lang w:val="es-PE"/>
        </w:rPr>
        <w:t xml:space="preserve">CODEPINK - </w:t>
      </w:r>
      <w:proofErr w:type="spellStart"/>
      <w:r w:rsidRPr="006109B6">
        <w:rPr>
          <w:lang w:val="es-PE"/>
        </w:rPr>
        <w:t>Women</w:t>
      </w:r>
      <w:proofErr w:type="spellEnd"/>
      <w:r w:rsidRPr="006109B6">
        <w:rPr>
          <w:lang w:val="es-PE"/>
        </w:rPr>
        <w:t xml:space="preserve"> </w:t>
      </w:r>
      <w:proofErr w:type="spellStart"/>
      <w:r w:rsidRPr="006109B6">
        <w:rPr>
          <w:lang w:val="es-PE"/>
        </w:rPr>
        <w:t>for</w:t>
      </w:r>
      <w:proofErr w:type="spellEnd"/>
      <w:r w:rsidRPr="006109B6">
        <w:rPr>
          <w:lang w:val="es-PE"/>
        </w:rPr>
        <w:t xml:space="preserve"> </w:t>
      </w:r>
      <w:proofErr w:type="spellStart"/>
      <w:r w:rsidRPr="006109B6">
        <w:rPr>
          <w:lang w:val="es-PE"/>
        </w:rPr>
        <w:t>Peace</w:t>
      </w:r>
      <w:proofErr w:type="spellEnd"/>
      <w:r w:rsidRPr="006109B6">
        <w:rPr>
          <w:lang w:val="es-PE"/>
        </w:rPr>
        <w:t xml:space="preserve">. Accedido 10 de septiembre de 2023. </w:t>
      </w:r>
      <w:hyperlink r:id="rId13">
        <w:r w:rsidRPr="006109B6">
          <w:rPr>
            <w:rStyle w:val="Hipervnculo"/>
            <w:lang w:val="es-PE"/>
          </w:rPr>
          <w:t>https://www.codepink.org/renacer_alert</w:t>
        </w:r>
      </w:hyperlink>
      <w:r w:rsidRPr="006109B6">
        <w:rPr>
          <w:lang w:val="es-PE"/>
        </w:rPr>
        <w:t>.</w:t>
      </w:r>
    </w:p>
    <w:p w14:paraId="370EA68A" w14:textId="77777777" w:rsidR="009A6E3B" w:rsidRPr="006109B6" w:rsidRDefault="00105DFA">
      <w:pPr>
        <w:pStyle w:val="Textoindependiente"/>
        <w:rPr>
          <w:lang w:val="es-PE"/>
        </w:rPr>
      </w:pPr>
      <w:r w:rsidRPr="006109B6">
        <w:rPr>
          <w:lang w:val="es-PE"/>
        </w:rPr>
        <w:t>Colectivo sobre Financiamiento e Inversiones Chinas, Derechos Humanos y Ambiente (CICDHA). 2022. «Derechos Humanos y Actividades Empresariales Chinas en Latinoamérica: Casos de Argenti</w:t>
      </w:r>
      <w:r w:rsidRPr="006109B6">
        <w:rPr>
          <w:lang w:val="es-PE"/>
        </w:rPr>
        <w:t xml:space="preserve">na, Bolivia, Brasil, Chile, Colombia, Ecuador, México, Perú y Venezuela». Informe de mitad de período del Examen Periódico Universal de la República Popular de China. CICDHA. </w:t>
      </w:r>
      <w:hyperlink r:id="rId14">
        <w:r w:rsidRPr="006109B6">
          <w:rPr>
            <w:rStyle w:val="Hipervnculo"/>
            <w:lang w:val="es-PE"/>
          </w:rPr>
          <w:t>https://amazonwatch.org/assets/files/2022-derechos-humanos-y-actividades-empresariales-chinas-en-latinoamerica.pdf</w:t>
        </w:r>
      </w:hyperlink>
      <w:r w:rsidRPr="006109B6">
        <w:rPr>
          <w:lang w:val="es-PE"/>
        </w:rPr>
        <w:t>.</w:t>
      </w:r>
    </w:p>
    <w:p w14:paraId="4817C018" w14:textId="77777777" w:rsidR="009A6E3B" w:rsidRPr="006109B6" w:rsidRDefault="00105DFA">
      <w:pPr>
        <w:pStyle w:val="Textoindependiente"/>
        <w:rPr>
          <w:lang w:val="es-PE"/>
        </w:rPr>
      </w:pPr>
      <w:r>
        <w:t>Desai, Radhika. 2013. «The Brics Are Building a Challenge to Western Economic Supremacy</w:t>
      </w:r>
      <w:r>
        <w:t xml:space="preserve">». </w:t>
      </w:r>
      <w:proofErr w:type="spellStart"/>
      <w:r w:rsidRPr="006109B6">
        <w:rPr>
          <w:i/>
          <w:iCs/>
          <w:lang w:val="es-PE"/>
        </w:rPr>
        <w:t>The</w:t>
      </w:r>
      <w:proofErr w:type="spellEnd"/>
      <w:r w:rsidRPr="006109B6">
        <w:rPr>
          <w:i/>
          <w:iCs/>
          <w:lang w:val="es-PE"/>
        </w:rPr>
        <w:t xml:space="preserve"> Guardian</w:t>
      </w:r>
      <w:r w:rsidRPr="006109B6">
        <w:rPr>
          <w:lang w:val="es-PE"/>
        </w:rPr>
        <w:t xml:space="preserve">, 2 de abril de 2013, sec. </w:t>
      </w:r>
      <w:proofErr w:type="spellStart"/>
      <w:r w:rsidRPr="006109B6">
        <w:rPr>
          <w:lang w:val="es-PE"/>
        </w:rPr>
        <w:t>Opinion</w:t>
      </w:r>
      <w:proofErr w:type="spellEnd"/>
      <w:r w:rsidRPr="006109B6">
        <w:rPr>
          <w:lang w:val="es-PE"/>
        </w:rPr>
        <w:t xml:space="preserve">. </w:t>
      </w:r>
      <w:hyperlink r:id="rId15">
        <w:r w:rsidRPr="006109B6">
          <w:rPr>
            <w:rStyle w:val="Hipervnculo"/>
            <w:lang w:val="es-PE"/>
          </w:rPr>
          <w:t>https://www.theguardian.com/commentisfree/2013/apr/02/brics-challenge-western-supremacy</w:t>
        </w:r>
      </w:hyperlink>
      <w:r w:rsidRPr="006109B6">
        <w:rPr>
          <w:lang w:val="es-PE"/>
        </w:rPr>
        <w:t>.</w:t>
      </w:r>
    </w:p>
    <w:p w14:paraId="523128E4" w14:textId="77777777" w:rsidR="009A6E3B" w:rsidRDefault="00105DFA">
      <w:pPr>
        <w:pStyle w:val="Textoindependiente"/>
      </w:pPr>
      <w:r>
        <w:t>Elfstrom,</w:t>
      </w:r>
      <w:r>
        <w:t xml:space="preserve"> Manfred. 2021. </w:t>
      </w:r>
      <w:r>
        <w:rPr>
          <w:i/>
          <w:iCs/>
        </w:rPr>
        <w:t>Workers and Change in China: Resistance, Repression, Responsiveness</w:t>
      </w:r>
      <w:r>
        <w:t xml:space="preserve">. Cambridge Studies in Contentious Politics. Cambridge: Cambridge University Press. </w:t>
      </w:r>
      <w:hyperlink r:id="rId16">
        <w:r>
          <w:rPr>
            <w:rStyle w:val="Hipervnculo"/>
          </w:rPr>
          <w:t>https://doi.org/10.1017/97811089</w:t>
        </w:r>
        <w:r>
          <w:rPr>
            <w:rStyle w:val="Hipervnculo"/>
          </w:rPr>
          <w:t>23286</w:t>
        </w:r>
      </w:hyperlink>
      <w:r>
        <w:t>.</w:t>
      </w:r>
    </w:p>
    <w:p w14:paraId="42FA9A4E" w14:textId="77777777" w:rsidR="009A6E3B" w:rsidRDefault="00105DFA">
      <w:pPr>
        <w:pStyle w:val="Textoindependiente"/>
      </w:pPr>
      <w:r>
        <w:lastRenderedPageBreak/>
        <w:t xml:space="preserve">Fanon, Franz. 1965. </w:t>
      </w:r>
      <w:r>
        <w:rPr>
          <w:i/>
          <w:iCs/>
        </w:rPr>
        <w:t>The Wretched of the Earth</w:t>
      </w:r>
      <w:r>
        <w:t>. New York: Grove.</w:t>
      </w:r>
    </w:p>
    <w:p w14:paraId="22FE7642" w14:textId="77777777" w:rsidR="009A6E3B" w:rsidRPr="006109B6" w:rsidRDefault="00105DFA">
      <w:pPr>
        <w:pStyle w:val="Textoindependiente"/>
        <w:rPr>
          <w:lang w:val="es-PE"/>
        </w:rPr>
      </w:pPr>
      <w:r>
        <w:t xml:space="preserve">Frank, André Gunder. 1967. </w:t>
      </w:r>
      <w:r>
        <w:rPr>
          <w:i/>
          <w:iCs/>
        </w:rPr>
        <w:t>Capitalism and Underdevelopment in Latin America</w:t>
      </w:r>
      <w:r>
        <w:t xml:space="preserve">. </w:t>
      </w:r>
      <w:r w:rsidRPr="006109B6">
        <w:rPr>
          <w:lang w:val="es-PE"/>
        </w:rPr>
        <w:t xml:space="preserve">New York: </w:t>
      </w:r>
      <w:proofErr w:type="spellStart"/>
      <w:r w:rsidRPr="006109B6">
        <w:rPr>
          <w:lang w:val="es-PE"/>
        </w:rPr>
        <w:t>Monthly</w:t>
      </w:r>
      <w:proofErr w:type="spellEnd"/>
      <w:r w:rsidRPr="006109B6">
        <w:rPr>
          <w:lang w:val="es-PE"/>
        </w:rPr>
        <w:t xml:space="preserve"> </w:t>
      </w:r>
      <w:proofErr w:type="spellStart"/>
      <w:r w:rsidRPr="006109B6">
        <w:rPr>
          <w:lang w:val="es-PE"/>
        </w:rPr>
        <w:t>Review</w:t>
      </w:r>
      <w:proofErr w:type="spellEnd"/>
      <w:r w:rsidRPr="006109B6">
        <w:rPr>
          <w:lang w:val="es-PE"/>
        </w:rPr>
        <w:t xml:space="preserve"> </w:t>
      </w:r>
      <w:proofErr w:type="spellStart"/>
      <w:r w:rsidRPr="006109B6">
        <w:rPr>
          <w:lang w:val="es-PE"/>
        </w:rPr>
        <w:t>Press</w:t>
      </w:r>
      <w:proofErr w:type="spellEnd"/>
      <w:r w:rsidRPr="006109B6">
        <w:rPr>
          <w:lang w:val="es-PE"/>
        </w:rPr>
        <w:t>.</w:t>
      </w:r>
    </w:p>
    <w:p w14:paraId="170B863D" w14:textId="77777777" w:rsidR="009A6E3B" w:rsidRDefault="00105DFA">
      <w:pPr>
        <w:pStyle w:val="Textoindependiente"/>
      </w:pPr>
      <w:proofErr w:type="spellStart"/>
      <w:r w:rsidRPr="006109B6">
        <w:rPr>
          <w:lang w:val="es-PE"/>
        </w:rPr>
        <w:t>Garcia</w:t>
      </w:r>
      <w:proofErr w:type="spellEnd"/>
      <w:r w:rsidRPr="006109B6">
        <w:rPr>
          <w:lang w:val="es-PE"/>
        </w:rPr>
        <w:t xml:space="preserve">-Herrero, Alicia, Le Xia, y Carlos Casanova. </w:t>
      </w:r>
      <w:r>
        <w:t>2015. «Chinese Outbound F</w:t>
      </w:r>
      <w:r>
        <w:t xml:space="preserve">oreign Direct Investment: How Much Goes Where After Round-Tripping and Offshoring?» 15/17. Working Paper. BBVA Research. </w:t>
      </w:r>
      <w:hyperlink r:id="rId17">
        <w:r>
          <w:rPr>
            <w:rStyle w:val="Hipervnculo"/>
          </w:rPr>
          <w:t>https://www.bbvaresearch.com/wp-content/uploads/2015/06/15_17_Working-Paper_ODI.pdf</w:t>
        </w:r>
      </w:hyperlink>
      <w:r>
        <w:t>.</w:t>
      </w:r>
    </w:p>
    <w:p w14:paraId="302997D8" w14:textId="77777777" w:rsidR="009A6E3B" w:rsidRDefault="00105DFA">
      <w:pPr>
        <w:pStyle w:val="Textoindependiente"/>
      </w:pPr>
      <w:r>
        <w:t xml:space="preserve">Global Times. 2023. «China leads Hurun Global Rich List 2023 with 969 billionaires: report». 2023. </w:t>
      </w:r>
      <w:hyperlink r:id="rId18">
        <w:r>
          <w:rPr>
            <w:rStyle w:val="Hipervnculo"/>
          </w:rPr>
          <w:t>https://www.globaltimes.cn/page/202303/1287829.shtml</w:t>
        </w:r>
      </w:hyperlink>
      <w:r>
        <w:t>.</w:t>
      </w:r>
    </w:p>
    <w:p w14:paraId="46B31076" w14:textId="77777777" w:rsidR="009A6E3B" w:rsidRDefault="00105DFA">
      <w:pPr>
        <w:pStyle w:val="Textoindependiente"/>
      </w:pPr>
      <w:r>
        <w:t>Hilbourne A., Watson. 2015. «St</w:t>
      </w:r>
      <w:r>
        <w:t xml:space="preserve">ate Sovereignty, Body Politic, Neo-Patriarchy and Citizenship in the Caribbean: Beyond Epistemological Territorialism and Sovereignty Myths». En </w:t>
      </w:r>
      <w:r>
        <w:rPr>
          <w:i/>
          <w:iCs/>
        </w:rPr>
        <w:t>Globalization, Sovereignty, and Citizenship in the Caribbean</w:t>
      </w:r>
      <w:r>
        <w:t>, editado por Watson Hilbourne A. Kingston: Univers</w:t>
      </w:r>
      <w:r>
        <w:t>ity Press of the West Indies.</w:t>
      </w:r>
    </w:p>
    <w:p w14:paraId="5E8B5449" w14:textId="77777777" w:rsidR="009A6E3B" w:rsidRDefault="00105DFA">
      <w:pPr>
        <w:pStyle w:val="Textoindependiente"/>
      </w:pPr>
      <w:r>
        <w:t xml:space="preserve">International Manifesto Group. 2021. «Through Pluripolarity to Socialism: A Manifesto». </w:t>
      </w:r>
      <w:hyperlink r:id="rId19">
        <w:r>
          <w:rPr>
            <w:rStyle w:val="Hipervnculo"/>
          </w:rPr>
          <w:t>https://internationalmanifesto.org/wp-content/uploads/2021/08/through-pluripolarity-to-socialism-a-manifesto-final.pdf</w:t>
        </w:r>
      </w:hyperlink>
      <w:r>
        <w:t>.</w:t>
      </w:r>
    </w:p>
    <w:p w14:paraId="222D510F" w14:textId="77777777" w:rsidR="009A6E3B" w:rsidRDefault="00105DFA">
      <w:pPr>
        <w:pStyle w:val="Textoindependiente"/>
      </w:pPr>
      <w:r w:rsidRPr="006109B6">
        <w:rPr>
          <w:lang w:val="es-PE"/>
        </w:rPr>
        <w:t xml:space="preserve">International </w:t>
      </w:r>
      <w:proofErr w:type="spellStart"/>
      <w:r w:rsidRPr="006109B6">
        <w:rPr>
          <w:lang w:val="es-PE"/>
        </w:rPr>
        <w:t>Monetary</w:t>
      </w:r>
      <w:proofErr w:type="spellEnd"/>
      <w:r w:rsidRPr="006109B6">
        <w:rPr>
          <w:lang w:val="es-PE"/>
        </w:rPr>
        <w:t xml:space="preserve"> </w:t>
      </w:r>
      <w:proofErr w:type="spellStart"/>
      <w:r w:rsidRPr="006109B6">
        <w:rPr>
          <w:lang w:val="es-PE"/>
        </w:rPr>
        <w:t>Fund</w:t>
      </w:r>
      <w:proofErr w:type="spellEnd"/>
      <w:r w:rsidRPr="006109B6">
        <w:rPr>
          <w:lang w:val="es-PE"/>
        </w:rPr>
        <w:t xml:space="preserve">. 2023. «El </w:t>
      </w:r>
      <w:proofErr w:type="gramStart"/>
      <w:r w:rsidRPr="006109B6">
        <w:rPr>
          <w:lang w:val="es-PE"/>
        </w:rPr>
        <w:t>Directorio Ejecutivo</w:t>
      </w:r>
      <w:proofErr w:type="gramEnd"/>
      <w:r w:rsidRPr="006109B6">
        <w:rPr>
          <w:lang w:val="es-PE"/>
        </w:rPr>
        <w:t xml:space="preserve"> del FMI concluye la Consulta del Artículo IV con Nicaragua correspondiente a</w:t>
      </w:r>
      <w:r w:rsidRPr="006109B6">
        <w:rPr>
          <w:lang w:val="es-PE"/>
        </w:rPr>
        <w:t xml:space="preserve"> 2022». </w:t>
      </w:r>
      <w:r>
        <w:t xml:space="preserve">IMF. 2023. </w:t>
      </w:r>
      <w:hyperlink r:id="rId20">
        <w:r>
          <w:rPr>
            <w:rStyle w:val="Hipervnculo"/>
          </w:rPr>
          <w:t>https://www.imf.org/es/News/Articles/2023/01/27/pr2322-imf-executive-board-concludes-2022</w:t>
        </w:r>
        <w:r>
          <w:rPr>
            <w:rStyle w:val="Hipervnculo"/>
          </w:rPr>
          <w:t>-article-iv-consultation-with-nicaragua</w:t>
        </w:r>
      </w:hyperlink>
      <w:r>
        <w:t>.</w:t>
      </w:r>
    </w:p>
    <w:p w14:paraId="3F8B6C70" w14:textId="77777777" w:rsidR="009A6E3B" w:rsidRPr="006109B6" w:rsidRDefault="00105DFA">
      <w:pPr>
        <w:pStyle w:val="Textoindependiente"/>
        <w:rPr>
          <w:lang w:val="es-PE"/>
        </w:rPr>
      </w:pPr>
      <w:r>
        <w:t xml:space="preserve">Johnstone, Caitlin. 2022. «You’re Not Actually Helping When You “Support” Protesters In Empire-Targeted Nations». </w:t>
      </w:r>
      <w:proofErr w:type="spellStart"/>
      <w:r w:rsidRPr="006109B6">
        <w:rPr>
          <w:i/>
          <w:iCs/>
          <w:lang w:val="es-PE"/>
        </w:rPr>
        <w:t>Caitlin</w:t>
      </w:r>
      <w:proofErr w:type="spellEnd"/>
      <w:r w:rsidRPr="006109B6">
        <w:rPr>
          <w:i/>
          <w:iCs/>
          <w:lang w:val="es-PE"/>
        </w:rPr>
        <w:t xml:space="preserve"> </w:t>
      </w:r>
      <w:proofErr w:type="spellStart"/>
      <w:r w:rsidRPr="006109B6">
        <w:rPr>
          <w:i/>
          <w:iCs/>
          <w:lang w:val="es-PE"/>
        </w:rPr>
        <w:t>Johnstone</w:t>
      </w:r>
      <w:proofErr w:type="spellEnd"/>
      <w:r w:rsidRPr="006109B6">
        <w:rPr>
          <w:lang w:val="es-PE"/>
        </w:rPr>
        <w:t xml:space="preserve"> (blog). 20 de diciembre de 2022. </w:t>
      </w:r>
      <w:hyperlink r:id="rId21">
        <w:r w:rsidRPr="006109B6">
          <w:rPr>
            <w:rStyle w:val="Hipervnculo"/>
            <w:lang w:val="es-PE"/>
          </w:rPr>
          <w:t>https://caitlinjohnstone.com/2022/12/20/youre-not-actually-helping-when-you-support-protesters-in-empire-targeted-governments/</w:t>
        </w:r>
      </w:hyperlink>
      <w:r w:rsidRPr="006109B6">
        <w:rPr>
          <w:lang w:val="es-PE"/>
        </w:rPr>
        <w:t>.</w:t>
      </w:r>
    </w:p>
    <w:p w14:paraId="62CBE32C" w14:textId="77777777" w:rsidR="009A6E3B" w:rsidRDefault="00105DFA">
      <w:pPr>
        <w:pStyle w:val="Textoindependiente"/>
      </w:pPr>
      <w:r>
        <w:t>Kolesnikov, Andrei. 2022. «Scien</w:t>
      </w:r>
      <w:r>
        <w:t xml:space="preserve">tific Putinism: Shaping Official Ideology in Russia». Carnegie Endowment for International Peace. 2022. </w:t>
      </w:r>
      <w:hyperlink r:id="rId22">
        <w:r>
          <w:rPr>
            <w:rStyle w:val="Hipervnculo"/>
          </w:rPr>
          <w:t>https://carnegieendowment.org/politika/88451</w:t>
        </w:r>
      </w:hyperlink>
      <w:r>
        <w:t>.</w:t>
      </w:r>
    </w:p>
    <w:p w14:paraId="42D6EAB2" w14:textId="77777777" w:rsidR="009A6E3B" w:rsidRDefault="00105DFA">
      <w:pPr>
        <w:pStyle w:val="Textoindependiente"/>
      </w:pPr>
      <w:r>
        <w:t>Morris, Louise. 2023. «‘A Megaproject of D</w:t>
      </w:r>
      <w:r>
        <w:t xml:space="preserve">eath’: Fury as Maya Train Nears Completion in Mexico». </w:t>
      </w:r>
      <w:r>
        <w:rPr>
          <w:i/>
          <w:iCs/>
        </w:rPr>
        <w:t>The Guardian</w:t>
      </w:r>
      <w:r>
        <w:t xml:space="preserve">, 23 de mayo de 2023, sec. Global development. </w:t>
      </w:r>
      <w:hyperlink r:id="rId23">
        <w:r>
          <w:rPr>
            <w:rStyle w:val="Hipervnculo"/>
          </w:rPr>
          <w:t>https://www.theguardi</w:t>
        </w:r>
        <w:r>
          <w:rPr>
            <w:rStyle w:val="Hipervnculo"/>
          </w:rPr>
          <w:t>an.com/global-development/2023/may/23/fury-as-maya-train-nears-completion-mexico</w:t>
        </w:r>
      </w:hyperlink>
      <w:r>
        <w:t>.</w:t>
      </w:r>
    </w:p>
    <w:p w14:paraId="49F69517" w14:textId="77777777" w:rsidR="009A6E3B" w:rsidRDefault="00105DFA">
      <w:pPr>
        <w:pStyle w:val="Textoindependiente"/>
      </w:pPr>
      <w:proofErr w:type="spellStart"/>
      <w:r w:rsidRPr="006109B6">
        <w:rPr>
          <w:lang w:val="es-PE"/>
        </w:rPr>
        <w:t>Opuku</w:t>
      </w:r>
      <w:proofErr w:type="spellEnd"/>
      <w:r w:rsidRPr="006109B6">
        <w:rPr>
          <w:lang w:val="es-PE"/>
        </w:rPr>
        <w:t xml:space="preserve">, </w:t>
      </w:r>
      <w:proofErr w:type="spellStart"/>
      <w:r w:rsidRPr="006109B6">
        <w:rPr>
          <w:lang w:val="es-PE"/>
        </w:rPr>
        <w:t>Kyeretwiem</w:t>
      </w:r>
      <w:proofErr w:type="spellEnd"/>
      <w:r w:rsidRPr="006109B6">
        <w:rPr>
          <w:lang w:val="es-PE"/>
        </w:rPr>
        <w:t xml:space="preserve">, Manuel Bertoldi, </w:t>
      </w:r>
      <w:proofErr w:type="spellStart"/>
      <w:r w:rsidRPr="006109B6">
        <w:rPr>
          <w:lang w:val="es-PE"/>
        </w:rPr>
        <w:t>Deby</w:t>
      </w:r>
      <w:proofErr w:type="spellEnd"/>
      <w:r w:rsidRPr="006109B6">
        <w:rPr>
          <w:lang w:val="es-PE"/>
        </w:rPr>
        <w:t xml:space="preserve"> </w:t>
      </w:r>
      <w:proofErr w:type="spellStart"/>
      <w:r w:rsidRPr="006109B6">
        <w:rPr>
          <w:lang w:val="es-PE"/>
        </w:rPr>
        <w:t>Veneziale</w:t>
      </w:r>
      <w:proofErr w:type="spellEnd"/>
      <w:r w:rsidRPr="006109B6">
        <w:rPr>
          <w:lang w:val="es-PE"/>
        </w:rPr>
        <w:t xml:space="preserve">, y </w:t>
      </w:r>
      <w:proofErr w:type="spellStart"/>
      <w:r w:rsidRPr="006109B6">
        <w:rPr>
          <w:lang w:val="es-PE"/>
        </w:rPr>
        <w:t>Vijay</w:t>
      </w:r>
      <w:proofErr w:type="spellEnd"/>
      <w:r w:rsidRPr="006109B6">
        <w:rPr>
          <w:lang w:val="es-PE"/>
        </w:rPr>
        <w:t xml:space="preserve"> </w:t>
      </w:r>
      <w:proofErr w:type="spellStart"/>
      <w:r w:rsidRPr="006109B6">
        <w:rPr>
          <w:lang w:val="es-PE"/>
        </w:rPr>
        <w:t>Prashad</w:t>
      </w:r>
      <w:proofErr w:type="spellEnd"/>
      <w:r w:rsidRPr="006109B6">
        <w:rPr>
          <w:lang w:val="es-PE"/>
        </w:rPr>
        <w:t xml:space="preserve">. </w:t>
      </w:r>
      <w:r>
        <w:t xml:space="preserve">2023. «Eight Contradictions ofthe Imperialist ‘Rules-Based Order». March. Tricontinental. </w:t>
      </w:r>
      <w:hyperlink r:id="rId24">
        <w:r>
          <w:rPr>
            <w:rStyle w:val="Hipervnculo"/>
          </w:rPr>
          <w:t>https://thetricontinental.org/wp-content/uploads/2023/03/20230308_Eight-Contraditions_EN_Web.pdf</w:t>
        </w:r>
      </w:hyperlink>
      <w:r>
        <w:t>.</w:t>
      </w:r>
    </w:p>
    <w:p w14:paraId="13C278D0" w14:textId="77777777" w:rsidR="009A6E3B" w:rsidRDefault="00105DFA">
      <w:pPr>
        <w:pStyle w:val="Textoindependiente"/>
      </w:pPr>
      <w:r>
        <w:t>Osiander, Andreas. 2001. «Sovereignty, International Rela</w:t>
      </w:r>
      <w:r>
        <w:t xml:space="preserve">tions, and the Westphalian Myth». </w:t>
      </w:r>
      <w:r>
        <w:rPr>
          <w:i/>
          <w:iCs/>
        </w:rPr>
        <w:t>International Organization</w:t>
      </w:r>
      <w:r>
        <w:t xml:space="preserve"> 55 (2): 251-87. </w:t>
      </w:r>
      <w:hyperlink r:id="rId25">
        <w:r>
          <w:rPr>
            <w:rStyle w:val="Hipervnculo"/>
          </w:rPr>
          <w:t>http://www.jstor.org/stable/3078632</w:t>
        </w:r>
      </w:hyperlink>
      <w:r>
        <w:t>.</w:t>
      </w:r>
    </w:p>
    <w:p w14:paraId="26A174CB" w14:textId="77777777" w:rsidR="009A6E3B" w:rsidRDefault="00105DFA">
      <w:pPr>
        <w:pStyle w:val="Textoindependiente"/>
      </w:pPr>
      <w:r>
        <w:lastRenderedPageBreak/>
        <w:t xml:space="preserve">Robinson, William I. 2022. «Nicaragua: Daniel Ortega &amp; the Ghost of Louis Bonaparte». </w:t>
      </w:r>
      <w:r>
        <w:rPr>
          <w:i/>
          <w:iCs/>
        </w:rPr>
        <w:t>A</w:t>
      </w:r>
      <w:r>
        <w:rPr>
          <w:i/>
          <w:iCs/>
        </w:rPr>
        <w:t>gainst the Current</w:t>
      </w:r>
      <w:r>
        <w:t xml:space="preserve"> (blog). 31 de octubre de 2022. </w:t>
      </w:r>
      <w:hyperlink r:id="rId26">
        <w:r>
          <w:rPr>
            <w:rStyle w:val="Hipervnculo"/>
          </w:rPr>
          <w:t>https://againstthecurrent.org/atc221/nicaragua-daniel-ortega-the-ghost-of-louis-bonaparte/</w:t>
        </w:r>
      </w:hyperlink>
      <w:r>
        <w:t>.</w:t>
      </w:r>
    </w:p>
    <w:p w14:paraId="1B0A5030" w14:textId="77777777" w:rsidR="009A6E3B" w:rsidRDefault="00105DFA">
      <w:pPr>
        <w:pStyle w:val="Textoindependiente"/>
      </w:pPr>
      <w:r w:rsidRPr="006109B6">
        <w:rPr>
          <w:lang w:val="es-PE"/>
        </w:rPr>
        <w:t>Rodr</w:t>
      </w:r>
      <w:r w:rsidRPr="006109B6">
        <w:rPr>
          <w:lang w:val="es-PE"/>
        </w:rPr>
        <w:t xml:space="preserve">íguez, Fabricio, y César Bazán Seminario. </w:t>
      </w:r>
      <w:r>
        <w:t xml:space="preserve">2023. «Authoritarian practices between ‘para-coloniality’ and ‘cheap security’: when Chinese state capital meets neoliberal copper mining (and protests) in Las Bambas, Peru». </w:t>
      </w:r>
      <w:r>
        <w:rPr>
          <w:i/>
          <w:iCs/>
        </w:rPr>
        <w:t>Globalizations</w:t>
      </w:r>
      <w:r>
        <w:t xml:space="preserve"> 0 (0): 1-19. </w:t>
      </w:r>
      <w:hyperlink r:id="rId27">
        <w:r>
          <w:rPr>
            <w:rStyle w:val="Hipervnculo"/>
          </w:rPr>
          <w:t>https://doi.org/10.1080/14747731.2023.2179813</w:t>
        </w:r>
      </w:hyperlink>
      <w:r>
        <w:t>.</w:t>
      </w:r>
    </w:p>
    <w:p w14:paraId="75B2FD01" w14:textId="77777777" w:rsidR="009A6E3B" w:rsidRDefault="00105DFA">
      <w:pPr>
        <w:pStyle w:val="Textoindependiente"/>
      </w:pPr>
      <w:r>
        <w:t xml:space="preserve">Ross, Alexander Reid, y Courtney Dobson. 2022. «The Big Business of Uyghur Genocide Denial». </w:t>
      </w:r>
      <w:r>
        <w:rPr>
          <w:i/>
          <w:iCs/>
        </w:rPr>
        <w:t>New Lines Magazine</w:t>
      </w:r>
      <w:r>
        <w:t xml:space="preserve"> (blog). 18 de enero de 2022. </w:t>
      </w:r>
      <w:hyperlink r:id="rId28">
        <w:r>
          <w:rPr>
            <w:rStyle w:val="Hipervnculo"/>
          </w:rPr>
          <w:t>https://newlinesmag.com/reportage/the-big-business-of-uyghur-genocide-denial/</w:t>
        </w:r>
      </w:hyperlink>
      <w:r>
        <w:t>.</w:t>
      </w:r>
    </w:p>
    <w:p w14:paraId="6EA0F8B6" w14:textId="77777777" w:rsidR="009A6E3B" w:rsidRPr="006109B6" w:rsidRDefault="00105DFA">
      <w:pPr>
        <w:pStyle w:val="Textoindependiente"/>
        <w:rPr>
          <w:lang w:val="es-PE"/>
        </w:rPr>
      </w:pPr>
      <w:r>
        <w:t xml:space="preserve">Ross, John, y Vijay Prashad. 2021. «China and US Relations in Latin America». </w:t>
      </w:r>
      <w:r w:rsidRPr="006109B6">
        <w:rPr>
          <w:lang w:val="es-PE"/>
        </w:rPr>
        <w:t xml:space="preserve">Black Agenda </w:t>
      </w:r>
      <w:proofErr w:type="spellStart"/>
      <w:r w:rsidRPr="006109B6">
        <w:rPr>
          <w:lang w:val="es-PE"/>
        </w:rPr>
        <w:t>Report</w:t>
      </w:r>
      <w:proofErr w:type="spellEnd"/>
      <w:r w:rsidRPr="006109B6">
        <w:rPr>
          <w:lang w:val="es-PE"/>
        </w:rPr>
        <w:t xml:space="preserve">. 1 de junio de 2021. </w:t>
      </w:r>
      <w:hyperlink r:id="rId29">
        <w:r w:rsidRPr="006109B6">
          <w:rPr>
            <w:rStyle w:val="Hipervnculo"/>
            <w:lang w:val="es-PE"/>
          </w:rPr>
          <w:t>http://www.blackagendareport.com/china-and-us-re</w:t>
        </w:r>
        <w:r w:rsidRPr="006109B6">
          <w:rPr>
            <w:rStyle w:val="Hipervnculo"/>
            <w:lang w:val="es-PE"/>
          </w:rPr>
          <w:t>lations-latin-america</w:t>
        </w:r>
      </w:hyperlink>
      <w:r w:rsidRPr="006109B6">
        <w:rPr>
          <w:lang w:val="es-PE"/>
        </w:rPr>
        <w:t>.</w:t>
      </w:r>
    </w:p>
    <w:p w14:paraId="307246F1" w14:textId="77777777" w:rsidR="009A6E3B" w:rsidRDefault="00105DFA">
      <w:pPr>
        <w:pStyle w:val="Textoindependiente"/>
      </w:pPr>
      <w:r>
        <w:t xml:space="preserve">Rubinstein, Alex. 2021. «Intersectional Imperialism: A Wholesome Menace». Substack newsletter. </w:t>
      </w:r>
      <w:r>
        <w:rPr>
          <w:i/>
          <w:iCs/>
        </w:rPr>
        <w:t>Alex Rubinstein</w:t>
      </w:r>
      <w:r>
        <w:t xml:space="preserve"> (blog). 15 de marzo de 2021. </w:t>
      </w:r>
      <w:hyperlink r:id="rId30">
        <w:r>
          <w:rPr>
            <w:rStyle w:val="Hipervnculo"/>
          </w:rPr>
          <w:t>https://realalexrubi.substack.com/p/intersectional-imperialism-a-wholesome</w:t>
        </w:r>
      </w:hyperlink>
      <w:r>
        <w:t>.</w:t>
      </w:r>
    </w:p>
    <w:p w14:paraId="2B1869E3" w14:textId="77777777" w:rsidR="009A6E3B" w:rsidRPr="006109B6" w:rsidRDefault="00105DFA">
      <w:pPr>
        <w:pStyle w:val="Textoindependiente"/>
        <w:rPr>
          <w:lang w:val="es-PE"/>
        </w:rPr>
      </w:pPr>
      <w:r>
        <w:t xml:space="preserve">United States Census Bureau. s. f. «Trade in Goods with Nicaragua». </w:t>
      </w:r>
      <w:r w:rsidRPr="006109B6">
        <w:rPr>
          <w:lang w:val="es-PE"/>
        </w:rPr>
        <w:t xml:space="preserve">Accedido 10 de septiembre de 2023. </w:t>
      </w:r>
      <w:hyperlink r:id="rId31">
        <w:r w:rsidRPr="006109B6">
          <w:rPr>
            <w:rStyle w:val="Hipervnculo"/>
            <w:lang w:val="es-PE"/>
          </w:rPr>
          <w:t>h</w:t>
        </w:r>
        <w:r w:rsidRPr="006109B6">
          <w:rPr>
            <w:rStyle w:val="Hipervnculo"/>
            <w:lang w:val="es-PE"/>
          </w:rPr>
          <w:t>ttps://www.census.gov/foreign-trade/balance/c2190.html</w:t>
        </w:r>
      </w:hyperlink>
      <w:r w:rsidRPr="006109B6">
        <w:rPr>
          <w:lang w:val="es-PE"/>
        </w:rPr>
        <w:t>.</w:t>
      </w:r>
    </w:p>
    <w:p w14:paraId="62A2F73D" w14:textId="77777777" w:rsidR="009A6E3B" w:rsidRDefault="00105DFA">
      <w:pPr>
        <w:pStyle w:val="Textoindependiente"/>
      </w:pPr>
      <w:r>
        <w:t xml:space="preserve">Wein, Joe. 2022. «Putinism, the anti-imperialism of fools | Joe Wein’s blog». Blog. Joe Wein’s blog. Comments from Tokyo, Japan. 2022. </w:t>
      </w:r>
      <w:hyperlink r:id="rId32">
        <w:r>
          <w:rPr>
            <w:rStyle w:val="Hipervnculo"/>
          </w:rPr>
          <w:t>https://joewein.net/blog/2022/09/01/putinism-the-anti-imperialism-of-fools/</w:t>
        </w:r>
      </w:hyperlink>
      <w:r>
        <w:t>.</w:t>
      </w:r>
    </w:p>
    <w:p w14:paraId="20F3CDD5" w14:textId="77777777" w:rsidR="009A6E3B" w:rsidRPr="006109B6" w:rsidRDefault="00105DFA">
      <w:pPr>
        <w:pStyle w:val="Textoindependiente"/>
        <w:rPr>
          <w:lang w:val="es-PE"/>
        </w:rPr>
      </w:pPr>
      <w:r>
        <w:t xml:space="preserve">Wintgens, Sophie. 2023. «China’s Growing Footprint in Latin America». </w:t>
      </w:r>
      <w:r w:rsidRPr="006109B6">
        <w:rPr>
          <w:i/>
          <w:iCs/>
          <w:lang w:val="es-PE"/>
        </w:rPr>
        <w:t xml:space="preserve">FDI </w:t>
      </w:r>
      <w:proofErr w:type="spellStart"/>
      <w:r w:rsidRPr="006109B6">
        <w:rPr>
          <w:i/>
          <w:iCs/>
          <w:lang w:val="es-PE"/>
        </w:rPr>
        <w:t>Intelligence</w:t>
      </w:r>
      <w:proofErr w:type="spellEnd"/>
      <w:r w:rsidRPr="006109B6">
        <w:rPr>
          <w:lang w:val="es-PE"/>
        </w:rPr>
        <w:t xml:space="preserve">, 10 de marzo de 2023. </w:t>
      </w:r>
      <w:hyperlink r:id="rId33">
        <w:r w:rsidRPr="006109B6">
          <w:rPr>
            <w:rStyle w:val="Hipervnculo"/>
            <w:lang w:val="es-PE"/>
          </w:rPr>
          <w:t>https://www.fdiintelligence.com/content/feature/chinas-growing-footprint-in-latin-america-82014</w:t>
        </w:r>
      </w:hyperlink>
      <w:r w:rsidRPr="006109B6">
        <w:rPr>
          <w:lang w:val="es-PE"/>
        </w:rPr>
        <w:t>.</w:t>
      </w:r>
    </w:p>
    <w:p w14:paraId="442C22B8" w14:textId="77777777" w:rsidR="009A6E3B" w:rsidRDefault="00105DFA">
      <w:pPr>
        <w:pStyle w:val="Textoindependiente"/>
      </w:pPr>
      <w:proofErr w:type="spellStart"/>
      <w:r w:rsidRPr="006109B6">
        <w:rPr>
          <w:lang w:val="es-PE"/>
        </w:rPr>
        <w:t>Xie</w:t>
      </w:r>
      <w:proofErr w:type="spellEnd"/>
      <w:r w:rsidRPr="006109B6">
        <w:rPr>
          <w:lang w:val="es-PE"/>
        </w:rPr>
        <w:t xml:space="preserve">, </w:t>
      </w:r>
      <w:proofErr w:type="spellStart"/>
      <w:r w:rsidRPr="006109B6">
        <w:rPr>
          <w:lang w:val="es-PE"/>
        </w:rPr>
        <w:t>Yu</w:t>
      </w:r>
      <w:proofErr w:type="spellEnd"/>
      <w:r w:rsidRPr="006109B6">
        <w:rPr>
          <w:lang w:val="es-PE"/>
        </w:rPr>
        <w:t xml:space="preserve">, y </w:t>
      </w:r>
      <w:proofErr w:type="spellStart"/>
      <w:r w:rsidRPr="006109B6">
        <w:rPr>
          <w:lang w:val="es-PE"/>
        </w:rPr>
        <w:t>Xiang</w:t>
      </w:r>
      <w:proofErr w:type="spellEnd"/>
      <w:r w:rsidRPr="006109B6">
        <w:rPr>
          <w:lang w:val="es-PE"/>
        </w:rPr>
        <w:t xml:space="preserve"> Zhou. 2014. </w:t>
      </w:r>
      <w:r>
        <w:t xml:space="preserve">«Income inequality in today’s China». </w:t>
      </w:r>
      <w:r>
        <w:rPr>
          <w:i/>
          <w:iCs/>
        </w:rPr>
        <w:t>Proceedings of th</w:t>
      </w:r>
      <w:r>
        <w:rPr>
          <w:i/>
          <w:iCs/>
        </w:rPr>
        <w:t>e National Academy of Sciences</w:t>
      </w:r>
      <w:r>
        <w:t xml:space="preserve"> 111 (19): 6928-33. </w:t>
      </w:r>
      <w:hyperlink r:id="rId34">
        <w:r>
          <w:rPr>
            <w:rStyle w:val="Hipervnculo"/>
          </w:rPr>
          <w:t>https://doi.org/10.1073/pnas.1403158111</w:t>
        </w:r>
      </w:hyperlink>
      <w:r>
        <w:t>.</w:t>
      </w:r>
    </w:p>
    <w:p w14:paraId="6C3CCB7A" w14:textId="77777777" w:rsidR="009A6E3B" w:rsidRDefault="00105DFA">
      <w:pPr>
        <w:pStyle w:val="Textoindependiente"/>
      </w:pPr>
      <w:r>
        <w:t xml:space="preserve">Xu, Zhun. 2018. </w:t>
      </w:r>
      <w:r>
        <w:rPr>
          <w:i/>
          <w:iCs/>
        </w:rPr>
        <w:t xml:space="preserve">From commune to capitalism: how China’s peasants lost collective farming and gained urban </w:t>
      </w:r>
      <w:r>
        <w:rPr>
          <w:i/>
          <w:iCs/>
        </w:rPr>
        <w:t>poverty</w:t>
      </w:r>
      <w:r>
        <w:t>. New York: Monthly Review Press.</w:t>
      </w:r>
    </w:p>
    <w:p w14:paraId="7356F0F7" w14:textId="77777777" w:rsidR="009A6E3B" w:rsidRDefault="00105DFA">
      <w:pPr>
        <w:pStyle w:val="Textoindependiente"/>
      </w:pPr>
      <w:r>
        <w:t xml:space="preserve">Zea, Tibisay. 2022. «A State-Owned Company from China Is Building a Massive Commercial Port in Peru». </w:t>
      </w:r>
      <w:r>
        <w:rPr>
          <w:i/>
          <w:iCs/>
        </w:rPr>
        <w:t>The World</w:t>
      </w:r>
      <w:r>
        <w:t xml:space="preserve">, 2022. </w:t>
      </w:r>
      <w:hyperlink r:id="rId35">
        <w:r>
          <w:rPr>
            <w:rStyle w:val="Hipervnculo"/>
          </w:rPr>
          <w:t>https://theworld.org/stories/2022-09-20/state-owned-company-china-building-massive-commercial-port-peru</w:t>
        </w:r>
      </w:hyperlink>
      <w:r>
        <w:t>.</w:t>
      </w:r>
    </w:p>
    <w:p w14:paraId="4F86B247" w14:textId="7D7228AD" w:rsidR="006109B6" w:rsidRPr="006109B6" w:rsidRDefault="00105DFA">
      <w:pPr>
        <w:pStyle w:val="Textoindependiente"/>
        <w:rPr>
          <w:lang w:val="es-PE"/>
        </w:rPr>
      </w:pPr>
      <w:r>
        <w:t xml:space="preserve">Zhou, Lihuan, y Denise Leung. 2015. «China’s Overseas Investments, Explained in 10 Graphics». </w:t>
      </w:r>
      <w:proofErr w:type="spellStart"/>
      <w:r w:rsidRPr="006109B6">
        <w:rPr>
          <w:i/>
          <w:iCs/>
          <w:lang w:val="es-PE"/>
        </w:rPr>
        <w:t>World</w:t>
      </w:r>
      <w:proofErr w:type="spellEnd"/>
      <w:r w:rsidRPr="006109B6">
        <w:rPr>
          <w:i/>
          <w:iCs/>
          <w:lang w:val="es-PE"/>
        </w:rPr>
        <w:t xml:space="preserve"> </w:t>
      </w:r>
      <w:proofErr w:type="spellStart"/>
      <w:r w:rsidRPr="006109B6">
        <w:rPr>
          <w:i/>
          <w:iCs/>
          <w:lang w:val="es-PE"/>
        </w:rPr>
        <w:t>Resources</w:t>
      </w:r>
      <w:proofErr w:type="spellEnd"/>
      <w:r w:rsidRPr="006109B6">
        <w:rPr>
          <w:i/>
          <w:iCs/>
          <w:lang w:val="es-PE"/>
        </w:rPr>
        <w:t xml:space="preserve"> </w:t>
      </w:r>
      <w:proofErr w:type="spellStart"/>
      <w:r w:rsidRPr="006109B6">
        <w:rPr>
          <w:i/>
          <w:iCs/>
          <w:lang w:val="es-PE"/>
        </w:rPr>
        <w:t>Institute</w:t>
      </w:r>
      <w:proofErr w:type="spellEnd"/>
      <w:r w:rsidRPr="006109B6">
        <w:rPr>
          <w:lang w:val="es-PE"/>
        </w:rPr>
        <w:t xml:space="preserve">, 28 </w:t>
      </w:r>
      <w:r w:rsidRPr="006109B6">
        <w:rPr>
          <w:lang w:val="es-PE"/>
        </w:rPr>
        <w:t xml:space="preserve">de enero de 2015. </w:t>
      </w:r>
      <w:hyperlink r:id="rId36">
        <w:r w:rsidRPr="006109B6">
          <w:rPr>
            <w:rStyle w:val="Hipervnculo"/>
            <w:lang w:val="es-PE"/>
          </w:rPr>
          <w:t>https://www.wri.org/insights/chinas-overseas-investments-explained-10-graphics</w:t>
        </w:r>
      </w:hyperlink>
      <w:r w:rsidRPr="006109B6">
        <w:rPr>
          <w:lang w:val="es-PE"/>
        </w:rPr>
        <w:t>.</w:t>
      </w:r>
    </w:p>
    <w:p w14:paraId="37ECA1D0" w14:textId="77777777" w:rsidR="009A6E3B" w:rsidRDefault="00105DFA">
      <w:r>
        <w:pict w14:anchorId="21D9A82A">
          <v:rect id="_x0000_i1025" style="width:0;height:1.5pt" o:hralign="center" o:hrstd="t" o:hr="t"/>
        </w:pict>
      </w:r>
    </w:p>
    <w:p w14:paraId="0C0877D7" w14:textId="77777777" w:rsidR="009A6E3B" w:rsidRPr="006109B6" w:rsidRDefault="00105DFA">
      <w:pPr>
        <w:pStyle w:val="Compact"/>
        <w:numPr>
          <w:ilvl w:val="0"/>
          <w:numId w:val="2"/>
        </w:numPr>
        <w:rPr>
          <w:lang w:val="es-PE"/>
        </w:rPr>
      </w:pPr>
      <w:bookmarkStart w:id="0" w:name="fn-1-3d972ddb0a5f209e"/>
      <w:r w:rsidRPr="006109B6">
        <w:rPr>
          <w:lang w:val="es-PE"/>
        </w:rPr>
        <w:lastRenderedPageBreak/>
        <w:t>Este artículo fue traducido por José Manuel Mejía V., toma</w:t>
      </w:r>
      <w:r w:rsidRPr="006109B6">
        <w:rPr>
          <w:lang w:val="es-PE"/>
        </w:rPr>
        <w:t>ndo su versión originalmente publicada en: Robinson, William I. «</w:t>
      </w:r>
      <w:proofErr w:type="spellStart"/>
      <w:r w:rsidRPr="006109B6">
        <w:rPr>
          <w:lang w:val="es-PE"/>
        </w:rPr>
        <w:t>Travesty</w:t>
      </w:r>
      <w:proofErr w:type="spellEnd"/>
      <w:r w:rsidRPr="006109B6">
        <w:rPr>
          <w:lang w:val="es-PE"/>
        </w:rPr>
        <w:t xml:space="preserve"> of “Anti-</w:t>
      </w:r>
      <w:proofErr w:type="spellStart"/>
      <w:r w:rsidRPr="006109B6">
        <w:rPr>
          <w:lang w:val="es-PE"/>
        </w:rPr>
        <w:t>Imperialism</w:t>
      </w:r>
      <w:proofErr w:type="spellEnd"/>
      <w:r w:rsidRPr="006109B6">
        <w:rPr>
          <w:lang w:val="es-PE"/>
        </w:rPr>
        <w:t xml:space="preserve">"». </w:t>
      </w:r>
      <w:r>
        <w:rPr>
          <w:i/>
          <w:iCs/>
        </w:rPr>
        <w:t>Journal of World-Systems Research</w:t>
      </w:r>
      <w:r>
        <w:t xml:space="preserve"> 29, n.o 2 (22 de agosto de 2023): 587-601. </w:t>
      </w:r>
      <w:hyperlink r:id="rId37">
        <w:r w:rsidRPr="006109B6">
          <w:rPr>
            <w:rStyle w:val="Hipervnculo"/>
            <w:lang w:val="es-PE"/>
          </w:rPr>
          <w:t>https://doi.org/10.5195</w:t>
        </w:r>
        <w:r w:rsidRPr="006109B6">
          <w:rPr>
            <w:rStyle w:val="Hipervnculo"/>
            <w:lang w:val="es-PE"/>
          </w:rPr>
          <w:t>/jwsr.2023.1221</w:t>
        </w:r>
      </w:hyperlink>
      <w:r w:rsidRPr="006109B6">
        <w:rPr>
          <w:lang w:val="es-PE"/>
        </w:rPr>
        <w:t xml:space="preserve">. Una versión anterior de este artículo se publicó en Los </w:t>
      </w:r>
      <w:proofErr w:type="spellStart"/>
      <w:r w:rsidRPr="006109B6">
        <w:rPr>
          <w:lang w:val="es-PE"/>
        </w:rPr>
        <w:t>Angeles</w:t>
      </w:r>
      <w:proofErr w:type="spellEnd"/>
      <w:r w:rsidRPr="006109B6">
        <w:rPr>
          <w:lang w:val="es-PE"/>
        </w:rPr>
        <w:t xml:space="preserve"> </w:t>
      </w:r>
      <w:proofErr w:type="spellStart"/>
      <w:r w:rsidRPr="006109B6">
        <w:rPr>
          <w:lang w:val="es-PE"/>
        </w:rPr>
        <w:t>Review</w:t>
      </w:r>
      <w:proofErr w:type="spellEnd"/>
      <w:r w:rsidRPr="006109B6">
        <w:rPr>
          <w:lang w:val="es-PE"/>
        </w:rPr>
        <w:t xml:space="preserve"> of </w:t>
      </w:r>
      <w:proofErr w:type="spellStart"/>
      <w:r w:rsidRPr="006109B6">
        <w:rPr>
          <w:lang w:val="es-PE"/>
        </w:rPr>
        <w:t>Books</w:t>
      </w:r>
      <w:proofErr w:type="spellEnd"/>
      <w:r w:rsidRPr="006109B6">
        <w:rPr>
          <w:lang w:val="es-PE"/>
        </w:rPr>
        <w:t xml:space="preserve"> (</w:t>
      </w:r>
      <w:proofErr w:type="spellStart"/>
      <w:r w:rsidRPr="006109B6">
        <w:rPr>
          <w:lang w:val="es-PE"/>
        </w:rPr>
        <w:t>The</w:t>
      </w:r>
      <w:proofErr w:type="spellEnd"/>
      <w:r w:rsidRPr="006109B6">
        <w:rPr>
          <w:lang w:val="es-PE"/>
        </w:rPr>
        <w:t xml:space="preserve"> </w:t>
      </w:r>
      <w:proofErr w:type="spellStart"/>
      <w:r w:rsidRPr="006109B6">
        <w:rPr>
          <w:lang w:val="es-PE"/>
        </w:rPr>
        <w:t>Philosophical</w:t>
      </w:r>
      <w:proofErr w:type="spellEnd"/>
      <w:r w:rsidRPr="006109B6">
        <w:rPr>
          <w:lang w:val="es-PE"/>
        </w:rPr>
        <w:t xml:space="preserve"> </w:t>
      </w:r>
      <w:proofErr w:type="spellStart"/>
      <w:r w:rsidRPr="006109B6">
        <w:rPr>
          <w:lang w:val="es-PE"/>
        </w:rPr>
        <w:t>Salon</w:t>
      </w:r>
      <w:proofErr w:type="spellEnd"/>
      <w:r w:rsidRPr="006109B6">
        <w:rPr>
          <w:lang w:val="es-PE"/>
        </w:rPr>
        <w:t xml:space="preserve">) en julio de 2023. Me gustaría agradecer a </w:t>
      </w:r>
      <w:proofErr w:type="spellStart"/>
      <w:r w:rsidRPr="006109B6">
        <w:rPr>
          <w:lang w:val="es-PE"/>
        </w:rPr>
        <w:t>Hilbourne</w:t>
      </w:r>
      <w:proofErr w:type="spellEnd"/>
      <w:r w:rsidRPr="006109B6">
        <w:rPr>
          <w:lang w:val="es-PE"/>
        </w:rPr>
        <w:t xml:space="preserve"> A. Watson, Salvador Rangel y Martin Vega por sus valiosos comentarios y sugerenci</w:t>
      </w:r>
      <w:r w:rsidRPr="006109B6">
        <w:rPr>
          <w:lang w:val="es-PE"/>
        </w:rPr>
        <w:t>as sobre borradores anteriores de este ensayo.</w:t>
      </w:r>
      <w:bookmarkEnd w:id="0"/>
    </w:p>
    <w:p w14:paraId="3BEA2D53" w14:textId="77777777" w:rsidR="009A6E3B" w:rsidRPr="006109B6" w:rsidRDefault="00105DFA">
      <w:pPr>
        <w:pStyle w:val="Compact"/>
        <w:numPr>
          <w:ilvl w:val="0"/>
          <w:numId w:val="2"/>
        </w:numPr>
        <w:rPr>
          <w:lang w:val="es-PE"/>
        </w:rPr>
      </w:pPr>
      <w:bookmarkStart w:id="1" w:name="fn-2-3d972ddb0a5f209e"/>
      <w:r w:rsidRPr="006109B6">
        <w:rPr>
          <w:lang w:val="es-PE"/>
        </w:rPr>
        <w:t>No puedo discutir el asunto aquí, pero el concepto de imperialismo tal como es utilizado por la gran mayoría es seriamente problemático, en la medida en que se basa en un fetichismo del territorio o la geograf</w:t>
      </w:r>
      <w:r w:rsidRPr="006109B6">
        <w:rPr>
          <w:lang w:val="es-PE"/>
        </w:rPr>
        <w:t xml:space="preserve">ía. El imperialismo siempre ha sido una relación de clase violenta desarrollada a través de una economía mundial dividida políticamente en jurisdicciones nacionales. La realidad del capitalismo global como una nueva época en la historia continua y abierta </w:t>
      </w:r>
      <w:r w:rsidRPr="006109B6">
        <w:rPr>
          <w:lang w:val="es-PE"/>
        </w:rPr>
        <w:t>del capitalismo caracterizada por la integración transnacional de las alturas superiores del capital nacional y la integración de cada país en un sistema globalmente integrado de producción, finanzas y servicios, nos obliga a despojarnos de este fetiche te</w:t>
      </w:r>
      <w:r w:rsidRPr="006109B6">
        <w:rPr>
          <w:lang w:val="es-PE"/>
        </w:rPr>
        <w:t>rritorial y volver a una concepción del imperialismo como una relación de clase transnacional. Además, muchos olvidan que el imperialismo es en primera instancia un movimiento económico facilitado política y/o militarmente. Lo económico en esta era de capi</w:t>
      </w:r>
      <w:r w:rsidRPr="006109B6">
        <w:rPr>
          <w:lang w:val="es-PE"/>
        </w:rPr>
        <w:t>talismo globalizado es cualquier cosa menos nacional. Si el imperialismo ha de tener algún significado, no puede ser visto como nación contra nación.</w:t>
      </w:r>
      <w:r w:rsidRPr="006109B6">
        <w:rPr>
          <w:lang w:val="es-PE"/>
        </w:rPr>
        <w:br/>
        <w:t xml:space="preserve">3: Esto es en referencia al socialismo alemán August Bebel, quien una vez comentó que el antisemitismo es </w:t>
      </w:r>
      <w:r w:rsidRPr="006109B6">
        <w:rPr>
          <w:lang w:val="es-PE"/>
        </w:rPr>
        <w:t xml:space="preserve">el "socialismo de los tontos" porque los antisemitas reconocían la explotación capitalista solo si el explotador era judío, pero que de otro modo haría la vista gorda a la explotación que emana de otros sectores (como se cita en </w:t>
      </w:r>
      <w:proofErr w:type="spellStart"/>
      <w:r w:rsidRPr="006109B6">
        <w:rPr>
          <w:lang w:val="es-PE"/>
        </w:rPr>
        <w:t>Wein</w:t>
      </w:r>
      <w:proofErr w:type="spellEnd"/>
      <w:r w:rsidRPr="006109B6">
        <w:rPr>
          <w:lang w:val="es-PE"/>
        </w:rPr>
        <w:t xml:space="preserve"> 2022).</w:t>
      </w:r>
      <w:r w:rsidRPr="006109B6">
        <w:rPr>
          <w:lang w:val="es-PE"/>
        </w:rPr>
        <w:br/>
        <w:t>4: Algunos ejem</w:t>
      </w:r>
      <w:r w:rsidRPr="006109B6">
        <w:rPr>
          <w:lang w:val="es-PE"/>
        </w:rPr>
        <w:t xml:space="preserve">plos son: En Colombia, seis miembros del Movimiento Ríos Vivos fueron secuestrados y torturados por oponerse a la represa hidroeléctrica </w:t>
      </w:r>
      <w:proofErr w:type="spellStart"/>
      <w:r w:rsidRPr="006109B6">
        <w:rPr>
          <w:lang w:val="es-PE"/>
        </w:rPr>
        <w:t>Hidroituango</w:t>
      </w:r>
      <w:proofErr w:type="spellEnd"/>
      <w:r w:rsidRPr="006109B6">
        <w:rPr>
          <w:lang w:val="es-PE"/>
        </w:rPr>
        <w:t xml:space="preserve">, financiada por China. En Ecuador, el líder indígena José </w:t>
      </w:r>
      <w:proofErr w:type="spellStart"/>
      <w:r w:rsidRPr="006109B6">
        <w:rPr>
          <w:lang w:val="es-PE"/>
        </w:rPr>
        <w:t>Tendetza</w:t>
      </w:r>
      <w:proofErr w:type="spellEnd"/>
      <w:r w:rsidRPr="006109B6">
        <w:rPr>
          <w:lang w:val="es-PE"/>
        </w:rPr>
        <w:t xml:space="preserve"> fue asesinado después de hablar en cont</w:t>
      </w:r>
      <w:r w:rsidRPr="006109B6">
        <w:rPr>
          <w:lang w:val="es-PE"/>
        </w:rPr>
        <w:t>ra de la mina a cielo abierto china Mirador. En México, el proyecto del Tren Maya construido en China y dirigido por militares, que atenderá a turistas internacionales, ha resultado en la destrucción de comunidades agrícolas locales, desplazamientos masivo</w:t>
      </w:r>
      <w:r w:rsidRPr="006109B6">
        <w:rPr>
          <w:lang w:val="es-PE"/>
        </w:rPr>
        <w:t>s y represión violenta generalizada de la resistencia (Ver CICDHA 2022). Sobre el proyecto del Tren Maya, véase Morris (2023).</w:t>
      </w:r>
      <w:r w:rsidRPr="006109B6">
        <w:rPr>
          <w:lang w:val="es-PE"/>
        </w:rPr>
        <w:br/>
        <w:t>5: Los contratos de préstamo chinos contenían cláusulas especiales de confidencialidad y garantizaban la prioridad de reembolso s</w:t>
      </w:r>
      <w:r w:rsidRPr="006109B6">
        <w:rPr>
          <w:lang w:val="es-PE"/>
        </w:rPr>
        <w:t>obre otros acreedores. Según un estudio reciente de 100 contratos de préstamos chinos, muchos préstamos tienen mecanismos de garantía incorporados, como cuentas de ingresos controladas por China, en las que las ganancias de la venta de productos básicos po</w:t>
      </w:r>
      <w:r w:rsidRPr="006109B6">
        <w:rPr>
          <w:lang w:val="es-PE"/>
        </w:rPr>
        <w:t>r parte de un deudor se depositan en una cuenta controlada por Beijing y sirven como garantía para el préstamo. En un ejemplo entre muchos, un préstamo de 2010 a Ecuador, además de la cuenta de depósito controlada por Beijing, limitó la capacidad de Ecuado</w:t>
      </w:r>
      <w:r w:rsidRPr="006109B6">
        <w:rPr>
          <w:lang w:val="es-PE"/>
        </w:rPr>
        <w:t xml:space="preserve">r para adoptar </w:t>
      </w:r>
      <w:r w:rsidRPr="006109B6">
        <w:rPr>
          <w:lang w:val="es-PE"/>
        </w:rPr>
        <w:lastRenderedPageBreak/>
        <w:t xml:space="preserve">políticas internas que podrían afectar negativamente los intereses chinos (ver </w:t>
      </w:r>
      <w:proofErr w:type="spellStart"/>
      <w:r w:rsidRPr="006109B6">
        <w:rPr>
          <w:lang w:val="es-PE"/>
        </w:rPr>
        <w:t>Wintgens</w:t>
      </w:r>
      <w:proofErr w:type="spellEnd"/>
      <w:r w:rsidRPr="006109B6">
        <w:rPr>
          <w:lang w:val="es-PE"/>
        </w:rPr>
        <w:t xml:space="preserve"> 2023).</w:t>
      </w:r>
      <w:r w:rsidRPr="006109B6">
        <w:rPr>
          <w:lang w:val="es-PE"/>
        </w:rPr>
        <w:br/>
        <w:t xml:space="preserve">6: </w:t>
      </w:r>
      <w:proofErr w:type="spellStart"/>
      <w:r w:rsidRPr="006109B6">
        <w:rPr>
          <w:lang w:val="es-PE"/>
        </w:rPr>
        <w:t>Prashad</w:t>
      </w:r>
      <w:proofErr w:type="spellEnd"/>
      <w:r w:rsidRPr="006109B6">
        <w:rPr>
          <w:lang w:val="es-PE"/>
        </w:rPr>
        <w:t xml:space="preserve"> parece estar políticamente comprometido. Ha recibido más de $ 14 millones de un multimillonario tecnológico estadounidense secreto, Nev</w:t>
      </w:r>
      <w:r w:rsidRPr="006109B6">
        <w:rPr>
          <w:lang w:val="es-PE"/>
        </w:rPr>
        <w:t xml:space="preserve">ille Roy </w:t>
      </w:r>
      <w:proofErr w:type="spellStart"/>
      <w:r w:rsidRPr="006109B6">
        <w:rPr>
          <w:lang w:val="es-PE"/>
        </w:rPr>
        <w:t>Singham</w:t>
      </w:r>
      <w:proofErr w:type="spellEnd"/>
      <w:r w:rsidRPr="006109B6">
        <w:rPr>
          <w:lang w:val="es-PE"/>
        </w:rPr>
        <w:t>, que tiene estrechos vínculos con China y se ha desempeñado como consultor de la compañía china de telecomunicaciones Huawei. Estos fondos fueron canalizados a través del Fondo de Filantropía Goldman Sachs. (Véase, entre otros, Reid Ross y</w:t>
      </w:r>
      <w:r w:rsidRPr="006109B6">
        <w:rPr>
          <w:lang w:val="es-PE"/>
        </w:rPr>
        <w:t xml:space="preserve"> Dobson 2022, </w:t>
      </w:r>
      <w:proofErr w:type="spellStart"/>
      <w:r w:rsidRPr="006109B6">
        <w:rPr>
          <w:lang w:val="es-PE"/>
        </w:rPr>
        <w:t>Bredderman</w:t>
      </w:r>
      <w:proofErr w:type="spellEnd"/>
      <w:r w:rsidRPr="006109B6">
        <w:rPr>
          <w:lang w:val="es-PE"/>
        </w:rPr>
        <w:t xml:space="preserve"> 2023).</w:t>
      </w:r>
      <w:r w:rsidRPr="006109B6">
        <w:rPr>
          <w:lang w:val="es-PE"/>
        </w:rPr>
        <w:br/>
        <w:t>7: Hay sanciones individuales impuestas a las cuentas bancarias privadas y propiedades que varias docenas de orteguistas tienen en los Estados Unidos. Si bien uno puede condenar a Washington, como yo, por arrogarse unilatera</w:t>
      </w:r>
      <w:r w:rsidRPr="006109B6">
        <w:rPr>
          <w:lang w:val="es-PE"/>
        </w:rPr>
        <w:t>lmente el derecho de imponer sanciones a individuos o países extranjeros, tendríamos que preguntarnos por qué los supuestos socialistas revolucionarios tienen millones de dólares en activos personales escondidos en los Estados Unidos. Más concretamente, Es</w:t>
      </w:r>
      <w:r w:rsidRPr="006109B6">
        <w:rPr>
          <w:lang w:val="es-PE"/>
        </w:rPr>
        <w:t>tados Unidos impone las mismas sanciones individuales a políticos y empresarios de muchos países apoyados por Washington, como la vecina Guatemala, por lo que claramente tales sanciones no necesariamente apuntan a "operaciones de cambio de régimen".</w:t>
      </w:r>
      <w:r w:rsidRPr="006109B6">
        <w:rPr>
          <w:lang w:val="es-PE"/>
        </w:rPr>
        <w:br/>
        <w:t>8: A m</w:t>
      </w:r>
      <w:r w:rsidRPr="006109B6">
        <w:rPr>
          <w:lang w:val="es-PE"/>
        </w:rPr>
        <w:t xml:space="preserve">edida que el capitalismo se desarrolló, señala el estudioso de relaciones internacionales </w:t>
      </w:r>
      <w:proofErr w:type="spellStart"/>
      <w:r w:rsidRPr="006109B6">
        <w:rPr>
          <w:lang w:val="es-PE"/>
        </w:rPr>
        <w:t>Hilbourne</w:t>
      </w:r>
      <w:proofErr w:type="spellEnd"/>
      <w:r w:rsidRPr="006109B6">
        <w:rPr>
          <w:lang w:val="es-PE"/>
        </w:rPr>
        <w:t xml:space="preserve"> Watson, se produjo una transición del "principio religioso-monárquico [de soberanía] a una concepción popular-territorial, en la que el territorio se volvió</w:t>
      </w:r>
      <w:r w:rsidRPr="006109B6">
        <w:rPr>
          <w:lang w:val="es-PE"/>
        </w:rPr>
        <w:t xml:space="preserve"> inseparable de las personas percibidas como el soberano popular" (Watson 2015).</w:t>
      </w:r>
      <w:r w:rsidRPr="006109B6">
        <w:rPr>
          <w:lang w:val="es-PE"/>
        </w:rPr>
        <w:br/>
        <w:t>9: Tal razonamiento ha llevado a Leila Al-</w:t>
      </w:r>
      <w:proofErr w:type="spellStart"/>
      <w:r w:rsidRPr="006109B6">
        <w:rPr>
          <w:lang w:val="es-PE"/>
        </w:rPr>
        <w:t>Shami</w:t>
      </w:r>
      <w:proofErr w:type="spellEnd"/>
      <w:r w:rsidRPr="006109B6">
        <w:rPr>
          <w:lang w:val="es-PE"/>
        </w:rPr>
        <w:t xml:space="preserve"> a concluir, en referencia a la coalición "Manos fuera de Siria", que "'Manos fuera de Siria' realmente significa 'Manos fuera d</w:t>
      </w:r>
      <w:r w:rsidRPr="006109B6">
        <w:rPr>
          <w:lang w:val="es-PE"/>
        </w:rPr>
        <w:t>e Assad'". (Al-</w:t>
      </w:r>
      <w:proofErr w:type="spellStart"/>
      <w:r w:rsidRPr="006109B6">
        <w:rPr>
          <w:lang w:val="es-PE"/>
        </w:rPr>
        <w:t>Shami</w:t>
      </w:r>
      <w:proofErr w:type="spellEnd"/>
      <w:r w:rsidRPr="006109B6">
        <w:rPr>
          <w:lang w:val="es-PE"/>
        </w:rPr>
        <w:t xml:space="preserve"> 2018).</w:t>
      </w:r>
      <w:r w:rsidRPr="006109B6">
        <w:rPr>
          <w:lang w:val="es-PE"/>
        </w:rPr>
        <w:br/>
        <w:t>10: En cualquier caso, aunque esto es discusión para otra parte, las relaciones de propiedad capitalistas hacen imposible la soberanía popular a menos que se ejerza a través de una lucha contra el capital. El Estado media la acu</w:t>
      </w:r>
      <w:r w:rsidRPr="006109B6">
        <w:rPr>
          <w:lang w:val="es-PE"/>
        </w:rPr>
        <w:t>mulación de capital como un proceso global que entra y sale de jurisdicciones nacionales particulares. Cuando los Estados despliegan su poder soberano para proteger el capital, están defendiendo una relación jurídica (de propiedad) que de hecho no está ata</w:t>
      </w:r>
      <w:r w:rsidRPr="006109B6">
        <w:rPr>
          <w:lang w:val="es-PE"/>
        </w:rPr>
        <w:t>da al territorio. El soberano que prevalece en esta era del capitalismo global es el capital transnacional. Mientras un Estado defienda las relaciones de clase capitalistas contra los desafíos a ellas, el único "derecho" que están defendiendo es el derecho</w:t>
      </w:r>
      <w:r w:rsidRPr="006109B6">
        <w:rPr>
          <w:lang w:val="es-PE"/>
        </w:rPr>
        <w:t xml:space="preserve"> a explotar.</w:t>
      </w:r>
      <w:bookmarkEnd w:id="1"/>
    </w:p>
    <w:sectPr w:rsidR="009A6E3B" w:rsidRPr="006109B6">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A8EF2" w14:textId="77777777" w:rsidR="00105DFA" w:rsidRDefault="00105DFA">
      <w:pPr>
        <w:spacing w:after="0"/>
      </w:pPr>
      <w:r>
        <w:separator/>
      </w:r>
    </w:p>
  </w:endnote>
  <w:endnote w:type="continuationSeparator" w:id="0">
    <w:p w14:paraId="01D0251F" w14:textId="77777777" w:rsidR="00105DFA" w:rsidRDefault="00105D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24F41" w14:textId="77777777" w:rsidR="00105DFA" w:rsidRDefault="00105DFA">
      <w:r>
        <w:separator/>
      </w:r>
    </w:p>
  </w:footnote>
  <w:footnote w:type="continuationSeparator" w:id="0">
    <w:p w14:paraId="468213A1" w14:textId="77777777" w:rsidR="00105DFA" w:rsidRDefault="00105D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F56BE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1A7E9A5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3B"/>
    <w:rsid w:val="00105DFA"/>
    <w:rsid w:val="006109B6"/>
    <w:rsid w:val="009A6E3B"/>
    <w:rsid w:val="00C24A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86F5"/>
  <w15:docId w15:val="{CEF1C57B-F568-42B8-9E28-A12F2EB8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depink.org/renacer_alert" TargetMode="External"/><Relationship Id="rId18" Type="http://schemas.openxmlformats.org/officeDocument/2006/relationships/hyperlink" Target="https://www.globaltimes.cn/page/202303/1287829.shtml" TargetMode="External"/><Relationship Id="rId26" Type="http://schemas.openxmlformats.org/officeDocument/2006/relationships/hyperlink" Target="https://againstthecurrent.org/atc221/nicaragua-daniel-ortega-the-ghost-of-louis-bonaparte/" TargetMode="External"/><Relationship Id="rId39" Type="http://schemas.openxmlformats.org/officeDocument/2006/relationships/theme" Target="theme/theme1.xml"/><Relationship Id="rId21" Type="http://schemas.openxmlformats.org/officeDocument/2006/relationships/hyperlink" Target="https://caitlinjohnstone.com/2022/12/20/youre-not-actually-helping-when-you-support-protesters-in-empire-targeted-governments/" TargetMode="External"/><Relationship Id="rId34" Type="http://schemas.openxmlformats.org/officeDocument/2006/relationships/hyperlink" Target="https://doi.org/10.1073/pnas.1403158111" TargetMode="External"/><Relationship Id="rId7" Type="http://schemas.openxmlformats.org/officeDocument/2006/relationships/hyperlink" Target="mailto:w.i.robinson1@gmail.com" TargetMode="External"/><Relationship Id="rId12" Type="http://schemas.openxmlformats.org/officeDocument/2006/relationships/hyperlink" Target="https://maps.clb.org.hk/?i18n_language=en_US&amp;map=1&amp;startDate=2021-03&amp;endDate=2021-09&amp;eventId=&amp;keyword=&amp;addressId=&amp;parentAddressId=&amp;address=&amp;parentAddress=&amp;industry=&amp;parentIndustry=&amp;industryName=" TargetMode="External"/><Relationship Id="rId17" Type="http://schemas.openxmlformats.org/officeDocument/2006/relationships/hyperlink" Target="https://www.bbvaresearch.com/wp-content/uploads/2015/06/15_17_Working-Paper_ODI.pdf" TargetMode="External"/><Relationship Id="rId25" Type="http://schemas.openxmlformats.org/officeDocument/2006/relationships/hyperlink" Target="http://www.jstor.org/stable/3078632" TargetMode="External"/><Relationship Id="rId33" Type="http://schemas.openxmlformats.org/officeDocument/2006/relationships/hyperlink" Target="https://www.fdiintelligence.com/content/feature/chinas-growing-footprint-in-latin-america-82014"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7/9781108923286" TargetMode="External"/><Relationship Id="rId20" Type="http://schemas.openxmlformats.org/officeDocument/2006/relationships/hyperlink" Target="https://www.imf.org/es/News/Articles/2023/01/27/pr2322-imf-executive-board-concludes-2022-article-iv-consultation-with-nicaragua" TargetMode="External"/><Relationship Id="rId29" Type="http://schemas.openxmlformats.org/officeDocument/2006/relationships/hyperlink" Target="http://www.blackagendareport.com/china-and-us-relations-latin-americ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rtside.org/2023-06-09/peoples-media-network-pro-russia-and-pro-china" TargetMode="External"/><Relationship Id="rId24" Type="http://schemas.openxmlformats.org/officeDocument/2006/relationships/hyperlink" Target="https://thetricontinental.org/wp-content/uploads/2023/03/20230308_Eight-Contraditions_EN_Web.pdf" TargetMode="External"/><Relationship Id="rId32" Type="http://schemas.openxmlformats.org/officeDocument/2006/relationships/hyperlink" Target="https://joewein.net/blog/2022/09/01/putinism-the-anti-imperialism-of-fools/" TargetMode="External"/><Relationship Id="rId37" Type="http://schemas.openxmlformats.org/officeDocument/2006/relationships/hyperlink" Target="https://doi.org/10.5195/jwsr.2023.1221" TargetMode="External"/><Relationship Id="rId5" Type="http://schemas.openxmlformats.org/officeDocument/2006/relationships/footnotes" Target="footnotes.xml"/><Relationship Id="rId15" Type="http://schemas.openxmlformats.org/officeDocument/2006/relationships/hyperlink" Target="https://www.theguardian.com/commentisfree/2013/apr/02/brics-challenge-western-supremacy" TargetMode="External"/><Relationship Id="rId23" Type="http://schemas.openxmlformats.org/officeDocument/2006/relationships/hyperlink" Target="https://www.theguardian.com/global-development/2023/may/23/fury-as-maya-train-nears-completion-mexico" TargetMode="External"/><Relationship Id="rId28" Type="http://schemas.openxmlformats.org/officeDocument/2006/relationships/hyperlink" Target="https://newlinesmag.com/reportage/the-big-business-of-uyghur-genocide-denial/" TargetMode="External"/><Relationship Id="rId36" Type="http://schemas.openxmlformats.org/officeDocument/2006/relationships/hyperlink" Target="https://www.wri.org/insights/chinas-overseas-investments-explained-10-graphics" TargetMode="External"/><Relationship Id="rId10" Type="http://schemas.openxmlformats.org/officeDocument/2006/relationships/hyperlink" Target="https://www.nytimes.com/2022/01/16/business/economy/china-economy.html" TargetMode="External"/><Relationship Id="rId19" Type="http://schemas.openxmlformats.org/officeDocument/2006/relationships/hyperlink" Target="https://internationalmanifesto.org/wp-content/uploads/2021/08/through-pluripolarity-to-socialism-a-manifesto-final.pdf" TargetMode="External"/><Relationship Id="rId31" Type="http://schemas.openxmlformats.org/officeDocument/2006/relationships/hyperlink" Target="https://www.census.gov/foreign-trade/balance/c2190.html" TargetMode="External"/><Relationship Id="rId4" Type="http://schemas.openxmlformats.org/officeDocument/2006/relationships/webSettings" Target="webSettings.xml"/><Relationship Id="rId9" Type="http://schemas.openxmlformats.org/officeDocument/2006/relationships/hyperlink" Target="https://www.leftvoice.org/protests-expose-cracks-in-xi-jinpings-china/" TargetMode="External"/><Relationship Id="rId14" Type="http://schemas.openxmlformats.org/officeDocument/2006/relationships/hyperlink" Target="https://amazonwatch.org/assets/files/2022-derechos-humanos-y-actividades-empresariales-chinas-en-latinoamerica.pdf" TargetMode="External"/><Relationship Id="rId22" Type="http://schemas.openxmlformats.org/officeDocument/2006/relationships/hyperlink" Target="https://carnegieendowment.org/politika/88451" TargetMode="External"/><Relationship Id="rId27" Type="http://schemas.openxmlformats.org/officeDocument/2006/relationships/hyperlink" Target="https://doi.org/10.1080/14747731.2023.2179813" TargetMode="External"/><Relationship Id="rId30" Type="http://schemas.openxmlformats.org/officeDocument/2006/relationships/hyperlink" Target="https://realalexrubi.substack.com/p/intersectional-imperialism-a-wholesome" TargetMode="External"/><Relationship Id="rId35" Type="http://schemas.openxmlformats.org/officeDocument/2006/relationships/hyperlink" Target="https://theworld.org/stories/2022-09-20/state-owned-company-china-building-massive-commercial-port-peru" TargetMode="External"/><Relationship Id="rId8" Type="http://schemas.openxmlformats.org/officeDocument/2006/relationships/hyperlink" Target="https://libcom.org/article/anti-imperialism-idiots-leila-al-shami"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16</Pages>
  <Words>8300</Words>
  <Characters>45653</Characters>
  <Application>Microsoft Office Word</Application>
  <DocSecurity>0</DocSecurity>
  <Lines>380</Lines>
  <Paragraphs>107</Paragraphs>
  <ScaleCrop>false</ScaleCrop>
  <HeadingPairs>
    <vt:vector size="2" baseType="variant">
      <vt:variant>
        <vt:lpstr>Título</vt:lpstr>
      </vt:variant>
      <vt:variant>
        <vt:i4>1</vt:i4>
      </vt:variant>
    </vt:vector>
  </HeadingPairs>
  <TitlesOfParts>
    <vt:vector size="1" baseType="lpstr">
      <vt:lpstr>RAEP - Translation of The Travesty of Anti-imperialism by William Robinson</vt:lpstr>
    </vt:vector>
  </TitlesOfParts>
  <Company/>
  <LinksUpToDate>false</LinksUpToDate>
  <CharactersWithSpaces>53846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RAEP - Translation of The Travesty of Anti-imperialism by William Robinson</dc:title>
  <dc:creator>51964</dc:creator>
  <cp:keywords/>
  <cp:lastModifiedBy>51964</cp:lastModifiedBy>
  <cp:revision>2</cp:revision>
  <dcterms:created xsi:type="dcterms:W3CDTF">2023-09-11T07:10:00Z</dcterms:created>
  <dcterms:modified xsi:type="dcterms:W3CDTF">2023-09-11T07:10:00Z</dcterms:modified>
</cp:coreProperties>
</file>