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10ED8B12"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982660">
        <w:rPr>
          <w:rFonts w:ascii="Courier New" w:hAnsi="Courier New" w:cs="Courier New"/>
          <w:color w:val="000000"/>
          <w:sz w:val="24"/>
          <w:szCs w:val="24"/>
        </w:rPr>
        <w:t xml:space="preserve"> </w:t>
      </w:r>
      <w:r w:rsidRPr="008B669E">
        <w:rPr>
          <w:rFonts w:ascii="Courier New" w:hAnsi="Courier New" w:cs="Courier New"/>
          <w:color w:val="000000"/>
          <w:sz w:val="24"/>
          <w:szCs w:val="24"/>
        </w:rPr>
        <w:t xml:space="preserve">han producido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147E6C46" w14:textId="77777777" w:rsidR="006A3A60"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982660">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r w:rsidR="006A3A60">
        <w:rPr>
          <w:rFonts w:ascii="Courier New" w:hAnsi="Courier New" w:cs="Courier New"/>
          <w:color w:val="000000"/>
          <w:sz w:val="24"/>
          <w:szCs w:val="24"/>
        </w:rPr>
        <w:t>L</w:t>
      </w:r>
      <w:r w:rsidRPr="008B669E">
        <w:rPr>
          <w:rFonts w:ascii="Courier New" w:hAnsi="Courier New" w:cs="Courier New"/>
          <w:color w:val="000000"/>
          <w:sz w:val="24"/>
          <w:szCs w:val="24"/>
        </w:rPr>
        <w:t>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982660" w:rsidRPr="008B669E">
        <w:rPr>
          <w:rFonts w:ascii="Courier New" w:hAnsi="Courier New" w:cs="Courier New"/>
          <w:color w:val="000000"/>
          <w:sz w:val="24"/>
          <w:szCs w:val="24"/>
        </w:rPr>
        <w:t>creados</w:t>
      </w:r>
      <w:r w:rsidR="00982660" w:rsidRPr="008B669E">
        <w:rPr>
          <w:rFonts w:ascii="Courier New" w:hAnsi="Courier New" w:cs="Courier New"/>
          <w:color w:val="000000"/>
          <w:sz w:val="24"/>
          <w:szCs w:val="24"/>
        </w:rPr>
        <w:t xml:space="preserve"> </w:t>
      </w:r>
      <w:r w:rsidR="00982660">
        <w:rPr>
          <w:rFonts w:ascii="Courier New" w:hAnsi="Courier New" w:cs="Courier New"/>
          <w:color w:val="000000"/>
          <w:sz w:val="24"/>
          <w:szCs w:val="24"/>
        </w:rPr>
        <w:t>por</w:t>
      </w:r>
      <w:r w:rsidRPr="008B669E">
        <w:rPr>
          <w:rFonts w:ascii="Courier New" w:hAnsi="Courier New" w:cs="Courier New"/>
          <w:color w:val="000000"/>
          <w:sz w:val="24"/>
          <w:szCs w:val="24"/>
        </w:rPr>
        <w:t xml:space="preserve"> los movimientos </w:t>
      </w:r>
      <w:proofErr w:type="spellStart"/>
      <w:r w:rsidR="006A3A60">
        <w:rPr>
          <w:rFonts w:ascii="Courier New" w:hAnsi="Courier New" w:cs="Courier New"/>
          <w:color w:val="000000"/>
          <w:sz w:val="24"/>
          <w:szCs w:val="24"/>
        </w:rPr>
        <w:t>anti-mineros</w:t>
      </w:r>
      <w:proofErr w:type="spellEnd"/>
      <w:r w:rsidRPr="008B669E">
        <w:rPr>
          <w:rFonts w:ascii="Courier New" w:hAnsi="Courier New" w:cs="Courier New"/>
          <w:color w:val="000000"/>
          <w:sz w:val="24"/>
          <w:szCs w:val="24"/>
        </w:rPr>
        <w:t xml:space="preserve"> con </w:t>
      </w:r>
      <w:r w:rsidR="00283F6C">
        <w:rPr>
          <w:rFonts w:ascii="Courier New" w:hAnsi="Courier New" w:cs="Courier New"/>
          <w:color w:val="000000"/>
          <w:sz w:val="24"/>
          <w:szCs w:val="24"/>
        </w:rPr>
        <w:t>la</w:t>
      </w:r>
      <w:r w:rsidR="006A3A60">
        <w:rPr>
          <w:rFonts w:ascii="Courier New" w:hAnsi="Courier New" w:cs="Courier New"/>
          <w:color w:val="000000"/>
          <w:sz w:val="24"/>
          <w:szCs w:val="24"/>
        </w:rPr>
        <w:t xml:space="preserve"> obstrucción de la</w:t>
      </w:r>
      <w:r w:rsidR="00283F6C">
        <w:rPr>
          <w:rFonts w:ascii="Courier New" w:hAnsi="Courier New" w:cs="Courier New"/>
          <w:color w:val="000000"/>
          <w:sz w:val="24"/>
          <w:szCs w:val="24"/>
        </w:rPr>
        <w:t xml:space="preserve"> metamorfosis del valor</w:t>
      </w:r>
      <w:r w:rsidR="006A3A60">
        <w:rPr>
          <w:rFonts w:ascii="Courier New" w:hAnsi="Courier New" w:cs="Courier New"/>
          <w:color w:val="000000"/>
          <w:sz w:val="24"/>
          <w:szCs w:val="24"/>
        </w:rPr>
        <w:t xml:space="preserve"> en que consiste la transformación del plusvalor en ganancias.</w:t>
      </w:r>
      <w:r w:rsidR="00283F6C">
        <w:rPr>
          <w:rFonts w:ascii="Courier New" w:hAnsi="Courier New" w:cs="Courier New"/>
          <w:color w:val="000000"/>
          <w:sz w:val="24"/>
          <w:szCs w:val="24"/>
        </w:rPr>
        <w:t xml:space="preserve"> </w:t>
      </w:r>
      <w:r w:rsidR="006A3A60">
        <w:rPr>
          <w:rFonts w:ascii="Courier New" w:hAnsi="Courier New" w:cs="Courier New"/>
          <w:color w:val="000000"/>
          <w:sz w:val="24"/>
          <w:szCs w:val="24"/>
        </w:rPr>
        <w:t xml:space="preserve">Particularmente, de </w:t>
      </w:r>
      <w:r w:rsidR="00283F6C">
        <w:rPr>
          <w:rFonts w:ascii="Courier New" w:hAnsi="Courier New" w:cs="Courier New"/>
          <w:color w:val="000000"/>
          <w:sz w:val="24"/>
          <w:szCs w:val="24"/>
        </w:rPr>
        <w:t>su efecto sobre la caída de las ganancias</w:t>
      </w:r>
      <w:r w:rsidR="006A3A60">
        <w:rPr>
          <w:rFonts w:ascii="Courier New" w:hAnsi="Courier New" w:cs="Courier New"/>
          <w:color w:val="000000"/>
          <w:sz w:val="24"/>
          <w:szCs w:val="24"/>
        </w:rPr>
        <w:t xml:space="preserve"> </w:t>
      </w:r>
      <w:r w:rsidR="00283F6C">
        <w:rPr>
          <w:rFonts w:ascii="Courier New" w:hAnsi="Courier New" w:cs="Courier New"/>
          <w:color w:val="000000"/>
          <w:sz w:val="24"/>
          <w:szCs w:val="24"/>
        </w:rPr>
        <w:t xml:space="preserve">del capital financiero de las burguesías bancarias imperialistas. </w:t>
      </w:r>
    </w:p>
    <w:p w14:paraId="15D3F858" w14:textId="216AAD13" w:rsidR="00283F6C" w:rsidRDefault="00283F6C"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lastRenderedPageBreak/>
        <w:t>La explicación de</w:t>
      </w:r>
      <w:r w:rsidR="00000000" w:rsidRPr="008B669E">
        <w:rPr>
          <w:rFonts w:ascii="Courier New" w:hAnsi="Courier New" w:cs="Courier New"/>
          <w:color w:val="000000"/>
          <w:sz w:val="24"/>
          <w:szCs w:val="24"/>
        </w:rPr>
        <w:t xml:space="preserve"> di</w:t>
      </w:r>
      <w:r w:rsidR="00000000" w:rsidRPr="008B669E">
        <w:rPr>
          <w:rFonts w:ascii="Courier New" w:hAnsi="Courier New" w:cs="Courier New"/>
          <w:color w:val="000000"/>
          <w:sz w:val="24"/>
          <w:szCs w:val="24"/>
        </w:rPr>
        <w:softHyphen/>
        <w:t>chos efectos, es una labor en curso</w:t>
      </w:r>
      <w:r>
        <w:rPr>
          <w:rFonts w:ascii="Courier New" w:hAnsi="Courier New" w:cs="Courier New"/>
          <w:color w:val="000000"/>
          <w:sz w:val="24"/>
          <w:szCs w:val="24"/>
        </w:rPr>
        <w:t>,</w:t>
      </w:r>
      <w:r w:rsidR="00000000"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00000000"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00000000" w:rsidRPr="008B669E">
        <w:rPr>
          <w:rFonts w:ascii="Courier New" w:hAnsi="Courier New" w:cs="Courier New"/>
          <w:color w:val="000000"/>
          <w:sz w:val="24"/>
          <w:szCs w:val="24"/>
        </w:rPr>
        <w:t xml:space="preserve"> del imperialismo. </w:t>
      </w:r>
    </w:p>
    <w:p w14:paraId="70E327FC" w14:textId="220436B5" w:rsidR="001660A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a partir de cuatro estudios de caso orientados al rastreo de los mecanismos causales</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la lucha de clases </w:t>
      </w:r>
      <w:r w:rsidR="0050635F">
        <w:rPr>
          <w:rFonts w:ascii="Courier New" w:hAnsi="Courier New" w:cs="Courier New"/>
          <w:color w:val="000000"/>
          <w:sz w:val="24"/>
          <w:szCs w:val="24"/>
        </w:rPr>
        <w:t>desarrollada por</w:t>
      </w:r>
      <w:r w:rsidR="001660AC">
        <w:rPr>
          <w:rFonts w:ascii="Courier New" w:hAnsi="Courier New" w:cs="Courier New"/>
          <w:color w:val="000000"/>
          <w:sz w:val="24"/>
          <w:szCs w:val="24"/>
        </w:rPr>
        <w:t xml:space="preserve"> </w:t>
      </w:r>
      <w:r w:rsidR="006F2293">
        <w:rPr>
          <w:rFonts w:ascii="Courier New" w:hAnsi="Courier New" w:cs="Courier New"/>
          <w:color w:val="000000"/>
          <w:sz w:val="24"/>
          <w:szCs w:val="24"/>
        </w:rPr>
        <w:t>los movimientos</w:t>
      </w:r>
      <w:r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50635F">
        <w:rPr>
          <w:rFonts w:ascii="Courier New" w:hAnsi="Courier New" w:cs="Courier New"/>
          <w:color w:val="000000"/>
          <w:sz w:val="24"/>
          <w:szCs w:val="24"/>
        </w:rPr>
        <w:t>que crean</w:t>
      </w:r>
      <w:r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sidR="0050635F">
        <w:rPr>
          <w:rFonts w:ascii="Courier New" w:hAnsi="Courier New" w:cs="Courier New"/>
          <w:color w:val="000000"/>
          <w:sz w:val="24"/>
          <w:szCs w:val="24"/>
        </w:rPr>
        <w:t xml:space="preserve"> impactan sobre el total de plusvalor producido en su forma elemental o material, la forma oro que es mercancía minera, y dinero, al mismo tiempo.</w:t>
      </w:r>
    </w:p>
    <w:p w14:paraId="467516A9" w14:textId="77777777" w:rsidR="007803CE" w:rsidRDefault="0050635F"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La obstrucción de su circuito de circulación como capital, es primero, la incapacidad del capital para apropiar su misma forma </w:t>
      </w:r>
      <w:r w:rsidR="004A67C2">
        <w:rPr>
          <w:rFonts w:ascii="Courier New" w:hAnsi="Courier New" w:cs="Courier New"/>
          <w:color w:val="000000"/>
          <w:sz w:val="24"/>
          <w:szCs w:val="24"/>
        </w:rPr>
        <w:t xml:space="preserve">mediante el proceso de metamorfosis. Esta sería la tesis que en forma de hipótesis planteamos. </w:t>
      </w:r>
    </w:p>
    <w:p w14:paraId="0E41D538" w14:textId="5DA2051D"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capital real es, como Marx señaló, el oro.</w:t>
      </w:r>
      <w:r w:rsidR="007803CE">
        <w:rPr>
          <w:rFonts w:ascii="Courier New" w:hAnsi="Courier New" w:cs="Courier New"/>
          <w:color w:val="000000"/>
          <w:sz w:val="24"/>
          <w:szCs w:val="24"/>
        </w:rPr>
        <w:t xml:space="preserve"> La obstrucción de la forma elemental del valor, que universalmente adquieren todas las mercancías en circulación por el circuito de reproducción del capital</w:t>
      </w:r>
      <w:r w:rsidR="00411279">
        <w:rPr>
          <w:rFonts w:ascii="Courier New" w:hAnsi="Courier New" w:cs="Courier New"/>
          <w:color w:val="000000"/>
          <w:sz w:val="24"/>
          <w:szCs w:val="24"/>
        </w:rPr>
        <w:t xml:space="preserve">, reduce el precio del dinero al obstruir al obstruir el proceso de circulación de la forma elemental o material </w:t>
      </w:r>
      <w:r w:rsidR="00411279">
        <w:rPr>
          <w:rFonts w:ascii="Courier New" w:hAnsi="Courier New" w:cs="Courier New"/>
          <w:color w:val="000000"/>
          <w:sz w:val="24"/>
          <w:szCs w:val="24"/>
        </w:rPr>
        <w:lastRenderedPageBreak/>
        <w:t xml:space="preserve">en que se expresa el valor dinerario. El </w:t>
      </w:r>
      <w:r w:rsidR="00411279">
        <w:rPr>
          <w:rFonts w:ascii="Courier New" w:hAnsi="Courier New" w:cs="Courier New"/>
          <w:color w:val="000000"/>
          <w:sz w:val="24"/>
          <w:szCs w:val="24"/>
        </w:rPr>
        <w:t xml:space="preserve">capital </w:t>
      </w:r>
      <w:proofErr w:type="spellStart"/>
      <w:r w:rsidR="00697D43">
        <w:rPr>
          <w:rFonts w:ascii="Courier New" w:hAnsi="Courier New" w:cs="Courier New"/>
          <w:color w:val="000000"/>
          <w:sz w:val="24"/>
          <w:szCs w:val="24"/>
        </w:rPr>
        <w:t>sobre-acumulado</w:t>
      </w:r>
      <w:proofErr w:type="spellEnd"/>
      <w:r w:rsidR="00411279">
        <w:rPr>
          <w:rFonts w:ascii="Courier New" w:hAnsi="Courier New" w:cs="Courier New"/>
          <w:color w:val="000000"/>
          <w:sz w:val="24"/>
          <w:szCs w:val="24"/>
        </w:rPr>
        <w:t xml:space="preserve"> </w:t>
      </w:r>
      <w:r w:rsidR="00411279">
        <w:rPr>
          <w:rFonts w:ascii="Courier New" w:hAnsi="Courier New" w:cs="Courier New"/>
          <w:color w:val="000000"/>
          <w:sz w:val="24"/>
          <w:szCs w:val="24"/>
        </w:rPr>
        <w:t>es afectado incondicionalmente por la</w:t>
      </w:r>
      <w:r w:rsidR="00411279">
        <w:rPr>
          <w:rFonts w:ascii="Courier New" w:hAnsi="Courier New" w:cs="Courier New"/>
          <w:color w:val="000000"/>
          <w:sz w:val="24"/>
          <w:szCs w:val="24"/>
        </w:rPr>
        <w:t xml:space="preserve"> desvalorización del dinero. </w:t>
      </w:r>
      <w:r>
        <w:rPr>
          <w:rFonts w:ascii="Courier New" w:hAnsi="Courier New" w:cs="Courier New"/>
          <w:color w:val="000000"/>
          <w:sz w:val="24"/>
          <w:szCs w:val="24"/>
        </w:rPr>
        <w:t xml:space="preserve">La forma dineraria del oro, que es consecuencia de la subsunción del proceso de circulación sobre el proceso de intercambio, nos interesa </w:t>
      </w:r>
      <w:r w:rsidR="00411279">
        <w:rPr>
          <w:rFonts w:ascii="Courier New" w:hAnsi="Courier New" w:cs="Courier New"/>
          <w:color w:val="000000"/>
          <w:sz w:val="24"/>
          <w:szCs w:val="24"/>
        </w:rPr>
        <w:t>en ese sentido.</w:t>
      </w:r>
    </w:p>
    <w:p w14:paraId="2946DAFA" w14:textId="77777777"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precio del oro cae, cae</w:t>
      </w:r>
      <w:r w:rsidR="007803CE">
        <w:rPr>
          <w:rFonts w:ascii="Courier New" w:hAnsi="Courier New" w:cs="Courier New"/>
          <w:color w:val="000000"/>
          <w:sz w:val="24"/>
          <w:szCs w:val="24"/>
        </w:rPr>
        <w:t xml:space="preserve"> el precio</w:t>
      </w:r>
      <w:r>
        <w:rPr>
          <w:rFonts w:ascii="Courier New" w:hAnsi="Courier New" w:cs="Courier New"/>
          <w:color w:val="000000"/>
          <w:sz w:val="24"/>
          <w:szCs w:val="24"/>
        </w:rPr>
        <w:t xml:space="preserve"> </w:t>
      </w:r>
      <w:r w:rsidR="007803CE">
        <w:rPr>
          <w:rFonts w:ascii="Courier New" w:hAnsi="Courier New" w:cs="Courier New"/>
          <w:color w:val="000000"/>
          <w:sz w:val="24"/>
          <w:szCs w:val="24"/>
        </w:rPr>
        <w:t xml:space="preserve">total de las </w:t>
      </w:r>
      <w:r>
        <w:rPr>
          <w:rFonts w:ascii="Courier New" w:hAnsi="Courier New" w:cs="Courier New"/>
          <w:color w:val="000000"/>
          <w:sz w:val="24"/>
          <w:szCs w:val="24"/>
        </w:rPr>
        <w:t xml:space="preserve">mercancías </w:t>
      </w:r>
      <w:r w:rsidR="007803CE">
        <w:rPr>
          <w:rFonts w:ascii="Courier New" w:hAnsi="Courier New" w:cs="Courier New"/>
          <w:color w:val="000000"/>
          <w:sz w:val="24"/>
          <w:szCs w:val="24"/>
        </w:rPr>
        <w:t>como valores cuya producción y distribución son mediados</w:t>
      </w:r>
      <w:r>
        <w:rPr>
          <w:rFonts w:ascii="Courier New" w:hAnsi="Courier New" w:cs="Courier New"/>
          <w:color w:val="000000"/>
          <w:sz w:val="24"/>
          <w:szCs w:val="24"/>
        </w:rPr>
        <w:t xml:space="preserve"> por</w:t>
      </w:r>
      <w:r w:rsidR="007803CE">
        <w:rPr>
          <w:rFonts w:ascii="Courier New" w:hAnsi="Courier New" w:cs="Courier New"/>
          <w:color w:val="000000"/>
          <w:sz w:val="24"/>
          <w:szCs w:val="24"/>
        </w:rPr>
        <w:t xml:space="preserve"> la circulación de</w:t>
      </w:r>
      <w:r>
        <w:rPr>
          <w:rFonts w:ascii="Courier New" w:hAnsi="Courier New" w:cs="Courier New"/>
          <w:color w:val="000000"/>
          <w:sz w:val="24"/>
          <w:szCs w:val="24"/>
        </w:rPr>
        <w:t xml:space="preserve"> la forma dineraria de</w:t>
      </w:r>
      <w:r w:rsidR="007803CE">
        <w:rPr>
          <w:rFonts w:ascii="Courier New" w:hAnsi="Courier New" w:cs="Courier New"/>
          <w:color w:val="000000"/>
          <w:sz w:val="24"/>
          <w:szCs w:val="24"/>
        </w:rPr>
        <w:t xml:space="preserve">l </w:t>
      </w:r>
      <w:r>
        <w:rPr>
          <w:rFonts w:ascii="Courier New" w:hAnsi="Courier New" w:cs="Courier New"/>
          <w:color w:val="000000"/>
          <w:sz w:val="24"/>
          <w:szCs w:val="24"/>
        </w:rPr>
        <w:t>valor. De esa forma, aumenta el costo de precio</w:t>
      </w:r>
      <w:r w:rsidR="007803CE">
        <w:rPr>
          <w:rFonts w:ascii="Courier New" w:hAnsi="Courier New" w:cs="Courier New"/>
          <w:color w:val="000000"/>
          <w:sz w:val="24"/>
          <w:szCs w:val="24"/>
        </w:rPr>
        <w:t>, como forma dineraria dada</w:t>
      </w:r>
      <w:r>
        <w:rPr>
          <w:rFonts w:ascii="Courier New" w:hAnsi="Courier New" w:cs="Courier New"/>
          <w:color w:val="000000"/>
          <w:sz w:val="24"/>
          <w:szCs w:val="24"/>
        </w:rPr>
        <w:t xml:space="preserve"> </w:t>
      </w:r>
      <w:r w:rsidR="007803CE">
        <w:rPr>
          <w:rFonts w:ascii="Courier New" w:hAnsi="Courier New" w:cs="Courier New"/>
          <w:color w:val="000000"/>
          <w:sz w:val="24"/>
          <w:szCs w:val="24"/>
        </w:rPr>
        <w:t>a</w:t>
      </w:r>
      <w:r>
        <w:rPr>
          <w:rFonts w:ascii="Courier New" w:hAnsi="Courier New" w:cs="Courier New"/>
          <w:color w:val="000000"/>
          <w:sz w:val="24"/>
          <w:szCs w:val="24"/>
        </w:rPr>
        <w:t>l capital productivo circulando por las vetas de Los Andes</w:t>
      </w:r>
      <w:r w:rsidR="007803CE">
        <w:rPr>
          <w:rFonts w:ascii="Courier New" w:hAnsi="Courier New" w:cs="Courier New"/>
          <w:color w:val="000000"/>
          <w:sz w:val="24"/>
          <w:szCs w:val="24"/>
        </w:rPr>
        <w:t xml:space="preserve"> en</w:t>
      </w:r>
      <w:r>
        <w:rPr>
          <w:rFonts w:ascii="Courier New" w:hAnsi="Courier New" w:cs="Courier New"/>
          <w:color w:val="000000"/>
          <w:sz w:val="24"/>
          <w:szCs w:val="24"/>
        </w:rPr>
        <w:t xml:space="preserve"> la producción de la mercancía-dinero-oro</w:t>
      </w:r>
      <w:r w:rsidR="007803CE">
        <w:rPr>
          <w:rFonts w:ascii="Courier New" w:hAnsi="Courier New" w:cs="Courier New"/>
          <w:color w:val="000000"/>
          <w:sz w:val="24"/>
          <w:szCs w:val="24"/>
        </w:rPr>
        <w:t>.</w:t>
      </w:r>
      <w:r>
        <w:rPr>
          <w:rFonts w:ascii="Courier New" w:hAnsi="Courier New" w:cs="Courier New"/>
          <w:color w:val="000000"/>
          <w:sz w:val="24"/>
          <w:szCs w:val="24"/>
        </w:rPr>
        <w:t xml:space="preserve"> </w:t>
      </w:r>
    </w:p>
    <w:p w14:paraId="7D453384" w14:textId="2B16C751" w:rsidR="0050635F"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w:t>
      </w:r>
      <w:r w:rsidR="004A67C2">
        <w:rPr>
          <w:rFonts w:ascii="Courier New" w:hAnsi="Courier New" w:cs="Courier New"/>
          <w:color w:val="000000"/>
          <w:sz w:val="24"/>
          <w:szCs w:val="24"/>
        </w:rPr>
        <w:t xml:space="preserve">lemento común de todas las metamorfosis del valor subsumidas </w:t>
      </w:r>
      <w:r>
        <w:rPr>
          <w:rFonts w:ascii="Courier New" w:hAnsi="Courier New" w:cs="Courier New"/>
          <w:color w:val="000000"/>
          <w:sz w:val="24"/>
          <w:szCs w:val="24"/>
        </w:rPr>
        <w:t>a</w:t>
      </w:r>
      <w:r w:rsidR="004A67C2">
        <w:rPr>
          <w:rFonts w:ascii="Courier New" w:hAnsi="Courier New" w:cs="Courier New"/>
          <w:color w:val="000000"/>
          <w:sz w:val="24"/>
          <w:szCs w:val="24"/>
        </w:rPr>
        <w:t xml:space="preserve"> la producción del capital</w:t>
      </w:r>
      <w:r>
        <w:rPr>
          <w:rFonts w:ascii="Courier New" w:hAnsi="Courier New" w:cs="Courier New"/>
          <w:color w:val="000000"/>
          <w:sz w:val="24"/>
          <w:szCs w:val="24"/>
        </w:rPr>
        <w:t>.</w:t>
      </w:r>
    </w:p>
    <w:p w14:paraId="6EBC4686" w14:textId="6D2AB6F5" w:rsidR="008A0494" w:rsidRPr="00475DF4"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P</w:t>
      </w:r>
      <w:r>
        <w:rPr>
          <w:rFonts w:ascii="Courier New" w:hAnsi="Courier New" w:cs="Courier New"/>
          <w:color w:val="000000"/>
          <w:sz w:val="24"/>
          <w:szCs w:val="24"/>
        </w:rPr>
        <w:t xml:space="preserve">or lo pronto, </w:t>
      </w:r>
      <w:r>
        <w:rPr>
          <w:rFonts w:ascii="Courier New" w:hAnsi="Courier New" w:cs="Courier New"/>
          <w:color w:val="000000"/>
          <w:sz w:val="24"/>
          <w:szCs w:val="24"/>
        </w:rPr>
        <w:t>e</w:t>
      </w:r>
      <w:r w:rsidR="001660AC">
        <w:rPr>
          <w:rFonts w:ascii="Courier New" w:hAnsi="Courier New" w:cs="Courier New"/>
          <w:color w:val="000000"/>
          <w:sz w:val="24"/>
          <w:szCs w:val="24"/>
        </w:rPr>
        <w:t>l efecto causal entre la obstrucción del tiempo de circulación c</w:t>
      </w:r>
      <w:r w:rsidR="00000000"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del capital fi</w:t>
      </w:r>
      <w:r w:rsidR="00000000"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as imperialistas en com</w:t>
      </w:r>
      <w:r w:rsidR="00000000" w:rsidRPr="008B669E">
        <w:rPr>
          <w:rFonts w:ascii="Courier New" w:hAnsi="Courier New" w:cs="Courier New"/>
          <w:color w:val="000000"/>
          <w:sz w:val="24"/>
          <w:szCs w:val="24"/>
        </w:rPr>
        <w:softHyphen/>
        <w:t xml:space="preserve">petencia bajo condiciones de ruptura progresiva, a partir de tres estudios de caso: i) las luchas antimineras del campesinado cholo en Cajamarca </w:t>
      </w:r>
      <w:r w:rsidR="00000000" w:rsidRPr="008B669E">
        <w:rPr>
          <w:rFonts w:ascii="Courier New" w:hAnsi="Courier New" w:cs="Courier New"/>
          <w:color w:val="000000"/>
          <w:sz w:val="24"/>
          <w:szCs w:val="24"/>
        </w:rPr>
        <w:lastRenderedPageBreak/>
        <w:t>(</w:t>
      </w:r>
      <w:r w:rsidR="003F4EE2" w:rsidRPr="008B669E">
        <w:rPr>
          <w:rFonts w:ascii="Courier New" w:hAnsi="Courier New" w:cs="Courier New"/>
          <w:sz w:val="24"/>
          <w:szCs w:val="24"/>
        </w:rPr>
        <w:t>Perú</w:t>
      </w:r>
      <w:r w:rsidR="00000000" w:rsidRPr="008B669E">
        <w:rPr>
          <w:rFonts w:ascii="Courier New" w:hAnsi="Courier New" w:cs="Courier New"/>
          <w:color w:val="000000"/>
          <w:sz w:val="24"/>
          <w:szCs w:val="24"/>
        </w:rPr>
        <w:t xml:space="preserve">) durante los años 2004 y 2011-2012 contra la </w:t>
      </w:r>
      <w:proofErr w:type="spellStart"/>
      <w:r w:rsidR="00000000" w:rsidRPr="008B669E">
        <w:rPr>
          <w:rFonts w:ascii="Courier New" w:hAnsi="Courier New" w:cs="Courier New"/>
          <w:color w:val="000000"/>
          <w:sz w:val="24"/>
          <w:szCs w:val="24"/>
        </w:rPr>
        <w:t>Newmont</w:t>
      </w:r>
      <w:proofErr w:type="spellEnd"/>
      <w:r w:rsidR="00000000" w:rsidRPr="008B669E">
        <w:rPr>
          <w:rFonts w:ascii="Courier New" w:hAnsi="Courier New" w:cs="Courier New"/>
          <w:color w:val="000000"/>
          <w:sz w:val="24"/>
          <w:szCs w:val="24"/>
        </w:rPr>
        <w:t xml:space="preserve"> Gold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asentada en EE.UU., </w:t>
      </w:r>
      <w:proofErr w:type="spellStart"/>
      <w:r w:rsidR="00000000" w:rsidRPr="008B669E">
        <w:rPr>
          <w:rFonts w:ascii="Courier New" w:hAnsi="Courier New" w:cs="Courier New"/>
          <w:color w:val="000000"/>
          <w:sz w:val="24"/>
          <w:szCs w:val="24"/>
        </w:rPr>
        <w:t>ii</w:t>
      </w:r>
      <w:proofErr w:type="spellEnd"/>
      <w:r w:rsidR="00000000"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00000000" w:rsidRPr="008B669E">
        <w:rPr>
          <w:rFonts w:ascii="Courier New" w:hAnsi="Courier New" w:cs="Courier New"/>
          <w:color w:val="000000"/>
          <w:sz w:val="24"/>
          <w:szCs w:val="24"/>
        </w:rPr>
        <w:t xml:space="preserve">) durante 2015 y 2019 contra la MMG de la China </w:t>
      </w:r>
      <w:proofErr w:type="spellStart"/>
      <w:r w:rsidR="00000000" w:rsidRPr="008B669E">
        <w:rPr>
          <w:rFonts w:ascii="Courier New" w:hAnsi="Courier New" w:cs="Courier New"/>
          <w:color w:val="000000"/>
          <w:sz w:val="24"/>
          <w:szCs w:val="24"/>
        </w:rPr>
        <w:t>Minmetals</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(CMC), y </w:t>
      </w:r>
      <w:proofErr w:type="spellStart"/>
      <w:r w:rsidR="00000000" w:rsidRPr="008B669E">
        <w:rPr>
          <w:rFonts w:ascii="Courier New" w:hAnsi="Courier New" w:cs="Courier New"/>
          <w:color w:val="000000"/>
          <w:sz w:val="24"/>
          <w:szCs w:val="24"/>
        </w:rPr>
        <w:t>iii</w:t>
      </w:r>
      <w:proofErr w:type="spellEnd"/>
      <w:r w:rsidR="00000000"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genas en Cotopaxi (Ecuador) durante 2023</w:t>
      </w:r>
      <w:r w:rsidR="00000000" w:rsidRPr="008B669E">
        <w:rPr>
          <w:rFonts w:ascii="Courier New" w:hAnsi="Courier New" w:cs="Courier New"/>
          <w:color w:val="000000"/>
          <w:sz w:val="24"/>
          <w:szCs w:val="24"/>
        </w:rPr>
        <w:softHyphen/>
        <w:t xml:space="preserve">2024 contra la canadiense </w:t>
      </w:r>
      <w:proofErr w:type="spellStart"/>
      <w:r w:rsidR="00000000" w:rsidRPr="008B669E">
        <w:rPr>
          <w:rFonts w:ascii="Courier New" w:hAnsi="Courier New" w:cs="Courier New"/>
          <w:color w:val="000000"/>
          <w:sz w:val="24"/>
          <w:szCs w:val="24"/>
        </w:rPr>
        <w:t>Atico</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Los estudios de caso re</w:t>
      </w:r>
      <w:r w:rsidR="00000000"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00000000" w:rsidRPr="008B669E">
        <w:rPr>
          <w:rFonts w:ascii="Courier New" w:hAnsi="Courier New" w:cs="Courier New"/>
          <w:color w:val="000000"/>
          <w:sz w:val="24"/>
          <w:szCs w:val="24"/>
        </w:rPr>
        <w:t xml:space="preserve">Perú; Ecuador; China; Estados Unidos; Canadá; luchas </w:t>
      </w:r>
      <w:proofErr w:type="spellStart"/>
      <w:r w:rsidR="00000000" w:rsidRPr="008B669E">
        <w:rPr>
          <w:rFonts w:ascii="Courier New" w:hAnsi="Courier New" w:cs="Courier New"/>
          <w:color w:val="000000"/>
          <w:sz w:val="24"/>
          <w:szCs w:val="24"/>
        </w:rPr>
        <w:t>anti-mineras</w:t>
      </w:r>
      <w:proofErr w:type="spellEnd"/>
      <w:r w:rsidR="00000000" w:rsidRPr="008B669E">
        <w:rPr>
          <w:rFonts w:ascii="Courier New" w:hAnsi="Courier New" w:cs="Courier New"/>
          <w:color w:val="000000"/>
          <w:sz w:val="24"/>
          <w:szCs w:val="24"/>
        </w:rPr>
        <w:t xml:space="preserve">;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00000000"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mineras imperialistas que </w:t>
      </w:r>
      <w:r w:rsidRPr="008B669E">
        <w:rPr>
          <w:rFonts w:ascii="Courier New" w:hAnsi="Courier New" w:cs="Courier New"/>
          <w:color w:val="000000"/>
          <w:sz w:val="24"/>
          <w:szCs w:val="24"/>
        </w:rPr>
        <w:lastRenderedPageBreak/>
        <w:t>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genas cholos, con la </w:t>
      </w:r>
      <w:r w:rsidRPr="008B669E">
        <w:rPr>
          <w:rFonts w:ascii="Courier New" w:hAnsi="Courier New" w:cs="Courier New"/>
          <w:color w:val="000000"/>
          <w:sz w:val="24"/>
          <w:szCs w:val="24"/>
        </w:rPr>
        <w:lastRenderedPageBreak/>
        <w:t>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mercantil en Oriente Medio </w:t>
      </w:r>
      <w:r w:rsidRPr="008B669E">
        <w:rPr>
          <w:rFonts w:ascii="Courier New" w:hAnsi="Courier New" w:cs="Courier New"/>
          <w:color w:val="000000"/>
          <w:sz w:val="24"/>
          <w:szCs w:val="24"/>
        </w:rPr>
        <w:lastRenderedPageBreak/>
        <w:t>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 medida que se presentan </w:t>
      </w:r>
      <w:r w:rsidRPr="008B669E">
        <w:rPr>
          <w:rFonts w:ascii="Courier New" w:hAnsi="Courier New" w:cs="Courier New"/>
          <w:color w:val="000000"/>
          <w:sz w:val="24"/>
          <w:szCs w:val="24"/>
        </w:rPr>
        <w:lastRenderedPageBreak/>
        <w:t>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Los efectos de las luchas antimineras sobre los </w:t>
      </w:r>
      <w:r w:rsidRPr="008B669E">
        <w:rPr>
          <w:rFonts w:ascii="Courier New" w:hAnsi="Courier New" w:cs="Courier New"/>
          <w:color w:val="000000"/>
          <w:sz w:val="24"/>
          <w:szCs w:val="24"/>
        </w:rPr>
        <w:lastRenderedPageBreak/>
        <w:t>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w:t>
      </w:r>
      <w:r w:rsidRPr="008B669E">
        <w:rPr>
          <w:rFonts w:ascii="Courier New" w:hAnsi="Courier New" w:cs="Courier New"/>
          <w:color w:val="000000"/>
          <w:sz w:val="24"/>
          <w:szCs w:val="24"/>
        </w:rPr>
        <w:lastRenderedPageBreak/>
        <w:t>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lastRenderedPageBreak/>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w:t>
      </w:r>
      <w:r w:rsidRPr="008B669E">
        <w:rPr>
          <w:rFonts w:ascii="Courier New" w:hAnsi="Courier New" w:cs="Courier New"/>
          <w:color w:val="000000"/>
          <w:sz w:val="24"/>
          <w:szCs w:val="24"/>
        </w:rPr>
        <w:lastRenderedPageBreak/>
        <w:t xml:space="preserve">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w:t>
      </w:r>
      <w:r w:rsidRPr="008B669E">
        <w:rPr>
          <w:rFonts w:ascii="Courier New" w:hAnsi="Courier New" w:cs="Courier New"/>
          <w:color w:val="000000"/>
          <w:sz w:val="24"/>
          <w:szCs w:val="24"/>
        </w:rPr>
        <w:lastRenderedPageBreak/>
        <w:t xml:space="preserve">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w:t>
      </w:r>
      <w:r w:rsidRPr="008B669E">
        <w:rPr>
          <w:rFonts w:ascii="Courier New" w:hAnsi="Courier New" w:cs="Courier New"/>
          <w:color w:val="000000"/>
          <w:sz w:val="24"/>
          <w:szCs w:val="24"/>
        </w:rPr>
        <w:lastRenderedPageBreak/>
        <w:t xml:space="preserve">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En cuyo marco de interpretación, la revolución se lleva a cabo como venganza por los nuevos indígenas, sus remanentes, sus hijos y nietos. La revolución socialista como movimiento y horizonte ya operaba en Los Andes, </w:t>
      </w:r>
      <w:r w:rsidRPr="008B669E">
        <w:rPr>
          <w:rFonts w:ascii="Courier New" w:hAnsi="Courier New" w:cs="Courier New"/>
          <w:color w:val="000000"/>
          <w:sz w:val="24"/>
          <w:szCs w:val="24"/>
        </w:rPr>
        <w:lastRenderedPageBreak/>
        <w:t>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w:t>
      </w:r>
      <w:r w:rsidRPr="008B669E">
        <w:rPr>
          <w:rFonts w:ascii="Courier New" w:hAnsi="Courier New" w:cs="Courier New"/>
          <w:color w:val="000000"/>
          <w:sz w:val="24"/>
          <w:szCs w:val="24"/>
        </w:rPr>
        <w:lastRenderedPageBreak/>
        <w:t xml:space="preserve">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w:t>
      </w:r>
      <w:r w:rsidRPr="008B669E">
        <w:rPr>
          <w:rFonts w:ascii="Courier New" w:hAnsi="Courier New" w:cs="Courier New"/>
          <w:color w:val="000000"/>
          <w:sz w:val="24"/>
          <w:szCs w:val="24"/>
        </w:rPr>
        <w:lastRenderedPageBreak/>
        <w:t xml:space="preserve">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amplia de las relaciones entre dos clases: la clase del proletariado mundial, por una parte, y la burguesía mundial, por otra”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Cerro de Pasco (CPC) del 7 de </w:t>
      </w:r>
      <w:r w:rsidRPr="008B669E">
        <w:rPr>
          <w:rFonts w:ascii="Courier New" w:hAnsi="Courier New" w:cs="Courier New"/>
          <w:color w:val="000000"/>
          <w:sz w:val="24"/>
          <w:szCs w:val="24"/>
        </w:rPr>
        <w:lastRenderedPageBreak/>
        <w:t>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Pr="008B669E">
        <w:rPr>
          <w:rFonts w:ascii="Courier New" w:hAnsi="Courier New" w:cs="Courier New"/>
          <w:color w:val="000000"/>
          <w:sz w:val="24"/>
          <w:szCs w:val="24"/>
        </w:rPr>
        <w:lastRenderedPageBreak/>
        <w:t>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w:t>
      </w:r>
      <w:r w:rsidRPr="008B669E">
        <w:rPr>
          <w:rFonts w:ascii="Courier New" w:hAnsi="Courier New" w:cs="Courier New"/>
          <w:color w:val="000000"/>
          <w:sz w:val="24"/>
          <w:szCs w:val="24"/>
        </w:rPr>
        <w:lastRenderedPageBreak/>
        <w:t xml:space="preserve">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w:t>
      </w:r>
      <w:r w:rsidRPr="008B669E">
        <w:rPr>
          <w:rFonts w:ascii="Courier New" w:hAnsi="Courier New" w:cs="Courier New"/>
          <w:color w:val="000000"/>
          <w:sz w:val="24"/>
          <w:szCs w:val="24"/>
        </w:rPr>
        <w:lastRenderedPageBreak/>
        <w:t xml:space="preserve">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w:t>
      </w:r>
      <w:r w:rsidRPr="008B669E">
        <w:rPr>
          <w:rFonts w:ascii="Courier New" w:hAnsi="Courier New" w:cs="Courier New"/>
          <w:color w:val="000000"/>
          <w:sz w:val="24"/>
          <w:szCs w:val="24"/>
        </w:rPr>
        <w:lastRenderedPageBreak/>
        <w:t>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r w:rsidRPr="008B669E">
        <w:rPr>
          <w:rFonts w:ascii="Courier New" w:hAnsi="Courier New" w:cs="Courier New"/>
          <w:color w:val="000000"/>
          <w:sz w:val="24"/>
          <w:szCs w:val="24"/>
        </w:rPr>
        <w:lastRenderedPageBreak/>
        <w:t>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lastRenderedPageBreak/>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w:t>
      </w:r>
      <w:r w:rsidRPr="008B669E">
        <w:rPr>
          <w:rFonts w:ascii="Courier New" w:hAnsi="Courier New" w:cs="Courier New"/>
          <w:color w:val="000000"/>
          <w:sz w:val="24"/>
          <w:szCs w:val="24"/>
        </w:rPr>
        <w:lastRenderedPageBreak/>
        <w:t>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w:t>
      </w:r>
      <w:r w:rsidRPr="008B669E">
        <w:rPr>
          <w:rFonts w:ascii="Courier New" w:hAnsi="Courier New" w:cs="Courier New"/>
          <w:color w:val="000000"/>
          <w:sz w:val="24"/>
          <w:szCs w:val="24"/>
        </w:rPr>
        <w:lastRenderedPageBreak/>
        <w:t xml:space="preserve">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w:t>
      </w:r>
      <w:r w:rsidRPr="008B669E">
        <w:rPr>
          <w:rFonts w:ascii="Courier New" w:hAnsi="Courier New" w:cs="Courier New"/>
          <w:color w:val="000000"/>
          <w:sz w:val="24"/>
          <w:szCs w:val="24"/>
        </w:rPr>
        <w:lastRenderedPageBreak/>
        <w:t xml:space="preserve">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lastRenderedPageBreak/>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w:t>
      </w:r>
      <w:r w:rsidRPr="008B669E">
        <w:rPr>
          <w:rFonts w:ascii="Courier New" w:hAnsi="Courier New" w:cs="Courier New"/>
          <w:color w:val="000000"/>
          <w:sz w:val="24"/>
          <w:szCs w:val="24"/>
        </w:rPr>
        <w:lastRenderedPageBreak/>
        <w:t xml:space="preserve">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When the 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lastRenderedPageBreak/>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w:t>
      </w:r>
      <w:r w:rsidRPr="008B669E">
        <w:rPr>
          <w:rFonts w:ascii="Courier New" w:hAnsi="Courier New" w:cs="Courier New"/>
          <w:color w:val="000000"/>
          <w:sz w:val="24"/>
          <w:szCs w:val="24"/>
          <w:lang w:val="en-US"/>
        </w:rPr>
        <w:lastRenderedPageBreak/>
        <w:t>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w:t>
      </w:r>
      <w:r w:rsidRPr="008B669E">
        <w:rPr>
          <w:rFonts w:ascii="Courier New" w:hAnsi="Courier New" w:cs="Courier New"/>
          <w:color w:val="000000"/>
          <w:sz w:val="24"/>
          <w:szCs w:val="24"/>
        </w:rPr>
        <w:lastRenderedPageBreak/>
        <w:t xml:space="preserve">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w:t>
      </w:r>
      <w:r w:rsidRPr="008B669E">
        <w:rPr>
          <w:rFonts w:ascii="Courier New" w:hAnsi="Courier New" w:cs="Courier New"/>
          <w:color w:val="000000"/>
          <w:sz w:val="24"/>
          <w:szCs w:val="24"/>
        </w:rPr>
        <w:lastRenderedPageBreak/>
        <w:t xml:space="preserve">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w:t>
      </w:r>
      <w:r w:rsidRPr="008B669E">
        <w:rPr>
          <w:rFonts w:ascii="Courier New" w:hAnsi="Courier New" w:cs="Courier New"/>
          <w:color w:val="000000"/>
          <w:sz w:val="24"/>
          <w:szCs w:val="24"/>
        </w:rPr>
        <w:lastRenderedPageBreak/>
        <w:t>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lares </w:t>
      </w:r>
      <w:r w:rsidRPr="008B669E">
        <w:rPr>
          <w:rFonts w:ascii="Courier New" w:hAnsi="Courier New" w:cs="Courier New"/>
          <w:color w:val="000000"/>
          <w:sz w:val="24"/>
          <w:szCs w:val="24"/>
        </w:rPr>
        <w:lastRenderedPageBreak/>
        <w:t>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w:t>
      </w:r>
      <w:r w:rsidRPr="008B669E">
        <w:rPr>
          <w:rFonts w:ascii="Courier New" w:hAnsi="Courier New" w:cs="Courier New"/>
          <w:color w:val="000000"/>
          <w:sz w:val="24"/>
          <w:szCs w:val="24"/>
        </w:rPr>
        <w:lastRenderedPageBreak/>
        <w:t xml:space="preserve">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w:t>
      </w:r>
      <w:r w:rsidRPr="008B669E">
        <w:rPr>
          <w:rFonts w:ascii="Courier New" w:hAnsi="Courier New" w:cs="Courier New"/>
          <w:color w:val="000000"/>
          <w:sz w:val="24"/>
          <w:szCs w:val="24"/>
        </w:rPr>
        <w:lastRenderedPageBreak/>
        <w:t>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xml:space="preserve">. Desde el inicio de la lucha contra el </w:t>
      </w:r>
      <w:r w:rsidRPr="008B669E">
        <w:rPr>
          <w:rFonts w:ascii="Courier New" w:hAnsi="Courier New" w:cs="Courier New"/>
          <w:color w:val="000000"/>
          <w:sz w:val="24"/>
          <w:szCs w:val="24"/>
        </w:rPr>
        <w:lastRenderedPageBreak/>
        <w:t>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w:t>
      </w:r>
      <w:r w:rsidRPr="008B669E">
        <w:rPr>
          <w:rFonts w:ascii="Courier New" w:hAnsi="Courier New" w:cs="Courier New"/>
          <w:color w:val="000000"/>
          <w:sz w:val="24"/>
          <w:szCs w:val="24"/>
        </w:rPr>
        <w:lastRenderedPageBreak/>
        <w:t xml:space="preserve">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w:t>
      </w:r>
      <w:r w:rsidRPr="008B669E">
        <w:rPr>
          <w:rFonts w:ascii="Courier New" w:hAnsi="Courier New" w:cs="Courier New"/>
          <w:color w:val="000000"/>
          <w:sz w:val="24"/>
          <w:szCs w:val="24"/>
        </w:rPr>
        <w:lastRenderedPageBreak/>
        <w:t>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xml:space="preserve">, el 3 </w:t>
      </w:r>
      <w:r w:rsidRPr="008B669E">
        <w:rPr>
          <w:rFonts w:ascii="Courier New" w:hAnsi="Courier New" w:cs="Courier New"/>
          <w:color w:val="000000"/>
          <w:sz w:val="24"/>
          <w:szCs w:val="24"/>
        </w:rPr>
        <w:lastRenderedPageBreak/>
        <w:t>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w:t>
      </w:r>
      <w:r w:rsidRPr="008B669E">
        <w:rPr>
          <w:rFonts w:ascii="Courier New" w:hAnsi="Courier New" w:cs="Courier New"/>
          <w:color w:val="000000"/>
          <w:sz w:val="24"/>
          <w:szCs w:val="24"/>
        </w:rPr>
        <w:lastRenderedPageBreak/>
        <w:t xml:space="preserve">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w:t>
      </w:r>
      <w:r w:rsidRPr="008B669E">
        <w:rPr>
          <w:rFonts w:ascii="Courier New" w:hAnsi="Courier New" w:cs="Courier New"/>
          <w:color w:val="000000"/>
          <w:sz w:val="24"/>
          <w:szCs w:val="24"/>
          <w:lang w:val="en-US"/>
        </w:rPr>
        <w:lastRenderedPageBreak/>
        <w:t xml:space="preserve">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w:t>
      </w:r>
      <w:r w:rsidRPr="008B669E">
        <w:rPr>
          <w:rFonts w:ascii="Courier New" w:hAnsi="Courier New" w:cs="Courier New"/>
          <w:color w:val="000000"/>
          <w:sz w:val="24"/>
          <w:szCs w:val="24"/>
          <w:lang w:val="en-US"/>
        </w:rPr>
        <w:lastRenderedPageBreak/>
        <w:t>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w:t>
      </w:r>
      <w:r w:rsidRPr="008B669E">
        <w:rPr>
          <w:rFonts w:ascii="Courier New" w:hAnsi="Courier New" w:cs="Courier New"/>
          <w:color w:val="000000"/>
          <w:sz w:val="24"/>
          <w:szCs w:val="24"/>
        </w:rPr>
        <w:lastRenderedPageBreak/>
        <w:t xml:space="preserve">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w:t>
      </w:r>
      <w:r w:rsidRPr="008B669E">
        <w:rPr>
          <w:rFonts w:ascii="Courier New" w:hAnsi="Courier New" w:cs="Courier New"/>
          <w:color w:val="000000"/>
          <w:sz w:val="24"/>
          <w:szCs w:val="24"/>
        </w:rPr>
        <w:lastRenderedPageBreak/>
        <w:t xml:space="preserve">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lastRenderedPageBreak/>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w:t>
      </w:r>
      <w:r w:rsidRPr="008B669E">
        <w:rPr>
          <w:rFonts w:ascii="Courier New" w:hAnsi="Courier New" w:cs="Courier New"/>
          <w:color w:val="000000"/>
          <w:sz w:val="24"/>
          <w:szCs w:val="24"/>
        </w:rPr>
        <w:lastRenderedPageBreak/>
        <w:t xml:space="preserve">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lastRenderedPageBreak/>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w:t>
      </w:r>
      <w:r w:rsidRPr="008B669E">
        <w:rPr>
          <w:rFonts w:ascii="Courier New" w:hAnsi="Courier New" w:cs="Courier New"/>
          <w:color w:val="000000"/>
          <w:sz w:val="24"/>
          <w:szCs w:val="24"/>
        </w:rPr>
        <w:lastRenderedPageBreak/>
        <w:t>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lastRenderedPageBreak/>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efecto, los resultados diferenciados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dinero invertido como capital productivo minero por las </w:t>
      </w:r>
      <w:r w:rsidRPr="008B669E">
        <w:rPr>
          <w:rFonts w:ascii="Courier New" w:hAnsi="Courier New" w:cs="Courier New"/>
          <w:color w:val="000000"/>
          <w:sz w:val="24"/>
          <w:szCs w:val="24"/>
        </w:rPr>
        <w:lastRenderedPageBreak/>
        <w:t>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w:t>
      </w:r>
      <w:r w:rsidRPr="008B669E">
        <w:rPr>
          <w:rFonts w:ascii="Courier New" w:hAnsi="Courier New" w:cs="Courier New"/>
          <w:color w:val="000000"/>
          <w:sz w:val="24"/>
          <w:szCs w:val="24"/>
        </w:rPr>
        <w:lastRenderedPageBreak/>
        <w:t xml:space="preserve">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w:t>
      </w:r>
      <w:r w:rsidRPr="008B669E">
        <w:rPr>
          <w:rFonts w:ascii="Courier New" w:hAnsi="Courier New" w:cs="Courier New"/>
          <w:color w:val="000000"/>
          <w:sz w:val="24"/>
          <w:szCs w:val="24"/>
        </w:rPr>
        <w:lastRenderedPageBreak/>
        <w:t xml:space="preserve">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w:t>
      </w:r>
      <w:r w:rsidRPr="008B669E">
        <w:rPr>
          <w:rFonts w:ascii="Courier New" w:hAnsi="Courier New" w:cs="Courier New"/>
          <w:color w:val="000000"/>
          <w:sz w:val="24"/>
          <w:szCs w:val="24"/>
        </w:rPr>
        <w:lastRenderedPageBreak/>
        <w:t>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w:t>
      </w:r>
      <w:r w:rsidRPr="008B669E">
        <w:rPr>
          <w:rFonts w:ascii="Courier New" w:hAnsi="Courier New" w:cs="Courier New"/>
          <w:color w:val="000000"/>
          <w:sz w:val="24"/>
          <w:szCs w:val="24"/>
        </w:rPr>
        <w:lastRenderedPageBreak/>
        <w:t xml:space="preserve">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w:t>
      </w:r>
      <w:r w:rsidRPr="008B669E">
        <w:rPr>
          <w:rFonts w:ascii="Courier New" w:hAnsi="Courier New" w:cs="Courier New"/>
          <w:color w:val="000000"/>
          <w:sz w:val="24"/>
          <w:szCs w:val="24"/>
        </w:rPr>
        <w:lastRenderedPageBreak/>
        <w:t xml:space="preserve">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w:t>
      </w:r>
      <w:r w:rsidRPr="008B669E">
        <w:rPr>
          <w:rFonts w:ascii="Courier New" w:hAnsi="Courier New" w:cs="Courier New"/>
          <w:color w:val="000000"/>
          <w:sz w:val="24"/>
          <w:szCs w:val="24"/>
        </w:rPr>
        <w:lastRenderedPageBreak/>
        <w:t xml:space="preserve">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lastRenderedPageBreak/>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w:t>
      </w:r>
      <w:r w:rsidRPr="008B669E">
        <w:rPr>
          <w:rFonts w:ascii="Courier New" w:hAnsi="Courier New" w:cs="Courier New"/>
          <w:color w:val="000000"/>
          <w:sz w:val="24"/>
          <w:szCs w:val="24"/>
        </w:rPr>
        <w:lastRenderedPageBreak/>
        <w:t xml:space="preserve">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w:t>
      </w:r>
      <w:r w:rsidRPr="008B669E">
        <w:rPr>
          <w:rFonts w:ascii="Courier New" w:hAnsi="Courier New" w:cs="Courier New"/>
          <w:color w:val="000000"/>
          <w:sz w:val="24"/>
          <w:szCs w:val="24"/>
        </w:rPr>
        <w:lastRenderedPageBreak/>
        <w:t xml:space="preserve">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w:t>
      </w:r>
      <w:r w:rsidRPr="008B669E">
        <w:rPr>
          <w:rFonts w:ascii="Courier New" w:hAnsi="Courier New" w:cs="Courier New"/>
          <w:color w:val="000000"/>
          <w:sz w:val="24"/>
          <w:szCs w:val="24"/>
        </w:rPr>
        <w:lastRenderedPageBreak/>
        <w:t>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CAD72" w14:textId="77777777" w:rsidR="008F505B" w:rsidRDefault="008F505B">
      <w:r>
        <w:separator/>
      </w:r>
    </w:p>
  </w:endnote>
  <w:endnote w:type="continuationSeparator" w:id="0">
    <w:p w14:paraId="319B6B21" w14:textId="77777777" w:rsidR="008F505B" w:rsidRDefault="008F5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46DB5" w14:textId="77777777" w:rsidR="008F505B" w:rsidRDefault="008F505B"/>
  </w:footnote>
  <w:footnote w:type="continuationSeparator" w:id="0">
    <w:p w14:paraId="2643078D" w14:textId="77777777" w:rsidR="008F505B" w:rsidRDefault="008F50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083677"/>
    <w:rsid w:val="001660AC"/>
    <w:rsid w:val="001A10D6"/>
    <w:rsid w:val="00283F6C"/>
    <w:rsid w:val="003F4EE2"/>
    <w:rsid w:val="00411279"/>
    <w:rsid w:val="00475DF4"/>
    <w:rsid w:val="004A67C2"/>
    <w:rsid w:val="0050635F"/>
    <w:rsid w:val="00697D43"/>
    <w:rsid w:val="006A3A60"/>
    <w:rsid w:val="006F2293"/>
    <w:rsid w:val="007803CE"/>
    <w:rsid w:val="008A0494"/>
    <w:rsid w:val="008B669E"/>
    <w:rsid w:val="008F1D71"/>
    <w:rsid w:val="008F505B"/>
    <w:rsid w:val="00982660"/>
    <w:rsid w:val="00BF0121"/>
    <w:rsid w:val="00C17400"/>
    <w:rsid w:val="00D573BE"/>
    <w:rsid w:val="00E124B3"/>
    <w:rsid w:val="00E36D06"/>
    <w:rsid w:val="00E964A2"/>
    <w:rsid w:val="00EE33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16074</Words>
  <Characters>88407</Characters>
  <Application>Microsoft Office Word</Application>
  <DocSecurity>0</DocSecurity>
  <Lines>736</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dcterms:created xsi:type="dcterms:W3CDTF">2025-01-05T18:56:00Z</dcterms:created>
  <dcterms:modified xsi:type="dcterms:W3CDTF">2025-01-05T18:56:00Z</dcterms:modified>
</cp:coreProperties>
</file>