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14B3AE" w14:textId="5FC7EDFE" w:rsidR="00283F6C" w:rsidRPr="00475DF4" w:rsidRDefault="00283F6C" w:rsidP="00283F6C">
      <w:pPr>
        <w:pStyle w:val="Heading1"/>
        <w:spacing w:after="240" w:line="360" w:lineRule="auto"/>
        <w:jc w:val="center"/>
        <w:rPr>
          <w:rFonts w:ascii="Courier New" w:hAnsi="Courier New" w:cs="Courier New"/>
          <w:b/>
          <w:bCs/>
          <w:sz w:val="24"/>
          <w:szCs w:val="24"/>
        </w:rPr>
      </w:pPr>
      <w:r>
        <w:rPr>
          <w:rFonts w:ascii="Courier New" w:hAnsi="Courier New" w:cs="Courier New"/>
          <w:b/>
          <w:bCs/>
          <w:sz w:val="24"/>
          <w:szCs w:val="24"/>
        </w:rPr>
        <w:t>L</w:t>
      </w:r>
      <w:r w:rsidRPr="00475DF4">
        <w:rPr>
          <w:rFonts w:ascii="Courier New" w:hAnsi="Courier New" w:cs="Courier New"/>
          <w:b/>
          <w:bCs/>
          <w:sz w:val="24"/>
          <w:szCs w:val="24"/>
        </w:rPr>
        <w:t>as luchas antisistémicas contra la minería de oro durante el periodo de fractura y quiebre del imperialismo compartido Sino-americano en Los Andes</w:t>
      </w:r>
    </w:p>
    <w:p w14:paraId="1AC83C39" w14:textId="11A2BF69" w:rsidR="00475DF4" w:rsidRPr="00283F6C" w:rsidRDefault="00000000" w:rsidP="00475DF4">
      <w:pPr>
        <w:pStyle w:val="Heading1"/>
        <w:spacing w:after="240" w:line="360" w:lineRule="auto"/>
        <w:jc w:val="center"/>
        <w:rPr>
          <w:rFonts w:ascii="Courier New" w:hAnsi="Courier New" w:cs="Courier New"/>
          <w:b/>
          <w:bCs/>
          <w:sz w:val="22"/>
          <w:szCs w:val="22"/>
        </w:rPr>
      </w:pPr>
      <w:r w:rsidRPr="00283F6C">
        <w:rPr>
          <w:rFonts w:ascii="Courier New" w:hAnsi="Courier New" w:cs="Courier New"/>
          <w:b/>
          <w:bCs/>
          <w:sz w:val="22"/>
          <w:szCs w:val="22"/>
        </w:rPr>
        <w:t xml:space="preserve">El impacto </w:t>
      </w:r>
      <w:r w:rsidR="00283F6C">
        <w:rPr>
          <w:rFonts w:ascii="Courier New" w:hAnsi="Courier New" w:cs="Courier New"/>
          <w:b/>
          <w:bCs/>
          <w:sz w:val="22"/>
          <w:szCs w:val="22"/>
        </w:rPr>
        <w:t>de la lucha contra la minería</w:t>
      </w:r>
      <w:r w:rsidR="00283F6C" w:rsidRPr="00283F6C">
        <w:rPr>
          <w:rFonts w:ascii="Courier New" w:hAnsi="Courier New" w:cs="Courier New"/>
          <w:b/>
          <w:bCs/>
          <w:sz w:val="22"/>
          <w:szCs w:val="22"/>
        </w:rPr>
        <w:t xml:space="preserve"> </w:t>
      </w:r>
      <w:r w:rsidRPr="00283F6C">
        <w:rPr>
          <w:rFonts w:ascii="Courier New" w:hAnsi="Courier New" w:cs="Courier New"/>
          <w:b/>
          <w:bCs/>
          <w:sz w:val="22"/>
          <w:szCs w:val="22"/>
        </w:rPr>
        <w:t>sobre las ganancias de los carteles bancarios internacionales imperialistas</w:t>
      </w:r>
      <w:r w:rsidR="00283F6C">
        <w:rPr>
          <w:rFonts w:ascii="Courier New" w:hAnsi="Courier New" w:cs="Courier New"/>
          <w:b/>
          <w:bCs/>
          <w:sz w:val="22"/>
          <w:szCs w:val="22"/>
        </w:rPr>
        <w:t xml:space="preserve"> </w:t>
      </w:r>
    </w:p>
    <w:p w14:paraId="6A8D001E" w14:textId="5156DCF9" w:rsidR="003F4EE2" w:rsidRPr="00475DF4" w:rsidRDefault="00475DF4" w:rsidP="008B669E">
      <w:pPr>
        <w:pStyle w:val="Cuerpodeltexto2"/>
        <w:spacing w:line="480" w:lineRule="auto"/>
        <w:ind w:left="0"/>
        <w:jc w:val="both"/>
        <w:rPr>
          <w:rFonts w:ascii="Courier New" w:hAnsi="Courier New" w:cs="Courier New"/>
          <w:i/>
          <w:iCs/>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r>
      <w:r w:rsidRPr="00475DF4">
        <w:rPr>
          <w:rFonts w:ascii="Courier New" w:hAnsi="Courier New" w:cs="Courier New"/>
          <w:i/>
          <w:iCs/>
          <w:sz w:val="24"/>
          <w:szCs w:val="24"/>
        </w:rPr>
        <w:t>José Manuel Mejía Villena</w:t>
      </w:r>
    </w:p>
    <w:p w14:paraId="24559CD6" w14:textId="77777777" w:rsidR="00475DF4" w:rsidRDefault="00475DF4" w:rsidP="00475DF4">
      <w:pPr>
        <w:pStyle w:val="Cuerpodeltexto2"/>
        <w:spacing w:after="0"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Resumen</w:t>
      </w:r>
    </w:p>
    <w:p w14:paraId="3CC66497" w14:textId="10ED8B12"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Los procesos metabólicos de reproducción de la economía-mundo</w:t>
      </w:r>
      <w:r w:rsidR="00283F6C">
        <w:rPr>
          <w:rFonts w:ascii="Courier New" w:hAnsi="Courier New" w:cs="Courier New"/>
          <w:color w:val="000000"/>
          <w:sz w:val="24"/>
          <w:szCs w:val="24"/>
        </w:rPr>
        <w:t xml:space="preserve"> </w:t>
      </w:r>
      <w:r w:rsidRPr="008B669E">
        <w:rPr>
          <w:rFonts w:ascii="Courier New" w:hAnsi="Courier New" w:cs="Courier New"/>
          <w:color w:val="000000"/>
          <w:sz w:val="24"/>
          <w:szCs w:val="24"/>
        </w:rPr>
        <w:t>capital</w:t>
      </w:r>
      <w:r w:rsidRPr="008B669E">
        <w:rPr>
          <w:rFonts w:ascii="Courier New" w:hAnsi="Courier New" w:cs="Courier New"/>
          <w:color w:val="000000"/>
          <w:sz w:val="24"/>
          <w:szCs w:val="24"/>
        </w:rPr>
        <w:softHyphen/>
        <w:t>ista</w:t>
      </w:r>
      <w:r w:rsidR="00982660">
        <w:rPr>
          <w:rFonts w:ascii="Courier New" w:hAnsi="Courier New" w:cs="Courier New"/>
          <w:color w:val="000000"/>
          <w:sz w:val="24"/>
          <w:szCs w:val="24"/>
        </w:rPr>
        <w:t xml:space="preserve"> </w:t>
      </w:r>
      <w:r w:rsidRPr="008B669E">
        <w:rPr>
          <w:rFonts w:ascii="Courier New" w:hAnsi="Courier New" w:cs="Courier New"/>
          <w:color w:val="000000"/>
          <w:sz w:val="24"/>
          <w:szCs w:val="24"/>
        </w:rPr>
        <w:t xml:space="preserve">han producido resistencias </w:t>
      </w:r>
      <w:r w:rsidR="003F4EE2" w:rsidRPr="008B669E">
        <w:rPr>
          <w:rFonts w:ascii="Courier New" w:hAnsi="Courier New" w:cs="Courier New"/>
          <w:sz w:val="24"/>
          <w:szCs w:val="24"/>
        </w:rPr>
        <w:t>antisistémicas</w:t>
      </w:r>
      <w:r w:rsidRPr="008B669E">
        <w:rPr>
          <w:rFonts w:ascii="Courier New" w:hAnsi="Courier New" w:cs="Courier New"/>
          <w:color w:val="000000"/>
          <w:sz w:val="24"/>
          <w:szCs w:val="24"/>
        </w:rPr>
        <w:t xml:space="preserve"> con efectos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extendida del capital. </w:t>
      </w:r>
    </w:p>
    <w:p w14:paraId="15D3F858" w14:textId="4D4D24EE" w:rsidR="00283F6C" w:rsidRDefault="00000000" w:rsidP="008B669E">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Las luchas del campesinado cholo-</w:t>
      </w:r>
      <w:r w:rsidR="003F4EE2" w:rsidRPr="008B669E">
        <w:rPr>
          <w:rFonts w:ascii="Courier New" w:hAnsi="Courier New" w:cs="Courier New"/>
          <w:sz w:val="24"/>
          <w:szCs w:val="24"/>
        </w:rPr>
        <w:t>indígena</w:t>
      </w:r>
      <w:r w:rsidRPr="008B669E">
        <w:rPr>
          <w:rFonts w:ascii="Courier New" w:hAnsi="Courier New" w:cs="Courier New"/>
          <w:color w:val="000000"/>
          <w:sz w:val="24"/>
          <w:szCs w:val="24"/>
        </w:rPr>
        <w:t xml:space="preserve"> contra la </w:t>
      </w:r>
      <w:r w:rsidR="003F4EE2" w:rsidRPr="008B669E">
        <w:rPr>
          <w:rFonts w:ascii="Courier New" w:hAnsi="Courier New" w:cs="Courier New"/>
          <w:sz w:val="24"/>
          <w:szCs w:val="24"/>
        </w:rPr>
        <w:t>minería</w:t>
      </w:r>
      <w:r w:rsidRPr="008B669E">
        <w:rPr>
          <w:rFonts w:ascii="Courier New" w:hAnsi="Courier New" w:cs="Courier New"/>
          <w:color w:val="000000"/>
          <w:sz w:val="24"/>
          <w:szCs w:val="24"/>
        </w:rPr>
        <w:t xml:space="preserve"> colonial e imperialista en Los Andes forman un sujeto </w:t>
      </w:r>
      <w:r w:rsidR="003F4EE2" w:rsidRPr="008B669E">
        <w:rPr>
          <w:rFonts w:ascii="Courier New" w:hAnsi="Courier New" w:cs="Courier New"/>
          <w:sz w:val="24"/>
          <w:szCs w:val="24"/>
        </w:rPr>
        <w:t>político</w:t>
      </w:r>
      <w:r w:rsidRPr="008B669E">
        <w:rPr>
          <w:rFonts w:ascii="Courier New" w:hAnsi="Courier New" w:cs="Courier New"/>
          <w:color w:val="000000"/>
          <w:sz w:val="24"/>
          <w:szCs w:val="24"/>
        </w:rPr>
        <w:t xml:space="preserve">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tierra</w:t>
      </w:r>
      <w:r w:rsidR="00982660">
        <w:rPr>
          <w:rFonts w:ascii="Courier New" w:hAnsi="Courier New" w:cs="Courier New"/>
          <w:color w:val="000000"/>
          <w:sz w:val="24"/>
          <w:szCs w:val="24"/>
        </w:rPr>
        <w:t>,</w:t>
      </w:r>
      <w:r w:rsidRPr="008B669E">
        <w:rPr>
          <w:rFonts w:ascii="Courier New" w:hAnsi="Courier New" w:cs="Courier New"/>
          <w:color w:val="000000"/>
          <w:sz w:val="24"/>
          <w:szCs w:val="24"/>
        </w:rPr>
        <w:t xml:space="preserve"> y el agua</w:t>
      </w:r>
      <w:r w:rsidR="00283F6C">
        <w:rPr>
          <w:rFonts w:ascii="Courier New" w:hAnsi="Courier New" w:cs="Courier New"/>
          <w:color w:val="000000"/>
          <w:sz w:val="24"/>
          <w:szCs w:val="24"/>
        </w:rPr>
        <w:t>. V</w:t>
      </w:r>
      <w:r w:rsidRPr="008B669E">
        <w:rPr>
          <w:rFonts w:ascii="Courier New" w:hAnsi="Courier New" w:cs="Courier New"/>
          <w:color w:val="000000"/>
          <w:sz w:val="24"/>
          <w:szCs w:val="24"/>
        </w:rPr>
        <w:t xml:space="preserve">alores vitales para </w:t>
      </w:r>
      <w:r w:rsidR="00283F6C">
        <w:rPr>
          <w:rFonts w:ascii="Courier New" w:hAnsi="Courier New" w:cs="Courier New"/>
          <w:color w:val="000000"/>
          <w:sz w:val="24"/>
          <w:szCs w:val="24"/>
        </w:rPr>
        <w:t>la</w:t>
      </w:r>
      <w:r w:rsidRPr="008B669E">
        <w:rPr>
          <w:rFonts w:ascii="Courier New" w:hAnsi="Courier New" w:cs="Courier New"/>
          <w:color w:val="000000"/>
          <w:sz w:val="24"/>
          <w:szCs w:val="24"/>
        </w:rPr>
        <w:t xml:space="preserv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social. </w:t>
      </w:r>
      <w:r w:rsidR="006A3A60">
        <w:rPr>
          <w:rFonts w:ascii="Courier New" w:hAnsi="Courier New" w:cs="Courier New"/>
          <w:color w:val="000000"/>
          <w:sz w:val="24"/>
          <w:szCs w:val="24"/>
        </w:rPr>
        <w:t>L</w:t>
      </w:r>
      <w:r w:rsidRPr="008B669E">
        <w:rPr>
          <w:rFonts w:ascii="Courier New" w:hAnsi="Courier New" w:cs="Courier New"/>
          <w:color w:val="000000"/>
          <w:sz w:val="24"/>
          <w:szCs w:val="24"/>
        </w:rPr>
        <w:t>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w:t>
      </w:r>
      <w:r w:rsidR="00982660" w:rsidRPr="008B669E">
        <w:rPr>
          <w:rFonts w:ascii="Courier New" w:hAnsi="Courier New" w:cs="Courier New"/>
          <w:color w:val="000000"/>
          <w:sz w:val="24"/>
          <w:szCs w:val="24"/>
        </w:rPr>
        <w:t xml:space="preserve">creados </w:t>
      </w:r>
      <w:r w:rsidR="00982660">
        <w:rPr>
          <w:rFonts w:ascii="Courier New" w:hAnsi="Courier New" w:cs="Courier New"/>
          <w:color w:val="000000"/>
          <w:sz w:val="24"/>
          <w:szCs w:val="24"/>
        </w:rPr>
        <w:t>por</w:t>
      </w:r>
      <w:r w:rsidRPr="008B669E">
        <w:rPr>
          <w:rFonts w:ascii="Courier New" w:hAnsi="Courier New" w:cs="Courier New"/>
          <w:color w:val="000000"/>
          <w:sz w:val="24"/>
          <w:szCs w:val="24"/>
        </w:rPr>
        <w:t xml:space="preserve"> los movimientos </w:t>
      </w:r>
      <w:r w:rsidR="006A3A60">
        <w:rPr>
          <w:rFonts w:ascii="Courier New" w:hAnsi="Courier New" w:cs="Courier New"/>
          <w:color w:val="000000"/>
          <w:sz w:val="24"/>
          <w:szCs w:val="24"/>
        </w:rPr>
        <w:t>anti-mineros</w:t>
      </w:r>
      <w:r w:rsidRPr="008B669E">
        <w:rPr>
          <w:rFonts w:ascii="Courier New" w:hAnsi="Courier New" w:cs="Courier New"/>
          <w:color w:val="000000"/>
          <w:sz w:val="24"/>
          <w:szCs w:val="24"/>
        </w:rPr>
        <w:t xml:space="preserve"> con </w:t>
      </w:r>
      <w:r w:rsidR="00283F6C">
        <w:rPr>
          <w:rFonts w:ascii="Courier New" w:hAnsi="Courier New" w:cs="Courier New"/>
          <w:color w:val="000000"/>
          <w:sz w:val="24"/>
          <w:szCs w:val="24"/>
        </w:rPr>
        <w:t>la</w:t>
      </w:r>
      <w:r w:rsidR="006A3A60">
        <w:rPr>
          <w:rFonts w:ascii="Courier New" w:hAnsi="Courier New" w:cs="Courier New"/>
          <w:color w:val="000000"/>
          <w:sz w:val="24"/>
          <w:szCs w:val="24"/>
        </w:rPr>
        <w:t xml:space="preserve"> obstrucción de la</w:t>
      </w:r>
      <w:r w:rsidR="00283F6C">
        <w:rPr>
          <w:rFonts w:ascii="Courier New" w:hAnsi="Courier New" w:cs="Courier New"/>
          <w:color w:val="000000"/>
          <w:sz w:val="24"/>
          <w:szCs w:val="24"/>
        </w:rPr>
        <w:t xml:space="preserve"> metamorfosis del valor</w:t>
      </w:r>
      <w:r w:rsidR="00210A06">
        <w:rPr>
          <w:rFonts w:ascii="Courier New" w:hAnsi="Courier New" w:cs="Courier New"/>
          <w:color w:val="000000"/>
          <w:sz w:val="24"/>
          <w:szCs w:val="24"/>
        </w:rPr>
        <w:t xml:space="preserve"> oro</w:t>
      </w:r>
      <w:r w:rsidR="006A3A60">
        <w:rPr>
          <w:rFonts w:ascii="Courier New" w:hAnsi="Courier New" w:cs="Courier New"/>
          <w:color w:val="000000"/>
          <w:sz w:val="24"/>
          <w:szCs w:val="24"/>
        </w:rPr>
        <w:t xml:space="preserve"> </w:t>
      </w:r>
      <w:r w:rsidR="00210A06">
        <w:rPr>
          <w:rFonts w:ascii="Courier New" w:hAnsi="Courier New" w:cs="Courier New"/>
          <w:color w:val="000000"/>
          <w:sz w:val="24"/>
          <w:szCs w:val="24"/>
        </w:rPr>
        <w:t>con</w:t>
      </w:r>
      <w:r w:rsidR="006A3A60">
        <w:rPr>
          <w:rFonts w:ascii="Courier New" w:hAnsi="Courier New" w:cs="Courier New"/>
          <w:color w:val="000000"/>
          <w:sz w:val="24"/>
          <w:szCs w:val="24"/>
        </w:rPr>
        <w:t xml:space="preserve"> que </w:t>
      </w:r>
      <w:r w:rsidR="00210A06">
        <w:rPr>
          <w:rFonts w:ascii="Courier New" w:hAnsi="Courier New" w:cs="Courier New"/>
          <w:color w:val="000000"/>
          <w:sz w:val="24"/>
          <w:szCs w:val="24"/>
        </w:rPr>
        <w:t xml:space="preserve">opera materialmente la </w:t>
      </w:r>
      <w:r w:rsidR="006A3A60">
        <w:rPr>
          <w:rFonts w:ascii="Courier New" w:hAnsi="Courier New" w:cs="Courier New"/>
          <w:color w:val="000000"/>
          <w:sz w:val="24"/>
          <w:szCs w:val="24"/>
        </w:rPr>
        <w:t>transformación del plusvalor en ganancias.</w:t>
      </w:r>
      <w:r w:rsidR="00283F6C">
        <w:rPr>
          <w:rFonts w:ascii="Courier New" w:hAnsi="Courier New" w:cs="Courier New"/>
          <w:color w:val="000000"/>
          <w:sz w:val="24"/>
          <w:szCs w:val="24"/>
        </w:rPr>
        <w:t xml:space="preserve"> </w:t>
      </w:r>
      <w:r w:rsidR="00210A06">
        <w:rPr>
          <w:rFonts w:ascii="Courier New" w:hAnsi="Courier New" w:cs="Courier New"/>
          <w:color w:val="000000"/>
          <w:sz w:val="24"/>
          <w:szCs w:val="24"/>
        </w:rPr>
        <w:t>P</w:t>
      </w:r>
      <w:r w:rsidR="006A3A60">
        <w:rPr>
          <w:rFonts w:ascii="Courier New" w:hAnsi="Courier New" w:cs="Courier New"/>
          <w:color w:val="000000"/>
          <w:sz w:val="24"/>
          <w:szCs w:val="24"/>
        </w:rPr>
        <w:t>articularmente</w:t>
      </w:r>
      <w:r w:rsidR="00210A06">
        <w:rPr>
          <w:rFonts w:ascii="Courier New" w:hAnsi="Courier New" w:cs="Courier New"/>
          <w:color w:val="000000"/>
          <w:sz w:val="24"/>
          <w:szCs w:val="24"/>
        </w:rPr>
        <w:t>, con su</w:t>
      </w:r>
      <w:r w:rsidR="00283F6C">
        <w:rPr>
          <w:rFonts w:ascii="Courier New" w:hAnsi="Courier New" w:cs="Courier New"/>
          <w:color w:val="000000"/>
          <w:sz w:val="24"/>
          <w:szCs w:val="24"/>
        </w:rPr>
        <w:t xml:space="preserve"> efecto sobre la caída de las ganancias</w:t>
      </w:r>
      <w:r w:rsidR="006A3A60">
        <w:rPr>
          <w:rFonts w:ascii="Courier New" w:hAnsi="Courier New" w:cs="Courier New"/>
          <w:color w:val="000000"/>
          <w:sz w:val="24"/>
          <w:szCs w:val="24"/>
        </w:rPr>
        <w:t xml:space="preserve"> </w:t>
      </w:r>
      <w:r w:rsidR="00283F6C">
        <w:rPr>
          <w:rFonts w:ascii="Courier New" w:hAnsi="Courier New" w:cs="Courier New"/>
          <w:color w:val="000000"/>
          <w:sz w:val="24"/>
          <w:szCs w:val="24"/>
        </w:rPr>
        <w:t>del capital financiero de las burguesías bancarias imperialistas. La explicación de</w:t>
      </w:r>
      <w:r w:rsidR="00283F6C" w:rsidRPr="008B669E">
        <w:rPr>
          <w:rFonts w:ascii="Courier New" w:hAnsi="Courier New" w:cs="Courier New"/>
          <w:color w:val="000000"/>
          <w:sz w:val="24"/>
          <w:szCs w:val="24"/>
        </w:rPr>
        <w:t xml:space="preserve"> di</w:t>
      </w:r>
      <w:r w:rsidR="00283F6C" w:rsidRPr="008B669E">
        <w:rPr>
          <w:rFonts w:ascii="Courier New" w:hAnsi="Courier New" w:cs="Courier New"/>
          <w:color w:val="000000"/>
          <w:sz w:val="24"/>
          <w:szCs w:val="24"/>
        </w:rPr>
        <w:softHyphen/>
        <w:t xml:space="preserve">chos efectos, </w:t>
      </w:r>
      <w:r w:rsidR="00283F6C" w:rsidRPr="008B669E">
        <w:rPr>
          <w:rFonts w:ascii="Courier New" w:hAnsi="Courier New" w:cs="Courier New"/>
          <w:color w:val="000000"/>
          <w:sz w:val="24"/>
          <w:szCs w:val="24"/>
        </w:rPr>
        <w:lastRenderedPageBreak/>
        <w:t>es una labor en curso</w:t>
      </w:r>
      <w:r w:rsidR="00283F6C">
        <w:rPr>
          <w:rFonts w:ascii="Courier New" w:hAnsi="Courier New" w:cs="Courier New"/>
          <w:color w:val="000000"/>
          <w:sz w:val="24"/>
          <w:szCs w:val="24"/>
        </w:rPr>
        <w:t>,</w:t>
      </w:r>
      <w:r w:rsidR="00283F6C" w:rsidRPr="008B669E">
        <w:rPr>
          <w:rFonts w:ascii="Courier New" w:hAnsi="Courier New" w:cs="Courier New"/>
          <w:color w:val="000000"/>
          <w:sz w:val="24"/>
          <w:szCs w:val="24"/>
        </w:rPr>
        <w:t xml:space="preserve"> permeable a ser desarrollada a la luz de una cr</w:t>
      </w:r>
      <w:r w:rsidR="003F4EE2" w:rsidRPr="008B669E">
        <w:rPr>
          <w:rFonts w:ascii="Courier New" w:hAnsi="Courier New" w:cs="Courier New"/>
          <w:sz w:val="24"/>
          <w:szCs w:val="24"/>
        </w:rPr>
        <w:t>í</w:t>
      </w:r>
      <w:r w:rsidR="00283F6C" w:rsidRPr="008B669E">
        <w:rPr>
          <w:rFonts w:ascii="Courier New" w:hAnsi="Courier New" w:cs="Courier New"/>
          <w:color w:val="000000"/>
          <w:sz w:val="24"/>
          <w:szCs w:val="24"/>
        </w:rPr>
        <w:t xml:space="preserve">tica marxista a la </w:t>
      </w:r>
      <w:r w:rsidR="003F4EE2" w:rsidRPr="008B669E">
        <w:rPr>
          <w:rFonts w:ascii="Courier New" w:hAnsi="Courier New" w:cs="Courier New"/>
          <w:sz w:val="24"/>
          <w:szCs w:val="24"/>
        </w:rPr>
        <w:t>economía</w:t>
      </w:r>
      <w:r w:rsidR="00283F6C"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política</w:t>
      </w:r>
      <w:r w:rsidR="00283F6C" w:rsidRPr="008B669E">
        <w:rPr>
          <w:rFonts w:ascii="Courier New" w:hAnsi="Courier New" w:cs="Courier New"/>
          <w:color w:val="000000"/>
          <w:sz w:val="24"/>
          <w:szCs w:val="24"/>
        </w:rPr>
        <w:t xml:space="preserve"> del imperialismo. </w:t>
      </w:r>
    </w:p>
    <w:p w14:paraId="5426A86D" w14:textId="0BD593F7" w:rsidR="00AF5FEB" w:rsidRDefault="00000000" w:rsidP="00AF5FEB">
      <w:pPr>
        <w:pStyle w:val="Cuerpodeltexto2"/>
        <w:spacing w:line="480" w:lineRule="auto"/>
        <w:ind w:left="0"/>
        <w:jc w:val="both"/>
        <w:rPr>
          <w:rFonts w:ascii="Courier New" w:hAnsi="Courier New" w:cs="Courier New"/>
          <w:color w:val="000000"/>
          <w:sz w:val="24"/>
          <w:szCs w:val="24"/>
        </w:rPr>
      </w:pPr>
      <w:r w:rsidRPr="008B669E">
        <w:rPr>
          <w:rFonts w:ascii="Courier New" w:hAnsi="Courier New" w:cs="Courier New"/>
          <w:color w:val="000000"/>
          <w:sz w:val="24"/>
          <w:szCs w:val="24"/>
        </w:rPr>
        <w:t>En est</w:t>
      </w:r>
      <w:r w:rsidR="00283F6C">
        <w:rPr>
          <w:rFonts w:ascii="Courier New" w:hAnsi="Courier New" w:cs="Courier New"/>
          <w:color w:val="000000"/>
          <w:sz w:val="24"/>
          <w:szCs w:val="24"/>
        </w:rPr>
        <w:t>a</w:t>
      </w:r>
      <w:r w:rsidRPr="008B669E">
        <w:rPr>
          <w:rFonts w:ascii="Courier New" w:hAnsi="Courier New" w:cs="Courier New"/>
          <w:color w:val="000000"/>
          <w:sz w:val="24"/>
          <w:szCs w:val="24"/>
        </w:rPr>
        <w:t xml:space="preserve"> </w:t>
      </w:r>
      <w:r w:rsidR="00283F6C">
        <w:rPr>
          <w:rFonts w:ascii="Courier New" w:hAnsi="Courier New" w:cs="Courier New"/>
          <w:color w:val="000000"/>
          <w:sz w:val="24"/>
          <w:szCs w:val="24"/>
        </w:rPr>
        <w:t>tesis</w:t>
      </w:r>
      <w:r w:rsidRPr="008B669E">
        <w:rPr>
          <w:rFonts w:ascii="Courier New" w:hAnsi="Courier New" w:cs="Courier New"/>
          <w:color w:val="000000"/>
          <w:sz w:val="24"/>
          <w:szCs w:val="24"/>
        </w:rPr>
        <w:t>, construyo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para explicar </w:t>
      </w:r>
      <w:r w:rsidR="006F2293">
        <w:rPr>
          <w:rFonts w:ascii="Courier New" w:hAnsi="Courier New" w:cs="Courier New"/>
          <w:color w:val="000000"/>
          <w:sz w:val="24"/>
          <w:szCs w:val="24"/>
        </w:rPr>
        <w:t>cómo</w:t>
      </w:r>
      <w:r w:rsidR="00AF5FEB">
        <w:rPr>
          <w:rFonts w:ascii="Courier New" w:hAnsi="Courier New" w:cs="Courier New"/>
          <w:color w:val="000000"/>
          <w:sz w:val="24"/>
          <w:szCs w:val="24"/>
        </w:rPr>
        <w:t xml:space="preserve"> </w:t>
      </w:r>
      <w:r w:rsidR="00AF5FEB">
        <w:rPr>
          <w:rFonts w:ascii="Courier New" w:hAnsi="Courier New" w:cs="Courier New"/>
          <w:color w:val="000000"/>
          <w:sz w:val="24"/>
          <w:szCs w:val="24"/>
        </w:rPr>
        <w:t>impactan</w:t>
      </w:r>
      <w:r w:rsidR="00AF5FEB">
        <w:rPr>
          <w:rFonts w:ascii="Courier New" w:hAnsi="Courier New" w:cs="Courier New"/>
          <w:color w:val="000000"/>
          <w:sz w:val="24"/>
          <w:szCs w:val="24"/>
        </w:rPr>
        <w:t xml:space="preserve"> las luchas contra la minería</w:t>
      </w:r>
      <w:r w:rsidR="00AF5FEB">
        <w:rPr>
          <w:rFonts w:ascii="Courier New" w:hAnsi="Courier New" w:cs="Courier New"/>
          <w:color w:val="000000"/>
          <w:sz w:val="24"/>
          <w:szCs w:val="24"/>
        </w:rPr>
        <w:t xml:space="preserve"> sobre el total de plusvalor producido</w:t>
      </w:r>
      <w:r w:rsidR="00AF5FEB">
        <w:rPr>
          <w:rFonts w:ascii="Courier New" w:hAnsi="Courier New" w:cs="Courier New"/>
          <w:color w:val="000000"/>
          <w:sz w:val="24"/>
          <w:szCs w:val="24"/>
        </w:rPr>
        <w:t xml:space="preserve"> </w:t>
      </w:r>
      <w:r w:rsidR="00AF5FEB">
        <w:rPr>
          <w:rFonts w:ascii="Courier New" w:hAnsi="Courier New" w:cs="Courier New"/>
          <w:color w:val="000000"/>
          <w:sz w:val="24"/>
          <w:szCs w:val="24"/>
        </w:rPr>
        <w:t xml:space="preserve">en su forma elemental o material, la forma oro que es </w:t>
      </w:r>
      <w:r w:rsidR="00AF5FEB">
        <w:rPr>
          <w:rFonts w:ascii="Courier New" w:hAnsi="Courier New" w:cs="Courier New"/>
          <w:color w:val="000000"/>
          <w:sz w:val="24"/>
          <w:szCs w:val="24"/>
        </w:rPr>
        <w:t xml:space="preserve">la única </w:t>
      </w:r>
      <w:r w:rsidR="00AF5FEB">
        <w:rPr>
          <w:rFonts w:ascii="Courier New" w:hAnsi="Courier New" w:cs="Courier New"/>
          <w:color w:val="000000"/>
          <w:sz w:val="24"/>
          <w:szCs w:val="24"/>
        </w:rPr>
        <w:t xml:space="preserve">mercancía </w:t>
      </w:r>
      <w:r w:rsidR="00AF5FEB">
        <w:rPr>
          <w:rFonts w:ascii="Courier New" w:hAnsi="Courier New" w:cs="Courier New"/>
          <w:color w:val="000000"/>
          <w:sz w:val="24"/>
          <w:szCs w:val="24"/>
        </w:rPr>
        <w:t xml:space="preserve">que es </w:t>
      </w:r>
      <w:r w:rsidR="00AF5FEB">
        <w:rPr>
          <w:rFonts w:ascii="Courier New" w:hAnsi="Courier New" w:cs="Courier New"/>
          <w:color w:val="000000"/>
          <w:sz w:val="24"/>
          <w:szCs w:val="24"/>
        </w:rPr>
        <w:t>dinero, al mismo tiempo.</w:t>
      </w:r>
    </w:p>
    <w:p w14:paraId="70E327FC" w14:textId="3ABFC505" w:rsidR="001660AC" w:rsidRDefault="00AF5FEB"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A</w:t>
      </w:r>
      <w:r w:rsidR="006F2293">
        <w:rPr>
          <w:rFonts w:ascii="Courier New" w:hAnsi="Courier New" w:cs="Courier New"/>
          <w:color w:val="000000"/>
          <w:sz w:val="24"/>
          <w:szCs w:val="24"/>
        </w:rPr>
        <w:t xml:space="preserve"> partir de cuatro estudios de caso orientados al rastreo de los mecanismos </w:t>
      </w:r>
      <w:r w:rsidR="00210A06">
        <w:rPr>
          <w:rFonts w:ascii="Courier New" w:hAnsi="Courier New" w:cs="Courier New"/>
          <w:color w:val="000000"/>
          <w:sz w:val="24"/>
          <w:szCs w:val="24"/>
        </w:rPr>
        <w:t>de</w:t>
      </w:r>
      <w:r w:rsidR="006F2293">
        <w:rPr>
          <w:rFonts w:ascii="Courier New" w:hAnsi="Courier New" w:cs="Courier New"/>
          <w:color w:val="000000"/>
          <w:sz w:val="24"/>
          <w:szCs w:val="24"/>
        </w:rPr>
        <w:t xml:space="preserve"> la lucha de clases </w:t>
      </w:r>
      <w:r w:rsidR="0050635F">
        <w:rPr>
          <w:rFonts w:ascii="Courier New" w:hAnsi="Courier New" w:cs="Courier New"/>
          <w:color w:val="000000"/>
          <w:sz w:val="24"/>
          <w:szCs w:val="24"/>
        </w:rPr>
        <w:t>desarrollada por</w:t>
      </w:r>
      <w:r w:rsidR="001660AC">
        <w:rPr>
          <w:rFonts w:ascii="Courier New" w:hAnsi="Courier New" w:cs="Courier New"/>
          <w:color w:val="000000"/>
          <w:sz w:val="24"/>
          <w:szCs w:val="24"/>
        </w:rPr>
        <w:t xml:space="preserve"> </w:t>
      </w:r>
      <w:r w:rsidR="006F2293">
        <w:rPr>
          <w:rFonts w:ascii="Courier New" w:hAnsi="Courier New" w:cs="Courier New"/>
          <w:color w:val="000000"/>
          <w:sz w:val="24"/>
          <w:szCs w:val="24"/>
        </w:rPr>
        <w:t>los movimientos</w:t>
      </w:r>
      <w:r w:rsidR="00000000" w:rsidRPr="008B669E">
        <w:rPr>
          <w:rFonts w:ascii="Courier New" w:hAnsi="Courier New" w:cs="Courier New"/>
          <w:color w:val="000000"/>
          <w:sz w:val="24"/>
          <w:szCs w:val="24"/>
        </w:rPr>
        <w:t xml:space="preserve"> antisist</w:t>
      </w:r>
      <w:r w:rsidR="003F4EE2" w:rsidRPr="008B669E">
        <w:rPr>
          <w:rFonts w:ascii="Courier New" w:hAnsi="Courier New" w:cs="Courier New"/>
          <w:sz w:val="24"/>
          <w:szCs w:val="24"/>
        </w:rPr>
        <w:t>é</w:t>
      </w:r>
      <w:r w:rsidR="00000000" w:rsidRPr="008B669E">
        <w:rPr>
          <w:rFonts w:ascii="Courier New" w:hAnsi="Courier New" w:cs="Courier New"/>
          <w:color w:val="000000"/>
          <w:sz w:val="24"/>
          <w:szCs w:val="24"/>
        </w:rPr>
        <w:t xml:space="preserve">micos </w:t>
      </w:r>
      <w:r w:rsidR="0050635F">
        <w:rPr>
          <w:rFonts w:ascii="Courier New" w:hAnsi="Courier New" w:cs="Courier New"/>
          <w:color w:val="000000"/>
          <w:sz w:val="24"/>
          <w:szCs w:val="24"/>
        </w:rPr>
        <w:t>que crean</w:t>
      </w:r>
      <w:r w:rsidR="00000000" w:rsidRPr="008B669E">
        <w:rPr>
          <w:rFonts w:ascii="Courier New" w:hAnsi="Courier New" w:cs="Courier New"/>
          <w:color w:val="000000"/>
          <w:sz w:val="24"/>
          <w:szCs w:val="24"/>
        </w:rPr>
        <w:t xml:space="preserve"> </w:t>
      </w:r>
      <w:r w:rsidR="006F2293">
        <w:rPr>
          <w:rFonts w:ascii="Courier New" w:hAnsi="Courier New" w:cs="Courier New"/>
          <w:color w:val="000000"/>
          <w:sz w:val="24"/>
          <w:szCs w:val="24"/>
        </w:rPr>
        <w:t>las l</w:t>
      </w:r>
      <w:r w:rsidR="00000000" w:rsidRPr="008B669E">
        <w:rPr>
          <w:rFonts w:ascii="Courier New" w:hAnsi="Courier New" w:cs="Courier New"/>
          <w:color w:val="000000"/>
          <w:sz w:val="24"/>
          <w:szCs w:val="24"/>
        </w:rPr>
        <w:t xml:space="preserve">uchas </w:t>
      </w:r>
      <w:r w:rsidR="006F2293">
        <w:rPr>
          <w:rFonts w:ascii="Courier New" w:hAnsi="Courier New" w:cs="Courier New"/>
          <w:color w:val="000000"/>
          <w:sz w:val="24"/>
          <w:szCs w:val="24"/>
        </w:rPr>
        <w:t>contra la minería</w:t>
      </w:r>
      <w:r w:rsidR="00000000" w:rsidRPr="008B669E">
        <w:rPr>
          <w:rFonts w:ascii="Courier New" w:hAnsi="Courier New" w:cs="Courier New"/>
          <w:color w:val="000000"/>
          <w:sz w:val="24"/>
          <w:szCs w:val="24"/>
        </w:rPr>
        <w:t xml:space="preserve"> </w:t>
      </w:r>
      <w:r w:rsidR="006F2293" w:rsidRPr="008B669E">
        <w:rPr>
          <w:rFonts w:ascii="Courier New" w:hAnsi="Courier New" w:cs="Courier New"/>
          <w:color w:val="000000"/>
          <w:sz w:val="24"/>
          <w:szCs w:val="24"/>
        </w:rPr>
        <w:t>en Los Andes</w:t>
      </w:r>
      <w:r>
        <w:rPr>
          <w:rFonts w:ascii="Courier New" w:hAnsi="Courier New" w:cs="Courier New"/>
          <w:color w:val="000000"/>
          <w:sz w:val="24"/>
          <w:szCs w:val="24"/>
        </w:rPr>
        <w:t>. Se identifica el efecto causal de las luchas antimineras sobre la caída de la tasa de plusvalor y, por tanto, de ganancia.</w:t>
      </w:r>
    </w:p>
    <w:p w14:paraId="467516A9" w14:textId="5F135137" w:rsidR="007803CE" w:rsidRDefault="0050635F"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La obstrucción de su circuito de circulación como capital, es primero</w:t>
      </w:r>
      <w:r w:rsidR="00AF5FEB">
        <w:rPr>
          <w:rFonts w:ascii="Courier New" w:hAnsi="Courier New" w:cs="Courier New"/>
          <w:color w:val="000000"/>
          <w:sz w:val="24"/>
          <w:szCs w:val="24"/>
        </w:rPr>
        <w:t xml:space="preserve"> expresión de</w:t>
      </w:r>
      <w:r>
        <w:rPr>
          <w:rFonts w:ascii="Courier New" w:hAnsi="Courier New" w:cs="Courier New"/>
          <w:color w:val="000000"/>
          <w:sz w:val="24"/>
          <w:szCs w:val="24"/>
        </w:rPr>
        <w:t xml:space="preserve"> la incapacidad del capital para apropiar su misma forma </w:t>
      </w:r>
      <w:r w:rsidR="004A67C2">
        <w:rPr>
          <w:rFonts w:ascii="Courier New" w:hAnsi="Courier New" w:cs="Courier New"/>
          <w:color w:val="000000"/>
          <w:sz w:val="24"/>
          <w:szCs w:val="24"/>
        </w:rPr>
        <w:t xml:space="preserve">mediante el proceso de metamorfosis. Esta sería la tesis que en forma de hipótesis planteamos. </w:t>
      </w:r>
    </w:p>
    <w:p w14:paraId="12885D14" w14:textId="77777777" w:rsidR="00FD0A53" w:rsidRDefault="00B156CD"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 xml:space="preserve">Como señala Marx, </w:t>
      </w:r>
      <w:r w:rsidR="004A67C2">
        <w:rPr>
          <w:rFonts w:ascii="Courier New" w:hAnsi="Courier New" w:cs="Courier New"/>
          <w:color w:val="000000"/>
          <w:sz w:val="24"/>
          <w:szCs w:val="24"/>
        </w:rPr>
        <w:t>el capital real es</w:t>
      </w:r>
      <w:r>
        <w:rPr>
          <w:rFonts w:ascii="Courier New" w:hAnsi="Courier New" w:cs="Courier New"/>
          <w:color w:val="000000"/>
          <w:sz w:val="24"/>
          <w:szCs w:val="24"/>
        </w:rPr>
        <w:t xml:space="preserve"> </w:t>
      </w:r>
      <w:r w:rsidR="004A67C2">
        <w:rPr>
          <w:rFonts w:ascii="Courier New" w:hAnsi="Courier New" w:cs="Courier New"/>
          <w:color w:val="000000"/>
          <w:sz w:val="24"/>
          <w:szCs w:val="24"/>
        </w:rPr>
        <w:t>el oro</w:t>
      </w:r>
      <w:r>
        <w:rPr>
          <w:rFonts w:ascii="Courier New" w:hAnsi="Courier New" w:cs="Courier New"/>
          <w:color w:val="000000"/>
          <w:sz w:val="24"/>
          <w:szCs w:val="24"/>
        </w:rPr>
        <w:t xml:space="preserve">, como </w:t>
      </w:r>
      <w:r>
        <w:rPr>
          <w:rFonts w:ascii="Courier New" w:hAnsi="Courier New" w:cs="Courier New"/>
          <w:color w:val="000000"/>
          <w:sz w:val="24"/>
          <w:szCs w:val="24"/>
        </w:rPr>
        <w:t>forma elemental del valor</w:t>
      </w:r>
      <w:r>
        <w:rPr>
          <w:rFonts w:ascii="Courier New" w:hAnsi="Courier New" w:cs="Courier New"/>
          <w:color w:val="000000"/>
          <w:sz w:val="24"/>
          <w:szCs w:val="24"/>
        </w:rPr>
        <w:t xml:space="preserve"> que materialmente amasan los </w:t>
      </w:r>
      <w:r>
        <w:rPr>
          <w:rFonts w:ascii="Courier New" w:hAnsi="Courier New" w:cs="Courier New"/>
          <w:color w:val="000000"/>
          <w:sz w:val="24"/>
          <w:szCs w:val="24"/>
        </w:rPr>
        <w:lastRenderedPageBreak/>
        <w:t xml:space="preserve">capitalistas, de la cual el oro tiende a autonomizarse, así como lo hace respecto al capital variable con el </w:t>
      </w:r>
      <w:r w:rsidR="00FD0A53">
        <w:rPr>
          <w:rFonts w:ascii="Courier New" w:hAnsi="Courier New" w:cs="Courier New"/>
          <w:color w:val="000000"/>
          <w:sz w:val="24"/>
          <w:szCs w:val="24"/>
        </w:rPr>
        <w:t>avance del proceso de autonomización de la máquina respecto al trabajo vivo.</w:t>
      </w:r>
      <w:r w:rsidR="007803CE">
        <w:rPr>
          <w:rFonts w:ascii="Courier New" w:hAnsi="Courier New" w:cs="Courier New"/>
          <w:color w:val="000000"/>
          <w:sz w:val="24"/>
          <w:szCs w:val="24"/>
        </w:rPr>
        <w:t xml:space="preserve"> La obstrucción de</w:t>
      </w:r>
      <w:r w:rsidR="00FD0A53">
        <w:rPr>
          <w:rFonts w:ascii="Courier New" w:hAnsi="Courier New" w:cs="Courier New"/>
          <w:color w:val="000000"/>
          <w:sz w:val="24"/>
          <w:szCs w:val="24"/>
        </w:rPr>
        <w:t xml:space="preserve"> la circulación d</w:t>
      </w:r>
      <w:r>
        <w:rPr>
          <w:rFonts w:ascii="Courier New" w:hAnsi="Courier New" w:cs="Courier New"/>
          <w:color w:val="000000"/>
          <w:sz w:val="24"/>
          <w:szCs w:val="24"/>
        </w:rPr>
        <w:t xml:space="preserve">el oro </w:t>
      </w:r>
      <w:r>
        <w:rPr>
          <w:rFonts w:ascii="Courier New" w:hAnsi="Courier New" w:cs="Courier New"/>
          <w:color w:val="000000"/>
          <w:sz w:val="24"/>
          <w:szCs w:val="24"/>
        </w:rPr>
        <w:t>reduc</w:t>
      </w:r>
      <w:r>
        <w:rPr>
          <w:rFonts w:ascii="Courier New" w:hAnsi="Courier New" w:cs="Courier New"/>
          <w:color w:val="000000"/>
          <w:sz w:val="24"/>
          <w:szCs w:val="24"/>
        </w:rPr>
        <w:t>e</w:t>
      </w:r>
      <w:r>
        <w:rPr>
          <w:rFonts w:ascii="Courier New" w:hAnsi="Courier New" w:cs="Courier New"/>
          <w:color w:val="000000"/>
          <w:sz w:val="24"/>
          <w:szCs w:val="24"/>
        </w:rPr>
        <w:t xml:space="preserve"> el precio del dinero al interrumpir la circulación de la forma elemental o material en que se expresa el valor dinerario</w:t>
      </w:r>
      <w:r w:rsidR="007803CE">
        <w:rPr>
          <w:rFonts w:ascii="Courier New" w:hAnsi="Courier New" w:cs="Courier New"/>
          <w:color w:val="000000"/>
          <w:sz w:val="24"/>
          <w:szCs w:val="24"/>
        </w:rPr>
        <w:t xml:space="preserve"> que universalmente adquieren</w:t>
      </w:r>
      <w:r>
        <w:rPr>
          <w:rFonts w:ascii="Courier New" w:hAnsi="Courier New" w:cs="Courier New"/>
          <w:color w:val="000000"/>
          <w:sz w:val="24"/>
          <w:szCs w:val="24"/>
        </w:rPr>
        <w:t xml:space="preserve"> como estándar de precio</w:t>
      </w:r>
      <w:r w:rsidR="007803CE">
        <w:rPr>
          <w:rFonts w:ascii="Courier New" w:hAnsi="Courier New" w:cs="Courier New"/>
          <w:color w:val="000000"/>
          <w:sz w:val="24"/>
          <w:szCs w:val="24"/>
        </w:rPr>
        <w:t xml:space="preserve"> todas las mercancías en circulación </w:t>
      </w:r>
      <w:r w:rsidR="00AF5FEB">
        <w:rPr>
          <w:rFonts w:ascii="Courier New" w:hAnsi="Courier New" w:cs="Courier New"/>
          <w:color w:val="000000"/>
          <w:sz w:val="24"/>
          <w:szCs w:val="24"/>
        </w:rPr>
        <w:t>durante</w:t>
      </w:r>
      <w:r w:rsidR="007803CE">
        <w:rPr>
          <w:rFonts w:ascii="Courier New" w:hAnsi="Courier New" w:cs="Courier New"/>
          <w:color w:val="000000"/>
          <w:sz w:val="24"/>
          <w:szCs w:val="24"/>
        </w:rPr>
        <w:t xml:space="preserve"> el</w:t>
      </w:r>
      <w:r w:rsidR="00AF5FEB">
        <w:rPr>
          <w:rFonts w:ascii="Courier New" w:hAnsi="Courier New" w:cs="Courier New"/>
          <w:color w:val="000000"/>
          <w:sz w:val="24"/>
          <w:szCs w:val="24"/>
        </w:rPr>
        <w:t xml:space="preserve"> tiempo en q</w:t>
      </w:r>
      <w:r>
        <w:rPr>
          <w:rFonts w:ascii="Courier New" w:hAnsi="Courier New" w:cs="Courier New"/>
          <w:color w:val="000000"/>
          <w:sz w:val="24"/>
          <w:szCs w:val="24"/>
        </w:rPr>
        <w:t>ue son convertidas en dinero a través del</w:t>
      </w:r>
      <w:r w:rsidR="007803CE">
        <w:rPr>
          <w:rFonts w:ascii="Courier New" w:hAnsi="Courier New" w:cs="Courier New"/>
          <w:color w:val="000000"/>
          <w:sz w:val="24"/>
          <w:szCs w:val="24"/>
        </w:rPr>
        <w:t xml:space="preserve"> circuito de reproducción del capital</w:t>
      </w:r>
      <w:r w:rsidR="00FD0A53">
        <w:rPr>
          <w:rFonts w:ascii="Courier New" w:hAnsi="Courier New" w:cs="Courier New"/>
          <w:color w:val="000000"/>
          <w:sz w:val="24"/>
          <w:szCs w:val="24"/>
        </w:rPr>
        <w:t>.</w:t>
      </w:r>
    </w:p>
    <w:p w14:paraId="2946DAFA" w14:textId="2A66F155" w:rsidR="007803CE" w:rsidRDefault="00411279"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 xml:space="preserve">El capital </w:t>
      </w:r>
      <w:r w:rsidR="00697D43">
        <w:rPr>
          <w:rFonts w:ascii="Courier New" w:hAnsi="Courier New" w:cs="Courier New"/>
          <w:color w:val="000000"/>
          <w:sz w:val="24"/>
          <w:szCs w:val="24"/>
        </w:rPr>
        <w:t>sobre-acumulado</w:t>
      </w:r>
      <w:r>
        <w:rPr>
          <w:rFonts w:ascii="Courier New" w:hAnsi="Courier New" w:cs="Courier New"/>
          <w:color w:val="000000"/>
          <w:sz w:val="24"/>
          <w:szCs w:val="24"/>
        </w:rPr>
        <w:t xml:space="preserve"> es afectado incondicionalmente por la desvalorización del dinero. </w:t>
      </w:r>
      <w:r w:rsidR="004A67C2">
        <w:rPr>
          <w:rFonts w:ascii="Courier New" w:hAnsi="Courier New" w:cs="Courier New"/>
          <w:color w:val="000000"/>
          <w:sz w:val="24"/>
          <w:szCs w:val="24"/>
        </w:rPr>
        <w:t xml:space="preserve">La forma dineraria del oro, que es consecuencia de la subsunción del proceso de circulación sobre el proceso de intercambio, nos interesa </w:t>
      </w:r>
      <w:r>
        <w:rPr>
          <w:rFonts w:ascii="Courier New" w:hAnsi="Courier New" w:cs="Courier New"/>
          <w:color w:val="000000"/>
          <w:sz w:val="24"/>
          <w:szCs w:val="24"/>
        </w:rPr>
        <w:t>en ese sentido.</w:t>
      </w:r>
      <w:r w:rsidR="00FD0A53">
        <w:rPr>
          <w:rFonts w:ascii="Courier New" w:hAnsi="Courier New" w:cs="Courier New"/>
          <w:color w:val="000000"/>
          <w:sz w:val="24"/>
          <w:szCs w:val="24"/>
        </w:rPr>
        <w:t xml:space="preserve"> </w:t>
      </w:r>
      <w:r w:rsidR="004A67C2">
        <w:rPr>
          <w:rFonts w:ascii="Courier New" w:hAnsi="Courier New" w:cs="Courier New"/>
          <w:color w:val="000000"/>
          <w:sz w:val="24"/>
          <w:szCs w:val="24"/>
        </w:rPr>
        <w:t>Si el precio del oro cae, cae</w:t>
      </w:r>
      <w:r w:rsidR="007803CE">
        <w:rPr>
          <w:rFonts w:ascii="Courier New" w:hAnsi="Courier New" w:cs="Courier New"/>
          <w:color w:val="000000"/>
          <w:sz w:val="24"/>
          <w:szCs w:val="24"/>
        </w:rPr>
        <w:t xml:space="preserve"> el precio</w:t>
      </w:r>
      <w:r w:rsidR="004A67C2">
        <w:rPr>
          <w:rFonts w:ascii="Courier New" w:hAnsi="Courier New" w:cs="Courier New"/>
          <w:color w:val="000000"/>
          <w:sz w:val="24"/>
          <w:szCs w:val="24"/>
        </w:rPr>
        <w:t xml:space="preserve"> </w:t>
      </w:r>
      <w:r w:rsidR="007803CE">
        <w:rPr>
          <w:rFonts w:ascii="Courier New" w:hAnsi="Courier New" w:cs="Courier New"/>
          <w:color w:val="000000"/>
          <w:sz w:val="24"/>
          <w:szCs w:val="24"/>
        </w:rPr>
        <w:t xml:space="preserve">total de las </w:t>
      </w:r>
      <w:r w:rsidR="004A67C2">
        <w:rPr>
          <w:rFonts w:ascii="Courier New" w:hAnsi="Courier New" w:cs="Courier New"/>
          <w:color w:val="000000"/>
          <w:sz w:val="24"/>
          <w:szCs w:val="24"/>
        </w:rPr>
        <w:t xml:space="preserve">mercancías </w:t>
      </w:r>
      <w:r w:rsidR="007803CE">
        <w:rPr>
          <w:rFonts w:ascii="Courier New" w:hAnsi="Courier New" w:cs="Courier New"/>
          <w:color w:val="000000"/>
          <w:sz w:val="24"/>
          <w:szCs w:val="24"/>
        </w:rPr>
        <w:t>como valores cuya producción y distribución son mediados</w:t>
      </w:r>
      <w:r w:rsidR="004A67C2">
        <w:rPr>
          <w:rFonts w:ascii="Courier New" w:hAnsi="Courier New" w:cs="Courier New"/>
          <w:color w:val="000000"/>
          <w:sz w:val="24"/>
          <w:szCs w:val="24"/>
        </w:rPr>
        <w:t xml:space="preserve"> por</w:t>
      </w:r>
      <w:r w:rsidR="007803CE">
        <w:rPr>
          <w:rFonts w:ascii="Courier New" w:hAnsi="Courier New" w:cs="Courier New"/>
          <w:color w:val="000000"/>
          <w:sz w:val="24"/>
          <w:szCs w:val="24"/>
        </w:rPr>
        <w:t xml:space="preserve"> la circulación de</w:t>
      </w:r>
      <w:r w:rsidR="004A67C2">
        <w:rPr>
          <w:rFonts w:ascii="Courier New" w:hAnsi="Courier New" w:cs="Courier New"/>
          <w:color w:val="000000"/>
          <w:sz w:val="24"/>
          <w:szCs w:val="24"/>
        </w:rPr>
        <w:t xml:space="preserve"> la forma dineraria de</w:t>
      </w:r>
      <w:r w:rsidR="007803CE">
        <w:rPr>
          <w:rFonts w:ascii="Courier New" w:hAnsi="Courier New" w:cs="Courier New"/>
          <w:color w:val="000000"/>
          <w:sz w:val="24"/>
          <w:szCs w:val="24"/>
        </w:rPr>
        <w:t xml:space="preserve">l </w:t>
      </w:r>
      <w:r w:rsidR="004A67C2">
        <w:rPr>
          <w:rFonts w:ascii="Courier New" w:hAnsi="Courier New" w:cs="Courier New"/>
          <w:color w:val="000000"/>
          <w:sz w:val="24"/>
          <w:szCs w:val="24"/>
        </w:rPr>
        <w:t>valor. De esa forma, aumenta el costo de precio</w:t>
      </w:r>
      <w:r w:rsidR="00FD0A53">
        <w:rPr>
          <w:rFonts w:ascii="Courier New" w:hAnsi="Courier New" w:cs="Courier New"/>
          <w:color w:val="000000"/>
          <w:sz w:val="24"/>
          <w:szCs w:val="24"/>
        </w:rPr>
        <w:t xml:space="preserve"> o el capital total (k) en su </w:t>
      </w:r>
      <w:r w:rsidR="007803CE">
        <w:rPr>
          <w:rFonts w:ascii="Courier New" w:hAnsi="Courier New" w:cs="Courier New"/>
          <w:color w:val="000000"/>
          <w:sz w:val="24"/>
          <w:szCs w:val="24"/>
        </w:rPr>
        <w:t>forma dineraria dada</w:t>
      </w:r>
      <w:r w:rsidR="004A67C2">
        <w:rPr>
          <w:rFonts w:ascii="Courier New" w:hAnsi="Courier New" w:cs="Courier New"/>
          <w:color w:val="000000"/>
          <w:sz w:val="24"/>
          <w:szCs w:val="24"/>
        </w:rPr>
        <w:t xml:space="preserve"> </w:t>
      </w:r>
      <w:r w:rsidR="00FD0A53">
        <w:rPr>
          <w:rFonts w:ascii="Courier New" w:hAnsi="Courier New" w:cs="Courier New"/>
          <w:color w:val="000000"/>
          <w:sz w:val="24"/>
          <w:szCs w:val="24"/>
        </w:rPr>
        <w:t>por la suma de</w:t>
      </w:r>
      <w:r w:rsidR="004A67C2">
        <w:rPr>
          <w:rFonts w:ascii="Courier New" w:hAnsi="Courier New" w:cs="Courier New"/>
          <w:color w:val="000000"/>
          <w:sz w:val="24"/>
          <w:szCs w:val="24"/>
        </w:rPr>
        <w:t>l capital productivo circulando por las vetas de Los Andes</w:t>
      </w:r>
      <w:r w:rsidR="007803CE">
        <w:rPr>
          <w:rFonts w:ascii="Courier New" w:hAnsi="Courier New" w:cs="Courier New"/>
          <w:color w:val="000000"/>
          <w:sz w:val="24"/>
          <w:szCs w:val="24"/>
        </w:rPr>
        <w:t xml:space="preserve"> en</w:t>
      </w:r>
      <w:r w:rsidR="004A67C2">
        <w:rPr>
          <w:rFonts w:ascii="Courier New" w:hAnsi="Courier New" w:cs="Courier New"/>
          <w:color w:val="000000"/>
          <w:sz w:val="24"/>
          <w:szCs w:val="24"/>
        </w:rPr>
        <w:t xml:space="preserve"> la producción de la mercancía-dinero-oro</w:t>
      </w:r>
      <w:r w:rsidR="00FD0A53">
        <w:rPr>
          <w:rFonts w:ascii="Courier New" w:hAnsi="Courier New" w:cs="Courier New"/>
          <w:color w:val="000000"/>
          <w:sz w:val="24"/>
          <w:szCs w:val="24"/>
        </w:rPr>
        <w:t xml:space="preserve"> en un periodo de tiempo determinado</w:t>
      </w:r>
      <w:r w:rsidR="007803CE">
        <w:rPr>
          <w:rFonts w:ascii="Courier New" w:hAnsi="Courier New" w:cs="Courier New"/>
          <w:color w:val="000000"/>
          <w:sz w:val="24"/>
          <w:szCs w:val="24"/>
        </w:rPr>
        <w:t>.</w:t>
      </w:r>
      <w:r w:rsidR="004A67C2">
        <w:rPr>
          <w:rFonts w:ascii="Courier New" w:hAnsi="Courier New" w:cs="Courier New"/>
          <w:color w:val="000000"/>
          <w:sz w:val="24"/>
          <w:szCs w:val="24"/>
        </w:rPr>
        <w:t xml:space="preserve"> </w:t>
      </w:r>
    </w:p>
    <w:p w14:paraId="7D453384" w14:textId="2B16C751" w:rsidR="0050635F"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lastRenderedPageBreak/>
        <w:t>E</w:t>
      </w:r>
      <w:r w:rsidR="004A67C2">
        <w:rPr>
          <w:rFonts w:ascii="Courier New" w:hAnsi="Courier New" w:cs="Courier New"/>
          <w:color w:val="000000"/>
          <w:sz w:val="24"/>
          <w:szCs w:val="24"/>
        </w:rPr>
        <w:t xml:space="preserve">lemento común de todas las metamorfosis del valor subsumidas </w:t>
      </w:r>
      <w:r>
        <w:rPr>
          <w:rFonts w:ascii="Courier New" w:hAnsi="Courier New" w:cs="Courier New"/>
          <w:color w:val="000000"/>
          <w:sz w:val="24"/>
          <w:szCs w:val="24"/>
        </w:rPr>
        <w:t>a</w:t>
      </w:r>
      <w:r w:rsidR="004A67C2">
        <w:rPr>
          <w:rFonts w:ascii="Courier New" w:hAnsi="Courier New" w:cs="Courier New"/>
          <w:color w:val="000000"/>
          <w:sz w:val="24"/>
          <w:szCs w:val="24"/>
        </w:rPr>
        <w:t xml:space="preserve"> la producción del capital</w:t>
      </w:r>
      <w:r>
        <w:rPr>
          <w:rFonts w:ascii="Courier New" w:hAnsi="Courier New" w:cs="Courier New"/>
          <w:color w:val="000000"/>
          <w:sz w:val="24"/>
          <w:szCs w:val="24"/>
        </w:rPr>
        <w:t>.</w:t>
      </w:r>
    </w:p>
    <w:p w14:paraId="6EBC4686" w14:textId="6D2AB6F5" w:rsidR="008A0494" w:rsidRPr="00475DF4" w:rsidRDefault="007803CE" w:rsidP="008B669E">
      <w:pPr>
        <w:pStyle w:val="Cuerpodeltexto2"/>
        <w:spacing w:line="480" w:lineRule="auto"/>
        <w:ind w:left="0"/>
        <w:jc w:val="both"/>
        <w:rPr>
          <w:rFonts w:ascii="Courier New" w:hAnsi="Courier New" w:cs="Courier New"/>
          <w:color w:val="000000"/>
          <w:sz w:val="24"/>
          <w:szCs w:val="24"/>
        </w:rPr>
      </w:pPr>
      <w:r>
        <w:rPr>
          <w:rFonts w:ascii="Courier New" w:hAnsi="Courier New" w:cs="Courier New"/>
          <w:color w:val="000000"/>
          <w:sz w:val="24"/>
          <w:szCs w:val="24"/>
        </w:rPr>
        <w:t>Por lo pronto, e</w:t>
      </w:r>
      <w:r w:rsidR="001660AC">
        <w:rPr>
          <w:rFonts w:ascii="Courier New" w:hAnsi="Courier New" w:cs="Courier New"/>
          <w:color w:val="000000"/>
          <w:sz w:val="24"/>
          <w:szCs w:val="24"/>
        </w:rPr>
        <w:t>l efecto causal entre la obstrucción del tiempo de circulación c</w:t>
      </w:r>
      <w:r w:rsidRPr="008B669E">
        <w:rPr>
          <w:rFonts w:ascii="Courier New" w:hAnsi="Courier New" w:cs="Courier New"/>
          <w:color w:val="000000"/>
          <w:sz w:val="24"/>
          <w:szCs w:val="24"/>
        </w:rPr>
        <w:t>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w:t>
      </w:r>
      <w:r w:rsidRPr="008B669E">
        <w:rPr>
          <w:rFonts w:ascii="Courier New" w:hAnsi="Courier New" w:cs="Courier New"/>
          <w:color w:val="000000"/>
          <w:sz w:val="24"/>
          <w:szCs w:val="24"/>
        </w:rPr>
        <w:softHyphen/>
        <w:t>nanciero circulado en la industria minera por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w:t>
      </w:r>
      <w:r w:rsidRPr="008B669E">
        <w:rPr>
          <w:rFonts w:ascii="Courier New" w:hAnsi="Courier New" w:cs="Courier New"/>
          <w:color w:val="000000"/>
          <w:sz w:val="24"/>
          <w:szCs w:val="24"/>
        </w:rPr>
        <w:softHyphen/>
        <w:t>petencia bajo condiciones de ruptura progresiva, a partir de tres estudios de caso: i) las luchas antimineras del campesinado cholo en Cajamarca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durante los años 2004 y 2011-2012 contra la Newmont Gold Mining Corporation asentada en EE.UU., ii) las luchas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 en Apur</w:t>
      </w:r>
      <w:r w:rsidR="003F4EE2" w:rsidRPr="008B669E">
        <w:rPr>
          <w:rFonts w:ascii="Courier New" w:hAnsi="Courier New" w:cs="Courier New"/>
          <w:sz w:val="24"/>
          <w:szCs w:val="24"/>
        </w:rPr>
        <w:t>í</w:t>
      </w:r>
      <w:r w:rsidRPr="008B669E">
        <w:rPr>
          <w:rFonts w:ascii="Courier New" w:hAnsi="Courier New" w:cs="Courier New"/>
          <w:color w:val="000000"/>
          <w:sz w:val="24"/>
          <w:szCs w:val="24"/>
        </w:rPr>
        <w:t>mac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durante 2015 y 2019 contra la MMG de la China Minmetals Corporation (CMC), y iii) las luchas antimineras campesinas cholo-ind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en Cotopaxi (Ecuador) durante 2023</w:t>
      </w:r>
      <w:r w:rsidRPr="008B669E">
        <w:rPr>
          <w:rFonts w:ascii="Courier New" w:hAnsi="Courier New" w:cs="Courier New"/>
          <w:color w:val="000000"/>
          <w:sz w:val="24"/>
          <w:szCs w:val="24"/>
        </w:rPr>
        <w:softHyphen/>
        <w:t>2024 contra la canadiense Atico Mining Corporation. Los estudios de caso re</w:t>
      </w:r>
      <w:r w:rsidRPr="008B669E">
        <w:rPr>
          <w:rFonts w:ascii="Courier New" w:hAnsi="Courier New" w:cs="Courier New"/>
          <w:color w:val="000000"/>
          <w:sz w:val="24"/>
          <w:szCs w:val="24"/>
        </w:rPr>
        <w:softHyphen/>
        <w:t>alizados para la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se han nutrido de trabajos de campo, revisi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archivos,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del an</w:t>
      </w:r>
      <w:r w:rsidR="003F4EE2" w:rsidRPr="008B669E">
        <w:rPr>
          <w:rFonts w:ascii="Courier New" w:hAnsi="Courier New" w:cs="Courier New"/>
          <w:sz w:val="24"/>
          <w:szCs w:val="24"/>
        </w:rPr>
        <w:t>á</w:t>
      </w:r>
      <w:r w:rsidRPr="008B669E">
        <w:rPr>
          <w:rFonts w:ascii="Courier New" w:hAnsi="Courier New" w:cs="Courier New"/>
          <w:color w:val="000000"/>
          <w:sz w:val="24"/>
          <w:szCs w:val="24"/>
        </w:rPr>
        <w:t>lisis de cat</w:t>
      </w:r>
      <w:r w:rsidR="003F4EE2" w:rsidRPr="008B669E">
        <w:rPr>
          <w:rFonts w:ascii="Courier New" w:hAnsi="Courier New" w:cs="Courier New"/>
          <w:sz w:val="24"/>
          <w:szCs w:val="24"/>
        </w:rPr>
        <w:t>á</w:t>
      </w:r>
      <w:r w:rsidRPr="008B669E">
        <w:rPr>
          <w:rFonts w:ascii="Courier New" w:hAnsi="Courier New" w:cs="Courier New"/>
          <w:color w:val="000000"/>
          <w:sz w:val="24"/>
          <w:szCs w:val="24"/>
        </w:rPr>
        <w:t>logos de eventos de protesta para evidenciar la consistencia de la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construida sobre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las luchas antimineras.</w:t>
      </w:r>
    </w:p>
    <w:p w14:paraId="099DB602" w14:textId="4FDD6B2C" w:rsidR="008A0494" w:rsidRPr="008B669E" w:rsidRDefault="003F4EE2" w:rsidP="00E36D06">
      <w:pPr>
        <w:pStyle w:val="Otro0"/>
        <w:spacing w:line="480" w:lineRule="auto"/>
        <w:rPr>
          <w:rFonts w:ascii="Courier New" w:hAnsi="Courier New" w:cs="Courier New"/>
          <w:sz w:val="24"/>
          <w:szCs w:val="24"/>
        </w:rPr>
      </w:pPr>
      <w:r w:rsidRPr="008B669E">
        <w:rPr>
          <w:rFonts w:ascii="Courier New" w:eastAsia="Courier New" w:hAnsi="Courier New" w:cs="Courier New"/>
          <w:sz w:val="24"/>
          <w:szCs w:val="24"/>
        </w:rPr>
        <w:t>Palabras clave</w:t>
      </w:r>
      <w:r w:rsidR="00E36D06">
        <w:rPr>
          <w:rFonts w:ascii="Courier New" w:eastAsia="Courier New" w:hAnsi="Courier New" w:cs="Courier New"/>
          <w:sz w:val="24"/>
          <w:szCs w:val="24"/>
        </w:rPr>
        <w:t xml:space="preserve">: </w:t>
      </w:r>
      <w:r w:rsidRPr="008B669E">
        <w:rPr>
          <w:rFonts w:ascii="Courier New" w:hAnsi="Courier New" w:cs="Courier New"/>
          <w:color w:val="000000"/>
          <w:sz w:val="24"/>
          <w:szCs w:val="24"/>
        </w:rPr>
        <w:t xml:space="preserve">Perú; Ecuador; China; Estados Unidos; </w:t>
      </w:r>
      <w:r w:rsidRPr="008B669E">
        <w:rPr>
          <w:rFonts w:ascii="Courier New" w:hAnsi="Courier New" w:cs="Courier New"/>
          <w:color w:val="000000"/>
          <w:sz w:val="24"/>
          <w:szCs w:val="24"/>
        </w:rPr>
        <w:lastRenderedPageBreak/>
        <w:t xml:space="preserve">Canadá; luchas anti-mineras; </w:t>
      </w:r>
      <w:r w:rsidRPr="008B669E">
        <w:rPr>
          <w:rFonts w:ascii="Courier New" w:hAnsi="Courier New" w:cs="Courier New"/>
          <w:sz w:val="24"/>
          <w:szCs w:val="24"/>
        </w:rPr>
        <w:t>antisiste</w:t>
      </w:r>
      <w:r w:rsidRPr="008B669E">
        <w:rPr>
          <w:rFonts w:ascii="Courier New" w:hAnsi="Courier New" w:cs="Courier New"/>
          <w:sz w:val="24"/>
          <w:szCs w:val="24"/>
          <w:shd w:val="clear" w:color="auto" w:fill="80FFFF"/>
        </w:rPr>
        <w:t>m</w:t>
      </w:r>
      <w:r w:rsidRPr="008B669E">
        <w:rPr>
          <w:rFonts w:ascii="Courier New" w:hAnsi="Courier New" w:cs="Courier New"/>
          <w:sz w:val="24"/>
          <w:szCs w:val="24"/>
        </w:rPr>
        <w:t>icos</w:t>
      </w:r>
      <w:r w:rsidRPr="008B669E">
        <w:rPr>
          <w:rFonts w:ascii="Courier New" w:hAnsi="Courier New" w:cs="Courier New"/>
          <w:color w:val="000000"/>
          <w:sz w:val="24"/>
          <w:szCs w:val="24"/>
        </w:rPr>
        <w:t>; reproducción de capital; minería; imperialismo</w:t>
      </w:r>
    </w:p>
    <w:p w14:paraId="025C2879" w14:textId="12684D18" w:rsidR="008A0494" w:rsidRPr="008F1D71" w:rsidRDefault="00000000" w:rsidP="008F1D71">
      <w:pPr>
        <w:pStyle w:val="Heading2"/>
      </w:pPr>
      <w:r w:rsidRPr="008F1D71">
        <w:t>Introduc</w:t>
      </w:r>
      <w:r w:rsidR="003F4EE2" w:rsidRPr="008F1D71">
        <w:t>ción</w:t>
      </w:r>
    </w:p>
    <w:p w14:paraId="248950D9" w14:textId="2970F0F5" w:rsidR="008A0494" w:rsidRPr="008B669E" w:rsidRDefault="00000000" w:rsidP="008B669E">
      <w:pPr>
        <w:pStyle w:val="Cuerpodeltexto0"/>
        <w:spacing w:line="480" w:lineRule="auto"/>
        <w:rPr>
          <w:rFonts w:ascii="Courier New" w:hAnsi="Courier New" w:cs="Courier New"/>
          <w:sz w:val="24"/>
          <w:szCs w:val="24"/>
        </w:rPr>
      </w:pPr>
      <w:r w:rsidRPr="008B669E">
        <w:rPr>
          <w:rFonts w:ascii="Courier New" w:hAnsi="Courier New" w:cs="Courier New"/>
          <w:color w:val="000000"/>
          <w:sz w:val="24"/>
          <w:szCs w:val="24"/>
        </w:rPr>
        <w:t>Los efectos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del movimiento antiminero en Los Andes expresan el avance del desarrollo de la lucha de clases en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identitaria de contendientes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en absoluta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(Lenin 1914; Anderson y Hudis 2007) 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que financian el capital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minero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el centro de los procesos fundacionales del sistema-mundo moderno y en los procesos metabólicos de reproducción del capital financiero en la economía-mundo actual. En general, todo el proceso de la vida económica mundial en los tiempos modernos se reduce a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a su distribuci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los diversos grupos y subgrupos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sobre la base de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por otra” (Bukharin, 1929, 1966: 26-27).</w:t>
      </w:r>
    </w:p>
    <w:p w14:paraId="42EF52BA" w14:textId="57DA294E"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desarrollo de los procesos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colonial e imperialista, y de </w:t>
      </w:r>
      <w:r w:rsidRPr="008B669E">
        <w:rPr>
          <w:rFonts w:ascii="Courier New" w:hAnsi="Courier New" w:cs="Courier New"/>
          <w:color w:val="000000"/>
          <w:sz w:val="24"/>
          <w:szCs w:val="24"/>
        </w:rPr>
        <w:lastRenderedPageBreak/>
        <w:t>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aur</w:t>
      </w:r>
      <w:r w:rsidR="003F4EE2" w:rsidRPr="008B669E">
        <w:rPr>
          <w:rFonts w:ascii="Courier New" w:hAnsi="Courier New" w:cs="Courier New"/>
          <w:sz w:val="24"/>
          <w:szCs w:val="24"/>
        </w:rPr>
        <w:t>í</w:t>
      </w:r>
      <w:r w:rsidRPr="008B669E">
        <w:rPr>
          <w:rFonts w:ascii="Courier New" w:hAnsi="Courier New" w:cs="Courier New"/>
          <w:color w:val="000000"/>
          <w:sz w:val="24"/>
          <w:szCs w:val="24"/>
        </w:rPr>
        <w:t>fera en particular, han estructurado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w:t>
      </w:r>
      <w:r w:rsidRPr="008B669E">
        <w:rPr>
          <w:rFonts w:ascii="Courier New" w:hAnsi="Courier New" w:cs="Courier New"/>
          <w:color w:val="000000"/>
          <w:sz w:val="24"/>
          <w:szCs w:val="24"/>
        </w:rPr>
        <w:softHyphen/>
        <w:t>cial y la resistencia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del 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gena-chol</w:t>
      </w:r>
      <w:r w:rsidR="003F4EE2" w:rsidRPr="008B669E">
        <w:rPr>
          <w:rFonts w:ascii="Courier New" w:hAnsi="Courier New" w:cs="Courier New"/>
          <w:sz w:val="24"/>
          <w:szCs w:val="24"/>
        </w:rPr>
        <w:t>ó</w:t>
      </w:r>
      <w:r w:rsidRPr="008B669E">
        <w:rPr>
          <w:rFonts w:ascii="Courier New" w:hAnsi="Courier New" w:cs="Courier New"/>
          <w:color w:val="000000"/>
          <w:sz w:val="24"/>
          <w:szCs w:val="24"/>
        </w:rPr>
        <w:t>, contra el militarismo, el despojo y la destrucci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expansiva de los valores vitales para su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 el agua y la tierra. Esto se evidencia con el genocidio de los pueblos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de Abya Yala,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los sobrevivientes en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las masacres de sus hijos y nietos proletarizados campesinos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cholos,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del capital financiero de los trusts capitalistas monopolistas norteameri</w:t>
      </w:r>
      <w:r w:rsidRPr="008B669E">
        <w:rPr>
          <w:rFonts w:ascii="Courier New" w:hAnsi="Courier New" w:cs="Courier New"/>
          <w:color w:val="000000"/>
          <w:sz w:val="24"/>
          <w:szCs w:val="24"/>
        </w:rPr>
        <w:softHyphen/>
        <w:t>canos inter-”nacionalizado” en enclaves mineros de Los Andes. El militarismo como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para controlar o garantizar el funcionamiento del circuito minero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financiero, es un rasgo persistente de la colonialidad de la problem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 minera actual. As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como un punto nodal de su soluci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antiimperialista en Los Andes.</w:t>
      </w:r>
    </w:p>
    <w:p w14:paraId="72457565" w14:textId="37972807"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el origen de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que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siglo XVI y en el desarrollo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del imperialismo a finales del siglo XIX y principios del XX, las masacres y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w:t>
      </w:r>
      <w:r w:rsidRPr="008B669E">
        <w:rPr>
          <w:rFonts w:ascii="Courier New" w:hAnsi="Courier New" w:cs="Courier New"/>
          <w:color w:val="000000"/>
          <w:sz w:val="24"/>
          <w:szCs w:val="24"/>
        </w:rPr>
        <w:lastRenderedPageBreak/>
        <w:t>campesinado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w:t>
      </w:r>
      <w:r w:rsidR="008F1D71">
        <w:rPr>
          <w:rFonts w:ascii="Courier New" w:hAnsi="Courier New" w:cs="Courier New"/>
          <w:color w:val="000000"/>
          <w:sz w:val="24"/>
          <w:szCs w:val="24"/>
        </w:rPr>
        <w:t>-</w:t>
      </w:r>
      <w:r w:rsidRPr="008B669E">
        <w:rPr>
          <w:rFonts w:ascii="Courier New" w:hAnsi="Courier New" w:cs="Courier New"/>
          <w:color w:val="000000"/>
          <w:sz w:val="24"/>
          <w:szCs w:val="24"/>
        </w:rPr>
        <w:t>cholo proletarizado en las minas de Los Andes operaron como una constante bajo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y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colonial en Los Andes fue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fundacional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original expandida del siglo XVI (Cueva [1977]1999:63-78; Marx [1886]1976:874-875,915) correspondiente 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w:t>
      </w:r>
      <w:r w:rsidRPr="008B669E">
        <w:rPr>
          <w:rFonts w:ascii="Courier New" w:hAnsi="Courier New" w:cs="Courier New"/>
          <w:color w:val="000000"/>
          <w:sz w:val="24"/>
          <w:szCs w:val="24"/>
        </w:rPr>
        <w:softHyphen/>
        <w:t>rial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bancarias 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europeas (Arrighi 1994) que emergieron de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mercantil en Oriente Medio durante el siglo XIII (AbuLughod 1991), dando forma al sistema-mundo moderno.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es un proceso vital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acaparamiento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 capitales financieros con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(Bukharin [1929]1966) que garantizan su inter-</w:t>
      </w:r>
      <w:r w:rsidR="00E36D06">
        <w:rPr>
          <w:rFonts w:ascii="Courier New" w:hAnsi="Courier New" w:cs="Courier New"/>
          <w:color w:val="000000"/>
          <w:sz w:val="24"/>
          <w:szCs w:val="24"/>
        </w:rPr>
        <w:t>“</w:t>
      </w:r>
      <w:r w:rsidRPr="008B669E">
        <w:rPr>
          <w:rFonts w:ascii="Courier New" w:hAnsi="Courier New" w:cs="Courier New"/>
          <w:color w:val="000000"/>
          <w:sz w:val="24"/>
          <w:szCs w:val="24"/>
        </w:rPr>
        <w:t>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mili</w:t>
      </w:r>
      <w:r w:rsidRPr="008B669E">
        <w:rPr>
          <w:rFonts w:ascii="Courier New" w:hAnsi="Courier New" w:cs="Courier New"/>
          <w:color w:val="000000"/>
          <w:sz w:val="24"/>
          <w:szCs w:val="24"/>
        </w:rPr>
        <w:softHyphen/>
        <w:t>tarismo (Luxemburg [1913]2015).</w:t>
      </w:r>
    </w:p>
    <w:p w14:paraId="6DB59CFF" w14:textId="022FCC02"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su esfuerzo por conceptualizar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movimientos pro</w:t>
      </w:r>
      <w:r w:rsidRPr="008B669E">
        <w:rPr>
          <w:rFonts w:ascii="Courier New" w:hAnsi="Courier New" w:cs="Courier New"/>
          <w:color w:val="000000"/>
          <w:sz w:val="24"/>
          <w:szCs w:val="24"/>
        </w:rPr>
        <w:softHyphen/>
        <w:t>ducidos por el proceso estructural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mundial, Arrighi, Hopkins y Wallerstein (1989:88) trataron los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como causados por la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del capital como una tendencia a escala mundial altamente </w:t>
      </w:r>
      <w:r w:rsidRPr="008B669E">
        <w:rPr>
          <w:rFonts w:ascii="Courier New" w:hAnsi="Courier New" w:cs="Courier New"/>
          <w:color w:val="000000"/>
          <w:sz w:val="24"/>
          <w:szCs w:val="24"/>
        </w:rPr>
        <w:lastRenderedPageBreak/>
        <w:t>desarrollada bajo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y destacaron la divergencia de las [nuevas] ubicaciones sociales potencialmente graves de los movimientos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Sin em</w:t>
      </w:r>
      <w:r w:rsidRPr="008B669E">
        <w:rPr>
          <w:rFonts w:ascii="Courier New" w:hAnsi="Courier New" w:cs="Courier New"/>
          <w:color w:val="000000"/>
          <w:sz w:val="24"/>
          <w:szCs w:val="24"/>
        </w:rPr>
        <w:softHyphen/>
        <w:t>bargo,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no se han evidenciado los mecanismos causales que conectan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identidades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micas en negaci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absoluta con la necesidad expansiva del metabolismo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capitales financieros en pugna con diferentes nive</w:t>
      </w:r>
      <w:r w:rsidRPr="008B669E">
        <w:rPr>
          <w:rFonts w:ascii="Courier New" w:hAnsi="Courier New" w:cs="Courier New"/>
          <w:color w:val="000000"/>
          <w:sz w:val="24"/>
          <w:szCs w:val="24"/>
        </w:rPr>
        <w:softHyphen/>
        <w:t>les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medida que se presentan los acontecimientos, la aparici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nuevos contendientes con distinguidas identidades antag</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nicas aparece como recordatorio del desarrollo de la historia.</w:t>
      </w:r>
    </w:p>
    <w:p w14:paraId="6B54E5D5" w14:textId="4617537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Son tratados como rastros 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pistas para buscar una pregunta de investigaci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suficientemente operativa para una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tesis de construcci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teor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del mecanismo causal: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Sostenemos que los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los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por los procesos estructurales expansivos vitales para la reproducción de capitales financieros competidores en condi</w:t>
      </w:r>
      <w:r w:rsidRPr="008B669E">
        <w:rPr>
          <w:rFonts w:ascii="Courier New" w:hAnsi="Courier New" w:cs="Courier New"/>
          <w:color w:val="000000"/>
          <w:sz w:val="24"/>
          <w:szCs w:val="24"/>
        </w:rPr>
        <w:softHyphen/>
        <w:t xml:space="preserve">ciones de imperialismo compartido en Los Andes, son reales en sus consecuencias. Las luchas antimineras tienen </w:t>
      </w:r>
      <w:r w:rsidRPr="008B669E">
        <w:rPr>
          <w:rFonts w:ascii="Courier New" w:hAnsi="Courier New" w:cs="Courier New"/>
          <w:color w:val="000000"/>
          <w:sz w:val="24"/>
          <w:szCs w:val="24"/>
        </w:rPr>
        <w:lastRenderedPageBreak/>
        <w:t>efectos a escala mundial sobre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tasa de ganancia: la obstrucción del tiempo de circulación en la transformación de la plusvalía en ganancia, así como la </w:t>
      </w:r>
      <w:r w:rsidR="008F1D71" w:rsidRPr="008B669E">
        <w:rPr>
          <w:rFonts w:ascii="Courier New" w:hAnsi="Courier New" w:cs="Courier New"/>
          <w:color w:val="000000"/>
          <w:sz w:val="24"/>
          <w:szCs w:val="24"/>
        </w:rPr>
        <w:t>perturbaci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la </w:t>
      </w:r>
      <w:r w:rsidR="008F1D71" w:rsidRPr="008B669E">
        <w:rPr>
          <w:rFonts w:ascii="Courier New" w:hAnsi="Courier New" w:cs="Courier New"/>
          <w:color w:val="000000"/>
          <w:sz w:val="24"/>
          <w:szCs w:val="24"/>
        </w:rPr>
        <w:t>composici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avanzado de las burguesías imperialistas que invierten en el circuito de </w:t>
      </w:r>
      <w:r w:rsidR="008F1D71" w:rsidRPr="008B669E">
        <w:rPr>
          <w:rFonts w:ascii="Courier New" w:hAnsi="Courier New" w:cs="Courier New"/>
          <w:color w:val="000000"/>
          <w:sz w:val="24"/>
          <w:szCs w:val="24"/>
        </w:rPr>
        <w:t>reproducci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sobre los trusts del capitalismo de Estado, el acaparamiento monetario de oro y el comercio.</w:t>
      </w:r>
    </w:p>
    <w:p w14:paraId="33021EAE" w14:textId="108EFAD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Los efectos de las luchas antimineras sobre los mecanismos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porque su identidad antagonista absoluta exacerba la competencia imperialista para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frente a una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repartici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guerras imperialistas. Planteamos la siguiente hip</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tesis: las resistencias </w:t>
      </w:r>
      <w:r w:rsidR="008F1D71" w:rsidRPr="008B669E">
        <w:rPr>
          <w:rFonts w:ascii="Courier New" w:hAnsi="Courier New" w:cs="Courier New"/>
          <w:color w:val="000000"/>
          <w:sz w:val="24"/>
          <w:szCs w:val="24"/>
        </w:rPr>
        <w:t>antisistémicas</w:t>
      </w:r>
      <w:r w:rsidRPr="008B669E">
        <w:rPr>
          <w:rFonts w:ascii="Courier New" w:hAnsi="Courier New" w:cs="Courier New"/>
          <w:color w:val="000000"/>
          <w:sz w:val="24"/>
          <w:szCs w:val="24"/>
        </w:rPr>
        <w:t xml:space="preserve"> históricas indígenas-cholas formadas con y en antagonismo con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vitales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del capital son reales por sus efectos (Merton 1948). Las luchas antimineras tienen efec</w:t>
      </w:r>
      <w:r w:rsidRPr="008B669E">
        <w:rPr>
          <w:rFonts w:ascii="Courier New" w:hAnsi="Courier New" w:cs="Courier New"/>
          <w:color w:val="000000"/>
          <w:sz w:val="24"/>
          <w:szCs w:val="24"/>
        </w:rPr>
        <w:softHyphen/>
        <w:t>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micos al disminuir la tasa de ganancia esperada de la clase superior de la economía mundial del imperialismo a </w:t>
      </w:r>
      <w:r w:rsidR="008F1D71" w:rsidRPr="008B669E">
        <w:rPr>
          <w:rFonts w:ascii="Courier New" w:hAnsi="Courier New" w:cs="Courier New"/>
          <w:color w:val="000000"/>
          <w:sz w:val="24"/>
          <w:szCs w:val="24"/>
        </w:rPr>
        <w:t>travé</w:t>
      </w:r>
      <w:r w:rsidR="008F1D71"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del circuito de la </w:t>
      </w:r>
      <w:r w:rsidR="008F1D71" w:rsidRPr="008B669E">
        <w:rPr>
          <w:rFonts w:ascii="Courier New" w:hAnsi="Courier New" w:cs="Courier New"/>
          <w:color w:val="000000"/>
          <w:sz w:val="24"/>
          <w:szCs w:val="24"/>
        </w:rPr>
        <w:t>acumulaci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minera, al bloquear efectivamente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w:t>
      </w:r>
      <w:r w:rsidRPr="008B669E">
        <w:rPr>
          <w:rFonts w:ascii="Courier New" w:hAnsi="Courier New" w:cs="Courier New"/>
          <w:color w:val="000000"/>
          <w:sz w:val="24"/>
          <w:szCs w:val="24"/>
        </w:rPr>
        <w:lastRenderedPageBreak/>
        <w:t>capital mediante actuaciones obstructivas de la lucha. De este modo, retrasando su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alterando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esperada del capital financiero, avanzaba en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con</w:t>
      </w:r>
      <w:r w:rsidRPr="008B669E">
        <w:rPr>
          <w:rFonts w:ascii="Courier New" w:hAnsi="Courier New" w:cs="Courier New"/>
          <w:color w:val="000000"/>
          <w:sz w:val="24"/>
          <w:szCs w:val="24"/>
        </w:rPr>
        <w:softHyphen/>
        <w:t>formada como una masa de capital minero-mercantil, y su posterior metamorfosis en superganancia total.</w:t>
      </w:r>
    </w:p>
    <w:p w14:paraId="735FCE40" w14:textId="021A2164"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antimineras de los indígenas cholos, de hecho, desencadenan el aca</w:t>
      </w:r>
      <w:r w:rsidRPr="008B669E">
        <w:rPr>
          <w:rFonts w:ascii="Courier New" w:hAnsi="Courier New" w:cs="Courier New"/>
          <w:color w:val="000000"/>
          <w:sz w:val="24"/>
          <w:szCs w:val="24"/>
        </w:rPr>
        <w:softHyphen/>
        <w:t>paramiento de oro por parte de los trusts bancarios estatales imperialistas, porque las tenencias de oro son capital-dinero y capital-mercancía al mismo tiempo. Pero a diferencia del capital monetizado en forma de papel-moneda -moneda pura-, el capital</w:t>
      </w:r>
      <w:r w:rsidR="008F1D71">
        <w:rPr>
          <w:rFonts w:ascii="Courier New" w:hAnsi="Courier New" w:cs="Courier New"/>
          <w:color w:val="000000"/>
          <w:sz w:val="24"/>
          <w:szCs w:val="24"/>
        </w:rPr>
        <w:t>-</w:t>
      </w:r>
      <w:r w:rsidRPr="008B669E">
        <w:rPr>
          <w:rFonts w:ascii="Courier New" w:hAnsi="Courier New" w:cs="Courier New"/>
          <w:color w:val="000000"/>
          <w:sz w:val="24"/>
          <w:szCs w:val="24"/>
        </w:rPr>
        <w:t>dinero-oro mantiene su forma de plusvalía de capital-mercancía. Y de esa manera, su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en ganancia puede retrasarse cuando la tasa de ganancia disminuye. Como explicaremos aquí en adelante, debido a la demora en la </w:t>
      </w:r>
      <w:r w:rsidR="008F1D71" w:rsidRPr="008B669E">
        <w:rPr>
          <w:rFonts w:ascii="Courier New" w:hAnsi="Courier New" w:cs="Courier New"/>
          <w:color w:val="000000"/>
          <w:sz w:val="24"/>
          <w:szCs w:val="24"/>
        </w:rPr>
        <w:t>circulaci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del cap</w:t>
      </w:r>
      <w:r w:rsidRPr="008B669E">
        <w:rPr>
          <w:rFonts w:ascii="Courier New" w:hAnsi="Courier New" w:cs="Courier New"/>
          <w:color w:val="000000"/>
          <w:sz w:val="24"/>
          <w:szCs w:val="24"/>
        </w:rPr>
        <w:softHyphen/>
        <w:t>ital financiero de los trusts estatales de los capitalistas bancarios internacionales,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 las luchas antimineras desencadena el aumento de la magnitud constante del capital de su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w:t>
      </w:r>
      <w:r w:rsidR="008F1D71" w:rsidRPr="008B669E">
        <w:rPr>
          <w:rFonts w:ascii="Courier New" w:hAnsi="Courier New" w:cs="Courier New"/>
          <w:color w:val="000000"/>
          <w:sz w:val="24"/>
          <w:szCs w:val="24"/>
        </w:rPr>
        <w:t>orgánica</w:t>
      </w:r>
      <w:r w:rsidRPr="008B669E">
        <w:rPr>
          <w:rFonts w:ascii="Courier New" w:hAnsi="Courier New" w:cs="Courier New"/>
          <w:color w:val="000000"/>
          <w:sz w:val="24"/>
          <w:szCs w:val="24"/>
        </w:rPr>
        <w:t xml:space="preserve"> de capital, amplificando su efecto decreciente en la tasa de ganancia, y en consecuencia una cantidad reducida de plusvalía se </w:t>
      </w:r>
      <w:r w:rsidRPr="008B669E">
        <w:rPr>
          <w:rFonts w:ascii="Courier New" w:hAnsi="Courier New" w:cs="Courier New"/>
          <w:color w:val="000000"/>
          <w:sz w:val="24"/>
          <w:szCs w:val="24"/>
        </w:rPr>
        <w:lastRenderedPageBreak/>
        <w:t xml:space="preserve">transforma en ganancia total. En efecto, perturbando la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de plusvalía y la tasa de ganancia esperada por las burguesías imperialistas en la continua competencia militarista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sus circuitos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w:t>
      </w:r>
      <w:r w:rsidRPr="008B669E">
        <w:rPr>
          <w:rFonts w:ascii="Courier New" w:hAnsi="Courier New" w:cs="Courier New"/>
          <w:color w:val="000000"/>
          <w:sz w:val="24"/>
          <w:szCs w:val="24"/>
        </w:rPr>
        <w:softHyphen/>
        <w:t xml:space="preserve">diante guerras imperialistas o intervenciones imperialistas orientadas a establecer sus relaciones de </w:t>
      </w:r>
      <w:r w:rsidR="008F1D71" w:rsidRPr="008B669E">
        <w:rPr>
          <w:rFonts w:ascii="Courier New" w:hAnsi="Courier New" w:cs="Courier New"/>
          <w:color w:val="000000"/>
          <w:sz w:val="24"/>
          <w:szCs w:val="24"/>
        </w:rPr>
        <w:t>producci</w:t>
      </w:r>
      <w:r w:rsidR="008F1D71" w:rsidRPr="008B669E">
        <w:rPr>
          <w:rFonts w:ascii="Courier New" w:hAnsi="Courier New" w:cs="Courier New"/>
          <w:color w:val="000000"/>
          <w:sz w:val="24"/>
          <w:szCs w:val="24"/>
          <w:shd w:val="clear" w:color="auto" w:fill="80FFFF"/>
        </w:rPr>
        <w:t>ó</w:t>
      </w:r>
      <w:r w:rsidR="008F1D71" w:rsidRPr="008B669E">
        <w:rPr>
          <w:rFonts w:ascii="Courier New" w:hAnsi="Courier New" w:cs="Courier New"/>
          <w:color w:val="000000"/>
          <w:sz w:val="24"/>
          <w:szCs w:val="24"/>
        </w:rPr>
        <w:t>n</w:t>
      </w:r>
      <w:r w:rsidRPr="008B669E">
        <w:rPr>
          <w:rFonts w:ascii="Courier New" w:hAnsi="Courier New" w:cs="Courier New"/>
          <w:color w:val="000000"/>
          <w:sz w:val="24"/>
          <w:szCs w:val="24"/>
        </w:rPr>
        <w:t xml:space="preserve"> en las ”economías-nacionales” en las que se encuentran las materias primas preciosas de la minería, como en Los Andes.</w:t>
      </w:r>
    </w:p>
    <w:p w14:paraId="3D7873AC" w14:textId="42BEDEDE" w:rsidR="008A0494" w:rsidRPr="008B669E" w:rsidRDefault="00000000" w:rsidP="008F1D71">
      <w:pPr>
        <w:pStyle w:val="Heading2"/>
      </w:pPr>
      <w:r w:rsidRPr="008B669E">
        <w:t>Resistencia antisistemica de los impugnadores históricos: el movimiento antiminero del campesinado indígena-cholo andino</w:t>
      </w:r>
    </w:p>
    <w:p w14:paraId="50FA623A" w14:textId="6466AA95"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estructura de clases del sistema-mundo moderno se basa en la di</w:t>
      </w:r>
      <w:r w:rsidRPr="008B669E">
        <w:rPr>
          <w:rFonts w:ascii="Courier New" w:hAnsi="Courier New" w:cs="Courier New"/>
          <w:color w:val="000000"/>
          <w:sz w:val="24"/>
          <w:szCs w:val="24"/>
        </w:rPr>
        <w:softHyphen/>
        <w:t>visión internacional racializada del trabajo producida por la colonización como política de 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del capital mercantil. Alrededor de diez millones de ”indígenas” sobre</w:t>
      </w:r>
      <w:r w:rsidRPr="008B669E">
        <w:rPr>
          <w:rFonts w:ascii="Courier New" w:hAnsi="Courier New" w:cs="Courier New"/>
          <w:color w:val="000000"/>
          <w:sz w:val="24"/>
          <w:szCs w:val="24"/>
        </w:rPr>
        <w:softHyphen/>
        <w:t>vivieron al genocidio planeado en Los Andes de un total estimado de sesenta y cinco millones exterminados en la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continental, siendo sublimados como seres inferiores y reducidos a mera fuerza de trabajo por el m</w:t>
      </w:r>
      <w:r w:rsidR="003F4EE2" w:rsidRPr="008B669E">
        <w:rPr>
          <w:rFonts w:ascii="Courier New" w:hAnsi="Courier New" w:cs="Courier New"/>
          <w:sz w:val="24"/>
          <w:szCs w:val="24"/>
        </w:rPr>
        <w:t>é</w:t>
      </w:r>
      <w:r w:rsidRPr="008B669E">
        <w:rPr>
          <w:rFonts w:ascii="Courier New" w:hAnsi="Courier New" w:cs="Courier New"/>
          <w:color w:val="000000"/>
          <w:sz w:val="24"/>
          <w:szCs w:val="24"/>
        </w:rPr>
        <w:t>todo de colonizaci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acumulación primitiva (Marx [1886]1976:873-875, 914; </w:t>
      </w:r>
      <w:r w:rsidR="008F1D71" w:rsidRPr="008B669E">
        <w:rPr>
          <w:rFonts w:ascii="Courier New" w:hAnsi="Courier New" w:cs="Courier New"/>
          <w:color w:val="000000"/>
          <w:sz w:val="24"/>
          <w:szCs w:val="24"/>
        </w:rPr>
        <w:t>Mariátegui</w:t>
      </w:r>
      <w:r w:rsidRPr="008B669E">
        <w:rPr>
          <w:rFonts w:ascii="Courier New" w:hAnsi="Courier New" w:cs="Courier New"/>
          <w:color w:val="000000"/>
          <w:sz w:val="24"/>
          <w:szCs w:val="24"/>
        </w:rPr>
        <w:t xml:space="preserve">, 16 de enero de 1929:78; Quijano y Wallerstein </w:t>
      </w:r>
      <w:r w:rsidRPr="008B669E">
        <w:rPr>
          <w:rFonts w:ascii="Courier New" w:hAnsi="Courier New" w:cs="Courier New"/>
          <w:color w:val="000000"/>
          <w:sz w:val="24"/>
          <w:szCs w:val="24"/>
        </w:rPr>
        <w:lastRenderedPageBreak/>
        <w:t>1992; Quijano [1999], 2007, 169-170; Mignolo 2011, 183-84). El mundo ya no cabía en la conciencia de los supervivientes. Pero en su con</w:t>
      </w:r>
      <w:r w:rsidRPr="008B669E">
        <w:rPr>
          <w:rFonts w:ascii="Courier New" w:hAnsi="Courier New" w:cs="Courier New"/>
          <w:color w:val="000000"/>
          <w:sz w:val="24"/>
          <w:szCs w:val="24"/>
        </w:rPr>
        <w:softHyphen/>
        <w:t xml:space="preserve">ciencia colectiva </w:t>
      </w:r>
      <w:r w:rsidR="008F1D71" w:rsidRPr="008B669E">
        <w:rPr>
          <w:rFonts w:ascii="Courier New" w:hAnsi="Courier New" w:cs="Courier New"/>
          <w:color w:val="000000"/>
          <w:sz w:val="24"/>
          <w:szCs w:val="24"/>
        </w:rPr>
        <w:t>sobrevivi</w:t>
      </w:r>
      <w:r w:rsidR="008F1D71" w:rsidRPr="008B669E">
        <w:rPr>
          <w:rFonts w:ascii="Courier New" w:hAnsi="Courier New" w:cs="Courier New"/>
          <w:color w:val="000000"/>
          <w:sz w:val="24"/>
          <w:szCs w:val="24"/>
          <w:shd w:val="clear" w:color="auto" w:fill="80FFFF"/>
        </w:rPr>
        <w:t>ó</w:t>
      </w:r>
      <w:r w:rsidRPr="008B669E">
        <w:rPr>
          <w:rFonts w:ascii="Courier New" w:hAnsi="Courier New" w:cs="Courier New"/>
          <w:color w:val="000000"/>
          <w:sz w:val="24"/>
          <w:szCs w:val="24"/>
        </w:rPr>
        <w:t xml:space="preserve"> un mito. O un mito tiene sentido en nuestra conciencia, es el mito del nuevo indígena, del Inkarri (el retorno Inka), del Yawar-Inti (Sol de Sangre) y el resurgimiento del mundo ”indígena” por una venganza revolucionaria. En oposici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a la 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Arboleda (2020) de la 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la ”política de identidad” indígena (Martín Arboleda afirmo: ”Ya en la decada de 1990, antes de que las llamadas ”políticas de identidad” ganaran protagonismo en los círculos academicos internacionales, el fil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sofo ecuatoriano Bolívar Echeverría —un reconocido teíorico del sincretismo cultural y la modernidad capitalista en Amíerica Latina— ya estaba desconcertado por los esencialismos culturales autodestructivos de las variantes emergentes de los indígenas latinoamericanos política.</w:t>
      </w:r>
    </w:p>
    <w:p w14:paraId="3097359F" w14:textId="6022698C"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culturas prehispíanicas en las Amíericas, argumentoí, estaban apuntaladas por cosmologías profundamente relacionales y, por lo tanto, eran incapaces de percibir al ”Otro” como una alteridad independiente. La otredad que percibían en los colo</w:t>
      </w:r>
      <w:r w:rsidRPr="008B669E">
        <w:rPr>
          <w:rFonts w:ascii="Courier New" w:hAnsi="Courier New" w:cs="Courier New"/>
          <w:color w:val="000000"/>
          <w:sz w:val="24"/>
          <w:szCs w:val="24"/>
        </w:rPr>
        <w:softHyphen/>
        <w:t xml:space="preserve">nizadores españoles </w:t>
      </w:r>
      <w:r w:rsidRPr="008B669E">
        <w:rPr>
          <w:rFonts w:ascii="Courier New" w:hAnsi="Courier New" w:cs="Courier New"/>
          <w:color w:val="000000"/>
          <w:sz w:val="24"/>
          <w:szCs w:val="24"/>
        </w:rPr>
        <w:lastRenderedPageBreak/>
        <w:t>era para ellos una mera variante de la mismidad de su propio yo colectivo. La mentalidad europea, en cambio, siempre interpretío al otro cultural en tíerminos de alteridad radical, como negaciíon absoluta de su propia identidad” (Ar</w:t>
      </w:r>
      <w:r w:rsidRPr="008B669E">
        <w:rPr>
          <w:rFonts w:ascii="Courier New" w:hAnsi="Courier New" w:cs="Courier New"/>
          <w:color w:val="000000"/>
          <w:sz w:val="24"/>
          <w:szCs w:val="24"/>
        </w:rPr>
        <w:softHyphen/>
        <w:t>boleda 2020:210)., sostengo que la subjetividad revolucionaria que conjura el socialismo indígena es una 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histórica en movimiento, un bloque de texto histórico vivo que choca, desarrollando al campesinado como una clase antagonista en subsunciíon formal desde el siglo XVI. Tanto para Arboleda (2020) como para Bolívar Echevarría, los pueblos indígenas no podían entender el antagonismo entre ellos y los españoles. Su cosmología, creen, no permiti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los indígenas se dieran cuenta de que estaban siendo asesinados por un colectivo externo antagíonico a sus vidas o a su ”yo colec</w:t>
      </w:r>
      <w:r w:rsidRPr="008B669E">
        <w:rPr>
          <w:rFonts w:ascii="Courier New" w:hAnsi="Courier New" w:cs="Courier New"/>
          <w:color w:val="000000"/>
          <w:sz w:val="24"/>
          <w:szCs w:val="24"/>
        </w:rPr>
        <w:softHyphen/>
        <w:t>tivo”. Si alguien sigue ese argumento, por implicaciíon, estos ”esencialismos culturales autodestructivos” autóctonos s</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lo cambiarían con la posterior apropiaci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la 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 xml:space="preserve">gica hegeliana como base para la reproducciíon de la racionalidad sublimadora de la ”mentalidad europea”. Es decir, desde el encuentro de los pueblos ”indígenas” con esta ”mentalidad europea”, sus descendientes son capaces de interpretar ”al otro cultural en tíerminos de alteridad </w:t>
      </w:r>
      <w:r w:rsidRPr="008B669E">
        <w:rPr>
          <w:rFonts w:ascii="Courier New" w:hAnsi="Courier New" w:cs="Courier New"/>
          <w:color w:val="000000"/>
          <w:sz w:val="24"/>
          <w:szCs w:val="24"/>
        </w:rPr>
        <w:lastRenderedPageBreak/>
        <w:t>radical, como una negacioín absoluta de su propia identidad”.</w:t>
      </w:r>
    </w:p>
    <w:p w14:paraId="33F0D37A" w14:textId="52AA46E1"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suma, hay que entender que Bolívar Echevarría debi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omitir ideol</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gicamente la obra del antropíologo peruano Luis E. Valcaírcel, para no forzar una aproximaciíon a la obra de Jose Carlos Mariategui, quien encontró un sujeto revolucionario indígena ya en marcha cuando iban a trabajar en su politizacioín a principios del siglo XX. Afortunadamente, el trabajo de Alberto Flores Galindo ([1985]2010) hizo justicia a esta problem</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tica al rastrear el mito de los Inkarri en luchas indígenas y populares emblemaíticas de la historia del Peruí. A medida que los primeros intelectuales obreros se convirtieron en los profetas de este mito, el socialismo indígena se forj</w:t>
      </w:r>
      <w:r w:rsidRPr="008B669E">
        <w:rPr>
          <w:rFonts w:ascii="Courier New" w:hAnsi="Courier New" w:cs="Courier New"/>
          <w:color w:val="000000"/>
          <w:sz w:val="24"/>
          <w:szCs w:val="24"/>
          <w:shd w:val="clear" w:color="auto" w:fill="80FFFF"/>
        </w:rPr>
        <w:t>í</w:t>
      </w:r>
      <w:r w:rsidRPr="008B669E">
        <w:rPr>
          <w:rFonts w:ascii="Courier New" w:hAnsi="Courier New" w:cs="Courier New"/>
          <w:color w:val="000000"/>
          <w:sz w:val="24"/>
          <w:szCs w:val="24"/>
        </w:rPr>
        <w:t xml:space="preserve"> a principios del siglo XX como la convergencia del ”grupo cholo” El ”grupo cholo” es un estrato social cuya formacion surge de la masa del campesinado indígena servil o semiservil, diferenciado por la incorporaciíon de elementos de la cultura criolla occidental. Sin em</w:t>
      </w:r>
      <w:r w:rsidRPr="008B669E">
        <w:rPr>
          <w:rFonts w:ascii="Courier New" w:hAnsi="Courier New" w:cs="Courier New"/>
          <w:color w:val="000000"/>
          <w:sz w:val="24"/>
          <w:szCs w:val="24"/>
        </w:rPr>
        <w:softHyphen/>
        <w:t>bargo, al mismo tiempo, sostienen, preservan y reconocen su diferencia y sus orígenes en la cultura indígena y en la estructura social del campesinado indígena, como la 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social de la que partimos (Quijano 1980: 63-</w:t>
      </w:r>
      <w:r w:rsidRPr="008B669E">
        <w:rPr>
          <w:rFonts w:ascii="Courier New" w:hAnsi="Courier New" w:cs="Courier New"/>
          <w:color w:val="000000"/>
          <w:sz w:val="24"/>
          <w:szCs w:val="24"/>
        </w:rPr>
        <w:lastRenderedPageBreak/>
        <w:t xml:space="preserve">65). con el campesinado indígena en resistencia </w:t>
      </w:r>
      <w:r w:rsidR="003F4EE2" w:rsidRPr="008B669E">
        <w:rPr>
          <w:rFonts w:ascii="Courier New" w:hAnsi="Courier New" w:cs="Courier New"/>
          <w:sz w:val="24"/>
          <w:szCs w:val="24"/>
        </w:rPr>
        <w:t>histórica</w:t>
      </w:r>
      <w:r w:rsidRPr="008B669E">
        <w:rPr>
          <w:rFonts w:ascii="Courier New" w:hAnsi="Courier New" w:cs="Courier New"/>
          <w:color w:val="000000"/>
          <w:sz w:val="24"/>
          <w:szCs w:val="24"/>
        </w:rPr>
        <w:t>.</w:t>
      </w:r>
    </w:p>
    <w:p w14:paraId="38EDCA6F" w14:textId="4916A28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El trabajo de </w:t>
      </w:r>
      <w:r w:rsidR="003F4EE2" w:rsidRPr="008B669E">
        <w:rPr>
          <w:rFonts w:ascii="Courier New" w:hAnsi="Courier New" w:cs="Courier New"/>
          <w:sz w:val="24"/>
          <w:szCs w:val="24"/>
        </w:rPr>
        <w:t>politización</w:t>
      </w:r>
      <w:r w:rsidRPr="008B669E">
        <w:rPr>
          <w:rFonts w:ascii="Courier New" w:hAnsi="Courier New" w:cs="Courier New"/>
          <w:color w:val="000000"/>
          <w:sz w:val="24"/>
          <w:szCs w:val="24"/>
        </w:rPr>
        <w:t xml:space="preserve"> socialista emprendido por Mariaítegui, Mayer y Valcíarcel (entre otros) en la organizaciíon de las bases del socialismo en el Peruí y en la creaciíon del socialismo indígena, encontraron ya en marcha el mito del resurgimiento indígena.</w:t>
      </w:r>
    </w:p>
    <w:p w14:paraId="157BD95F" w14:textId="79AFA583"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En cuyo marco de interpretación, la revolución se lleva a cabo como venganza por los nuevos indígenas, sus remanentes, sus hijos y nietos. La revolución socialista como movimiento y horizonte ya operaba en Los Andes, cuando El Amauta Jose Carlos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y el grupo cholo que constituy</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con otros intelectuales trabajadores del proletariado en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iniciaron su labor de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escribi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de La tempestad de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rcel en Los Andes (1927): ”Recuerdo el inesperado e impresionante tipo de agitador que encontré hace cuatro años en el indígena de Puno Ezequiel Urviola. Este encuentro fue la mayor sorpresa que el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xml:space="preserve"> tenía reservada para mí a mi regreso de Europa. Urviola representaba la primera chispa de un fuego que estaba por llegar. Era el indígena revolucionario, el indígena socialista. Tuberculoso, jorobado, sucumbi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s de dos anños de trabajo incansable. Hoy no importa que Urviola </w:t>
      </w:r>
      <w:r w:rsidRPr="008B669E">
        <w:rPr>
          <w:rFonts w:ascii="Courier New" w:hAnsi="Courier New" w:cs="Courier New"/>
          <w:color w:val="000000"/>
          <w:sz w:val="24"/>
          <w:szCs w:val="24"/>
        </w:rPr>
        <w:lastRenderedPageBreak/>
        <w:t>no exista. Basta con que existiera. Como dice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hoy las montanñas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n prenñadas de Espartaco” (Mari</w:t>
      </w:r>
      <w:r w:rsidR="003F4EE2" w:rsidRPr="008B669E">
        <w:rPr>
          <w:rFonts w:ascii="Courier New" w:hAnsi="Courier New" w:cs="Courier New"/>
          <w:sz w:val="24"/>
          <w:szCs w:val="24"/>
        </w:rPr>
        <w:t>á</w:t>
      </w:r>
      <w:r w:rsidRPr="008B669E">
        <w:rPr>
          <w:rFonts w:ascii="Courier New" w:hAnsi="Courier New" w:cs="Courier New"/>
          <w:color w:val="000000"/>
          <w:sz w:val="24"/>
          <w:szCs w:val="24"/>
        </w:rPr>
        <w:t>tegui en el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logo a Valc</w:t>
      </w:r>
      <w:r w:rsidR="003F4EE2" w:rsidRPr="008B669E">
        <w:rPr>
          <w:rFonts w:ascii="Courier New" w:hAnsi="Courier New" w:cs="Courier New"/>
          <w:sz w:val="24"/>
          <w:szCs w:val="24"/>
        </w:rPr>
        <w:t>á</w:t>
      </w:r>
      <w:r w:rsidRPr="008B669E">
        <w:rPr>
          <w:rFonts w:ascii="Courier New" w:hAnsi="Courier New" w:cs="Courier New"/>
          <w:color w:val="000000"/>
          <w:sz w:val="24"/>
          <w:szCs w:val="24"/>
        </w:rPr>
        <w:t>rcel 1927:11).</w:t>
      </w:r>
    </w:p>
    <w:p w14:paraId="4B4ECB35" w14:textId="10F3D3F3" w:rsidR="008A0494" w:rsidRPr="008B669E" w:rsidRDefault="00000000" w:rsidP="008B669E">
      <w:pPr>
        <w:pStyle w:val="Cuerpodeltexto0"/>
        <w:spacing w:after="48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 historia de la lucha de clases en Los Andes definitivamente precede al social</w:t>
      </w:r>
      <w:r w:rsidRPr="008B669E">
        <w:rPr>
          <w:rFonts w:ascii="Courier New" w:hAnsi="Courier New" w:cs="Courier New"/>
          <w:color w:val="000000"/>
          <w:sz w:val="24"/>
          <w:szCs w:val="24"/>
        </w:rPr>
        <w:softHyphen/>
        <w:t>ismo, pero lo mas importante es que el campesinado indígena-cholo aprendi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a instrumentalizarlo. Así, para el primer cuarto del siglo XXI, el campesinado indígenacholo no solo ha instrumentalizado efectivamente el socialismo (y el marxismo) sino tambien el ambientalismo (Mejía 2021; 2024), fijando su articulaci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discursiva en el reconocimiento de entidades sensibles como montañas, ríos y lagunas (de la Cadena 2010). Como enfatizó De la Cadena sobre la obra visionaria de Jose María Arguedas: ”[l]a totalidad, Todas las Sangres propuso un movimiento social indígena alternativo, aliado crítico de la izquierda moderna, pero con una 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 híbrida a-moderna propia. La alfabetizaci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y la política moderna eran importantes, pero tenían que ser uti</w:t>
      </w:r>
      <w:r w:rsidRPr="008B669E">
        <w:rPr>
          <w:rFonts w:ascii="Courier New" w:hAnsi="Courier New" w:cs="Courier New"/>
          <w:color w:val="000000"/>
          <w:sz w:val="24"/>
          <w:szCs w:val="24"/>
        </w:rPr>
        <w:softHyphen/>
        <w:t>lizadas y traducidas selectivamente, en lugar de erradicar las costumbres indígenas” (2005:18). La hibridez en este sentido es performativa y no una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modernizaci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occidental como aculturaci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sino que los cholos como </w:t>
      </w:r>
      <w:r w:rsidRPr="008B669E">
        <w:rPr>
          <w:rFonts w:ascii="Courier New" w:hAnsi="Courier New" w:cs="Courier New"/>
          <w:color w:val="000000"/>
          <w:sz w:val="24"/>
          <w:szCs w:val="24"/>
        </w:rPr>
        <w:lastRenderedPageBreak/>
        <w:t>descendientes indígenas han ido construyendo su propia 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 cultural que reconoce sus orígenes, a la vez que se apropian de objetos culturales occidentales-modernos, como hace</w:t>
      </w:r>
      <w:r w:rsidRPr="008B669E">
        <w:rPr>
          <w:rFonts w:ascii="Courier New" w:hAnsi="Courier New" w:cs="Courier New"/>
          <w:color w:val="000000"/>
          <w:sz w:val="24"/>
          <w:szCs w:val="24"/>
        </w:rPr>
        <w:softHyphen/>
        <w:t>mos con los marcos de interpretaci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socialistas y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gicos en las luchas mineras y mineras del siglo XXI. Como evidencia se destacan los tres estudios de caso: i) las luchas antimineras cholo-campesinas en Cajamarca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durante los anños 2004 y 2011-2012 contra la Newmont Gold Mining Corporation encabezada en EE.UU., ii) las luchas mineras indígenas-campesinas en Apurímac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durante 2015 y 2019 contra la MMG de China Minmetals Corporation (CMC), y iii) las luchas antimineras indígenas-campesinas cholo en Cotopaxi (Ecuador) durante 2023-2024 contra Atico Mining Corporation encabezada en Canada. El campesinado cholo-indígena actualizó su interpretaci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la minería desde una perspectiva de clase, nutrida por los discur</w:t>
      </w:r>
      <w:r w:rsidRPr="008B669E">
        <w:rPr>
          <w:rFonts w:ascii="Courier New" w:hAnsi="Courier New" w:cs="Courier New"/>
          <w:color w:val="000000"/>
          <w:sz w:val="24"/>
          <w:szCs w:val="24"/>
        </w:rPr>
        <w:softHyphen/>
        <w:t>sos ecológicos y la cosmopolítica indígena (de la Cadena 2020) en defensa del agua, la tierra, la vida y la biodiversidad.</w:t>
      </w:r>
    </w:p>
    <w:p w14:paraId="28D684DA" w14:textId="77777777" w:rsidR="008A0494" w:rsidRPr="008F1D71" w:rsidRDefault="00000000" w:rsidP="008F1D71">
      <w:pPr>
        <w:pStyle w:val="Heading3"/>
      </w:pPr>
      <w:r w:rsidRPr="008F1D71">
        <w:t>La resistencia histórica de las luchas campesinas cholo-indígenas contra la minería imperialista en Los Andes</w:t>
      </w:r>
    </w:p>
    <w:p w14:paraId="48B35571" w14:textId="05C62EF2"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La minería imperialista es un proceso productivo y de acaparamiento central para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extendida del capital de los trusts de los capitalistas de Estado bancarios... ”El desarrollo de las sociedades an</w:t>
      </w:r>
      <w:r w:rsidR="003F4EE2" w:rsidRPr="008B669E">
        <w:rPr>
          <w:rFonts w:ascii="Courier New" w:hAnsi="Courier New" w:cs="Courier New"/>
          <w:sz w:val="24"/>
          <w:szCs w:val="24"/>
        </w:rPr>
        <w:t>ó</w:t>
      </w:r>
      <w:r w:rsidRPr="008B669E">
        <w:rPr>
          <w:rFonts w:ascii="Courier New" w:hAnsi="Courier New" w:cs="Courier New"/>
          <w:color w:val="000000"/>
          <w:sz w:val="24"/>
          <w:szCs w:val="24"/>
        </w:rPr>
        <w:t>nimas, que permiti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utilizar el capital de un n</w:t>
      </w:r>
      <w:r w:rsidR="003F4EE2" w:rsidRPr="008B669E">
        <w:rPr>
          <w:rFonts w:ascii="Courier New" w:hAnsi="Courier New" w:cs="Courier New"/>
          <w:sz w:val="24"/>
          <w:szCs w:val="24"/>
        </w:rPr>
        <w:t>ú</w:t>
      </w:r>
      <w:r w:rsidRPr="008B669E">
        <w:rPr>
          <w:rFonts w:ascii="Courier New" w:hAnsi="Courier New" w:cs="Courier New"/>
          <w:color w:val="000000"/>
          <w:sz w:val="24"/>
          <w:szCs w:val="24"/>
        </w:rPr>
        <w:t>mero considerable de empresarios individuales, y que socav</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radicalmente el prin</w:t>
      </w:r>
      <w:r w:rsidRPr="008B669E">
        <w:rPr>
          <w:rFonts w:ascii="Courier New" w:hAnsi="Courier New" w:cs="Courier New"/>
          <w:color w:val="000000"/>
          <w:sz w:val="24"/>
          <w:szCs w:val="24"/>
        </w:rPr>
        <w:softHyphen/>
        <w:t>cipio de la propiedad individual de las empresas, cre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las condiciones previas para las grandes asociaciones monopolistas de empresarios. La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asumió aquí una nueva forma, a saber, la forma de concentración en trusts. La acu</w:t>
      </w:r>
      <w:r w:rsidRPr="008B669E">
        <w:rPr>
          <w:rFonts w:ascii="Courier New" w:hAnsi="Courier New" w:cs="Courier New"/>
          <w:color w:val="000000"/>
          <w:sz w:val="24"/>
          <w:szCs w:val="24"/>
        </w:rPr>
        <w:softHyphen/>
        <w:t>mulación de capital ya no aumentaba el capital de los productores individuales; Se convirti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un medio para aumentar el capital de las organizaciones de empresarios. [...] Las ramas individuales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n entretejidas de diversas maneras en un cuerpo colectivo, organizado en gran escala. El capital financiero se apodera de todo el país con mano de hierro. </w:t>
      </w:r>
      <w:r w:rsidR="003F4EE2" w:rsidRPr="008B669E">
        <w:rPr>
          <w:rFonts w:ascii="Courier New" w:hAnsi="Courier New" w:cs="Courier New"/>
          <w:sz w:val="24"/>
          <w:szCs w:val="24"/>
        </w:rPr>
        <w:t>“</w:t>
      </w:r>
      <w:r w:rsidRPr="008B669E">
        <w:rPr>
          <w:rFonts w:ascii="Courier New" w:hAnsi="Courier New" w:cs="Courier New"/>
          <w:color w:val="000000"/>
          <w:sz w:val="24"/>
          <w:szCs w:val="24"/>
        </w:rPr>
        <w:t>La economía nacional” se convierte en un gi</w:t>
      </w:r>
      <w:r w:rsidRPr="008B669E">
        <w:rPr>
          <w:rFonts w:ascii="Courier New" w:hAnsi="Courier New" w:cs="Courier New"/>
          <w:color w:val="000000"/>
          <w:sz w:val="24"/>
          <w:szCs w:val="24"/>
        </w:rPr>
        <w:softHyphen/>
        <w:t xml:space="preserve">gantesco fideicomiso combinado cuyos socios son los grupos financieros [bancos] y el Estado. A estas formaciones las llamamos trusts capitalistas de Estado” (Bukharin [1915]1988:117-118)., como las formaciones económicas mas avanzadas de la economía </w:t>
      </w:r>
      <w:r w:rsidRPr="008B669E">
        <w:rPr>
          <w:rFonts w:ascii="Courier New" w:hAnsi="Courier New" w:cs="Courier New"/>
          <w:color w:val="000000"/>
          <w:sz w:val="24"/>
          <w:szCs w:val="24"/>
        </w:rPr>
        <w:lastRenderedPageBreak/>
        <w:t xml:space="preserve">mundial... ”La economía del mundo incluye todos estos fenómenos </w:t>
      </w:r>
      <w:r w:rsidR="003F4EE2" w:rsidRPr="008B669E">
        <w:rPr>
          <w:rFonts w:ascii="Courier New" w:hAnsi="Courier New" w:cs="Courier New"/>
          <w:sz w:val="24"/>
          <w:szCs w:val="24"/>
        </w:rPr>
        <w:t>econ</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micos</w:t>
      </w:r>
      <w:r w:rsidRPr="008B669E">
        <w:rPr>
          <w:rFonts w:ascii="Courier New" w:hAnsi="Courier New" w:cs="Courier New"/>
          <w:color w:val="000000"/>
          <w:sz w:val="24"/>
          <w:szCs w:val="24"/>
        </w:rPr>
        <w:t xml:space="preserve"> que, en general, se basan en las relaciones entre los seres humanos comprometidos en el pro</w:t>
      </w:r>
      <w:r w:rsidRPr="008B669E">
        <w:rPr>
          <w:rFonts w:ascii="Courier New" w:hAnsi="Courier New" w:cs="Courier New"/>
          <w:color w:val="000000"/>
          <w:sz w:val="24"/>
          <w:szCs w:val="24"/>
        </w:rPr>
        <w:softHyphen/>
        <w:t>ceso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general, todo el proceso de la vida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mundial en los tiempos modernos se reduce a la producción de plusvalía y a su distribuci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entre los diversos grupos y subgrupos de la burguesía sobre la base de una reproducción cada vez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amplia de las relaciones entre dos clases: la clase del proletariado mundial, por una parte, y la burguesía mundial, por otra” (Bukharin, 1915, 1988: 26-27). del imperialismo en competencia por su inter-”nacionalizaci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n”.Este concepto se explica ampliamente en la siguiente secci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w:t>
      </w:r>
    </w:p>
    <w:p w14:paraId="22E1BD60" w14:textId="68F7BFD4"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Aunque las bases institucionales y militares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Los Andes se asentaron con la implantaci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financiero monop</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 de los trusts capitalistas maós centralizados de los EE.UU.,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enclaves extractivos para las industrias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rentables en las ”nacionales” semifeudales y semicoloniales durante el período de 1895 a 1930. Desde principios del siglo XX, la industria minera de Los Andes estuvo bajo el control casi exclusivo de la burguesía imperialista estadounidense. La minería fue una de las </w:t>
      </w:r>
      <w:r w:rsidRPr="008B669E">
        <w:rPr>
          <w:rFonts w:ascii="Courier New" w:hAnsi="Courier New" w:cs="Courier New"/>
          <w:color w:val="000000"/>
          <w:sz w:val="24"/>
          <w:szCs w:val="24"/>
        </w:rPr>
        <w:lastRenderedPageBreak/>
        <w:t>industrias donde el capitalismo se desarroll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más</w:t>
      </w:r>
      <w:r w:rsidRPr="008B669E">
        <w:rPr>
          <w:rFonts w:ascii="Courier New" w:hAnsi="Courier New" w:cs="Courier New"/>
          <w:color w:val="000000"/>
          <w:sz w:val="24"/>
          <w:szCs w:val="24"/>
        </w:rPr>
        <w:t xml:space="preserve"> rápidamente, especialmente en Los Andes, donde a partir de 1895 el capital monopolista se dirigi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hacia la minería a gran escala, la producción de petróleo y la agricultura (Mariategui [1928]2011:245-249; Cueva [1977]1999:63-64; Quijano [1977]1988:114-121). De hecho, las luchas de los sindicatos mineros del altiplano central peruano estuvieron ejecu</w:t>
      </w:r>
      <w:r w:rsidRPr="008B669E">
        <w:rPr>
          <w:rFonts w:ascii="Courier New" w:hAnsi="Courier New" w:cs="Courier New"/>
          <w:color w:val="000000"/>
          <w:sz w:val="24"/>
          <w:szCs w:val="24"/>
        </w:rPr>
        <w:softHyphen/>
        <w:t>tando una activa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desde su g</w:t>
      </w:r>
      <w:r w:rsidR="003F4EE2" w:rsidRPr="008B669E">
        <w:rPr>
          <w:rFonts w:ascii="Courier New" w:hAnsi="Courier New" w:cs="Courier New"/>
          <w:sz w:val="24"/>
          <w:szCs w:val="24"/>
        </w:rPr>
        <w:t>é</w:t>
      </w:r>
      <w:r w:rsidRPr="008B669E">
        <w:rPr>
          <w:rFonts w:ascii="Courier New" w:hAnsi="Courier New" w:cs="Courier New"/>
          <w:color w:val="000000"/>
          <w:sz w:val="24"/>
          <w:szCs w:val="24"/>
        </w:rPr>
        <w:t>nesis con la primera huelga min</w:t>
      </w:r>
      <w:r w:rsidRPr="008B669E">
        <w:rPr>
          <w:rFonts w:ascii="Courier New" w:hAnsi="Courier New" w:cs="Courier New"/>
          <w:color w:val="000000"/>
          <w:sz w:val="24"/>
          <w:szCs w:val="24"/>
        </w:rPr>
        <w:softHyphen/>
        <w:t>era contra la Corporaci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Cerro de Pasco (CPC) del 7 de enero de 1919 -inspirada en los avances del proletariado en Europa y la Revoluci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Sovi</w:t>
      </w:r>
      <w:r w:rsidR="003F4EE2" w:rsidRPr="008B669E">
        <w:rPr>
          <w:rFonts w:ascii="Courier New" w:hAnsi="Courier New" w:cs="Courier New"/>
          <w:sz w:val="24"/>
          <w:szCs w:val="24"/>
        </w:rPr>
        <w:t>é</w:t>
      </w:r>
      <w:r w:rsidRPr="008B669E">
        <w:rPr>
          <w:rFonts w:ascii="Courier New" w:hAnsi="Courier New" w:cs="Courier New"/>
          <w:color w:val="000000"/>
          <w:sz w:val="24"/>
          <w:szCs w:val="24"/>
        </w:rPr>
        <w:t>tica de octubre de 1917 (Melgar Bao, 2020:132)</w:t>
      </w:r>
      <w:r w:rsidR="003F4EE2" w:rsidRPr="008B669E">
        <w:rPr>
          <w:rFonts w:ascii="Courier New" w:hAnsi="Courier New" w:cs="Courier New"/>
          <w:sz w:val="24"/>
          <w:szCs w:val="24"/>
        </w:rPr>
        <w:t xml:space="preserve"> </w:t>
      </w:r>
      <w:r w:rsidRPr="008B669E">
        <w:rPr>
          <w:rFonts w:ascii="Courier New" w:hAnsi="Courier New" w:cs="Courier New"/>
          <w:color w:val="000000"/>
          <w:sz w:val="24"/>
          <w:szCs w:val="24"/>
        </w:rPr>
        <w:t>hasta finales de la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1980. Los procesos de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sindical y politizaci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proletariado minero del altiplano central del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atravesaron una trayectoria de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durante la mayor parte del siglo XX. Esta trayectoria de radicalizaci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se extendi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a las minas medianas y pequeñas a nivel nacional, así como a las minas del altiplano sur -como lo evidenciaron las masacres de 1957 y 1966 en las minas de Toquepala (Moquegua), explotadas por la Southern Peru Copper Corporation (SPC)-. Las minas se abrieron para la ”nacionalizaci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w:t>
      </w:r>
      <w:r w:rsidRPr="008B669E">
        <w:rPr>
          <w:rFonts w:ascii="Courier New" w:hAnsi="Courier New" w:cs="Courier New"/>
          <w:color w:val="000000"/>
          <w:sz w:val="24"/>
          <w:szCs w:val="24"/>
        </w:rPr>
        <w:softHyphen/>
        <w:t xml:space="preserve">ital financiero de la </w:t>
      </w:r>
      <w:r w:rsidRPr="008B669E">
        <w:rPr>
          <w:rFonts w:ascii="Courier New" w:hAnsi="Courier New" w:cs="Courier New"/>
          <w:color w:val="000000"/>
          <w:sz w:val="24"/>
          <w:szCs w:val="24"/>
        </w:rPr>
        <w:lastRenderedPageBreak/>
        <w:t>burguesía imperialista estadounidense a traves del contrato Cuajone, firmado secretamente por el gobierno militar ”nacionalista” de Velasco Alvarado. La Southern Peru Copper Corporation (SPC) fue fundada en 1952 por la American Mining and Smelting Company (ASARCO), que en la primera d</w:t>
      </w:r>
      <w:r w:rsidR="003F4EE2" w:rsidRPr="008B669E">
        <w:rPr>
          <w:rFonts w:ascii="Courier New" w:hAnsi="Courier New" w:cs="Courier New"/>
          <w:sz w:val="24"/>
          <w:szCs w:val="24"/>
        </w:rPr>
        <w:t>é</w:t>
      </w:r>
      <w:r w:rsidRPr="008B669E">
        <w:rPr>
          <w:rFonts w:ascii="Courier New" w:hAnsi="Courier New" w:cs="Courier New"/>
          <w:color w:val="000000"/>
          <w:sz w:val="24"/>
          <w:szCs w:val="24"/>
        </w:rPr>
        <w:t>cada de 1900 oper</w:t>
      </w:r>
      <w:r w:rsidRPr="008B669E">
        <w:rPr>
          <w:rFonts w:ascii="Courier New" w:hAnsi="Courier New" w:cs="Courier New"/>
          <w:color w:val="000000"/>
          <w:sz w:val="24"/>
          <w:szCs w:val="24"/>
        </w:rPr>
        <w:softHyphen/>
        <w:t>aba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de los portadores de capital financiero. como la Phelps Dodge Overseas Capital Company, la Cerro de Pasco Corporation (CPC) y la Newmont Mining Company, que ya concentraban hacia 1901 el 20 por ciento de la fundici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cobre y el 15 por ciento de la refinaci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cobre a escala mundial (P</w:t>
      </w:r>
      <w:r w:rsidR="003F4EE2" w:rsidRPr="008B669E">
        <w:rPr>
          <w:rFonts w:ascii="Courier New" w:hAnsi="Courier New" w:cs="Courier New"/>
          <w:sz w:val="24"/>
          <w:szCs w:val="24"/>
        </w:rPr>
        <w:t>é</w:t>
      </w:r>
      <w:r w:rsidRPr="008B669E">
        <w:rPr>
          <w:rFonts w:ascii="Courier New" w:hAnsi="Courier New" w:cs="Courier New"/>
          <w:color w:val="000000"/>
          <w:sz w:val="24"/>
          <w:szCs w:val="24"/>
        </w:rPr>
        <w:t>rez-Jim</w:t>
      </w:r>
      <w:r w:rsidR="003F4EE2" w:rsidRPr="008B669E">
        <w:rPr>
          <w:rFonts w:ascii="Courier New" w:hAnsi="Courier New" w:cs="Courier New"/>
          <w:sz w:val="24"/>
          <w:szCs w:val="24"/>
        </w:rPr>
        <w:t>é</w:t>
      </w:r>
      <w:r w:rsidRPr="008B669E">
        <w:rPr>
          <w:rFonts w:ascii="Courier New" w:hAnsi="Courier New" w:cs="Courier New"/>
          <w:color w:val="000000"/>
          <w:sz w:val="24"/>
          <w:szCs w:val="24"/>
        </w:rPr>
        <w:t>nez, 2020:25).</w:t>
      </w:r>
    </w:p>
    <w:p w14:paraId="492ABFE0" w14:textId="70E5979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Evidenciando la continuidad de la operación 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 exclusiva de las burguesías imperialistas norteamericanas, las formaciones centralizadas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xml:space="preserve"> durante todo el siglo XX. Mientras que durante la década de 1980 se consolido la cooptación de los sindicatos de trabajadores mineros de la Corporaci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del Cobre del Sur del Perú (SPC) como resultado de la 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su trayectoria de institucionalizaci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Por su parte, la intensidad y dureza del militarismo ejecutado contra las protestas de los mineros en el altiplano central peruano explotado por la Corporaciúon del Cobre Cerro de Pasco </w:t>
      </w:r>
      <w:r w:rsidRPr="008B669E">
        <w:rPr>
          <w:rFonts w:ascii="Courier New" w:hAnsi="Courier New" w:cs="Courier New"/>
          <w:color w:val="000000"/>
          <w:sz w:val="24"/>
          <w:szCs w:val="24"/>
        </w:rPr>
        <w:lastRenderedPageBreak/>
        <w:t>(CPC), evidencioú la irrupciúon de la transgresioún llevada a cabo por las luchas mineras como desafío directo al principal circuito de reproducciún de la 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capital. La aplicaci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sistematica del militarismo es la única garantía para sostener su política imperialista sobre las minas del altiplano central del Perú se evidenci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en las masacres de Malpaso (1930), Cobriza (1971), así como en la represiún militarizada de la campaña de paro minero de mediados de los 80 reprimida con el encarcelamiento de cientos de mineros sindicalizados, y el asesinato de Sauúl Cantoral en 1988 por el grupo de tareas ”Comando Rodrigo Franco” (una organizacioún criminal paramilitar de aniquilaci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que oper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bajo el primer gobierno de Alan García).</w:t>
      </w:r>
    </w:p>
    <w:p w14:paraId="080FD077" w14:textId="04EDE92A"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Sin embargo, la radicalizacioún de las huelgas mineras se desarrollúo frente a la 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militarizada y los regímenes militares. La 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una vanguardia del proletariado peruano en abierta confrontaci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con la burguesía minera imperialista estadounidense, se desarrolloú hasta la dúecada de 1980, cuando el Partido Comunista del Peruú-Sendero Luminoso (PCP-SL) y el Movimiento Revolucionario Tuúpac Amaru (MRTA) iniciaron las luchas armadas. La trayectoria de radicalizaciúon de </w:t>
      </w:r>
      <w:r w:rsidRPr="008B669E">
        <w:rPr>
          <w:rFonts w:ascii="Courier New" w:hAnsi="Courier New" w:cs="Courier New"/>
          <w:color w:val="000000"/>
          <w:sz w:val="24"/>
          <w:szCs w:val="24"/>
        </w:rPr>
        <w:lastRenderedPageBreak/>
        <w:t>las luchas de los mineros se convirtiú en un desafío antiimperialista, operado en un contexto caracterizado por la escalada de la lucha armada en Amúerica Latina, por las con</w:t>
      </w:r>
      <w:r w:rsidRPr="008B669E">
        <w:rPr>
          <w:rFonts w:ascii="Courier New" w:hAnsi="Courier New" w:cs="Courier New"/>
          <w:color w:val="000000"/>
          <w:sz w:val="24"/>
          <w:szCs w:val="24"/>
        </w:rPr>
        <w:softHyphen/>
        <w:t>secuencias de la secesiúon chino-soviúetica y la resolucioún de las guerras imperialistas entre la U.R.S.S. y los EE.UU. La formacioún de la base para la centralizacioún hori</w:t>
      </w:r>
      <w:r w:rsidRPr="008B669E">
        <w:rPr>
          <w:rFonts w:ascii="Courier New" w:hAnsi="Courier New" w:cs="Courier New"/>
          <w:color w:val="000000"/>
          <w:sz w:val="24"/>
          <w:szCs w:val="24"/>
        </w:rPr>
        <w:softHyphen/>
        <w:t>zontal del capital financiero chino-estadounidense se desarrollúo, gradualmente despuúes de la resoluciúon imperialista compartida de la guerra de Vietnam, y la posterior implementaciúon de reformas de mercado en China por Deng XiaoPing en 1978, hasta los primeros anños del siglo XXI, marcados por los ataques del 11 de septiembre de 2001 en Wall Street. el Pentúagono y la Casa Blanca. Cuando, en condiciones de im</w:t>
      </w:r>
      <w:r w:rsidRPr="008B669E">
        <w:rPr>
          <w:rFonts w:ascii="Courier New" w:hAnsi="Courier New" w:cs="Courier New"/>
          <w:color w:val="000000"/>
          <w:sz w:val="24"/>
          <w:szCs w:val="24"/>
        </w:rPr>
        <w:softHyphen/>
        <w:t>perialismo compartido, estos capitales financieros inician un proceso de separacioún y ruptura, reduciendo paulatinamente su centralizaciúon horizontal. Por lo tanto, se re</w:t>
      </w:r>
      <w:r w:rsidRPr="008B669E">
        <w:rPr>
          <w:rFonts w:ascii="Courier New" w:hAnsi="Courier New" w:cs="Courier New"/>
          <w:color w:val="000000"/>
          <w:sz w:val="24"/>
          <w:szCs w:val="24"/>
        </w:rPr>
        <w:softHyphen/>
        <w:t>stringe la ”nacionalizacioún” de los capitales bancarios estadounidenses como capital financiero que circula a travúes de las formaciones econúomicas de la producciúon in</w:t>
      </w:r>
      <w:r w:rsidRPr="008B669E">
        <w:rPr>
          <w:rFonts w:ascii="Courier New" w:hAnsi="Courier New" w:cs="Courier New"/>
          <w:color w:val="000000"/>
          <w:sz w:val="24"/>
          <w:szCs w:val="24"/>
        </w:rPr>
        <w:softHyphen/>
        <w:t xml:space="preserve">dustrial de China. De hecho, las burguesías imperialistas de Estados Unidos y China comparten las condiciones de acumulacioún para su mutuamente consentida </w:t>
      </w:r>
      <w:r w:rsidRPr="008B669E">
        <w:rPr>
          <w:rFonts w:ascii="Courier New" w:hAnsi="Courier New" w:cs="Courier New"/>
          <w:color w:val="000000"/>
          <w:sz w:val="24"/>
          <w:szCs w:val="24"/>
        </w:rPr>
        <w:lastRenderedPageBreak/>
        <w:t>concentraci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capital e inter-”nacionalizaciún” en el período comprendido entre los años 70 y la primera dúecada de los 2000, con un punto de quiebre en los anños 2013-2015, que denota un desenredo inicial de sus tasas de ganancia, que podría extenderse levemente hasta 2019. con una reciente afirmaciúon entre 2021 y 2023, que se supone reforzada con los datos actualizados que consideran la contienda interestatal de 2024. Considerando su estimaciúon como un indicador del monto de capital monetizado responsable del intercambio de reservas de oro-dinero-capital como un fondo de reserva de plusvalía congelada bajo la forma de oro-mercancía-capital y oro-dinero-capital al mismo tiempo (Figura 4).</w:t>
      </w:r>
    </w:p>
    <w:p w14:paraId="61BD21C5" w14:textId="558CF988"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capital financiero avanzoú en la ”nacionalizaciúon” de una China altamente cen</w:t>
      </w:r>
      <w:r w:rsidRPr="008B669E">
        <w:rPr>
          <w:rFonts w:ascii="Courier New" w:hAnsi="Courier New" w:cs="Courier New"/>
          <w:color w:val="000000"/>
          <w:sz w:val="24"/>
          <w:szCs w:val="24"/>
        </w:rPr>
        <w:softHyphen/>
        <w:t>tralizada en la que los capitalistas de estado confiaban durante la dúecada de 2000, y gradualmente aprovechúo las condiciones institucionales y militares establecidas por las burguesías imperialistas estadounidenses para operar en el Perú. En veinte años, el capital financiero fiduciario de los capitalistas estatales de China construyúo una 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considerable de su participaci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en la minería del cobre peruana, aunque todavía incipiente en la minería </w:t>
      </w:r>
      <w:r w:rsidRPr="008B669E">
        <w:rPr>
          <w:rFonts w:ascii="Courier New" w:hAnsi="Courier New" w:cs="Courier New"/>
          <w:color w:val="000000"/>
          <w:sz w:val="24"/>
          <w:szCs w:val="24"/>
        </w:rPr>
        <w:lastRenderedPageBreak/>
        <w:t>del oro, a través de la Corporación de Minmetales de China (CMC). Las burguesías mineras imperialistas diferenciadas est</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n en el nócleo de la organizaci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inter-”nacionalizada” del capital financiero, subyugando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industrial de las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as-nacionales” semicoloniales en Los Andes a todo 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elevadas resultantes de trayectorias diferenciadas de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 escala de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nacional”. Corre</w:t>
      </w:r>
      <w:r w:rsidRPr="008B669E">
        <w:rPr>
          <w:rFonts w:ascii="Courier New" w:hAnsi="Courier New" w:cs="Courier New"/>
          <w:color w:val="000000"/>
          <w:sz w:val="24"/>
          <w:szCs w:val="24"/>
        </w:rPr>
        <w:softHyphen/>
        <w:t>spondiente a los niveles maós altos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del imperialismo, desde la transición de Gran Bretaña a la hegemonía del sistemamundo moderno de los EE.UU., alrededor de los primeros años del ”largo siglo XX” (Arrighi 1994).</w:t>
      </w:r>
    </w:p>
    <w:p w14:paraId="2FC579C7" w14:textId="3032C3A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Bajo esta coyuntura de ruptura del imperialismo compartido en Los Andes, se instrumentaliza indiscretamente un r</w:t>
      </w:r>
      <w:r w:rsidR="003F4EE2" w:rsidRPr="008B669E">
        <w:rPr>
          <w:rFonts w:ascii="Courier New" w:hAnsi="Courier New" w:cs="Courier New"/>
          <w:sz w:val="24"/>
          <w:szCs w:val="24"/>
        </w:rPr>
        <w:t>é</w:t>
      </w:r>
      <w:r w:rsidRPr="008B669E">
        <w:rPr>
          <w:rFonts w:ascii="Courier New" w:hAnsi="Courier New" w:cs="Courier New"/>
          <w:color w:val="000000"/>
          <w:sz w:val="24"/>
          <w:szCs w:val="24"/>
        </w:rPr>
        <w:t>gimen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tico de militarismo y violencia estatal terrorista para garantizar la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xima tasa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tasa de ganancia para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de capa superior a escala mundial. Sin embargo,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del capital financiero chino-estadounidense tiene efectos difer</w:t>
      </w:r>
      <w:r w:rsidRPr="008B669E">
        <w:rPr>
          <w:rFonts w:ascii="Courier New" w:hAnsi="Courier New" w:cs="Courier New"/>
          <w:color w:val="000000"/>
          <w:sz w:val="24"/>
          <w:szCs w:val="24"/>
        </w:rPr>
        <w:softHyphen/>
        <w:t>enciados para el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cada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imperialista, </w:t>
      </w:r>
      <w:r w:rsidRPr="008B669E">
        <w:rPr>
          <w:rFonts w:ascii="Courier New" w:hAnsi="Courier New" w:cs="Courier New"/>
          <w:color w:val="000000"/>
          <w:sz w:val="24"/>
          <w:szCs w:val="24"/>
        </w:rPr>
        <w:lastRenderedPageBreak/>
        <w:t>de acuerdo con sus propios niveles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Ademaós, los efectos a es</w:t>
      </w:r>
      <w:r w:rsidRPr="008B669E">
        <w:rPr>
          <w:rFonts w:ascii="Courier New" w:hAnsi="Courier New" w:cs="Courier New"/>
          <w:color w:val="000000"/>
          <w:sz w:val="24"/>
          <w:szCs w:val="24"/>
        </w:rPr>
        <w:softHyphen/>
        <w:t>cala mundial de la avanzada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los capitales financieros chino-americanos, exhiben consecuencias diferenciadas sobre los procesos estructurales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configurando la pr</w:t>
      </w:r>
      <w:r w:rsidR="003F4EE2" w:rsidRPr="008B669E">
        <w:rPr>
          <w:rFonts w:ascii="Courier New" w:hAnsi="Courier New" w:cs="Courier New"/>
          <w:sz w:val="24"/>
          <w:szCs w:val="24"/>
        </w:rPr>
        <w:t>ó</w:t>
      </w:r>
      <w:r w:rsidRPr="008B669E">
        <w:rPr>
          <w:rFonts w:ascii="Courier New" w:hAnsi="Courier New" w:cs="Courier New"/>
          <w:color w:val="000000"/>
          <w:sz w:val="24"/>
          <w:szCs w:val="24"/>
        </w:rPr>
        <w:t>xima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transitoria que necesariamente implicaraó una nueva divisi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 del trabajo.</w:t>
      </w:r>
    </w:p>
    <w:p w14:paraId="45DDA0C2" w14:textId="407C0EDC" w:rsidR="008A0494" w:rsidRPr="008B669E" w:rsidRDefault="00000000" w:rsidP="008F1D71">
      <w:pPr>
        <w:pStyle w:val="Heading2"/>
      </w:pPr>
      <w:r w:rsidRPr="008B669E">
        <w:t>La hipótesis de los efectos antisist</w:t>
      </w:r>
      <w:r w:rsidRPr="008B669E">
        <w:rPr>
          <w:shd w:val="clear" w:color="auto" w:fill="80FFFF"/>
        </w:rPr>
        <w:t>e</w:t>
      </w:r>
      <w:r w:rsidRPr="008B669E">
        <w:t>micos para las luchas antimineras</w:t>
      </w:r>
    </w:p>
    <w:p w14:paraId="626D07AB" w14:textId="385EBC9F"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avance del capital-dinero por parte de los capitalistas bancarios a trav</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en Los Andes produce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moldeada y ponderada como capital-mercanc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lista para ser convertida en la forma de ganancia total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por su venta en el mercado, en cuyo caso su forma de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a ha desaparecido. Pero, en el caso del oro, al mismo tiempo puede ser considerado como capital dinerario capaz de ser transformado en ganancia por su cambio por capital monetario en moneda pura, o puede ser oro acumulado bajo su forma de capital mercantil. De ah</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 que, adem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de la aterradora ilustraci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este ”personaje fundamental”, el bello dualismo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 En la medida en que examina el capital en su </w:t>
      </w:r>
      <w:r w:rsidRPr="008B669E">
        <w:rPr>
          <w:rFonts w:ascii="Courier New" w:hAnsi="Courier New" w:cs="Courier New"/>
          <w:color w:val="000000"/>
          <w:sz w:val="24"/>
          <w:szCs w:val="24"/>
        </w:rPr>
        <w:lastRenderedPageBreak/>
        <w:t>capacidad profesional,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ilustrada desprecia el oro y la plata con el mayor desd</w:t>
      </w:r>
      <w:r w:rsidR="003F4EE2" w:rsidRPr="008B669E">
        <w:rPr>
          <w:rFonts w:ascii="Courier New" w:hAnsi="Courier New" w:cs="Courier New"/>
          <w:sz w:val="24"/>
          <w:szCs w:val="24"/>
        </w:rPr>
        <w:t>é</w:t>
      </w:r>
      <w:r w:rsidRPr="008B669E">
        <w:rPr>
          <w:rFonts w:ascii="Courier New" w:hAnsi="Courier New" w:cs="Courier New"/>
          <w:color w:val="000000"/>
          <w:sz w:val="24"/>
          <w:szCs w:val="24"/>
        </w:rPr>
        <w:t>n, como si fueran la forma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indiferente e in</w:t>
      </w:r>
      <w:r w:rsidR="003F4EE2" w:rsidRPr="008B669E">
        <w:rPr>
          <w:rFonts w:ascii="Courier New" w:hAnsi="Courier New" w:cs="Courier New"/>
          <w:sz w:val="24"/>
          <w:szCs w:val="24"/>
        </w:rPr>
        <w:t>ú</w:t>
      </w:r>
      <w:r w:rsidRPr="008B669E">
        <w:rPr>
          <w:rFonts w:ascii="Courier New" w:hAnsi="Courier New" w:cs="Courier New"/>
          <w:color w:val="000000"/>
          <w:sz w:val="24"/>
          <w:szCs w:val="24"/>
        </w:rPr>
        <w:t>til de capital. Sin embargo, desde el momento en que se trata de la banca, este aspecto de las cosas se invierte y se convierte en el capital por excelencia, para cuya conservaci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hay que sacrificar todas las dem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formas de capital y trabajo. Pero, ¿de qu</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 manera se distinguen el oro y la plata de otras formas de riqueza? No por la magnitud del valor, pues </w:t>
      </w:r>
      <w:r w:rsidR="003F4EE2" w:rsidRPr="008B669E">
        <w:rPr>
          <w:rFonts w:ascii="Courier New" w:hAnsi="Courier New" w:cs="Courier New"/>
          <w:sz w:val="24"/>
          <w:szCs w:val="24"/>
        </w:rPr>
        <w:t>é</w:t>
      </w:r>
      <w:r w:rsidRPr="008B669E">
        <w:rPr>
          <w:rFonts w:ascii="Courier New" w:hAnsi="Courier New" w:cs="Courier New"/>
          <w:color w:val="000000"/>
          <w:sz w:val="24"/>
          <w:szCs w:val="24"/>
        </w:rPr>
        <w:t>ste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determinado por la cantidad de trabajo materializado en ellos. Sino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bien como encarnaciones y expresiones aut</w:t>
      </w:r>
      <w:r w:rsidR="003F4EE2" w:rsidRPr="008B669E">
        <w:rPr>
          <w:rFonts w:ascii="Courier New" w:hAnsi="Courier New" w:cs="Courier New"/>
          <w:sz w:val="24"/>
          <w:szCs w:val="24"/>
        </w:rPr>
        <w:t>ó</w:t>
      </w:r>
      <w:r w:rsidRPr="008B669E">
        <w:rPr>
          <w:rFonts w:ascii="Courier New" w:hAnsi="Courier New" w:cs="Courier New"/>
          <w:color w:val="000000"/>
          <w:sz w:val="24"/>
          <w:szCs w:val="24"/>
        </w:rPr>
        <w:t>nomas del caraócter social de la riqueza. La existencia social que tiene aparece como algo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all</w:t>
      </w:r>
      <w:r w:rsidR="003F4EE2" w:rsidRPr="008B669E">
        <w:rPr>
          <w:rFonts w:ascii="Courier New" w:hAnsi="Courier New" w:cs="Courier New"/>
          <w:sz w:val="24"/>
          <w:szCs w:val="24"/>
        </w:rPr>
        <w:t>á</w:t>
      </w:r>
      <w:r w:rsidRPr="008B669E">
        <w:rPr>
          <w:rFonts w:ascii="Courier New" w:hAnsi="Courier New" w:cs="Courier New"/>
          <w:color w:val="000000"/>
          <w:sz w:val="24"/>
          <w:szCs w:val="24"/>
        </w:rPr>
        <w:t>, como una cosa, objeto o mercanc</w:t>
      </w:r>
      <w:r w:rsidR="003F4EE2" w:rsidRPr="008B669E">
        <w:rPr>
          <w:rFonts w:ascii="Courier New" w:hAnsi="Courier New" w:cs="Courier New"/>
          <w:sz w:val="24"/>
          <w:szCs w:val="24"/>
        </w:rPr>
        <w:t>í</w:t>
      </w:r>
      <w:r w:rsidRPr="008B669E">
        <w:rPr>
          <w:rFonts w:ascii="Courier New" w:hAnsi="Courier New" w:cs="Courier New"/>
          <w:color w:val="000000"/>
          <w:sz w:val="24"/>
          <w:szCs w:val="24"/>
        </w:rPr>
        <w:t>a fuera y al lado de los elementos reales de la riqueza social.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dito, al ser una forma social de riqueza, desplaza al dinero y usurpa su 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Es la confianza en el car</w:t>
      </w:r>
      <w:r w:rsidR="003F4EE2" w:rsidRPr="008B669E">
        <w:rPr>
          <w:rFonts w:ascii="Courier New" w:hAnsi="Courier New" w:cs="Courier New"/>
          <w:sz w:val="24"/>
          <w:szCs w:val="24"/>
        </w:rPr>
        <w:t>á</w:t>
      </w:r>
      <w:r w:rsidRPr="008B669E">
        <w:rPr>
          <w:rFonts w:ascii="Courier New" w:hAnsi="Courier New" w:cs="Courier New"/>
          <w:color w:val="000000"/>
          <w:sz w:val="24"/>
          <w:szCs w:val="24"/>
        </w:rPr>
        <w:t>cter social de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lo que hace que la forma dinero de los productos aparezca como algo meramente evanescente e ideal, como una mera noci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Pero tan pronto como el cr</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dito se tambalea, y esta es una fase necesaria en el ciclo de la industria moderna, se supone que toda la riqueza real se transforma realmente en dinero, en oro y plata, una demanda </w:t>
      </w:r>
      <w:r w:rsidRPr="008B669E">
        <w:rPr>
          <w:rFonts w:ascii="Courier New" w:hAnsi="Courier New" w:cs="Courier New"/>
          <w:color w:val="000000"/>
          <w:sz w:val="24"/>
          <w:szCs w:val="24"/>
        </w:rPr>
        <w:lastRenderedPageBreak/>
        <w:t>descabellada, pero que necesariamente surge del sistema mismo. Y el oro y la plata que se supone satisfacen estas inmensas reclamaciones ascienden en total a unos pocos millones en las bóvedas del banco. Por lo tanto, un drenaje de lingotes muestra de la manera mas notable por sus efectos que la 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no esta realmente sujeta al control social, como proceso social, y que la forma social de la riqueza existe junto a la riqueza misma como cosa. El sistema burgues tiene esto en común con los sistemas anteriores en la medida en que se basan en el comercio de mercancías y el intercambio privado. Pero s</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lo con este sistema surge la forma múas llamativa y grotesca de esta absurda contradicciúon y paradoja, porque: 1) en este sistema la produccioún para el valor de uso directo, para el uso propio del productor, estúa completamente abolida, de modo que la riqueza súolo existe como un proceso social que se expresa en el entrelazamiento de la producciúon y la circulaciúon; y (2) con el desarrollo del sistema crediticio, el sistema burguúes se esfuerza constantemente por abolir esta barrera metaúlica, que es tanto una barrera material como una barrera imaginaria para la riqueza y su movimiento, mientras que una y otra vez se golpea la cabeza contra ella” (Marx, [1984-1865]2017: 671-</w:t>
      </w:r>
      <w:r w:rsidRPr="008B669E">
        <w:rPr>
          <w:rFonts w:ascii="Courier New" w:hAnsi="Courier New" w:cs="Courier New"/>
          <w:color w:val="000000"/>
          <w:sz w:val="24"/>
          <w:szCs w:val="24"/>
        </w:rPr>
        <w:lastRenderedPageBreak/>
        <w:t>672). (ver Figura 2 y Figura 3).</w:t>
      </w:r>
    </w:p>
    <w:p w14:paraId="0BCC191F" w14:textId="42A78CAB"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De esta manera, el oro conserva su forma de plusvalía incorporada en el volumen de capital-mercancía aurífera producido por una determinada composiciún organica de capital financiero adelantado para la minería en condiciones naturales, culturales e histúoricas concretas. Las condiciones naturales y culturales son determinantes para la reproducciúon del capital financiero invertido en la produccioún minera y comercializaciúon por los trusts de los capitalistas de Estado bancarios. Cuando las formaciones econúomicas se desarrollaron con los procesos de concentraciúon y centralizaciúon y sat</w:t>
      </w:r>
      <w:r w:rsidRPr="008B669E">
        <w:rPr>
          <w:rFonts w:ascii="Courier New" w:hAnsi="Courier New" w:cs="Courier New"/>
          <w:color w:val="000000"/>
          <w:sz w:val="24"/>
          <w:szCs w:val="24"/>
        </w:rPr>
        <w:softHyphen/>
        <w:t>uraron su escala de ”economía nacional”, la feroz competencia por un desarrollo de inter-”nacionalizaciúon” altamente avanzado operúo por el militarismo puro de las guer</w:t>
      </w:r>
      <w:r w:rsidRPr="008B669E">
        <w:rPr>
          <w:rFonts w:ascii="Courier New" w:hAnsi="Courier New" w:cs="Courier New"/>
          <w:color w:val="000000"/>
          <w:sz w:val="24"/>
          <w:szCs w:val="24"/>
        </w:rPr>
        <w:softHyphen/>
        <w:t>ras imperialistas en Ucrania, Palestina y probablemente pronto en Taiwúan.</w:t>
      </w:r>
    </w:p>
    <w:p w14:paraId="2FEC6040" w14:textId="4AC57A76"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Y por medio de intervenciones de securitizaciúon imperialistas sobre ”nacionaleseconomías” semicoloniales, como la 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militarizada por los levantamientos ma</w:t>
      </w:r>
      <w:r w:rsidRPr="008B669E">
        <w:rPr>
          <w:rFonts w:ascii="Courier New" w:hAnsi="Courier New" w:cs="Courier New"/>
          <w:color w:val="000000"/>
          <w:sz w:val="24"/>
          <w:szCs w:val="24"/>
        </w:rPr>
        <w:softHyphen/>
        <w:t>sivos de Ecuador (2019) (Iza, Tapia y Madrid 2020), Chile (2019), Colombia (2020</w:t>
      </w:r>
      <w:r w:rsidRPr="008B669E">
        <w:rPr>
          <w:rFonts w:ascii="Courier New" w:hAnsi="Courier New" w:cs="Courier New"/>
          <w:color w:val="000000"/>
          <w:sz w:val="24"/>
          <w:szCs w:val="24"/>
        </w:rPr>
        <w:softHyphen/>
        <w:t xml:space="preserve">2022), Peruú (2022-2023) (Montoya y Quiroz 2023), y múas recientemente Venezuela (2024). Por </w:t>
      </w:r>
      <w:r w:rsidRPr="008B669E">
        <w:rPr>
          <w:rFonts w:ascii="Courier New" w:hAnsi="Courier New" w:cs="Courier New"/>
          <w:color w:val="000000"/>
          <w:sz w:val="24"/>
          <w:szCs w:val="24"/>
        </w:rPr>
        <w:lastRenderedPageBreak/>
        <w:t>”internacionalizacioún” entendemos el proceso en el que los trusts de los capitalistas bancarios organizan la asignacioún de su capital-dinero lanzado como ”inversiúon extranjera directa” a las industrias maús rentables y estratúegicas, convirtiúendose en capital financiero situado en el territorio de un Estado semicolonial con el fin de su reproducciúon. Aprovechando las diferencias salariales correspondientes a la divisiúon mundial del trabajo ocultas bajo el fenoúmeno menos misterioso y antiguo de la ”globalizaciúon”, la ”transnacionalizaciúon” o la muy honesta ”internacionalizacioún” de la 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en la economía-mundo del imperialismo (Marx [1864-1865]2017:47-54; Bukharin [1915]1966:17-18, 53, 60-62; Lenin [1917]1964:260, 265-266, 278-279).</w:t>
      </w:r>
    </w:p>
    <w:p w14:paraId="1A35549D" w14:textId="052EF0AD"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 xml:space="preserve">La funcioún del fondo de reserva, la reserva de lingotes del Banco, una funciúon que no es el uúnico determinante de su formaciúon, ya que el fondo puede crecer simplemente por el hecho de que el comercio exterior e interno estaú paralizado, es triple: (i) es un fondo de reserva para pagos internacionales, de hecho, un fondo de reserva de dinero mundial; (ii) es un fondo de reserva para la circulaciúon de monedas nacionales, que se expande y se </w:t>
      </w:r>
      <w:r w:rsidRPr="008B669E">
        <w:rPr>
          <w:rFonts w:ascii="Courier New" w:hAnsi="Courier New" w:cs="Courier New"/>
          <w:color w:val="000000"/>
          <w:sz w:val="24"/>
          <w:szCs w:val="24"/>
        </w:rPr>
        <w:lastRenderedPageBreak/>
        <w:t>contrae; y (iii) (y esto estúa relacionado con la funciúon bancaria y no tiene nada que ver con la funciúon del dinero simplemente como dinero) es un fondo de reserva para el pago de depúositos y la convertibilidad de los pagarúes” (Marx [1864-1865]2017:667) proporcional a una cantidad potencial esperada de capital-dinero que son capaces de realizar mediante el proceso de circulaciún en la 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la plusvalía en ganancia (Marx, [30 de abril de 1868]1988:21-24). Garantizando sus escalas de reproducciúon diferenciadas para una etapa posterior del desarrollo del capitalismo, en un momento histórico en el que la tendencia irresoluta de sus contradicciones se expresa en la crisis del imperialismo ecológico, productivo y compartido. Las luchas antimin</w:t>
      </w:r>
      <w:r w:rsidRPr="008B669E">
        <w:rPr>
          <w:rFonts w:ascii="Courier New" w:hAnsi="Courier New" w:cs="Courier New"/>
          <w:color w:val="000000"/>
          <w:sz w:val="24"/>
          <w:szCs w:val="24"/>
        </w:rPr>
        <w:softHyphen/>
        <w:t>eras tienen efectos antisistemicos, obstruyendo el circuito de 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minera de ciertos capitales financieros. Mas específicamente, las exitosas campañas contenciosas de protestas mineras y luchas antimineras en Los Andes involucraron la ejecuci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sostenida de performances obstructivas (por ejemplo, la huelga) que una categoría de actores políticos (por ejemplo, los trabajadores mineros) aprende a exigir la reivindicaci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las demandas colectivas, frente a un determinado contendiente </w:t>
      </w:r>
      <w:r w:rsidRPr="008B669E">
        <w:rPr>
          <w:rFonts w:ascii="Courier New" w:hAnsi="Courier New" w:cs="Courier New"/>
          <w:color w:val="000000"/>
          <w:sz w:val="24"/>
          <w:szCs w:val="24"/>
        </w:rPr>
        <w:lastRenderedPageBreak/>
        <w:t>(por ejemplo, empresas mineras privadas y estatales) (Tilly y Tarrow 2015:14). de lucha, como el bloqueo de carreteras o la ocupaci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protectora de montanñas y lagunas, como se ha hecho en Cajamarca y Apurímac en </w:t>
      </w:r>
      <w:r w:rsidR="003F4EE2" w:rsidRPr="008B669E">
        <w:rPr>
          <w:rFonts w:ascii="Courier New" w:hAnsi="Courier New" w:cs="Courier New"/>
          <w:sz w:val="24"/>
          <w:szCs w:val="24"/>
        </w:rPr>
        <w:t>Perú</w:t>
      </w:r>
      <w:r w:rsidRPr="008B669E">
        <w:rPr>
          <w:rFonts w:ascii="Courier New" w:hAnsi="Courier New" w:cs="Courier New"/>
          <w:color w:val="000000"/>
          <w:sz w:val="24"/>
          <w:szCs w:val="24"/>
        </w:rPr>
        <w:t>, y Cotopaxi en Ecuador, como en otros ter</w:t>
      </w:r>
      <w:r w:rsidRPr="008B669E">
        <w:rPr>
          <w:rFonts w:ascii="Courier New" w:hAnsi="Courier New" w:cs="Courier New"/>
          <w:color w:val="000000"/>
          <w:sz w:val="24"/>
          <w:szCs w:val="24"/>
        </w:rPr>
        <w:softHyphen/>
        <w:t>ritorios de Colombia, Chile y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recientemente Argentina, para frenar los proyectos mineros imperialistas (Mejía 2021:97-99).</w:t>
      </w:r>
    </w:p>
    <w:p w14:paraId="0AFBCAF4" w14:textId="40B72679"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rPr>
        <w:t>En efecto, el campesinado indígena-cholo bloquea la 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y el transporte de un volumen comprometido de capital-mercancía minera, durante un tiempo de 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esperado y con una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w:t>
      </w:r>
      <w:r w:rsidR="003F4EE2" w:rsidRPr="008B669E">
        <w:rPr>
          <w:rFonts w:ascii="Courier New" w:hAnsi="Courier New" w:cs="Courier New"/>
          <w:sz w:val="24"/>
          <w:szCs w:val="24"/>
        </w:rPr>
        <w:t>á</w:t>
      </w:r>
      <w:r w:rsidRPr="008B669E">
        <w:rPr>
          <w:rFonts w:ascii="Courier New" w:hAnsi="Courier New" w:cs="Courier New"/>
          <w:color w:val="000000"/>
          <w:sz w:val="24"/>
          <w:szCs w:val="24"/>
        </w:rPr>
        <w:t>nica predeterminada. El aumento del tiempo de 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en la transformaci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de la plusvalía en ganancia, retrasa el consumo del capital financiero invertido en capital constante, aumentando la diferencia entre la tasa de plusvalía y la tasa de ganancia, transformando de hecho una magnitud reducida de la plusvalía en ganancia total. </w:t>
      </w:r>
      <w:r w:rsidRPr="008B669E">
        <w:rPr>
          <w:rFonts w:ascii="Courier New" w:hAnsi="Courier New" w:cs="Courier New"/>
          <w:color w:val="000000"/>
          <w:sz w:val="24"/>
          <w:szCs w:val="24"/>
          <w:lang w:val="en-US"/>
        </w:rPr>
        <w:t>When the surplus value is transformed into total profit during an expected circulation time, i.e. a year, the following dynamics describe this process of metamorphosis, 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strike/>
          <w:color w:val="000000"/>
          <w:sz w:val="24"/>
          <w:szCs w:val="24"/>
          <w:lang w:val="en-US"/>
        </w:rPr>
        <w:t>meta</w:t>
      </w:r>
      <w:r w:rsidRPr="008B669E">
        <w:rPr>
          <w:rFonts w:ascii="Courier New" w:hAnsi="Courier New" w:cs="Courier New"/>
          <w:color w:val="000000"/>
          <w:sz w:val="24"/>
          <w:szCs w:val="24"/>
          <w:lang w:val="en-US"/>
        </w:rPr>
        <w:t xml:space="preserve"> 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(Marx [1864-1865]2017:49-55):</w:t>
      </w:r>
    </w:p>
    <w:p w14:paraId="78A5A3CA" w14:textId="74D3E021" w:rsidR="008A0494" w:rsidRPr="008B669E" w:rsidRDefault="00000000" w:rsidP="008B669E">
      <w:pPr>
        <w:pStyle w:val="Cuerpodeltexto0"/>
        <w:numPr>
          <w:ilvl w:val="0"/>
          <w:numId w:val="2"/>
        </w:numPr>
        <w:tabs>
          <w:tab w:val="left" w:pos="582"/>
        </w:tabs>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total capital advanced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to any circuit of reproduction have two components: constant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 xml:space="preserve">), </w:t>
      </w:r>
      <w:r w:rsidRPr="008B669E">
        <w:rPr>
          <w:rFonts w:ascii="Courier New" w:hAnsi="Courier New" w:cs="Courier New"/>
          <w:color w:val="000000"/>
          <w:sz w:val="24"/>
          <w:szCs w:val="24"/>
          <w:lang w:val="en-US"/>
        </w:rPr>
        <w:lastRenderedPageBreak/>
        <w:t>and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As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always necessarily greater than cero, if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cero, then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greater than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w:t>
      </w:r>
    </w:p>
    <w:p w14:paraId="05898295"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 xml:space="preserve">C = v + c; (v &gt; 0 </w:t>
      </w:r>
      <w:r w:rsidRPr="008B669E">
        <w:rPr>
          <w:rFonts w:ascii="Courier New" w:eastAsia="Arial" w:hAnsi="Courier New" w:cs="Courier New"/>
          <w:color w:val="000000"/>
          <w:sz w:val="24"/>
          <w:szCs w:val="24"/>
          <w:shd w:val="clear" w:color="auto" w:fill="80FFFF"/>
        </w:rPr>
        <w:t>A</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c </w:t>
      </w:r>
      <w:r w:rsidRPr="008B669E">
        <w:rPr>
          <w:rFonts w:ascii="Courier New" w:eastAsia="Arial" w:hAnsi="Courier New" w:cs="Courier New"/>
          <w:color w:val="000000"/>
          <w:sz w:val="24"/>
          <w:szCs w:val="24"/>
          <w:shd w:val="clear" w:color="auto" w:fill="80FFFF"/>
        </w:rPr>
        <w:t>&gt;</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0) =</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C &gt; v</w:t>
      </w:r>
    </w:p>
    <w:p w14:paraId="07634DE6"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equal to the ratio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to the total capital </w:t>
      </w:r>
      <w:r w:rsidRPr="008B669E">
        <w:rPr>
          <w:rFonts w:ascii="Courier New" w:eastAsia="Arial" w:hAnsi="Courier New" w:cs="Courier New"/>
          <w:color w:val="000000"/>
          <w:sz w:val="24"/>
          <w:szCs w:val="24"/>
          <w:lang w:val="en-US"/>
        </w:rPr>
        <w:t>(k)</w:t>
      </w:r>
      <w:r w:rsidRPr="008B669E">
        <w:rPr>
          <w:rFonts w:ascii="Courier New" w:hAnsi="Courier New" w:cs="Courier New"/>
          <w:color w:val="000000"/>
          <w:sz w:val="24"/>
          <w:szCs w:val="24"/>
          <w:lang w:val="en-US"/>
        </w:rPr>
        <w:t>:</w:t>
      </w:r>
    </w:p>
    <w:p w14:paraId="07B013C6" w14:textId="77777777" w:rsidR="008A0494" w:rsidRPr="008B669E" w:rsidRDefault="00000000" w:rsidP="008B669E">
      <w:pPr>
        <w:pStyle w:val="Cuerpodeltexto0"/>
        <w:spacing w:after="240" w:line="480" w:lineRule="auto"/>
        <w:jc w:val="center"/>
        <w:rPr>
          <w:rFonts w:ascii="Courier New" w:hAnsi="Courier New" w:cs="Courier New"/>
          <w:sz w:val="24"/>
          <w:szCs w:val="24"/>
        </w:rPr>
      </w:pPr>
      <w:r w:rsidRPr="008B669E">
        <w:rPr>
          <w:rFonts w:ascii="Courier New" w:hAnsi="Courier New" w:cs="Courier New"/>
          <w:color w:val="000000"/>
          <w:sz w:val="24"/>
          <w:szCs w:val="24"/>
        </w:rPr>
        <w:t>(s</w:t>
      </w:r>
      <w:r w:rsidRPr="008B669E">
        <w:rPr>
          <w:rFonts w:ascii="Courier New" w:eastAsia="Arial" w:hAnsi="Courier New" w:cs="Courier New"/>
          <w:color w:val="000000"/>
          <w:sz w:val="24"/>
          <w:szCs w:val="24"/>
          <w:shd w:val="clear" w:color="auto" w:fill="80FFFF"/>
          <w:vertAlign w:val="superscript"/>
        </w:rPr>
        <w:t>0</w:t>
      </w:r>
      <w:r w:rsidRPr="008B669E">
        <w:rPr>
          <w:rFonts w:ascii="Courier New" w:eastAsia="Arial" w:hAnsi="Courier New" w:cs="Courier New"/>
          <w:color w:val="000000"/>
          <w:sz w:val="24"/>
          <w:szCs w:val="24"/>
        </w:rPr>
        <w:t xml:space="preserve"> </w:t>
      </w:r>
      <w:r w:rsidRPr="008B669E">
        <w:rPr>
          <w:rFonts w:ascii="Courier New" w:hAnsi="Courier New" w:cs="Courier New"/>
          <w:color w:val="000000"/>
          <w:sz w:val="24"/>
          <w:szCs w:val="24"/>
        </w:rPr>
        <w:t xml:space="preserve">= s/v) </w:t>
      </w:r>
      <w:r w:rsidRPr="008B669E">
        <w:rPr>
          <w:rFonts w:ascii="Courier New" w:eastAsia="Arial" w:hAnsi="Courier New" w:cs="Courier New"/>
          <w:color w:val="000000"/>
          <w:sz w:val="24"/>
          <w:szCs w:val="24"/>
        </w:rPr>
        <w:t xml:space="preserve">A </w:t>
      </w:r>
      <w:r w:rsidRPr="008B669E">
        <w:rPr>
          <w:rFonts w:ascii="Courier New" w:hAnsi="Courier New" w:cs="Courier New"/>
          <w:i/>
          <w:iCs/>
          <w:color w:val="000000"/>
          <w:sz w:val="24"/>
          <w:szCs w:val="24"/>
        </w:rPr>
        <w:t>(p</w:t>
      </w:r>
      <w:r w:rsidRPr="008B669E">
        <w:rPr>
          <w:rFonts w:ascii="Courier New" w:hAnsi="Courier New" w:cs="Courier New"/>
          <w:color w:val="000000"/>
          <w:sz w:val="24"/>
          <w:szCs w:val="24"/>
        </w:rPr>
        <w:t xml:space="preserve"> = s/</w:t>
      </w:r>
      <w:r w:rsidRPr="008B669E">
        <w:rPr>
          <w:rFonts w:ascii="Courier New" w:hAnsi="Courier New" w:cs="Courier New"/>
          <w:color w:val="000000"/>
          <w:sz w:val="24"/>
          <w:szCs w:val="24"/>
          <w:shd w:val="clear" w:color="auto" w:fill="80FFFF"/>
        </w:rPr>
        <w:t>C</w:t>
      </w:r>
      <w:r w:rsidRPr="008B669E">
        <w:rPr>
          <w:rFonts w:ascii="Courier New" w:hAnsi="Courier New" w:cs="Courier New"/>
          <w:color w:val="000000"/>
          <w:sz w:val="24"/>
          <w:szCs w:val="24"/>
        </w:rPr>
        <w:t>) =</w:t>
      </w:r>
      <w:r w:rsidRPr="008B669E">
        <w:rPr>
          <w:rFonts w:ascii="Courier New" w:eastAsia="Arial" w:hAnsi="Courier New" w:cs="Courier New"/>
          <w:color w:val="000000"/>
          <w:sz w:val="24"/>
          <w:szCs w:val="24"/>
        </w:rPr>
        <w:t xml:space="preserve">^ </w:t>
      </w:r>
      <w:r w:rsidRPr="008B669E">
        <w:rPr>
          <w:rFonts w:ascii="Courier New" w:hAnsi="Courier New" w:cs="Courier New"/>
          <w:i/>
          <w:iCs/>
          <w:color w:val="000000"/>
          <w:sz w:val="24"/>
          <w:szCs w:val="24"/>
        </w:rPr>
        <w:t xml:space="preserve">s &gt; </w:t>
      </w:r>
      <w:r w:rsidRPr="008B669E">
        <w:rPr>
          <w:rFonts w:ascii="Courier New" w:hAnsi="Courier New" w:cs="Courier New"/>
          <w:i/>
          <w:iCs/>
          <w:color w:val="000000"/>
          <w:sz w:val="24"/>
          <w:szCs w:val="24"/>
          <w:shd w:val="clear" w:color="auto" w:fill="80FFFF"/>
        </w:rPr>
        <w:t>p</w:t>
      </w:r>
    </w:p>
    <w:p w14:paraId="08F354A5" w14:textId="77777777" w:rsidR="008A0494" w:rsidRPr="008B669E" w:rsidRDefault="00000000" w:rsidP="008B669E">
      <w:pPr>
        <w:pStyle w:val="Cuerpodeltexto0"/>
        <w:numPr>
          <w:ilvl w:val="0"/>
          <w:numId w:val="2"/>
        </w:numPr>
        <w:tabs>
          <w:tab w:val="left" w:pos="547"/>
        </w:tabs>
        <w:spacing w:after="240"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difference between the rate of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as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is related to the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 And, the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is related to the rate of surplus-value </w:t>
      </w:r>
      <w:r w:rsidRPr="008B669E">
        <w:rPr>
          <w:rFonts w:ascii="Courier New" w:eastAsia="Arial" w:hAnsi="Courier New" w:cs="Courier New"/>
          <w:color w:val="000000"/>
          <w:sz w:val="24"/>
          <w:szCs w:val="24"/>
          <w:lang w:val="en-US"/>
        </w:rPr>
        <w:t>(s’)</w:t>
      </w:r>
      <w:r w:rsidRPr="008B669E">
        <w:rPr>
          <w:rFonts w:ascii="Courier New" w:hAnsi="Courier New" w:cs="Courier New"/>
          <w:color w:val="000000"/>
          <w:sz w:val="24"/>
          <w:szCs w:val="24"/>
          <w:lang w:val="en-US"/>
        </w:rPr>
        <w:t xml:space="preserve">as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is related to the total capital </w:t>
      </w:r>
      <w:r w:rsidRPr="008B669E">
        <w:rPr>
          <w:rFonts w:ascii="Courier New" w:eastAsia="Arial" w:hAnsi="Courier New" w:cs="Courier New"/>
          <w:color w:val="000000"/>
          <w:sz w:val="24"/>
          <w:szCs w:val="24"/>
          <w:lang w:val="en-US"/>
        </w:rPr>
        <w:t>(C)</w:t>
      </w:r>
      <w:r w:rsidRPr="008B669E">
        <w:rPr>
          <w:rFonts w:ascii="Courier New" w:hAnsi="Courier New" w:cs="Courier New"/>
          <w:color w:val="000000"/>
          <w:sz w:val="24"/>
          <w:szCs w:val="24"/>
          <w:lang w:val="en-US"/>
        </w:rPr>
        <w:t>:</w:t>
      </w:r>
    </w:p>
    <w:p w14:paraId="7A02FCE1" w14:textId="7F4A5688"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 xml:space="preserve">c/v]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v/C]</w:t>
      </w:r>
    </w:p>
    <w:p w14:paraId="5FAC33C1" w14:textId="77777777" w:rsidR="008A0494" w:rsidRPr="008B669E" w:rsidRDefault="00000000" w:rsidP="008B669E">
      <w:pPr>
        <w:pStyle w:val="Cuerpodeltexto0"/>
        <w:numPr>
          <w:ilvl w:val="0"/>
          <w:numId w:val="2"/>
        </w:numPr>
        <w:tabs>
          <w:tab w:val="left" w:pos="547"/>
        </w:tabs>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more the constant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increases, the more the difference between the total 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and the variable capital </w:t>
      </w:r>
      <w:r w:rsidRPr="008B669E">
        <w:rPr>
          <w:rFonts w:ascii="Courier New" w:eastAsia="Arial" w:hAnsi="Courier New" w:cs="Courier New"/>
          <w:color w:val="000000"/>
          <w:sz w:val="24"/>
          <w:szCs w:val="24"/>
          <w:lang w:val="en-US"/>
        </w:rPr>
        <w:t xml:space="preserve">(v) </w:t>
      </w:r>
      <w:r w:rsidRPr="008B669E">
        <w:rPr>
          <w:rFonts w:ascii="Courier New" w:hAnsi="Courier New" w:cs="Courier New"/>
          <w:color w:val="000000"/>
          <w:sz w:val="24"/>
          <w:szCs w:val="24"/>
          <w:lang w:val="en-US"/>
        </w:rPr>
        <w:t xml:space="preserve">grows, and the smaller the proportion expressed by the rate of profit </w:t>
      </w:r>
      <w:r w:rsidRPr="008B669E">
        <w:rPr>
          <w:rFonts w:ascii="Courier New" w:eastAsia="Arial" w:hAnsi="Courier New" w:cs="Courier New"/>
          <w:color w:val="000000"/>
          <w:sz w:val="24"/>
          <w:szCs w:val="24"/>
          <w:lang w:val="en-US"/>
        </w:rPr>
        <w:t xml:space="preserve">(p’=s/C) </w:t>
      </w:r>
      <w:r w:rsidRPr="008B669E">
        <w:rPr>
          <w:rFonts w:ascii="Courier New" w:hAnsi="Courier New" w:cs="Courier New"/>
          <w:color w:val="000000"/>
          <w:sz w:val="24"/>
          <w:szCs w:val="24"/>
          <w:lang w:val="en-US"/>
        </w:rPr>
        <w:t xml:space="preserve">in comparison </w:t>
      </w:r>
      <w:r w:rsidRPr="008B669E">
        <w:rPr>
          <w:rFonts w:ascii="Courier New" w:hAnsi="Courier New" w:cs="Courier New"/>
          <w:color w:val="000000"/>
          <w:sz w:val="24"/>
          <w:szCs w:val="24"/>
          <w:lang w:val="en-US"/>
        </w:rPr>
        <w:lastRenderedPageBreak/>
        <w:t xml:space="preserve">with the rate of surplus-value </w:t>
      </w:r>
      <w:r w:rsidRPr="008B669E">
        <w:rPr>
          <w:rFonts w:ascii="Courier New" w:eastAsia="Arial" w:hAnsi="Courier New" w:cs="Courier New"/>
          <w:color w:val="000000"/>
          <w:sz w:val="24"/>
          <w:szCs w:val="24"/>
          <w:lang w:val="en-US"/>
        </w:rPr>
        <w:t>(s’=s/v)</w:t>
      </w:r>
      <w:r w:rsidRPr="008B669E">
        <w:rPr>
          <w:rFonts w:ascii="Courier New" w:hAnsi="Courier New" w:cs="Courier New"/>
          <w:color w:val="000000"/>
          <w:sz w:val="24"/>
          <w:szCs w:val="24"/>
          <w:lang w:val="en-US"/>
        </w:rPr>
        <w:t xml:space="preserve">, or the proportion yield as rate of profit from the rate of surplus-value </w:t>
      </w:r>
      <w:r w:rsidRPr="008B669E">
        <w:rPr>
          <w:rFonts w:ascii="Courier New" w:eastAsia="Arial" w:hAnsi="Courier New" w:cs="Courier New"/>
          <w:color w:val="000000"/>
          <w:sz w:val="24"/>
          <w:szCs w:val="24"/>
          <w:lang w:val="en-US"/>
        </w:rPr>
        <w:t xml:space="preserve">(p’/s’) </w:t>
      </w:r>
      <w:r w:rsidRPr="008B669E">
        <w:rPr>
          <w:rFonts w:ascii="Courier New" w:hAnsi="Courier New" w:cs="Courier New"/>
          <w:color w:val="000000"/>
          <w:sz w:val="24"/>
          <w:szCs w:val="24"/>
          <w:lang w:val="en-US"/>
        </w:rPr>
        <w:t xml:space="preserve">that is related to the excess of the rate of profit </w:t>
      </w:r>
      <w:r w:rsidRPr="008B669E">
        <w:rPr>
          <w:rFonts w:ascii="Courier New" w:eastAsia="Arial" w:hAnsi="Courier New" w:cs="Courier New"/>
          <w:color w:val="000000"/>
          <w:sz w:val="24"/>
          <w:szCs w:val="24"/>
          <w:lang w:val="en-US"/>
        </w:rPr>
        <w:t>(s’-p’)</w:t>
      </w:r>
      <w:r w:rsidRPr="008B669E">
        <w:rPr>
          <w:rFonts w:ascii="Courier New" w:hAnsi="Courier New" w:cs="Courier New"/>
          <w:color w:val="000000"/>
          <w:sz w:val="24"/>
          <w:szCs w:val="24"/>
          <w:lang w:val="en-US"/>
        </w:rPr>
        <w:t>:</w:t>
      </w:r>
    </w:p>
    <w:p w14:paraId="6C4A623B" w14:textId="77777777" w:rsidR="008A0494" w:rsidRPr="008B669E" w:rsidRDefault="00000000" w:rsidP="008B669E">
      <w:pPr>
        <w:pStyle w:val="Cuerpodeltexto0"/>
        <w:spacing w:after="24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 </w:t>
      </w:r>
      <w:r w:rsidRPr="008B669E">
        <w:rPr>
          <w:rFonts w:ascii="Courier New" w:eastAsia="Arial" w:hAnsi="Courier New" w:cs="Courier New"/>
          <w:color w:val="000000"/>
          <w:sz w:val="24"/>
          <w:szCs w:val="24"/>
          <w:shd w:val="clear" w:color="auto" w:fill="80FFFF"/>
          <w:lang w:val="en-US"/>
        </w:rPr>
        <w:t>V</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 xml:space="preserve">C : v &gt; 0 </w:t>
      </w:r>
      <w:r w:rsidRPr="008B669E">
        <w:rPr>
          <w:rFonts w:ascii="Courier New" w:eastAsia="Arial" w:hAnsi="Courier New" w:cs="Courier New"/>
          <w:color w:val="000000"/>
          <w:sz w:val="24"/>
          <w:szCs w:val="24"/>
          <w:lang w:val="en-US"/>
        </w:rPr>
        <w:t xml:space="preserve">A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&gt;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0</w:t>
      </w:r>
    </w:p>
    <w:p w14:paraId="7CA75995" w14:textId="61E6AC0B"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v)O(p</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/s</w:t>
      </w:r>
      <w:r w:rsidRPr="008B669E">
        <w:rPr>
          <w:rFonts w:ascii="Courier New" w:eastAsia="Arial" w:hAnsi="Courier New" w:cs="Courier New"/>
          <w:color w:val="000000"/>
          <w:sz w:val="24"/>
          <w:szCs w:val="24"/>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eastAsia="Arial" w:hAnsi="Courier New" w:cs="Courier New"/>
          <w:color w:val="000000"/>
          <w:sz w:val="24"/>
          <w:szCs w:val="24"/>
          <w:lang w:val="en-US"/>
        </w:rPr>
        <w:t>|</w:t>
      </w:r>
      <w:r w:rsidRPr="008B669E">
        <w:rPr>
          <w:rFonts w:ascii="Courier New" w:hAnsi="Courier New" w:cs="Courier New"/>
          <w:color w:val="000000"/>
          <w:sz w:val="24"/>
          <w:szCs w:val="24"/>
          <w:lang w:val="en-US"/>
        </w:rPr>
        <w:t>M c</w:t>
      </w:r>
    </w:p>
    <w:p w14:paraId="3B24958D" w14:textId="69631FF3" w:rsidR="008A0494" w:rsidRPr="008B669E" w:rsidRDefault="00000000" w:rsidP="008B669E">
      <w:pPr>
        <w:pStyle w:val="Cuerpodeltexto0"/>
        <w:tabs>
          <w:tab w:val="left" w:pos="4124"/>
          <w:tab w:val="left" w:pos="5670"/>
        </w:tabs>
        <w:spacing w:after="50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if (ii): </w:t>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 xml:space="preserve">C : c &gt; 0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hAnsi="Courier New" w:cs="Courier New"/>
          <w:i/>
          <w:iCs/>
          <w:color w:val="000000"/>
          <w:sz w:val="24"/>
          <w:szCs w:val="24"/>
          <w:lang w:val="en-US"/>
        </w:rPr>
        <w:t>s</w:t>
      </w:r>
      <w:r w:rsidRPr="008B669E">
        <w:rPr>
          <w:rFonts w:ascii="Courier New" w:hAnsi="Courier New" w:cs="Courier New"/>
          <w:i/>
          <w:iCs/>
          <w:color w:val="000000"/>
          <w:sz w:val="24"/>
          <w:szCs w:val="24"/>
          <w:shd w:val="clear" w:color="auto" w:fill="80FFFF"/>
          <w:lang w:val="en-US"/>
        </w:rPr>
        <w:t>/v</w:t>
      </w:r>
      <w:r w:rsidRPr="008B669E">
        <w:rPr>
          <w:rFonts w:ascii="Courier New"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&gt;</w:t>
      </w:r>
      <w:r w:rsidRPr="008B669E">
        <w:rPr>
          <w:rFonts w:ascii="Courier New" w:hAnsi="Courier New" w:cs="Courier New"/>
          <w:i/>
          <w:iCs/>
          <w:color w:val="000000"/>
          <w:sz w:val="24"/>
          <w:szCs w:val="24"/>
          <w:lang w:val="en-US"/>
        </w:rPr>
        <w:t xml:space="preserve"> s</w:t>
      </w:r>
      <w:r w:rsidRPr="008B669E">
        <w:rPr>
          <w:rFonts w:ascii="Courier New" w:hAnsi="Courier New" w:cs="Courier New"/>
          <w:i/>
          <w:iCs/>
          <w:color w:val="000000"/>
          <w:sz w:val="24"/>
          <w:szCs w:val="24"/>
          <w:shd w:val="clear" w:color="auto" w:fill="80FFFF"/>
          <w:lang w:val="en-US"/>
        </w:rPr>
        <w:t>/C</w:t>
      </w:r>
      <w:r w:rsidRPr="008B669E">
        <w:rPr>
          <w:rFonts w:ascii="Courier New" w:hAnsi="Courier New" w:cs="Courier New"/>
          <w:color w:val="000000"/>
          <w:sz w:val="24"/>
          <w:szCs w:val="24"/>
          <w:lang w:val="en-US"/>
        </w:rPr>
        <w:t>)</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3</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c 0</w:t>
      </w:r>
      <w:r w:rsidRPr="008B669E">
        <w:rPr>
          <w:rFonts w:ascii="Courier New" w:hAnsi="Courier New" w:cs="Courier New"/>
          <w:color w:val="000000"/>
          <w:sz w:val="24"/>
          <w:szCs w:val="24"/>
          <w:lang w:val="en-US"/>
        </w:rPr>
        <w:tab/>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C = v</w:t>
      </w:r>
    </w:p>
    <w:p w14:paraId="058A15C6" w14:textId="77777777" w:rsidR="008A0494" w:rsidRPr="008B669E" w:rsidRDefault="00000000" w:rsidP="008B669E">
      <w:pPr>
        <w:pStyle w:val="Cuerpodeltexto0"/>
        <w:spacing w:after="240" w:line="480" w:lineRule="auto"/>
        <w:jc w:val="center"/>
        <w:rPr>
          <w:rFonts w:ascii="Courier New" w:hAnsi="Courier New" w:cs="Courier New"/>
          <w:sz w:val="24"/>
          <w:szCs w:val="24"/>
          <w:lang w:val="en-US"/>
        </w:rPr>
      </w:pPr>
      <w:r w:rsidRPr="008B669E">
        <w:rPr>
          <w:rFonts w:ascii="Courier New" w:hAnsi="Courier New" w:cs="Courier New"/>
          <w:color w:val="000000"/>
          <w:sz w:val="24"/>
          <w:szCs w:val="24"/>
          <w:lang w:val="en-US"/>
        </w:rPr>
        <w:t>Mc M (s</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p</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w:t>
      </w:r>
      <w:r w:rsidRPr="008B669E">
        <w:rPr>
          <w:rFonts w:ascii="Courier New" w:eastAsia="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shd w:val="clear" w:color="auto" w:fill="80FFFF"/>
          <w:lang w:val="en-US"/>
        </w:rPr>
        <w:t>c</w:t>
      </w:r>
      <w:r w:rsidRPr="008B669E">
        <w:rPr>
          <w:rFonts w:ascii="Courier New" w:eastAsia="Arial" w:hAnsi="Courier New" w:cs="Courier New"/>
          <w:color w:val="000000"/>
          <w:sz w:val="24"/>
          <w:szCs w:val="24"/>
          <w:lang w:val="en-US"/>
        </w:rPr>
        <w:t xml:space="preserve"> </w:t>
      </w:r>
      <w:r w:rsidRPr="008B669E">
        <w:rPr>
          <w:rFonts w:ascii="Courier New" w:eastAsia="Arial" w:hAnsi="Courier New" w:cs="Courier New"/>
          <w:color w:val="000000"/>
          <w:sz w:val="24"/>
          <w:szCs w:val="24"/>
          <w:shd w:val="clear" w:color="auto" w:fill="80FFFF"/>
          <w:lang w:val="en-US"/>
        </w:rPr>
        <w:t>|</w:t>
      </w:r>
      <w:r w:rsidRPr="008B669E">
        <w:rPr>
          <w:rFonts w:ascii="Courier New" w:eastAsia="Arial" w:hAnsi="Courier New" w:cs="Courier New"/>
          <w:color w:val="000000"/>
          <w:sz w:val="24"/>
          <w:szCs w:val="24"/>
          <w:lang w:val="en-US"/>
        </w:rPr>
        <w:t xml:space="preserve"> </w:t>
      </w:r>
      <w:r w:rsidRPr="008B669E">
        <w:rPr>
          <w:rFonts w:ascii="Courier New" w:hAnsi="Courier New" w:cs="Courier New"/>
          <w:color w:val="000000"/>
          <w:sz w:val="24"/>
          <w:szCs w:val="24"/>
          <w:lang w:val="en-US"/>
        </w:rPr>
        <w:t>Ov)oC</w:t>
      </w:r>
    </w:p>
    <w:p w14:paraId="1D71EE5A" w14:textId="1ACD9415"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As a whole, the reproduction of finance capital </w:t>
      </w:r>
      <w:r w:rsidRPr="008B669E">
        <w:rPr>
          <w:rFonts w:ascii="Courier New" w:eastAsia="Arial" w:hAnsi="Courier New" w:cs="Courier New"/>
          <w:color w:val="000000"/>
          <w:sz w:val="24"/>
          <w:szCs w:val="24"/>
          <w:lang w:val="en-US"/>
        </w:rPr>
        <w:t xml:space="preserve">(M-C-M’) </w:t>
      </w:r>
      <w:r w:rsidRPr="008B669E">
        <w:rPr>
          <w:rFonts w:ascii="Courier New" w:hAnsi="Courier New" w:cs="Courier New"/>
          <w:color w:val="000000"/>
          <w:sz w:val="24"/>
          <w:szCs w:val="24"/>
          <w:lang w:val="en-US"/>
        </w:rPr>
        <w:t xml:space="preserve">implies the transformation of money-capital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into productive-capital </w:t>
      </w:r>
      <w:r w:rsidRPr="008B669E">
        <w:rPr>
          <w:rFonts w:ascii="Courier New" w:eastAsia="Arial" w:hAnsi="Courier New" w:cs="Courier New"/>
          <w:color w:val="000000"/>
          <w:sz w:val="24"/>
          <w:szCs w:val="24"/>
          <w:lang w:val="en-US"/>
        </w:rPr>
        <w:t>(P)</w:t>
      </w:r>
      <w:r w:rsidRPr="008B669E">
        <w:rPr>
          <w:rFonts w:ascii="Courier New" w:hAnsi="Courier New" w:cs="Courier New"/>
          <w:color w:val="000000"/>
          <w:sz w:val="24"/>
          <w:szCs w:val="24"/>
          <w:lang w:val="en-US"/>
        </w:rPr>
        <w:t xml:space="preserve">, M </w:t>
      </w:r>
      <w:r w:rsidRPr="008B669E">
        <w:rPr>
          <w:rFonts w:ascii="Courier New" w:eastAsia="Arial" w:hAnsi="Courier New" w:cs="Courier New"/>
          <w:color w:val="000000"/>
          <w:sz w:val="24"/>
          <w:szCs w:val="24"/>
          <w:lang w:val="en-US"/>
        </w:rPr>
        <w:t>—</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C </w:t>
      </w:r>
      <w:r w:rsidRPr="008B669E">
        <w:rPr>
          <w:rFonts w:ascii="Courier New" w:eastAsia="Arial" w:hAnsi="Courier New" w:cs="Courier New"/>
          <w:color w:val="000000"/>
          <w:sz w:val="24"/>
          <w:szCs w:val="24"/>
          <w:shd w:val="clear" w:color="auto" w:fill="80FFFF"/>
          <w:lang w:val="en-US"/>
        </w:rPr>
        <w:t xml:space="preserve">— </w:t>
      </w:r>
      <w:r w:rsidRPr="008B669E">
        <w:rPr>
          <w:rFonts w:ascii="Courier New" w:hAnsi="Courier New" w:cs="Courier New"/>
          <w:color w:val="000000"/>
          <w:sz w:val="24"/>
          <w:szCs w:val="24"/>
          <w:shd w:val="clear" w:color="auto" w:fill="80FFFF"/>
          <w:lang w:val="en-US"/>
        </w:rPr>
        <w:t>M</w:t>
      </w:r>
      <w:r w:rsidRPr="008B669E">
        <w:rPr>
          <w:rFonts w:ascii="Courier New" w:eastAsia="Arial" w:hAnsi="Courier New" w:cs="Courier New"/>
          <w:color w:val="000000"/>
          <w:sz w:val="24"/>
          <w:szCs w:val="24"/>
          <w:shd w:val="clear" w:color="auto" w:fill="80FFFF"/>
          <w:vertAlign w:val="superscript"/>
          <w:lang w:val="en-US"/>
        </w:rPr>
        <w:t>0</w:t>
      </w:r>
      <w:r w:rsidRPr="008B669E">
        <w:rPr>
          <w:rFonts w:ascii="Courier New" w:eastAsia="Arial" w:hAnsi="Courier New" w:cs="Courier New"/>
          <w:color w:val="000000"/>
          <w:sz w:val="24"/>
          <w:szCs w:val="24"/>
          <w:lang w:val="en-US"/>
        </w:rPr>
        <w:t xml:space="preserve"> </w:t>
      </w:r>
      <w:r w:rsidRPr="008B669E">
        <w:rPr>
          <w:rFonts w:ascii="Courier New" w:hAnsi="Courier New" w:cs="Courier New"/>
          <w:i/>
          <w:iCs/>
          <w:color w:val="000000"/>
          <w:sz w:val="24"/>
          <w:szCs w:val="24"/>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P</w:t>
      </w:r>
      <w:r w:rsidRPr="008B669E">
        <w:rPr>
          <w:rFonts w:ascii="Courier New" w:hAnsi="Courier New" w:cs="Courier New"/>
          <w:i/>
          <w:iCs/>
          <w:color w:val="000000"/>
          <w:sz w:val="24"/>
          <w:szCs w:val="24"/>
          <w:lang w:val="en-US"/>
        </w:rPr>
        <w:t xml:space="preserve">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lang w:val="en-US"/>
        </w:rPr>
        <w:t xml:space="preserve">C </w:t>
      </w:r>
      <w:r w:rsidRPr="008B669E">
        <w:rPr>
          <w:rFonts w:ascii="Courier New" w:eastAsia="Arial" w:hAnsi="Courier New" w:cs="Courier New"/>
          <w:i/>
          <w:iCs/>
          <w:color w:val="000000"/>
          <w:sz w:val="24"/>
          <w:szCs w:val="24"/>
          <w:shd w:val="clear" w:color="auto" w:fill="80FFFF"/>
          <w:lang w:val="en-US"/>
        </w:rPr>
        <w:t>—</w:t>
      </w:r>
      <w:r w:rsidRPr="008B669E">
        <w:rPr>
          <w:rFonts w:ascii="Courier New" w:eastAsia="Arial" w:hAnsi="Courier New" w:cs="Courier New"/>
          <w:i/>
          <w:iCs/>
          <w:color w:val="000000"/>
          <w:sz w:val="24"/>
          <w:szCs w:val="24"/>
          <w:lang w:val="en-US"/>
        </w:rPr>
        <w:t xml:space="preserve"> </w:t>
      </w:r>
      <w:r w:rsidRPr="008B669E">
        <w:rPr>
          <w:rFonts w:ascii="Courier New" w:hAnsi="Courier New" w:cs="Courier New"/>
          <w:i/>
          <w:iCs/>
          <w:color w:val="000000"/>
          <w:sz w:val="24"/>
          <w:szCs w:val="24"/>
          <w:shd w:val="clear" w:color="auto" w:fill="80FFFF"/>
          <w:lang w:val="en-US"/>
        </w:rPr>
        <w:t>M</w:t>
      </w:r>
      <w:r w:rsidRPr="008B669E">
        <w:rPr>
          <w:rFonts w:ascii="Courier New" w:eastAsia="Arial" w:hAnsi="Courier New" w:cs="Courier New"/>
          <w:i/>
          <w:iCs/>
          <w:color w:val="000000"/>
          <w:sz w:val="24"/>
          <w:szCs w:val="24"/>
          <w:shd w:val="clear" w:color="auto" w:fill="80FFFF"/>
          <w:lang w:val="en-US"/>
        </w:rPr>
        <w:t>0</w:t>
      </w:r>
      <w:r w:rsidRPr="008B669E">
        <w:rPr>
          <w:rFonts w:ascii="Courier New" w:hAnsi="Courier New" w:cs="Courier New"/>
          <w:i/>
          <w:iCs/>
          <w:color w:val="000000"/>
          <w:sz w:val="24"/>
          <w:szCs w:val="24"/>
          <w:shd w:val="clear" w:color="auto" w:fill="80FFFF"/>
          <w:lang w:val="en-US"/>
        </w:rPr>
        <w:t xml:space="preserve">, </w:t>
      </w:r>
      <w:r w:rsidRPr="008B669E">
        <w:rPr>
          <w:rFonts w:ascii="Courier New" w:hAnsi="Courier New" w:cs="Courier New"/>
          <w:color w:val="000000"/>
          <w:sz w:val="24"/>
          <w:szCs w:val="24"/>
          <w:lang w:val="en-US"/>
        </w:rPr>
        <w:t xml:space="preserve">for an expected higher rate of profit </w:t>
      </w:r>
      <w:r w:rsidRPr="008B669E">
        <w:rPr>
          <w:rFonts w:ascii="Courier New" w:eastAsia="Arial" w:hAnsi="Courier New" w:cs="Courier New"/>
          <w:color w:val="000000"/>
          <w:sz w:val="24"/>
          <w:szCs w:val="24"/>
          <w:lang w:val="en-US"/>
        </w:rPr>
        <w:t xml:space="preserve">(p’) </w:t>
      </w:r>
      <w:r w:rsidRPr="008B669E">
        <w:rPr>
          <w:rFonts w:ascii="Courier New" w:hAnsi="Courier New" w:cs="Courier New"/>
          <w:color w:val="000000"/>
          <w:sz w:val="24"/>
          <w:szCs w:val="24"/>
          <w:lang w:val="en-US"/>
        </w:rPr>
        <w:t xml:space="preserve">equal to the ratio between the surplus-value </w:t>
      </w:r>
      <w:r w:rsidRPr="008B669E">
        <w:rPr>
          <w:rFonts w:ascii="Courier New" w:hAnsi="Courier New" w:cs="Courier New"/>
          <w:i/>
          <w:iCs/>
          <w:color w:val="000000"/>
          <w:sz w:val="24"/>
          <w:szCs w:val="24"/>
          <w:lang w:val="en-US"/>
        </w:rPr>
        <w:t>(s)</w:t>
      </w:r>
      <w:r w:rsidRPr="008B669E">
        <w:rPr>
          <w:rFonts w:ascii="Courier New" w:hAnsi="Courier New" w:cs="Courier New"/>
          <w:color w:val="000000"/>
          <w:sz w:val="24"/>
          <w:szCs w:val="24"/>
          <w:lang w:val="en-US"/>
        </w:rPr>
        <w:t xml:space="preserve"> already frozen in certain volume of commodity-capital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 xml:space="preserve">-a super-profit produced by the selected super-exploitation of higher productive unpaid concrete work-time-life due to the lower wages paid in comparison of the magnitude of variable capital </w:t>
      </w:r>
      <w:r w:rsidRPr="008B669E">
        <w:rPr>
          <w:rFonts w:ascii="Courier New" w:eastAsia="Arial" w:hAnsi="Courier New" w:cs="Courier New"/>
          <w:color w:val="000000"/>
          <w:sz w:val="24"/>
          <w:szCs w:val="24"/>
          <w:lang w:val="en-US"/>
        </w:rPr>
        <w:t>(v)</w:t>
      </w:r>
      <w:r w:rsidRPr="008B669E">
        <w:rPr>
          <w:rFonts w:ascii="Courier New" w:hAnsi="Courier New" w:cs="Courier New"/>
          <w:color w:val="000000"/>
          <w:sz w:val="24"/>
          <w:szCs w:val="24"/>
          <w:lang w:val="en-US"/>
        </w:rPr>
        <w:t xml:space="preserve">that would be invested in the “national-economies” where the realization of the surplusvalue </w:t>
      </w:r>
      <w:r w:rsidRPr="008B669E">
        <w:rPr>
          <w:rFonts w:ascii="Courier New" w:eastAsia="Arial" w:hAnsi="Courier New" w:cs="Courier New"/>
          <w:color w:val="000000"/>
          <w:sz w:val="24"/>
          <w:szCs w:val="24"/>
          <w:lang w:val="en-US"/>
        </w:rPr>
        <w:t xml:space="preserve">(s) </w:t>
      </w:r>
      <w:r w:rsidRPr="008B669E">
        <w:rPr>
          <w:rFonts w:ascii="Courier New" w:hAnsi="Courier New" w:cs="Courier New"/>
          <w:color w:val="000000"/>
          <w:sz w:val="24"/>
          <w:szCs w:val="24"/>
          <w:lang w:val="en-US"/>
        </w:rPr>
        <w:t xml:space="preserve">exploited is converted into augmented money </w:t>
      </w:r>
      <w:r w:rsidRPr="008B669E">
        <w:rPr>
          <w:rFonts w:ascii="Courier New" w:eastAsia="Arial" w:hAnsi="Courier New" w:cs="Courier New"/>
          <w:color w:val="000000"/>
          <w:sz w:val="24"/>
          <w:szCs w:val="24"/>
          <w:lang w:val="en-US"/>
        </w:rPr>
        <w:t xml:space="preserve">(M’) </w:t>
      </w:r>
      <w:r w:rsidRPr="008B669E">
        <w:rPr>
          <w:rFonts w:ascii="Courier New" w:hAnsi="Courier New" w:cs="Courier New"/>
          <w:color w:val="000000"/>
          <w:sz w:val="24"/>
          <w:szCs w:val="24"/>
          <w:lang w:val="en-US"/>
        </w:rPr>
        <w:t xml:space="preserve">as profit-, and the total </w:t>
      </w:r>
      <w:r w:rsidRPr="008B669E">
        <w:rPr>
          <w:rFonts w:ascii="Courier New" w:hAnsi="Courier New" w:cs="Courier New"/>
          <w:color w:val="000000"/>
          <w:sz w:val="24"/>
          <w:szCs w:val="24"/>
          <w:lang w:val="en-US"/>
        </w:rPr>
        <w:lastRenderedPageBreak/>
        <w:t xml:space="preserve">capital advanced </w:t>
      </w:r>
      <w:r w:rsidRPr="008B669E">
        <w:rPr>
          <w:rFonts w:ascii="Courier New" w:eastAsia="Arial" w:hAnsi="Courier New" w:cs="Courier New"/>
          <w:color w:val="000000"/>
          <w:sz w:val="24"/>
          <w:szCs w:val="24"/>
          <w:lang w:val="en-US"/>
        </w:rPr>
        <w:t xml:space="preserve">(C) </w:t>
      </w:r>
      <w:r w:rsidRPr="008B669E">
        <w:rPr>
          <w:rFonts w:ascii="Courier New" w:hAnsi="Courier New" w:cs="Courier New"/>
          <w:color w:val="000000"/>
          <w:sz w:val="24"/>
          <w:szCs w:val="24"/>
          <w:lang w:val="en-US"/>
        </w:rPr>
        <w:t>(Marx, [30 April 1868]1988:21-24; Bukharin, [1915]1966:81-83).</w:t>
      </w:r>
    </w:p>
    <w:p w14:paraId="36D1A69F" w14:textId="77777777"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w:t>
      </w:r>
    </w:p>
    <w:p w14:paraId="23F1F6E2" w14:textId="77777777" w:rsidR="008A0494" w:rsidRPr="008B669E" w:rsidRDefault="00000000" w:rsidP="008B669E">
      <w:pPr>
        <w:pStyle w:val="Cuerpodeltexto0"/>
        <w:numPr>
          <w:ilvl w:val="0"/>
          <w:numId w:val="3"/>
        </w:numPr>
        <w:tabs>
          <w:tab w:val="left" w:pos="554"/>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delaying the circulation of the surplus-value transformation into total profit, and</w:t>
      </w:r>
    </w:p>
    <w:p w14:paraId="1498FCC5" w14:textId="77777777" w:rsidR="008A0494" w:rsidRPr="008B669E" w:rsidRDefault="00000000" w:rsidP="008B669E">
      <w:pPr>
        <w:pStyle w:val="Cuerpodeltexto0"/>
        <w:numPr>
          <w:ilvl w:val="0"/>
          <w:numId w:val="3"/>
        </w:numPr>
        <w:tabs>
          <w:tab w:val="left" w:pos="543"/>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disrupting the expected organic composition of finance capital advanced in the production of surplus-value, and in its posterior transformation into total profit; which</w:t>
      </w:r>
    </w:p>
    <w:p w14:paraId="4C25BBAD" w14:textId="5BB6A532"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trigger the gold hoarding by imperialists bank state trusts, because gold-holdings are money-capital and commodity-capital at the same time, but in contrast with monetized-capital in form of paper (”monopoly”) money -pure currency-, gold-moneycapital can hold its surplus-value form of commodity-capital, in that manner delaying its transformation in profit when the rate of profit decreases;</w:t>
      </w:r>
    </w:p>
    <w:p w14:paraId="5E9DB8D5" w14:textId="77777777"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as we just explained above, the increment of the </w:t>
      </w:r>
      <w:r w:rsidRPr="008B669E">
        <w:rPr>
          <w:rFonts w:ascii="Courier New" w:hAnsi="Courier New" w:cs="Courier New"/>
          <w:color w:val="000000"/>
          <w:sz w:val="24"/>
          <w:szCs w:val="24"/>
          <w:lang w:val="en-US"/>
        </w:rPr>
        <w:lastRenderedPageBreak/>
        <w:t>constant capital magnitude decreases the rate of profit, as a reduced amount of surplus-value is transformed into total profit, as a result of the delay in the circulation of the finance capital due to the antisystemic obstruction of anti-mining struggles;</w:t>
      </w:r>
    </w:p>
    <w:p w14:paraId="63C8AD2D" w14:textId="08EC5884" w:rsidR="008A0494" w:rsidRPr="008B669E" w:rsidRDefault="00000000" w:rsidP="008B669E">
      <w:pPr>
        <w:pStyle w:val="Cuerpodeltexto0"/>
        <w:numPr>
          <w:ilvl w:val="0"/>
          <w:numId w:val="3"/>
        </w:numPr>
        <w:tabs>
          <w:tab w:val="left" w:pos="548"/>
        </w:tabs>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w:t>
      </w:r>
    </w:p>
    <w:p w14:paraId="24A88379" w14:textId="70EE3B06"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sell of the mineral raw materials shaped as a volume of commodity-capital. If the time of circulation and organic finance capital composition are disrupted, the expected rate of super-profit decreases, and the gold-moneycommodity-capital appears as the </w:t>
      </w:r>
      <w:r w:rsidRPr="008B669E">
        <w:rPr>
          <w:rFonts w:ascii="Courier New" w:hAnsi="Courier New" w:cs="Courier New"/>
          <w:color w:val="000000"/>
          <w:sz w:val="24"/>
          <w:szCs w:val="24"/>
          <w:lang w:val="en-US"/>
        </w:rPr>
        <w:lastRenderedPageBreak/>
        <w:t>preferred shape of capital to hold its surplus-value form, until the rate of super-profit increases enough to finish its circulation process as pure monetized total profit.</w:t>
      </w:r>
    </w:p>
    <w:p w14:paraId="6FC8708D" w14:textId="24F062B7" w:rsidR="008A0494" w:rsidRPr="008B669E" w:rsidRDefault="00000000" w:rsidP="008B669E">
      <w:pPr>
        <w:pStyle w:val="Cuerpodeltexto0"/>
        <w:spacing w:after="520"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En este punto puede sostenerse un argumento psicológico, si no sustancial. La racionalidad económica, tal como es contextual, espera una oportunidad, un signo de fortuna que potencie su virtud. La ventana de oportunidad debe tener el tamaño correspondiente a la satisfacci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expectativa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 sobre cu</w:t>
      </w:r>
      <w:r w:rsidR="003F4EE2" w:rsidRPr="008B669E">
        <w:rPr>
          <w:rFonts w:ascii="Courier New" w:hAnsi="Courier New" w:cs="Courier New"/>
          <w:sz w:val="24"/>
          <w:szCs w:val="24"/>
        </w:rPr>
        <w:t>á</w:t>
      </w:r>
      <w:r w:rsidRPr="008B669E">
        <w:rPr>
          <w:rFonts w:ascii="Courier New" w:hAnsi="Courier New" w:cs="Courier New"/>
          <w:color w:val="000000"/>
          <w:sz w:val="24"/>
          <w:szCs w:val="24"/>
        </w:rPr>
        <w:t>nto ellos (los capitalistas de capa superior sindicados en los trusts de capitalistas de estado de ban</w:t>
      </w:r>
      <w:r w:rsidRPr="008B669E">
        <w:rPr>
          <w:rFonts w:ascii="Courier New" w:hAnsi="Courier New" w:cs="Courier New"/>
          <w:color w:val="000000"/>
          <w:sz w:val="24"/>
          <w:szCs w:val="24"/>
        </w:rPr>
        <w:softHyphen/>
        <w:t>cos internacionales que poseen el capital mundial de oro) pueden aumentar su 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clase por el tipo de oportunidad para la reproducción del capital que puede satisfacer su voluntad de poder como la metamorfosis de convertirse en algo difer</w:t>
      </w:r>
      <w:r w:rsidRPr="008B669E">
        <w:rPr>
          <w:rFonts w:ascii="Courier New" w:hAnsi="Courier New" w:cs="Courier New"/>
          <w:color w:val="000000"/>
          <w:sz w:val="24"/>
          <w:szCs w:val="24"/>
        </w:rPr>
        <w:softHyphen/>
        <w:t>enciado. sublimados, alienados por la explotaci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y 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los demas como condici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media y necesaria-suficiente de su existencia en la 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 que constituyen como una clase imperialista mundial integrada por los capitalistas sindi</w:t>
      </w:r>
      <w:r w:rsidRPr="008B669E">
        <w:rPr>
          <w:rFonts w:ascii="Courier New" w:hAnsi="Courier New" w:cs="Courier New"/>
          <w:color w:val="000000"/>
          <w:sz w:val="24"/>
          <w:szCs w:val="24"/>
        </w:rPr>
        <w:softHyphen/>
        <w:t>cados en los trusts capitalistas de los Estados bancarios internacionales. Este medio se diferenció, se alien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se sublimo, obviamente no (solo) de sus clases antag</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nicas </w:t>
      </w:r>
      <w:r w:rsidRPr="008B669E">
        <w:rPr>
          <w:rFonts w:ascii="Courier New" w:hAnsi="Courier New" w:cs="Courier New"/>
          <w:color w:val="000000"/>
          <w:sz w:val="24"/>
          <w:szCs w:val="24"/>
        </w:rPr>
        <w:lastRenderedPageBreak/>
        <w:t>mundiales (como la historia no se repite, no es un proceso de acumulación primi</w:t>
      </w:r>
      <w:r w:rsidRPr="008B669E">
        <w:rPr>
          <w:rFonts w:ascii="Courier New" w:hAnsi="Courier New" w:cs="Courier New"/>
          <w:color w:val="000000"/>
          <w:sz w:val="24"/>
          <w:szCs w:val="24"/>
        </w:rPr>
        <w:softHyphen/>
        <w:t>tivo de despojo a escala mundial). Eso ya estaba concedido a escala mundial, ya que la división inter-”nacional” del trabajo de la economía-mundial estaba completando o saturando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al tiempo que desarrollaba sus procesos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inter-”nacionalmente”. De los cuales son parte la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las formaciones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micas chino-americanas y sus relaciones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bajo condiciones de ruptura del imperialismo compartido. Así como las guerras imperialistas y las intervenciones militares por las que la contienda geopolítica y 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 desarrolla su competencia. El proceso de diferenciaci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clases es un resultado intencionado de la guerra 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 y política en la que se enfrentan los miembros de la capa superior de los bancos internacionales de confianza de los Estados-Estados. El proceso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no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impulsado por la 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plusvalía en forma de capital-mercancía, sino por la 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fondos de capital mundial sobreacumulados como capital-dinero-financiero en un proceso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por una tasa o ganancia maós alta. Se espera que la 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resultante de capital </w:t>
      </w:r>
      <w:r w:rsidRPr="008B669E">
        <w:rPr>
          <w:rFonts w:ascii="Courier New" w:hAnsi="Courier New" w:cs="Courier New"/>
          <w:color w:val="000000"/>
          <w:sz w:val="24"/>
          <w:szCs w:val="24"/>
        </w:rPr>
        <w:lastRenderedPageBreak/>
        <w:t>mundial aumentado alcance un punto crítico cuantitativo en el que se logre un cambio cualitativo de los efectos a escala mundial en el proceso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que implic</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preparaci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maós cruda de las guerras imperialistas. De esa manera se destruye el avance de las fuerzas competitivas y de las viejas fuerzas productivas, y se pueden implantar las nuevas relaciones de 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para organizar una economía-mundo para la reproducción del capital-mundo de esta capa superior de capitalistas sindicados en los trusts de capitalistas de estado del banco internacional que gobiernan la contienda geopolítica y geoeconómica. Con consecuencias no solo sobre la estructura de clases y los modos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economía mundial, sino principalmente sobre las condiciones naturales, culturales e históricas de nuestra 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social. En su psicología atomizada, se espera que una mayor cantidad de capital adelantado como capital financiero en ”economías na</w:t>
      </w:r>
      <w:r w:rsidRPr="008B669E">
        <w:rPr>
          <w:rFonts w:ascii="Courier New" w:hAnsi="Courier New" w:cs="Courier New"/>
          <w:color w:val="000000"/>
          <w:sz w:val="24"/>
          <w:szCs w:val="24"/>
        </w:rPr>
        <w:softHyphen/>
        <w:t>cionales” productivas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altas resulte en una tasa de ganancia maós alta. De hecho, el acaparamiento de oro opera como un fondo de reserva que expresa la contradicci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entre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capital monetario monetizado y el capital oro-dinero en las reservas nacionales de EE.UU. y China, en particular. </w:t>
      </w:r>
      <w:r w:rsidRPr="008B669E">
        <w:rPr>
          <w:rFonts w:ascii="Courier New" w:hAnsi="Courier New" w:cs="Courier New"/>
          <w:color w:val="000000"/>
          <w:sz w:val="24"/>
          <w:szCs w:val="24"/>
        </w:rPr>
        <w:lastRenderedPageBreak/>
        <w:t>Parece como si el trust estatal de los capitalistas bancarios de EE.UU. se estuviera preparando para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cierto volumen de capital-oro-dinero en capital monetizado soportado en proporci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inversa por el trust-trust estatal capitalista bancario de China. Y viceversa. Su voluntad de sublimaci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su voluntad de poder, impulsa su voracidad competitiva en una fiebre del oro. Atesorados el fondo de oro, esperan una oportunidad para terminar su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como capital-dinero.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un inmenso volumen de capital monetizado (acumulado en forma de moneda hegem</w:t>
      </w:r>
      <w:r w:rsidR="003F4EE2" w:rsidRPr="008B669E">
        <w:rPr>
          <w:rFonts w:ascii="Courier New" w:hAnsi="Courier New" w:cs="Courier New"/>
          <w:sz w:val="24"/>
          <w:szCs w:val="24"/>
        </w:rPr>
        <w:t>ó</w:t>
      </w:r>
      <w:r w:rsidRPr="008B669E">
        <w:rPr>
          <w:rFonts w:ascii="Courier New" w:hAnsi="Courier New" w:cs="Courier New"/>
          <w:color w:val="000000"/>
          <w:sz w:val="24"/>
          <w:szCs w:val="24"/>
        </w:rPr>
        <w:t>nica en d</w:t>
      </w:r>
      <w:r w:rsidR="003F4EE2" w:rsidRPr="008B669E">
        <w:rPr>
          <w:rFonts w:ascii="Courier New" w:hAnsi="Courier New" w:cs="Courier New"/>
          <w:sz w:val="24"/>
          <w:szCs w:val="24"/>
        </w:rPr>
        <w:t>ó</w:t>
      </w:r>
      <w:r w:rsidRPr="008B669E">
        <w:rPr>
          <w:rFonts w:ascii="Courier New" w:hAnsi="Courier New" w:cs="Courier New"/>
          <w:color w:val="000000"/>
          <w:sz w:val="24"/>
          <w:szCs w:val="24"/>
        </w:rPr>
        <w:t>lares estadounidenses) en las condiciones existentes imposibles de invertir productivamente en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capital. A partir de ese momento, una parte de su ganancia total, correspon</w:t>
      </w:r>
      <w:r w:rsidRPr="008B669E">
        <w:rPr>
          <w:rFonts w:ascii="Courier New" w:hAnsi="Courier New" w:cs="Courier New"/>
          <w:color w:val="000000"/>
          <w:sz w:val="24"/>
          <w:szCs w:val="24"/>
        </w:rPr>
        <w:softHyphen/>
        <w:t>diente a la ganancia de la empresa, circular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como capital avanzado (financiero) en la siguiente etapa de la producción minera, otra parte se pagara como renta, otra se acumulara por intereses-beneficio. La parte de la ganancia de la empresa que es imposible invertir como capital adelantado, se acumula en exceso como un fondo de reserva de capital monetario del cual una porción minúscula puede ser gastada por los capitalistas de la capa superior que la poseen. Por su </w:t>
      </w:r>
      <w:r w:rsidRPr="008B669E">
        <w:rPr>
          <w:rFonts w:ascii="Courier New" w:hAnsi="Courier New" w:cs="Courier New"/>
          <w:color w:val="000000"/>
          <w:sz w:val="24"/>
          <w:szCs w:val="24"/>
        </w:rPr>
        <w:lastRenderedPageBreak/>
        <w:t>parte, las condiciones históricas expresadas en las luchas antimineras indígena-cholas de Los Andes en pugna directa con las formaciones 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 mas avanzadas del imperialismo-economía mundial, evidencian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un avanzado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Las luchas antimineras tienen efectos a escala mundial en la disminuci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tasa de ganancia debido a la obstrucci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tiempo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plusvalía en ganancia, ademas de perturbar la </w:t>
      </w:r>
      <w:r w:rsidR="003F4EE2" w:rsidRPr="008B669E">
        <w:rPr>
          <w:rFonts w:ascii="Courier New" w:hAnsi="Courier New" w:cs="Courier New"/>
          <w:sz w:val="24"/>
          <w:szCs w:val="24"/>
        </w:rPr>
        <w:t>composici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w:t>
      </w:r>
      <w:r w:rsidR="003F4EE2" w:rsidRPr="008B669E">
        <w:rPr>
          <w:rFonts w:ascii="Courier New" w:hAnsi="Courier New" w:cs="Courier New"/>
          <w:sz w:val="24"/>
          <w:szCs w:val="24"/>
        </w:rPr>
        <w:t>orgánica</w:t>
      </w:r>
      <w:r w:rsidRPr="008B669E">
        <w:rPr>
          <w:rFonts w:ascii="Courier New" w:hAnsi="Courier New" w:cs="Courier New"/>
          <w:color w:val="000000"/>
          <w:sz w:val="24"/>
          <w:szCs w:val="24"/>
        </w:rPr>
        <w:t xml:space="preserve"> del capital adelantado por el circuito minero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el acaparamiento monetario de oro por parte de los trusts estatales de los capitalistas bancarios. Tienen un efecto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 xml:space="preserve">mico en el circuito de </w:t>
      </w:r>
      <w:r w:rsidR="003F4EE2" w:rsidRPr="008B669E">
        <w:rPr>
          <w:rFonts w:ascii="Courier New" w:hAnsi="Courier New" w:cs="Courier New"/>
          <w:sz w:val="24"/>
          <w:szCs w:val="24"/>
        </w:rPr>
        <w:t>acumulaci</w:t>
      </w:r>
      <w:r w:rsidR="003F4EE2" w:rsidRPr="008B669E">
        <w:rPr>
          <w:rFonts w:ascii="Courier New" w:hAnsi="Courier New" w:cs="Courier New"/>
          <w:sz w:val="24"/>
          <w:szCs w:val="24"/>
          <w:shd w:val="clear" w:color="auto" w:fill="80FFFF"/>
        </w:rPr>
        <w:t>ó</w:t>
      </w:r>
      <w:r w:rsidR="003F4EE2" w:rsidRPr="008B669E">
        <w:rPr>
          <w:rFonts w:ascii="Courier New" w:hAnsi="Courier New" w:cs="Courier New"/>
          <w:sz w:val="24"/>
          <w:szCs w:val="24"/>
        </w:rPr>
        <w:t>n</w:t>
      </w:r>
      <w:r w:rsidRPr="008B669E">
        <w:rPr>
          <w:rFonts w:ascii="Courier New" w:hAnsi="Courier New" w:cs="Courier New"/>
          <w:color w:val="000000"/>
          <w:sz w:val="24"/>
          <w:szCs w:val="24"/>
        </w:rPr>
        <w:t xml:space="preserve"> extendida de capital de las burguesías imperialistas al bloquear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frontera minera extractiva y obstruir la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el comercio de minerales en general, y de oro en particular.</w:t>
      </w:r>
    </w:p>
    <w:p w14:paraId="4D072E37" w14:textId="77777777" w:rsidR="003F4EE2" w:rsidRPr="008B669E" w:rsidRDefault="003F4EE2" w:rsidP="008B669E">
      <w:pPr>
        <w:pStyle w:val="Cuerpodeltexto0"/>
        <w:spacing w:after="520" w:line="480" w:lineRule="auto"/>
        <w:jc w:val="both"/>
        <w:rPr>
          <w:rFonts w:ascii="Courier New" w:hAnsi="Courier New" w:cs="Courier New"/>
          <w:sz w:val="24"/>
          <w:szCs w:val="24"/>
        </w:rPr>
      </w:pPr>
    </w:p>
    <w:p w14:paraId="7792C8E1" w14:textId="77777777" w:rsidR="008A0494" w:rsidRPr="008B669E" w:rsidRDefault="00000000" w:rsidP="008F1D71">
      <w:pPr>
        <w:pStyle w:val="Heading2"/>
        <w:rPr>
          <w:lang w:val="en-US"/>
        </w:rPr>
      </w:pPr>
      <w:r w:rsidRPr="008B669E">
        <w:rPr>
          <w:lang w:val="en-US"/>
        </w:rPr>
        <w:t>Antimining struggles blocking the expansion of the U.S. gold mining extractive frontier in Cajamarca</w:t>
      </w:r>
    </w:p>
    <w:p w14:paraId="55316316" w14:textId="213F865E" w:rsidR="008A0494" w:rsidRPr="008B669E" w:rsidRDefault="00000000" w:rsidP="008B669E">
      <w:pPr>
        <w:pStyle w:val="Cuerpodeltexto0"/>
        <w:spacing w:after="520" w:line="480" w:lineRule="auto"/>
        <w:jc w:val="both"/>
        <w:rPr>
          <w:rFonts w:ascii="Courier New" w:hAnsi="Courier New" w:cs="Courier New"/>
          <w:sz w:val="24"/>
          <w:szCs w:val="24"/>
        </w:rPr>
      </w:pPr>
      <w:r w:rsidRPr="008B669E">
        <w:rPr>
          <w:rFonts w:ascii="Courier New" w:hAnsi="Courier New" w:cs="Courier New"/>
          <w:color w:val="000000"/>
          <w:sz w:val="24"/>
          <w:szCs w:val="24"/>
        </w:rPr>
        <w:t>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la frontera extractiva de Minera </w:t>
      </w:r>
      <w:r w:rsidRPr="008B669E">
        <w:rPr>
          <w:rFonts w:ascii="Courier New" w:hAnsi="Courier New" w:cs="Courier New"/>
          <w:color w:val="000000"/>
          <w:sz w:val="24"/>
          <w:szCs w:val="24"/>
        </w:rPr>
        <w:lastRenderedPageBreak/>
        <w:t>Yanacocha-Newmont en Cajamarca ha sido impugnada por un movimiento minero que emplea lo que se llama una estrate</w:t>
      </w:r>
      <w:r w:rsidRPr="008B669E">
        <w:rPr>
          <w:rFonts w:ascii="Courier New" w:hAnsi="Courier New" w:cs="Courier New"/>
          <w:color w:val="000000"/>
          <w:sz w:val="24"/>
          <w:szCs w:val="24"/>
        </w:rPr>
        <w:softHyphen/>
        <w:t xml:space="preserve">gia de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nica. Ha demostrado ser eficaz en la creaci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suficiente poder social popular para enfrentar la minería imperialista. La dureza de la 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militar contra el movimiento minero popular y principalmente campesino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cru</w:t>
      </w:r>
      <w:r w:rsidRPr="008B669E">
        <w:rPr>
          <w:rFonts w:ascii="Courier New" w:hAnsi="Courier New" w:cs="Courier New"/>
          <w:color w:val="000000"/>
          <w:sz w:val="24"/>
          <w:szCs w:val="24"/>
        </w:rPr>
        <w:softHyphen/>
        <w:t>eldad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imperialista en el Per</w:t>
      </w:r>
      <w:r w:rsidR="003F4EE2" w:rsidRPr="008B669E">
        <w:rPr>
          <w:rFonts w:ascii="Courier New" w:hAnsi="Courier New" w:cs="Courier New"/>
          <w:sz w:val="24"/>
          <w:szCs w:val="24"/>
        </w:rPr>
        <w:t>ú</w:t>
      </w:r>
      <w:r w:rsidRPr="008B669E">
        <w:rPr>
          <w:rFonts w:ascii="Courier New" w:hAnsi="Courier New" w:cs="Courier New"/>
          <w:color w:val="000000"/>
          <w:sz w:val="24"/>
          <w:szCs w:val="24"/>
        </w:rPr>
        <w:t>, justo despu</w:t>
      </w:r>
      <w:r w:rsidR="003F4EE2" w:rsidRPr="008B669E">
        <w:rPr>
          <w:rFonts w:ascii="Courier New" w:hAnsi="Courier New" w:cs="Courier New"/>
          <w:sz w:val="24"/>
          <w:szCs w:val="24"/>
        </w:rPr>
        <w:t>é</w:t>
      </w:r>
      <w:r w:rsidRPr="008B669E">
        <w:rPr>
          <w:rFonts w:ascii="Courier New" w:hAnsi="Courier New" w:cs="Courier New"/>
          <w:color w:val="000000"/>
          <w:sz w:val="24"/>
          <w:szCs w:val="24"/>
        </w:rPr>
        <w:t>s de la elecci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democraótica de un presidente de origen nacionalista y militar (Ollanta Humala). Las luchas mineras en Cajamarca nos ensenaron que las luchas campesinas pueden ser interpretadas y de</w:t>
      </w:r>
      <w:r w:rsidRPr="008B669E">
        <w:rPr>
          <w:rFonts w:ascii="Courier New" w:hAnsi="Courier New" w:cs="Courier New"/>
          <w:color w:val="000000"/>
          <w:sz w:val="24"/>
          <w:szCs w:val="24"/>
        </w:rPr>
        <w:softHyphen/>
        <w:t>sarrolladas como luchas antiimperialistas, ya que implican un enfrentamiento de clases entre dos extremos de la 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capitalista: la burguesía minera internacional y el campesinado indígena. El desafío que representan las luchas mineras para el núcleo central de la dominaci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imperialista en países donde la minería constituye el princi</w:t>
      </w:r>
      <w:r w:rsidRPr="008B669E">
        <w:rPr>
          <w:rFonts w:ascii="Courier New" w:hAnsi="Courier New" w:cs="Courier New"/>
          <w:color w:val="000000"/>
          <w:sz w:val="24"/>
          <w:szCs w:val="24"/>
        </w:rPr>
        <w:softHyphen/>
        <w:t>pal enclave de la acumulaciúon capitalista, apunta al caraúcter estratúegico de las luchas mineras. Son la punta de lanza para el desarrollo de un movimiento antisistemico, así como críticos para las necesidades geoecon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micas de la dinamica de la 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de capital durante la actual </w:t>
      </w:r>
      <w:r w:rsidRPr="008B669E">
        <w:rPr>
          <w:rFonts w:ascii="Courier New" w:hAnsi="Courier New" w:cs="Courier New"/>
          <w:color w:val="000000"/>
          <w:sz w:val="24"/>
          <w:szCs w:val="24"/>
        </w:rPr>
        <w:lastRenderedPageBreak/>
        <w:t xml:space="preserve">crisis sistúemica (Veltmeyer 2015:124; Wallerstein 2002:38). Las luchas mineras por la defensa de la montaña Quilish y las fuentes de agua de Cajamarca en 2004 han demostrado la efectividad de la estrategia de frente uúnico: se han sumado a los esfuerzos de muúltiples organizaciones. Entre ellas se encuentran: las rondas campesinas, las juntas de riego, las rondas urbanas, el sindicato de maestros a nivel provincial y distrital (SUTEP-Cajamarca), fracciones del PCP-PR de Cajamarca, estudiantes universitarios y ONG ambientalistas como Ecovida y Grufides. Desde el inicio de la lucha contra el proyecto minero Conga de Minera Yanacocha-Newmont en noviembre de 2011, los frentes de defensa del medio ambiente se enfrentaron al gobierno del recien electo presidente Ollanta Humala, quien había prometido a los campesinos que las lagunas de Cajamarca no serían destruidas ni se permitiría la minería sin el consentimiento popular. En este contexto, la sostenida campanña minera contra el proyecto Conga de Minera Yanacocha-Newmont se intensificoú, impugnando no solo a la empresa minera de oro estadounidense, sino directamente a la administraciúon y gobierno del ex capitán militar y presidente Ollanta Húmala. La conformación de los frentes </w:t>
      </w:r>
      <w:r w:rsidRPr="008B669E">
        <w:rPr>
          <w:rFonts w:ascii="Courier New" w:hAnsi="Courier New" w:cs="Courier New"/>
          <w:color w:val="000000"/>
          <w:sz w:val="24"/>
          <w:szCs w:val="24"/>
        </w:rPr>
        <w:lastRenderedPageBreak/>
        <w:t>de defensa del medio ambiente a principios de la primera década de los 2000 en Cajamarca fue el resultado de una 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política entre las ONG ambientalistas -en particular Ecovida-, el Sindicato Provincial de Maestros (SUTEP Cajamarca) y las or</w:t>
      </w:r>
      <w:r w:rsidRPr="008B669E">
        <w:rPr>
          <w:rFonts w:ascii="Courier New" w:hAnsi="Courier New" w:cs="Courier New"/>
          <w:color w:val="000000"/>
          <w:sz w:val="24"/>
          <w:szCs w:val="24"/>
        </w:rPr>
        <w:softHyphen/>
        <w:t>ganizaciones de vigilantes nocturnos campesinos entonces controladas por el PCP-PR, como una estrategia efectiva para unir a las fuerzas populares en defensa de las fuentes de agua de Cajamarca. Sin embargo, despues de un tiempo esta 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perdi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el control del movimiento minero popular. En este contexto, un nuevo grupo de líderes, compuesto por políticos profesionales radicales, se hizo con el control del movimiento, limitando el papel del PCP-PR y de las ONG ecologistas. Así, en septiembre de 2010 se hizo la primera declaraci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Celendín para crear la Coordinadora Interprovincial para la Defensa del Medio Ambiente, que forjó una nueva coalici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fuerte para las luchas mineras incluyendo organizaciones de segundo nivel de cinco provincias ubi</w:t>
      </w:r>
      <w:r w:rsidRPr="008B669E">
        <w:rPr>
          <w:rFonts w:ascii="Courier New" w:hAnsi="Courier New" w:cs="Courier New"/>
          <w:color w:val="000000"/>
          <w:sz w:val="24"/>
          <w:szCs w:val="24"/>
        </w:rPr>
        <w:softHyphen/>
        <w:t>cadas en la zona de influencia directa del proyecto minero Conga (Entrevista LM2 03/06/2014). Esta coalición permitiría la coordinaci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entre las ONG ambientalistas, lideradas por Marco Arana (GRUFIDES), y la fracci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radical del movimiento popular de Cajamarca </w:t>
      </w:r>
      <w:r w:rsidRPr="008B669E">
        <w:rPr>
          <w:rFonts w:ascii="Courier New" w:hAnsi="Courier New" w:cs="Courier New"/>
          <w:color w:val="000000"/>
          <w:sz w:val="24"/>
          <w:szCs w:val="24"/>
        </w:rPr>
        <w:lastRenderedPageBreak/>
        <w:t xml:space="preserve">liderada por Wilfredo Saavedra. A medida que este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ltimo iba ganando fuerza entre las bases campesinas y urbanas de Cajamarca, aglutinando a fracciones del sindicato de maestros (SUTEP Cajamarca) y a las organizaciones campesinas y urbanas de vigilancia nocturna (”rondas campesinas y urbanas”) opuestas al control del PCP-PR, las fricciones entre estos sectores se agudizaron. Con la conformaci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esta nueva coalición, el sector de Wilfredo Saavedra sería el encargado de aprender y traducir el marco ambiental a un sector maós amplio del campesinado, estudiantes universitarios y organizaciones vecinales. Esto demostr</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la capacidad de la dirigencia radical del sector para ampliar a</w:t>
      </w:r>
      <w:r w:rsidR="003F4EE2" w:rsidRPr="008B669E">
        <w:rPr>
          <w:rFonts w:ascii="Courier New" w:hAnsi="Courier New" w:cs="Courier New"/>
          <w:sz w:val="24"/>
          <w:szCs w:val="24"/>
        </w:rPr>
        <w:t>ú</w:t>
      </w:r>
      <w:r w:rsidRPr="008B669E">
        <w:rPr>
          <w:rFonts w:ascii="Courier New" w:hAnsi="Courier New" w:cs="Courier New"/>
          <w:color w:val="000000"/>
          <w:sz w:val="24"/>
          <w:szCs w:val="24"/>
        </w:rPr>
        <w:t>n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las bases del frente </w:t>
      </w:r>
      <w:r w:rsidR="003F4EE2" w:rsidRPr="008B669E">
        <w:rPr>
          <w:rFonts w:ascii="Courier New" w:hAnsi="Courier New" w:cs="Courier New"/>
          <w:sz w:val="24"/>
          <w:szCs w:val="24"/>
        </w:rPr>
        <w:t>ú</w:t>
      </w:r>
      <w:r w:rsidRPr="008B669E">
        <w:rPr>
          <w:rFonts w:ascii="Courier New" w:hAnsi="Courier New" w:cs="Courier New"/>
          <w:color w:val="000000"/>
          <w:sz w:val="24"/>
          <w:szCs w:val="24"/>
        </w:rPr>
        <w:t>nico contra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frontera extractiva de Minera Yanacocha-Newmont. La radicalizaci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lucha comenz</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24 de noviembre de 2011, cuando los campesinos de Bambamarca y Celendín se apoderaron de las lagunas que el Proyecto Minero Conga planeaba destruir. Este desempeño de lucha requería de una estructura organizativa efectiva que permi</w:t>
      </w:r>
      <w:r w:rsidRPr="008B669E">
        <w:rPr>
          <w:rFonts w:ascii="Courier New" w:hAnsi="Courier New" w:cs="Courier New"/>
          <w:color w:val="000000"/>
          <w:sz w:val="24"/>
          <w:szCs w:val="24"/>
        </w:rPr>
        <w:softHyphen/>
        <w:t>tiera la movilización y rotaci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de 200 campesinos cada dos días para evitar que la maquinaria de Minera Yanacocha, la policía y los militares ingresaran a las lagunas y tomaran el control de las fuentes de agua </w:t>
      </w:r>
      <w:r w:rsidRPr="008B669E">
        <w:rPr>
          <w:rFonts w:ascii="Courier New" w:hAnsi="Courier New" w:cs="Courier New"/>
          <w:color w:val="000000"/>
          <w:sz w:val="24"/>
          <w:szCs w:val="24"/>
        </w:rPr>
        <w:lastRenderedPageBreak/>
        <w:t>(Entrevista LM5 08/03/2014). La magnitud de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el gobierno de Ollanta Humala demuestra crudamente el funcionamiento de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mediante la represi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contra el campesinado de Cajamarca. La militarizaci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Cajamarca fue ordenada por el decreto RS 2312012-DE, que impuso el estado de emergencia del 29 de mayo al 25 de junio de 2012 en las provincias de Cajamarca, Celendín y Hualgayoc. En este contexto, el 3 de julio de 2012, durante el día 34 del paro regional indefinido en Cajamarca, las fuerzas militares asesinaron a cuatro campesinos en la plaza de Celendín: ”Aquí, el 3 de julio, sucedió que la policía y los militares estaban en la esquina [...] cuando nos empezaron a dis</w:t>
      </w:r>
      <w:r w:rsidRPr="008B669E">
        <w:rPr>
          <w:rFonts w:ascii="Courier New" w:hAnsi="Courier New" w:cs="Courier New"/>
          <w:color w:val="000000"/>
          <w:sz w:val="24"/>
          <w:szCs w:val="24"/>
        </w:rPr>
        <w:softHyphen/>
        <w:t>parar, entonces la gente que estaba aquí en la plaza central [de Celendín] empez</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a correr por distintos lugares [...]; y la gente [...] se refugió aquí en la iglesia de la Virgen del Carmen. Y cuando llegaron la policía y los militares [...] queriendo derribarla [la puerta] [...]. Los sacerdotes estaban adentro [...], la puerta de la iglesia estaba abierta para abrigarnos porque si no hubiera estado abierta de repente nos habrían matado a m</w:t>
      </w:r>
      <w:r w:rsidR="003F4EE2" w:rsidRPr="008B669E">
        <w:rPr>
          <w:rFonts w:ascii="Courier New" w:hAnsi="Courier New" w:cs="Courier New"/>
          <w:sz w:val="24"/>
          <w:szCs w:val="24"/>
        </w:rPr>
        <w:t>á</w:t>
      </w:r>
      <w:r w:rsidRPr="008B669E">
        <w:rPr>
          <w:rFonts w:ascii="Courier New" w:hAnsi="Courier New" w:cs="Courier New"/>
          <w:color w:val="000000"/>
          <w:sz w:val="24"/>
          <w:szCs w:val="24"/>
        </w:rPr>
        <w:t>s; pero gracias a Dios la puerta estaba abierta, y entramos, m</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s o menos 200 personas. Estuvimos resguardados adentro desde las 4 </w:t>
      </w:r>
      <w:r w:rsidRPr="008B669E">
        <w:rPr>
          <w:rFonts w:ascii="Courier New" w:hAnsi="Courier New" w:cs="Courier New"/>
          <w:color w:val="000000"/>
          <w:sz w:val="24"/>
          <w:szCs w:val="24"/>
        </w:rPr>
        <w:lastRenderedPageBreak/>
        <w:t>de la tarde hasta las 8:30 de la noche, hasta que el sacerdote le pidi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al Defensor del Pueblo del Estado peruano que viniera a sacarnos: porque no podíamos salir porque los militares y la policía esta</w:t>
      </w:r>
      <w:r w:rsidRPr="008B669E">
        <w:rPr>
          <w:rFonts w:ascii="Courier New" w:hAnsi="Courier New" w:cs="Courier New"/>
          <w:color w:val="000000"/>
          <w:sz w:val="24"/>
          <w:szCs w:val="24"/>
        </w:rPr>
        <w:softHyphen/>
        <w:t xml:space="preserve">ban llenos [en] [el patio de la iglesia]. [...] Y luego pensaron que nos habíamos tirado piedras, que nos hablamos matado con piedras [refiriéndose a las mentiras falaces y descaradas del entonces ministro del Interior, que habla ”informado” que los [cuatro] muertos en Celendln eran producto de piedras lanzadas por los propios manifestantes]. Pero no era cierto porque a mi hijo le habla entrado la bala por la boca. El primer helicóptero que llego, luego [...] ya que estaba filmando el helicóptero, asl [levanta un brazo y hace el gesto de sostener una </w:t>
      </w:r>
      <w:r w:rsidRPr="008B669E">
        <w:rPr>
          <w:rFonts w:ascii="Courier New" w:hAnsi="Courier New" w:cs="Courier New"/>
          <w:color w:val="000000"/>
          <w:sz w:val="24"/>
          <w:szCs w:val="24"/>
          <w:shd w:val="clear" w:color="auto" w:fill="80FFFF"/>
        </w:rPr>
        <w:t>cam</w:t>
      </w:r>
      <w:r w:rsidRPr="008B669E">
        <w:rPr>
          <w:rFonts w:ascii="Courier New" w:hAnsi="Courier New" w:cs="Courier New"/>
          <w:color w:val="000000"/>
          <w:sz w:val="24"/>
          <w:szCs w:val="24"/>
        </w:rPr>
        <w:t>ara de video o un celular apuntando al cielo] [...] la bala le habla entrado por la boca y se habla quedado [...] en el cerebro. Asl que eso era lo que hablan sacado [en la autopsia] porque los dientecitos aqul y los huesos allá [toca su boca] se hablan encontrado en su est</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mago” (SERVINDI 2014). Los grupos movilizados de Celendln marcharon hasta el edificio de la Municipalidad para exigir al alcalde de la ciudad, Mauro Silas, que se mantenga del lado del pueblo en su lucha por la defensa de las lagunas. Las tomas realizadas </w:t>
      </w:r>
      <w:r w:rsidRPr="008B669E">
        <w:rPr>
          <w:rFonts w:ascii="Courier New" w:hAnsi="Courier New" w:cs="Courier New"/>
          <w:color w:val="000000"/>
          <w:sz w:val="24"/>
          <w:szCs w:val="24"/>
        </w:rPr>
        <w:lastRenderedPageBreak/>
        <w:t>por los militares desde el balc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del edificio municipal y desde helicópteros, exhibieron la magnitud de la 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minera imperialista. La brutalidad de la 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militar del movimiento minero popular en Cajamarca revel</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el caraócter imperialista de la dominaci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ejercida por la burguesóla minera internacional.</w:t>
      </w:r>
    </w:p>
    <w:p w14:paraId="62B32CDD" w14:textId="77777777" w:rsidR="008A0494" w:rsidRPr="008B669E" w:rsidRDefault="00000000" w:rsidP="008F1D71">
      <w:pPr>
        <w:pStyle w:val="Heading2"/>
        <w:rPr>
          <w:lang w:val="en-US"/>
        </w:rPr>
      </w:pPr>
      <w:r w:rsidRPr="008B669E">
        <w:rPr>
          <w:lang w:val="en-US"/>
        </w:rPr>
        <w:t>Obstructing China’s copper mining under imperialist U.S.</w:t>
      </w:r>
    </w:p>
    <w:p w14:paraId="0ECD0D61" w14:textId="77777777" w:rsidR="008A0494" w:rsidRPr="008B669E" w:rsidRDefault="00000000" w:rsidP="008B669E">
      <w:pPr>
        <w:pStyle w:val="Cuerpodeltexto40"/>
        <w:spacing w:after="260" w:line="480" w:lineRule="auto"/>
        <w:ind w:left="0" w:firstLine="460"/>
        <w:jc w:val="both"/>
        <w:rPr>
          <w:rFonts w:ascii="Courier New" w:hAnsi="Courier New" w:cs="Courier New"/>
          <w:sz w:val="24"/>
          <w:szCs w:val="24"/>
          <w:lang w:val="en-US"/>
        </w:rPr>
      </w:pPr>
      <w:r w:rsidRPr="008B669E">
        <w:rPr>
          <w:rFonts w:ascii="Courier New" w:hAnsi="Courier New" w:cs="Courier New"/>
          <w:color w:val="000000"/>
          <w:sz w:val="24"/>
          <w:szCs w:val="24"/>
          <w:lang w:val="en-US"/>
        </w:rPr>
        <w:t>domination in Apurlmac</w:t>
      </w:r>
    </w:p>
    <w:p w14:paraId="6B86F5B6" w14:textId="77777777" w:rsidR="008A0494" w:rsidRPr="008B669E" w:rsidRDefault="00000000" w:rsidP="008B669E">
      <w:pPr>
        <w:pStyle w:val="Cuerpodeltexto0"/>
        <w:spacing w:line="480" w:lineRule="auto"/>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and life against the extension of the extractive frontier, mining struggles show themselves to be absolutely antagonistic to the extractive capitalist accumulation process. That is, as a frontal struggle against the international mining bourgeoisie, and even </w:t>
      </w:r>
      <w:r w:rsidRPr="008B669E">
        <w:rPr>
          <w:rFonts w:ascii="Courier New" w:hAnsi="Courier New" w:cs="Courier New"/>
          <w:color w:val="000000"/>
          <w:sz w:val="24"/>
          <w:szCs w:val="24"/>
          <w:lang w:val="en-US"/>
        </w:rPr>
        <w:lastRenderedPageBreak/>
        <w:t>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w:t>
      </w:r>
    </w:p>
    <w:p w14:paraId="338D3F27" w14:textId="3F6302DA" w:rsidR="008A0494" w:rsidRPr="008B669E" w:rsidRDefault="00000000" w:rsidP="008B669E">
      <w:pPr>
        <w:pStyle w:val="Cuerpodeltexto0"/>
        <w:spacing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 xml:space="preserve">On Friday, October 14, 2016, two hundred indigenous peasants from the communities of Choquecca, Quehuira, Allahua, Antuyo and Pumamarca, located in the province of Cotabambas (Apurólmac), began a road blockade obstructing the trucks 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Matarani in the region of Arequipa. The road blockade that started that morning was brutally cleared by the police, killing community member Quintino Cereceda Huiza with a bullet to the head and wounding twenty more peasants. A few days later, the Minister of the Interior (security) Carlos Basombrólo, declared that the police forces were not authorized in any way to clear </w:t>
      </w:r>
      <w:r w:rsidRPr="008B669E">
        <w:rPr>
          <w:rFonts w:ascii="Courier New" w:hAnsi="Courier New" w:cs="Courier New"/>
          <w:color w:val="000000"/>
          <w:sz w:val="24"/>
          <w:szCs w:val="24"/>
          <w:lang w:val="en-US"/>
        </w:rPr>
        <w:lastRenderedPageBreak/>
        <w:t>the road blockade that day (El Comercio 2016:8).</w:t>
      </w:r>
    </w:p>
    <w:p w14:paraId="4CBC94B5" w14:textId="147B5140" w:rsidR="008A0494" w:rsidRPr="008B669E" w:rsidRDefault="00000000" w:rsidP="008B669E">
      <w:pPr>
        <w:pStyle w:val="Cuerpodeltexto0"/>
        <w:spacing w:after="520" w:line="480" w:lineRule="auto"/>
        <w:ind w:firstLine="260"/>
        <w:jc w:val="both"/>
        <w:rPr>
          <w:rFonts w:ascii="Courier New" w:hAnsi="Courier New" w:cs="Courier New"/>
          <w:sz w:val="24"/>
          <w:szCs w:val="24"/>
          <w:lang w:val="en-US"/>
        </w:rPr>
      </w:pPr>
      <w:r w:rsidRPr="008B669E">
        <w:rPr>
          <w:rFonts w:ascii="Courier New" w:hAnsi="Courier New" w:cs="Courier New"/>
          <w:color w:val="000000"/>
          <w:sz w:val="24"/>
          <w:szCs w:val="24"/>
          <w:lang w:val="en-US"/>
        </w:rPr>
        <w:t>The communities of southern Cotabambas rebelled against the power of the Chinese mining company MMG Limited Las Bambas for 186 days until April 17, 2017, when the province of Cotabambas was assigned the state of emergency, authorizing military repression against community members. Although the mining struggle of the peasant communities of Cotabambas (Apurím</w:t>
      </w:r>
      <w:r w:rsidRPr="008B669E">
        <w:rPr>
          <w:rFonts w:ascii="Courier New" w:hAnsi="Courier New" w:cs="Courier New"/>
          <w:color w:val="000000"/>
          <w:sz w:val="24"/>
          <w:szCs w:val="24"/>
          <w:shd w:val="clear" w:color="auto" w:fill="80FFFF"/>
          <w:lang w:val="en-US"/>
        </w:rPr>
        <w:t>a</w:t>
      </w:r>
      <w:r w:rsidRPr="008B669E">
        <w:rPr>
          <w:rFonts w:ascii="Courier New" w:hAnsi="Courier New" w:cs="Courier New"/>
          <w:color w:val="000000"/>
          <w:sz w:val="24"/>
          <w:szCs w:val="24"/>
          <w:lang w:val="en-US"/>
        </w:rPr>
        <w:t>c) against the Chínese mining company MMG Limited Las Bambas did not include expressly an ”antimining” claim -as in Cajamarca and Cotopaxiits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w:t>
      </w:r>
    </w:p>
    <w:p w14:paraId="79A1BFEA" w14:textId="77777777" w:rsidR="008A0494" w:rsidRPr="008B669E" w:rsidRDefault="00000000" w:rsidP="008F1D71">
      <w:pPr>
        <w:pStyle w:val="Heading2"/>
        <w:rPr>
          <w:lang w:val="en-US"/>
        </w:rPr>
      </w:pPr>
      <w:r w:rsidRPr="008B669E">
        <w:rPr>
          <w:lang w:val="en-US"/>
        </w:rPr>
        <w:t>Historical boundaries for imperialist mining militarism at the breakdown meantime of Sino-American shared imperialism: The antimining indigenous-cholo movement struggles against the Atico Canadian Mining in Cotopaxi, Ecuador</w:t>
      </w:r>
    </w:p>
    <w:p w14:paraId="4D4C5DE2" w14:textId="77777777" w:rsidR="008A0494" w:rsidRPr="008B669E" w:rsidRDefault="00000000" w:rsidP="008B669E">
      <w:pPr>
        <w:pStyle w:val="Cuerpodeltexto0"/>
        <w:spacing w:after="380" w:line="480" w:lineRule="auto"/>
        <w:jc w:val="both"/>
        <w:rPr>
          <w:rFonts w:ascii="Courier New" w:hAnsi="Courier New" w:cs="Courier New"/>
          <w:sz w:val="24"/>
          <w:szCs w:val="24"/>
        </w:rPr>
      </w:pPr>
      <w:r w:rsidRPr="008B669E">
        <w:rPr>
          <w:rFonts w:ascii="Courier New" w:hAnsi="Courier New" w:cs="Courier New"/>
          <w:color w:val="000000"/>
          <w:sz w:val="24"/>
          <w:szCs w:val="24"/>
        </w:rPr>
        <w:t>La crueldad de la represión imperialista contra los trabajadores mineros durante el siglo XX revela la magnitud de la represi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de la lucha minera llevada a cabo </w:t>
      </w:r>
      <w:r w:rsidRPr="008B669E">
        <w:rPr>
          <w:rFonts w:ascii="Courier New" w:hAnsi="Courier New" w:cs="Courier New"/>
          <w:color w:val="000000"/>
          <w:sz w:val="24"/>
          <w:szCs w:val="24"/>
        </w:rPr>
        <w:lastRenderedPageBreak/>
        <w:t>por el campesinado hoy, despue</w:t>
      </w:r>
      <w:r w:rsidRPr="008B669E">
        <w:rPr>
          <w:rFonts w:ascii="Courier New" w:hAnsi="Courier New" w:cs="Courier New"/>
          <w:color w:val="000000"/>
          <w:sz w:val="24"/>
          <w:szCs w:val="24"/>
          <w:shd w:val="clear" w:color="auto" w:fill="80FFFF"/>
        </w:rPr>
        <w:t>s</w:t>
      </w:r>
      <w:r w:rsidRPr="008B669E">
        <w:rPr>
          <w:rFonts w:ascii="Courier New" w:hAnsi="Courier New" w:cs="Courier New"/>
          <w:color w:val="000000"/>
          <w:sz w:val="24"/>
          <w:szCs w:val="24"/>
        </w:rPr>
        <w:t xml:space="preserve"> de un siglo de contienda política minera en el Perú. La formaci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social que actualmente enfrenta directamente al capital minero extractivo es el campesinado, no el proletariado minero. Al reivindicar la defensa del agua y de la vida frente a la extensioún de la frontera extractiva, las luchas mineras se muestran absolutamente antagoúnicas al proceso de acumulaciúon capitalista extractivo. Es decir, como lucha frontal contra la burguesía minera internacional, e incluso mas allá, la lucha minera enfrenta el sistema capitalista y las dinúamicas productivas y comerciales que lo sostienen a escala global, bloqueando su reproducciúon. Frente a este problema, la dominaciúon imperialista movilizúo a las fuerzas militares armadas para imponer los intereses de la burguesía minera (Lust 2016:5). El viernes 14 de octubre de 2016, doscientos campesinos indígenas de las comunidades de Choquecca, Quehuira, Allahua, Antuyo y Pumamarca, ubicadas en la provincia de Cotabambas (Apurímac), iniciaron un bloqueo carretero que obstruye el paso de los camiones cargados de mineral por el camino minero utilizado por la empresa de capitales chinos MMG Limited Las Bambas. Las comunidades campesinas exigieron a la empresa minera el pago por el uso de un camino comunal </w:t>
      </w:r>
      <w:r w:rsidRPr="008B669E">
        <w:rPr>
          <w:rFonts w:ascii="Courier New" w:hAnsi="Courier New" w:cs="Courier New"/>
          <w:color w:val="000000"/>
          <w:sz w:val="24"/>
          <w:szCs w:val="24"/>
        </w:rPr>
        <w:lastRenderedPageBreak/>
        <w:t>dentro de sus territorios, a travúes del cual el sitio minero se conecta con la carretera minera principal y los camiones cargados de mineral se dirigen al puerto de Matarani en la regiúon de Arequipa. El bloqueo de la carretera que comenz</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esa mañana fue brutalmente desalojado por la policía, matando de bala en la cabeza al comunero Quintino Cereceda Huiza e hiriendo a veinte campesinos múas. Unos días despues, el ministro del Interior (seguridad) Carlos Basombrío, declar</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que las fuerzas policiales no estaban autorizadas de ninguna manera para desalojar el bloqueo de carretera ese día (El Comercio 2016:8). Las comunidades del sur de Cotabambas se rebelaron contra el poder de la minera china MMG Limited Las Bambas durante 186 días hasta el 17 de abril de 2017, cuando se decretú el estado de excepci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en la provincia de Cotabambas, autorizando la represiúon militar contra los comuneros. Si bien la lucha minera de las comunidades campesinas de Cotabambas (Apurímac) contra la empresa minera china MMG Limited Las Bambas no incluyúo expresamente un reclamo ”antiminero” -como en Cajamarca y Cotopaxi-, su objetivo directo es la empresa minera imperialista, y en efecto la magnitud de la represiúon ejercida para asegurar los intereses de la burguesía </w:t>
      </w:r>
      <w:r w:rsidRPr="008B669E">
        <w:rPr>
          <w:rFonts w:ascii="Courier New" w:hAnsi="Courier New" w:cs="Courier New"/>
          <w:color w:val="000000"/>
          <w:sz w:val="24"/>
          <w:szCs w:val="24"/>
        </w:rPr>
        <w:lastRenderedPageBreak/>
        <w:t>minera china confirma la disposici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las fuerzas armadas a servir en condiciones compartidas del imperialismo para garantizar la minería MMG operaciones del militarismo.</w:t>
      </w:r>
    </w:p>
    <w:p w14:paraId="05BA73E8" w14:textId="77777777" w:rsidR="008A0494" w:rsidRPr="008B669E" w:rsidRDefault="00000000" w:rsidP="00475DF4">
      <w:pPr>
        <w:pStyle w:val="Heading2"/>
      </w:pPr>
      <w:r w:rsidRPr="008B669E">
        <w:t>Conclusions</w:t>
      </w:r>
    </w:p>
    <w:p w14:paraId="5CFD45B9" w14:textId="51ABF76C"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El articulo muestra que las luchas antimineras tienen un efecto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mico en el circuito minero de acumulación extendida de capital, y desafian efectivamente la dom</w:t>
      </w:r>
      <w:r w:rsidRPr="008B669E">
        <w:rPr>
          <w:rFonts w:ascii="Courier New" w:hAnsi="Courier New" w:cs="Courier New"/>
          <w:color w:val="000000"/>
          <w:sz w:val="24"/>
          <w:szCs w:val="24"/>
        </w:rPr>
        <w:softHyphen/>
        <w:t>inación imperialista en el Perú. Al bloquear la 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de la frontera territorial de la minería y obstruir la producciún y circulaciún de mercancías mineras, las luchas mineras desafúian a la burguesúia minera y la circulaciúon de su capital productivo. El desarrollo de la identidad política que comenzú a gestarse durante los primeros años de la decada del 2000 en las primeras campañas de lucha antiminera ejecutadas por la movilizaciúon efectiva de las organizaciones campesinas en Cajamarca (Peruú) bajo la estrategia de la constituciúon de un frente uúnico para la defensa del agua y la tierra contra el despojo y la destrucciúon minera, mediante la difusiúon de un marco ambiental abierto a su apropiaciúon por parte de las organizaciones campesinas indúigena-cholas como Las </w:t>
      </w:r>
      <w:r w:rsidRPr="008B669E">
        <w:rPr>
          <w:rFonts w:ascii="Courier New" w:hAnsi="Courier New" w:cs="Courier New"/>
          <w:color w:val="000000"/>
          <w:sz w:val="24"/>
          <w:szCs w:val="24"/>
        </w:rPr>
        <w:lastRenderedPageBreak/>
        <w:t>Rondas Campesinas, direcciones socialistas como la vanguardia socialista que radicalizoú el frente antiminero durante 2010 y 2012, sindicatos de izquierda como el SUTEP, partidos subnacionales y polúiticos electorales como el MAS de Cajamarca y el ex gobernador subnacional Gregorio Santos. La efectividad de los desempenños mineros obstructivos en Peruú se revelúo al menos desde 2004, con el úexito de las protestas min</w:t>
      </w:r>
      <w:r w:rsidRPr="008B669E">
        <w:rPr>
          <w:rFonts w:ascii="Courier New" w:hAnsi="Courier New" w:cs="Courier New"/>
          <w:color w:val="000000"/>
          <w:sz w:val="24"/>
          <w:szCs w:val="24"/>
        </w:rPr>
        <w:softHyphen/>
        <w:t xml:space="preserve">eras contra Minera Yanacocha-Newmont y el retiro de la autorizaciúon del gobierno para explorar la montanña Quilish en Cajamarca. La radicalidad cada vez maús radical de las polúemicas actuaciones de los campesinos de Huambocancha Alta y Huambocancha Baja logrúo un bloqueo ininterrumpido de la vúia de acceso a la mina de oro Minera Yanacocha-Newmont, y paralizoú las fuerzas policiales enviadas para desbloquearla. Si bien no era la primera vez que se bloqueaba una carretera durante episodios de disputa minera en Cajamarca, vale la pena decir que dicho bloqueo conlleva a la paralizaciúon gradual de las actividades de extraccioún de oro de la mina, afectando significativamente su producciúon y ganancias (Mejúia 2021:97). Ross (2003:54, 62) senñala que los minerales son un tipo de recurso natural cuyo transporte es </w:t>
      </w:r>
      <w:r w:rsidRPr="008B669E">
        <w:rPr>
          <w:rFonts w:ascii="Courier New" w:hAnsi="Courier New" w:cs="Courier New"/>
          <w:color w:val="000000"/>
          <w:sz w:val="24"/>
          <w:szCs w:val="24"/>
        </w:rPr>
        <w:lastRenderedPageBreak/>
        <w:t>relativamente fúacil de obstruir, lo que tiene implicaciones en la duraciúon e intensidad de los conflictos extractivos. El blo</w:t>
      </w:r>
      <w:r w:rsidRPr="008B669E">
        <w:rPr>
          <w:rFonts w:ascii="Courier New" w:hAnsi="Courier New" w:cs="Courier New"/>
          <w:color w:val="000000"/>
          <w:sz w:val="24"/>
          <w:szCs w:val="24"/>
        </w:rPr>
        <w:softHyphen/>
        <w:t>queo implicúo no solo la imposibilidad de acceso y salida a las instalaciones de la mina, sino tambiúen el costoso uso de helicúopteros para el suministro de combustible, equipos, mano de obra y otros insumos (Púerez Mundaca 2012:70-71). Asúi, las actuaciones ob</w:t>
      </w:r>
      <w:r w:rsidRPr="008B669E">
        <w:rPr>
          <w:rFonts w:ascii="Courier New" w:hAnsi="Courier New" w:cs="Courier New"/>
          <w:color w:val="000000"/>
          <w:sz w:val="24"/>
          <w:szCs w:val="24"/>
        </w:rPr>
        <w:softHyphen/>
        <w:t xml:space="preserve">struccionistas que bloqueaban la carretera Cajamarca-Bambamarca terminaron por ahogar a Minera Yanacocha-Newmont, demostrando ser una efectiva performance de lucha durante casi toda la campanña minera por la defensa de la montanña Quilish (Mejúia 2021:98-99). Innovadoras actuaciones obstructivas compartidas en Apurúimac y Cajamarca ponen de manifiesto cúomo opera la minerúia imperialista en Los Andes. Las empresas de las burguesúias mineras internacionales necesitan establecer el flujo del mineral extraúido ya sea a una planta de fundiciúon -como la que tiene la Southern Peruú Copper Corporation en Moquegua-, o directamente al puerto de Matarani en Arequipa. Como sugieren Ye et al. (2020:7), las empresas multinacionales mineras reclaman el control monopolizado del territorio y sus recursos, pero tambiúen de los puntos de entrada y salida desde los que se </w:t>
      </w:r>
      <w:r w:rsidRPr="008B669E">
        <w:rPr>
          <w:rFonts w:ascii="Courier New" w:hAnsi="Courier New" w:cs="Courier New"/>
          <w:color w:val="000000"/>
          <w:sz w:val="24"/>
          <w:szCs w:val="24"/>
        </w:rPr>
        <w:lastRenderedPageBreak/>
        <w:t>transportan las materias minerales a un puerto para su exportaciúon, finalmente se comercializan para la exportaciúon, donde completan su conversiúon en capital-dinero. En este sentido, la minerúia y las luchas mineras en Los Andes bloquean efectivamente la expansioún de la frontera minera ex</w:t>
      </w:r>
      <w:r w:rsidRPr="008B669E">
        <w:rPr>
          <w:rFonts w:ascii="Courier New" w:hAnsi="Courier New" w:cs="Courier New"/>
          <w:color w:val="000000"/>
          <w:sz w:val="24"/>
          <w:szCs w:val="24"/>
        </w:rPr>
        <w:softHyphen/>
        <w:t>tractiva y obstruyen el circuito del capital financiero de las burguesúias imperialistas invertidas en la minerúia. El campesinado indúigena estúa en realidad a la vanguardia de los movimientos antisistúemicos que desafúian la reproducciúon del capitalismo global para defender su agua, sus tierras y su ”yo colectivo” de la minerúia imperialista.</w:t>
      </w:r>
    </w:p>
    <w:p w14:paraId="7B68BE1E" w14:textId="4F1654AA" w:rsidR="008A0494" w:rsidRPr="008B669E" w:rsidRDefault="00000000" w:rsidP="00475DF4">
      <w:pPr>
        <w:pStyle w:val="Heading3"/>
        <w:numPr>
          <w:ilvl w:val="1"/>
          <w:numId w:val="5"/>
        </w:numPr>
        <w:rPr>
          <w:lang w:val="en-US"/>
        </w:rPr>
      </w:pPr>
      <w:r w:rsidRPr="008B669E">
        <w:rPr>
          <w:rFonts w:eastAsia="Arial"/>
          <w:lang w:val="en-US"/>
        </w:rPr>
        <w:t>The indigenous-cholo peasantry struggles against imperialist mining as an antisystemic movement</w:t>
      </w:r>
    </w:p>
    <w:p w14:paraId="7C528506" w14:textId="5BFA8D34" w:rsidR="008A0494" w:rsidRPr="008B669E" w:rsidRDefault="00000000" w:rsidP="008B669E">
      <w:pPr>
        <w:pStyle w:val="Cuerpodeltexto0"/>
        <w:spacing w:line="480" w:lineRule="auto"/>
        <w:jc w:val="both"/>
        <w:rPr>
          <w:rFonts w:ascii="Courier New" w:hAnsi="Courier New" w:cs="Courier New"/>
          <w:sz w:val="24"/>
          <w:szCs w:val="24"/>
        </w:rPr>
      </w:pPr>
      <w:r w:rsidRPr="008B669E">
        <w:rPr>
          <w:rFonts w:ascii="Courier New" w:hAnsi="Courier New" w:cs="Courier New"/>
          <w:color w:val="000000"/>
          <w:sz w:val="24"/>
          <w:szCs w:val="24"/>
        </w:rPr>
        <w:t>La resistencia histórica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mica en Los Andes es indígena-cholo en su amplia base, estructuralmente colocada en subordinación por la dialéctica negativa de la raza, que creó la 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internacional del trabajo por la expansi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material de la política semicolonial competitiva para la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minera, el comercio y el acaparamiento de capitales mercantiles en su intento de transici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hacia la 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as bancarias </w:t>
      </w:r>
      <w:r w:rsidRPr="008B669E">
        <w:rPr>
          <w:rFonts w:ascii="Courier New" w:hAnsi="Courier New" w:cs="Courier New"/>
          <w:color w:val="000000"/>
          <w:sz w:val="24"/>
          <w:szCs w:val="24"/>
        </w:rPr>
        <w:lastRenderedPageBreak/>
        <w:t>olig</w:t>
      </w:r>
      <w:r w:rsidR="003F4EE2" w:rsidRPr="008B669E">
        <w:rPr>
          <w:rFonts w:ascii="Courier New" w:hAnsi="Courier New" w:cs="Courier New"/>
          <w:sz w:val="24"/>
          <w:szCs w:val="24"/>
        </w:rPr>
        <w:t>á</w:t>
      </w:r>
      <w:r w:rsidRPr="008B669E">
        <w:rPr>
          <w:rFonts w:ascii="Courier New" w:hAnsi="Courier New" w:cs="Courier New"/>
          <w:color w:val="000000"/>
          <w:sz w:val="24"/>
          <w:szCs w:val="24"/>
        </w:rPr>
        <w:t>rquicas que sostuvieron el sistema-mundo moderno bajo cuatro sucesi</w:t>
      </w:r>
      <w:r w:rsidRPr="008B669E">
        <w:rPr>
          <w:rFonts w:ascii="Courier New" w:hAnsi="Courier New" w:cs="Courier New"/>
          <w:color w:val="000000"/>
          <w:sz w:val="24"/>
          <w:szCs w:val="24"/>
        </w:rPr>
        <w:softHyphen/>
        <w:t>vas transiciones internas desde el siglo XVI. Las luchas antimineras en Los Andes antagonizan estos procesos y mecanismos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vitales para el sistema-mundo moderno y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a-mundo imperialista. Si las luchas mineras andinas disminuyen la tasa de ganancia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mineras imperialistas, sus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deber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an tener consecuencias diferenciadas en la contienda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multinivel entre la capa superior de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que gobiernan los EE.UU. y la capa supe</w:t>
      </w:r>
      <w:r w:rsidRPr="008B669E">
        <w:rPr>
          <w:rFonts w:ascii="Courier New" w:hAnsi="Courier New" w:cs="Courier New"/>
          <w:color w:val="000000"/>
          <w:sz w:val="24"/>
          <w:szCs w:val="24"/>
        </w:rPr>
        <w:softHyphen/>
        <w:t>rior de la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 imperialista que gobierna China por la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circuito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En el actual colapso del sistema mundial moderno, el imperi</w:t>
      </w:r>
      <w:r w:rsidRPr="008B669E">
        <w:rPr>
          <w:rFonts w:ascii="Courier New" w:hAnsi="Courier New" w:cs="Courier New"/>
          <w:color w:val="000000"/>
          <w:sz w:val="24"/>
          <w:szCs w:val="24"/>
        </w:rPr>
        <w:softHyphen/>
        <w:t>alismo compartido de los trusts de los capitalistas estatales bancarios internacionales chino-estadounidenses, debido a su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de capital iniciada du</w:t>
      </w:r>
      <w:r w:rsidRPr="008B669E">
        <w:rPr>
          <w:rFonts w:ascii="Courier New" w:hAnsi="Courier New" w:cs="Courier New"/>
          <w:color w:val="000000"/>
          <w:sz w:val="24"/>
          <w:szCs w:val="24"/>
        </w:rPr>
        <w:softHyphen/>
        <w:t>rante los años 70 y se mantuvo hasta el 2019, cuando comenz</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descentralizaci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horizontal.</w:t>
      </w:r>
    </w:p>
    <w:p w14:paraId="04C62866" w14:textId="6AA62E39"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El proceso de descentralizaci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horizontal se expresa en las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ticas proteccionistas adoptadas por ambas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debido a una creciente digresi</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n de su tasa de ganancia (Figura 2 y Figura 3). Durante la </w:t>
      </w:r>
      <w:r w:rsidRPr="008B669E">
        <w:rPr>
          <w:rFonts w:ascii="Courier New" w:hAnsi="Courier New" w:cs="Courier New"/>
          <w:color w:val="000000"/>
          <w:sz w:val="24"/>
          <w:szCs w:val="24"/>
        </w:rPr>
        <w:lastRenderedPageBreak/>
        <w:t>ruptura de las condiciones del imperialismo compartido, los reg</w:t>
      </w:r>
      <w:r w:rsidR="003F4EE2" w:rsidRPr="008B669E">
        <w:rPr>
          <w:rFonts w:ascii="Courier New" w:hAnsi="Courier New" w:cs="Courier New"/>
          <w:sz w:val="24"/>
          <w:szCs w:val="24"/>
        </w:rPr>
        <w:t>í</w:t>
      </w:r>
      <w:r w:rsidRPr="008B669E">
        <w:rPr>
          <w:rFonts w:ascii="Courier New" w:hAnsi="Courier New" w:cs="Courier New"/>
          <w:color w:val="000000"/>
          <w:sz w:val="24"/>
          <w:szCs w:val="24"/>
        </w:rPr>
        <w:t>menes de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diferenciados que gobiernan su din</w:t>
      </w:r>
      <w:r w:rsidR="003F4EE2" w:rsidRPr="008B669E">
        <w:rPr>
          <w:rFonts w:ascii="Courier New" w:hAnsi="Courier New" w:cs="Courier New"/>
          <w:sz w:val="24"/>
          <w:szCs w:val="24"/>
        </w:rPr>
        <w:t>á</w:t>
      </w:r>
      <w:r w:rsidRPr="008B669E">
        <w:rPr>
          <w:rFonts w:ascii="Courier New" w:hAnsi="Courier New" w:cs="Courier New"/>
          <w:color w:val="000000"/>
          <w:sz w:val="24"/>
          <w:szCs w:val="24"/>
        </w:rPr>
        <w:t>mica de concentraci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centralizaci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son sensibles a la interrupci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en las industrias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gicas sobre las que se obtiene la mayor tasa de ganancia.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y en particular, la miner</w:t>
      </w:r>
      <w:r w:rsidR="003F4EE2" w:rsidRPr="008B669E">
        <w:rPr>
          <w:rFonts w:ascii="Courier New" w:hAnsi="Courier New" w:cs="Courier New"/>
          <w:sz w:val="24"/>
          <w:szCs w:val="24"/>
        </w:rPr>
        <w:t>í</w:t>
      </w:r>
      <w:r w:rsidRPr="008B669E">
        <w:rPr>
          <w:rFonts w:ascii="Courier New" w:hAnsi="Courier New" w:cs="Courier New"/>
          <w:color w:val="000000"/>
          <w:sz w:val="24"/>
          <w:szCs w:val="24"/>
        </w:rPr>
        <w:t>a de oro en Los Andes son procesos centrales, estrat</w:t>
      </w:r>
      <w:r w:rsidR="003F4EE2" w:rsidRPr="008B669E">
        <w:rPr>
          <w:rFonts w:ascii="Courier New" w:hAnsi="Courier New" w:cs="Courier New"/>
          <w:sz w:val="24"/>
          <w:szCs w:val="24"/>
        </w:rPr>
        <w:t>é</w:t>
      </w:r>
      <w:r w:rsidRPr="008B669E">
        <w:rPr>
          <w:rFonts w:ascii="Courier New" w:hAnsi="Courier New" w:cs="Courier New"/>
          <w:color w:val="000000"/>
          <w:sz w:val="24"/>
          <w:szCs w:val="24"/>
        </w:rPr>
        <w:t>gicos, metab</w:t>
      </w:r>
      <w:r w:rsidR="003F4EE2" w:rsidRPr="008B669E">
        <w:rPr>
          <w:rFonts w:ascii="Courier New" w:hAnsi="Courier New" w:cs="Courier New"/>
          <w:sz w:val="24"/>
          <w:szCs w:val="24"/>
        </w:rPr>
        <w:t>ó</w:t>
      </w:r>
      <w:r w:rsidRPr="008B669E">
        <w:rPr>
          <w:rFonts w:ascii="Courier New" w:hAnsi="Courier New" w:cs="Courier New"/>
          <w:color w:val="000000"/>
          <w:sz w:val="24"/>
          <w:szCs w:val="24"/>
        </w:rPr>
        <w:t>licos, de 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capital, son procesos estructurales de la econom</w:t>
      </w:r>
      <w:r w:rsidR="003F4EE2" w:rsidRPr="008B669E">
        <w:rPr>
          <w:rFonts w:ascii="Courier New" w:hAnsi="Courier New" w:cs="Courier New"/>
          <w:sz w:val="24"/>
          <w:szCs w:val="24"/>
        </w:rPr>
        <w:t>í</w:t>
      </w:r>
      <w:r w:rsidRPr="008B669E">
        <w:rPr>
          <w:rFonts w:ascii="Courier New" w:hAnsi="Courier New" w:cs="Courier New"/>
          <w:color w:val="000000"/>
          <w:sz w:val="24"/>
          <w:szCs w:val="24"/>
        </w:rPr>
        <w:t>a-mundial del imperialismo, el n</w:t>
      </w:r>
      <w:r w:rsidR="003F4EE2" w:rsidRPr="008B669E">
        <w:rPr>
          <w:rFonts w:ascii="Courier New" w:hAnsi="Courier New" w:cs="Courier New"/>
          <w:sz w:val="24"/>
          <w:szCs w:val="24"/>
        </w:rPr>
        <w:t>ú</w:t>
      </w:r>
      <w:r w:rsidRPr="008B669E">
        <w:rPr>
          <w:rFonts w:ascii="Courier New" w:hAnsi="Courier New" w:cs="Courier New"/>
          <w:color w:val="000000"/>
          <w:sz w:val="24"/>
          <w:szCs w:val="24"/>
        </w:rPr>
        <w:t>cleo del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de los trusts de los capitalistas de estado bancarios internacionales, como lo son su capital financiero y sus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(incluyendo a sus gerentes internos, las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burocr</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ticas) las que operan las minas, y el militarismo con el que realizan su explotaci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En efecto, los resultados diferenciados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dependen de las condiciones naturales y culturales, expresadas en la composici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orgaónica del capital en cada instancia de todo el circuito de la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capital. El mecanismo de diferenciaci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que opera a nivel de la tasa de ganancia depende de la transformaci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la plusval</w:t>
      </w:r>
      <w:r w:rsidR="003F4EE2" w:rsidRPr="008B669E">
        <w:rPr>
          <w:rFonts w:ascii="Courier New" w:hAnsi="Courier New" w:cs="Courier New"/>
          <w:sz w:val="24"/>
          <w:szCs w:val="24"/>
        </w:rPr>
        <w:t>í</w:t>
      </w:r>
      <w:r w:rsidRPr="008B669E">
        <w:rPr>
          <w:rFonts w:ascii="Courier New" w:hAnsi="Courier New" w:cs="Courier New"/>
          <w:color w:val="000000"/>
          <w:sz w:val="24"/>
          <w:szCs w:val="24"/>
        </w:rPr>
        <w:t xml:space="preserve">a en ganancia en un momento </w:t>
      </w:r>
      <w:r w:rsidRPr="008B669E">
        <w:rPr>
          <w:rFonts w:ascii="Courier New" w:hAnsi="Courier New" w:cs="Courier New"/>
          <w:color w:val="000000"/>
          <w:sz w:val="24"/>
          <w:szCs w:val="24"/>
        </w:rPr>
        <w:lastRenderedPageBreak/>
        <w:t>concreto de circulaci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y de las proporciones esperadas de consumo de capital variable y constante, dadas por las condiciones naturales, culturales y, como sostengo aqu</w:t>
      </w:r>
      <w:r w:rsidR="003F4EE2" w:rsidRPr="008B669E">
        <w:rPr>
          <w:rFonts w:ascii="Courier New" w:hAnsi="Courier New" w:cs="Courier New"/>
          <w:sz w:val="24"/>
          <w:szCs w:val="24"/>
        </w:rPr>
        <w:t>í</w:t>
      </w:r>
      <w:r w:rsidRPr="008B669E">
        <w:rPr>
          <w:rFonts w:ascii="Courier New" w:hAnsi="Courier New" w:cs="Courier New"/>
          <w:color w:val="000000"/>
          <w:sz w:val="24"/>
          <w:szCs w:val="24"/>
        </w:rPr>
        <w:t>,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ricas. Se manifest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en las luchas antimineras ind</w:t>
      </w:r>
      <w:r w:rsidR="003F4EE2" w:rsidRPr="008B669E">
        <w:rPr>
          <w:rFonts w:ascii="Courier New" w:hAnsi="Courier New" w:cs="Courier New"/>
          <w:sz w:val="24"/>
          <w:szCs w:val="24"/>
        </w:rPr>
        <w:t>í</w:t>
      </w:r>
      <w:r w:rsidRPr="008B669E">
        <w:rPr>
          <w:rFonts w:ascii="Courier New" w:hAnsi="Courier New" w:cs="Courier New"/>
          <w:color w:val="000000"/>
          <w:sz w:val="24"/>
          <w:szCs w:val="24"/>
        </w:rPr>
        <w:t>genas andinas-cholo, como retadores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formados con la constituci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sistemamundo moderno y los procesos de reproducción fundacionales y metab</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licos -mineríaauríferade la economía-mundo capitalista.</w:t>
      </w:r>
    </w:p>
    <w:p w14:paraId="41089637" w14:textId="30E736DF" w:rsidR="008A0494" w:rsidRPr="008B669E" w:rsidRDefault="00000000" w:rsidP="008B669E">
      <w:pPr>
        <w:pStyle w:val="Cuerpodeltexto0"/>
        <w:spacing w:line="480" w:lineRule="auto"/>
        <w:ind w:firstLine="260"/>
        <w:jc w:val="both"/>
        <w:rPr>
          <w:rFonts w:ascii="Courier New" w:hAnsi="Courier New" w:cs="Courier New"/>
          <w:sz w:val="24"/>
          <w:szCs w:val="24"/>
        </w:rPr>
      </w:pPr>
      <w:r w:rsidRPr="008B669E">
        <w:rPr>
          <w:rFonts w:ascii="Courier New" w:hAnsi="Courier New" w:cs="Courier New"/>
          <w:color w:val="000000"/>
          <w:sz w:val="24"/>
          <w:szCs w:val="24"/>
        </w:rPr>
        <w:t>Las luchas campesinas antimineras en Los Andes de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del Sur obstruyen efectivamente la conversi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del dinero invertido como capital productivo minero por las diferentes burgues</w:t>
      </w:r>
      <w:r w:rsidR="003F4EE2" w:rsidRPr="008B669E">
        <w:rPr>
          <w:rFonts w:ascii="Courier New" w:hAnsi="Courier New" w:cs="Courier New"/>
          <w:sz w:val="24"/>
          <w:szCs w:val="24"/>
        </w:rPr>
        <w:t>í</w:t>
      </w:r>
      <w:r w:rsidRPr="008B669E">
        <w:rPr>
          <w:rFonts w:ascii="Courier New" w:hAnsi="Courier New" w:cs="Courier New"/>
          <w:color w:val="000000"/>
          <w:sz w:val="24"/>
          <w:szCs w:val="24"/>
        </w:rPr>
        <w:t>as imperialistas en competencia por la extensi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de su escala de circuito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Empleando su pol</w:t>
      </w:r>
      <w:r w:rsidR="003F4EE2" w:rsidRPr="008B669E">
        <w:rPr>
          <w:rFonts w:ascii="Courier New" w:hAnsi="Courier New" w:cs="Courier New"/>
          <w:sz w:val="24"/>
          <w:szCs w:val="24"/>
        </w:rPr>
        <w:t>í</w:t>
      </w:r>
      <w:r w:rsidRPr="008B669E">
        <w:rPr>
          <w:rFonts w:ascii="Courier New" w:hAnsi="Courier New" w:cs="Courier New"/>
          <w:color w:val="000000"/>
          <w:sz w:val="24"/>
          <w:szCs w:val="24"/>
        </w:rPr>
        <w:t>tica militarizada sobre los territorios malditos por la abundancia de commodities minerales bajo diferentes formas de mil</w:t>
      </w:r>
      <w:r w:rsidRPr="008B669E">
        <w:rPr>
          <w:rFonts w:ascii="Courier New" w:hAnsi="Courier New" w:cs="Courier New"/>
          <w:color w:val="000000"/>
          <w:sz w:val="24"/>
          <w:szCs w:val="24"/>
        </w:rPr>
        <w:softHyphen/>
        <w:t>itarismo, como intervenciones militares y paramilitares en Am</w:t>
      </w:r>
      <w:r w:rsidR="003F4EE2" w:rsidRPr="008B669E">
        <w:rPr>
          <w:rFonts w:ascii="Courier New" w:hAnsi="Courier New" w:cs="Courier New"/>
          <w:sz w:val="24"/>
          <w:szCs w:val="24"/>
        </w:rPr>
        <w:t>é</w:t>
      </w:r>
      <w:r w:rsidRPr="008B669E">
        <w:rPr>
          <w:rFonts w:ascii="Courier New" w:hAnsi="Courier New" w:cs="Courier New"/>
          <w:color w:val="000000"/>
          <w:sz w:val="24"/>
          <w:szCs w:val="24"/>
        </w:rPr>
        <w:t>rica Latina, o como nuevas guerras imperialistas como se expresaron inicialmente en Ucrania y Palestina (o antes Taiwán) conflictos políticos multinivel en curso. Los procesos de producción y 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del capital productivo imperialista minero habían sido desafiados por las luchas proletarias de los trabajadores mineros en China en las minas de carbáon y </w:t>
      </w:r>
      <w:r w:rsidRPr="008B669E">
        <w:rPr>
          <w:rFonts w:ascii="Courier New" w:hAnsi="Courier New" w:cs="Courier New"/>
          <w:color w:val="000000"/>
          <w:sz w:val="24"/>
          <w:szCs w:val="24"/>
        </w:rPr>
        <w:lastRenderedPageBreak/>
        <w:t xml:space="preserve">plomo de Anyuan, condado de Pinghsiang (provincia de Kiangsi) y Shuikoushan, Changning (provincia de Hunan) entre 1921 y 1927; asáí como en Peruá en episodios de disputa minera identificados como las masacres de Malpaso (1930), Toquepala (1966) y Cobriza (1971). Sin embargo, la cooperaciáon entre el movimiento campesino y los mineros proletarios en China se desarrollo en el Levantamiento de la Cosecha de Otoño de 1927. En octubre de 1928, Mao Tse-Tung condujo a estas fuerzas a las montañas Chingkang, y a la lucha armada contra el imperialismo japonáes y estadounidense y el imperialismo compartido (Mao, [1928] 1967: 63-69, 81-103). En contraste, la extensiáon de la coaliciáon revolucionaria campesino-obrera es un tema de poláemica entre los historiadores del movimiento campesino y las luchas de los trabajadores mineros en el Peruá. El desarrollo del campesinado como clase en sáí mismo se desencadenáo en las uáltimas dáecadas del siglo XX, el levantamiento indáígena en Ecuador de 1990 y la liberaciáon de Chiapas por el EZLN en 1994, que precedieron a la resistencia contra la expansiáon de la frontera extractiva minera acelerada desde los primeros anños del siglo XXI. Las luchas antimineras tienen sus raáíces histáoricas en el problema </w:t>
      </w:r>
      <w:r w:rsidRPr="008B669E">
        <w:rPr>
          <w:rFonts w:ascii="Courier New" w:hAnsi="Courier New" w:cs="Courier New"/>
          <w:color w:val="000000"/>
          <w:sz w:val="24"/>
          <w:szCs w:val="24"/>
        </w:rPr>
        <w:lastRenderedPageBreak/>
        <w:t xml:space="preserve">histáorico del despojo de tierras y el socialismo indáígena dentro del campesinado andino. Las reivindicaciones econáomicas se basan en la pervivencia de los </w:t>
      </w:r>
      <w:r w:rsidRPr="008B669E">
        <w:rPr>
          <w:rFonts w:ascii="Courier New" w:eastAsia="Arial" w:hAnsi="Courier New" w:cs="Courier New"/>
          <w:color w:val="000000"/>
          <w:sz w:val="24"/>
          <w:szCs w:val="24"/>
        </w:rPr>
        <w:t>quechua, kichwa, ay</w:t>
      </w:r>
      <w:r w:rsidRPr="008B669E">
        <w:rPr>
          <w:rFonts w:ascii="Courier New" w:hAnsi="Courier New" w:cs="Courier New"/>
          <w:i/>
          <w:iCs/>
          <w:color w:val="000000"/>
          <w:sz w:val="24"/>
          <w:szCs w:val="24"/>
        </w:rPr>
        <w:t>mara, wankas, caranquis, ca</w:t>
      </w:r>
      <w:r w:rsidRPr="008B669E">
        <w:rPr>
          <w:rFonts w:ascii="Courier New" w:hAnsi="Courier New" w:cs="Courier New"/>
          <w:i/>
          <w:iCs/>
          <w:color w:val="000000"/>
          <w:sz w:val="24"/>
          <w:szCs w:val="24"/>
          <w:shd w:val="clear" w:color="auto" w:fill="80FFFF"/>
        </w:rPr>
        <w:t>n</w:t>
      </w:r>
      <w:r w:rsidRPr="008B669E">
        <w:rPr>
          <w:rFonts w:ascii="Courier New" w:hAnsi="Courier New" w:cs="Courier New"/>
          <w:i/>
          <w:iCs/>
          <w:color w:val="000000"/>
          <w:sz w:val="24"/>
          <w:szCs w:val="24"/>
        </w:rPr>
        <w:t>aris, otavalos, pastos</w:t>
      </w:r>
      <w:r w:rsidRPr="008B669E">
        <w:rPr>
          <w:rFonts w:ascii="Courier New" w:hAnsi="Courier New" w:cs="Courier New"/>
          <w:color w:val="000000"/>
          <w:sz w:val="24"/>
          <w:szCs w:val="24"/>
        </w:rPr>
        <w:t xml:space="preserve"> en el altiplano, </w:t>
      </w:r>
      <w:r w:rsidRPr="008B669E">
        <w:rPr>
          <w:rFonts w:ascii="Courier New" w:hAnsi="Courier New" w:cs="Courier New"/>
          <w:i/>
          <w:iCs/>
          <w:color w:val="000000"/>
          <w:sz w:val="24"/>
          <w:szCs w:val="24"/>
        </w:rPr>
        <w:t>moches, valdivias, huancavilcas, afros</w:t>
      </w:r>
      <w:r w:rsidRPr="008B669E">
        <w:rPr>
          <w:rFonts w:ascii="Courier New" w:hAnsi="Courier New" w:cs="Courier New"/>
          <w:color w:val="000000"/>
          <w:sz w:val="24"/>
          <w:szCs w:val="24"/>
        </w:rPr>
        <w:t xml:space="preserve"> en los valles costeros, </w:t>
      </w:r>
      <w:r w:rsidRPr="008B669E">
        <w:rPr>
          <w:rFonts w:ascii="Courier New" w:hAnsi="Courier New" w:cs="Courier New"/>
          <w:i/>
          <w:iCs/>
          <w:color w:val="000000"/>
          <w:sz w:val="24"/>
          <w:szCs w:val="24"/>
        </w:rPr>
        <w:t>mapuches</w:t>
      </w:r>
      <w:r w:rsidRPr="008B669E">
        <w:rPr>
          <w:rFonts w:ascii="Courier New" w:hAnsi="Courier New" w:cs="Courier New"/>
          <w:color w:val="000000"/>
          <w:sz w:val="24"/>
          <w:szCs w:val="24"/>
        </w:rPr>
        <w:t xml:space="preserve"> en los bosques del sur, y </w:t>
      </w:r>
      <w:r w:rsidRPr="008B669E">
        <w:rPr>
          <w:rFonts w:ascii="Courier New" w:hAnsi="Courier New" w:cs="Courier New"/>
          <w:i/>
          <w:iCs/>
          <w:color w:val="000000"/>
          <w:sz w:val="24"/>
          <w:szCs w:val="24"/>
        </w:rPr>
        <w:t>awaj</w:t>
      </w:r>
      <w:r w:rsidRPr="008B669E">
        <w:rPr>
          <w:rFonts w:ascii="Courier New" w:hAnsi="Courier New" w:cs="Courier New"/>
          <w:i/>
          <w:iCs/>
          <w:color w:val="000000"/>
          <w:sz w:val="24"/>
          <w:szCs w:val="24"/>
          <w:shd w:val="clear" w:color="auto" w:fill="80FFFF"/>
        </w:rPr>
        <w:t>u</w:t>
      </w:r>
      <w:r w:rsidRPr="008B669E">
        <w:rPr>
          <w:rFonts w:ascii="Courier New" w:hAnsi="Courier New" w:cs="Courier New"/>
          <w:i/>
          <w:iCs/>
          <w:color w:val="000000"/>
          <w:sz w:val="24"/>
          <w:szCs w:val="24"/>
        </w:rPr>
        <w:t>n, waoranis, cofanes, secoyas, shuaras, achuras, zaparas, entre otros</w:t>
      </w:r>
      <w:r w:rsidRPr="008B669E">
        <w:rPr>
          <w:rFonts w:ascii="Courier New" w:hAnsi="Courier New" w:cs="Courier New"/>
          <w:color w:val="000000"/>
          <w:sz w:val="24"/>
          <w:szCs w:val="24"/>
        </w:rPr>
        <w:t xml:space="preserve"> en la Amazonáía, los ankebain de Mamansoya (y los demáas habitantes de otros siete mundos conectados con esto (Ortiz Rescaniere, 1975)), sobrevivioá al genocidio colonizador del proceso de acumulaciáon original en Los Andes. Culturalmente, materialmente, histáoricamente, la resistencia de los pueblos ”indáígenas” de Los Andes, reprodujo y desarrolloá la relaciáon intráínseca entre lo ”indáígena” y la ”tierra”.”La tierra”, escribe Valcáarcel en su es</w:t>
      </w:r>
      <w:r w:rsidRPr="008B669E">
        <w:rPr>
          <w:rFonts w:ascii="Courier New" w:hAnsi="Courier New" w:cs="Courier New"/>
          <w:color w:val="000000"/>
          <w:sz w:val="24"/>
          <w:szCs w:val="24"/>
        </w:rPr>
        <w:softHyphen/>
        <w:t xml:space="preserve">tudio de la vida econoámica del Tawantinsuyu, en la tradiciáon indáígena, es la madre comuán: no soálo el alimento sino el hombre mismo proviene de su vientre. La tierra proporciona toda la riqueza. El culto a la Mama Pacha, la Madre Tierra, estáa a la par con el culto al sol, y asáí como el sol no pertenece a nadie en particular, tampoco lo hace el planeta. El agrarismo nacioá de los </w:t>
      </w:r>
      <w:r w:rsidRPr="008B669E">
        <w:rPr>
          <w:rFonts w:ascii="Courier New" w:hAnsi="Courier New" w:cs="Courier New"/>
          <w:color w:val="000000"/>
          <w:sz w:val="24"/>
          <w:szCs w:val="24"/>
        </w:rPr>
        <w:lastRenderedPageBreak/>
        <w:t>conceptos gemelos de la ideologáía abori</w:t>
      </w:r>
      <w:r w:rsidRPr="008B669E">
        <w:rPr>
          <w:rFonts w:ascii="Courier New" w:hAnsi="Courier New" w:cs="Courier New"/>
          <w:color w:val="000000"/>
          <w:sz w:val="24"/>
          <w:szCs w:val="24"/>
        </w:rPr>
        <w:softHyphen/>
        <w:t>gen de la propiedad comunal de la tierra y la religioán universal del sol” (Mariáategui, 1928[2011]:72-73). De esta manera se pudo disimular la asociaciáon espontáanea y li</w:t>
      </w:r>
      <w:r w:rsidRPr="008B669E">
        <w:rPr>
          <w:rFonts w:ascii="Courier New" w:hAnsi="Courier New" w:cs="Courier New"/>
          <w:color w:val="000000"/>
          <w:sz w:val="24"/>
          <w:szCs w:val="24"/>
        </w:rPr>
        <w:softHyphen/>
        <w:t>bre de las comunidades indáígenas con la existencia de una clase estatal dominante (Inkas) por el diferente significado que el trabajo colectivo tiene para las comunidades indáígenas como algo insoportable, inclusivo hoy en dáía el trabajo comunitario en las comunidades indáígenas es máas una danza colectiva con la tierra que una actividad mecaánica de agotamiento y extracciáon, y estáa lleno de significados y rituales. El co</w:t>
      </w:r>
      <w:r w:rsidRPr="008B669E">
        <w:rPr>
          <w:rFonts w:ascii="Courier New" w:hAnsi="Courier New" w:cs="Courier New"/>
          <w:color w:val="000000"/>
          <w:sz w:val="24"/>
          <w:szCs w:val="24"/>
        </w:rPr>
        <w:softHyphen/>
        <w:t xml:space="preserve">munismo indáígena estaá vivo en el espáíritu de sus hijos y nietos, desprendidos de la tierra por la violencia de la acumulacioán originaria y sus secuelas bien conocidas en Los Andes como masacres. La demostraciáon de la pervivencia del socialismo indáígena no estáa soálo en los ”vestigios” que dejáo la pervivencia de las comunidades indáígenas, sino tambiáen en los diferentes tipos de comunidades campesinas indáígenas chholo que aparece en el desarrollo de la condiciáon semifeudal y la expansiáon capitalista en todo un proceso: ”Por lo tanto, en las aldeas indáígenas donde las familias se agrupan y se han extinguido los lazos de </w:t>
      </w:r>
      <w:r w:rsidRPr="008B669E">
        <w:rPr>
          <w:rFonts w:ascii="Courier New" w:hAnsi="Courier New" w:cs="Courier New"/>
          <w:color w:val="000000"/>
          <w:sz w:val="24"/>
          <w:szCs w:val="24"/>
        </w:rPr>
        <w:lastRenderedPageBreak/>
        <w:t>herencia y trabajo comunal, Todaváía existen fuertes y tenaces háabitos de cooperaciáon y solidaridad que son la expresiáon empáírica de un espíritu comunista. La comunidad se nutre de este espíritu. Es su cuerpo. Cuando la expropiación y la redivisi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parecen estar a punto de liquidar la comunidad, el so</w:t>
      </w:r>
      <w:r w:rsidRPr="008B669E">
        <w:rPr>
          <w:rFonts w:ascii="Courier New" w:hAnsi="Courier New" w:cs="Courier New"/>
          <w:color w:val="000000"/>
          <w:sz w:val="24"/>
          <w:szCs w:val="24"/>
        </w:rPr>
        <w:softHyphen/>
        <w:t>cialismo indígena siempre encuentra una manera de rechazarla, resistirla o evadirla”. (Mariategui, 1928[2011]:98). El enfoque de Mariategui al problema indígena como el problema de la tierra, se orienta no solo a desafiar a la oligarquía de los terratenientes con coaliciones militares en el control de la tierra en Los Andes; sino tambiíen para atacar a la burguesía burocrática, y de esa manera atacar la estructura política del imperialismo. El despojo y la destrucciíon de los valores vitales para la reproducciíon social del campesinado indígena-cholo y del proletariado rural como formaciones so</w:t>
      </w:r>
      <w:r w:rsidRPr="008B669E">
        <w:rPr>
          <w:rFonts w:ascii="Courier New" w:hAnsi="Courier New" w:cs="Courier New"/>
          <w:color w:val="000000"/>
          <w:sz w:val="24"/>
          <w:szCs w:val="24"/>
        </w:rPr>
        <w:softHyphen/>
        <w:t xml:space="preserve">ciales entrelazadas con la tierra y el agua, por la expansiíon de la frontera extractiva minera, es irreconciliable con la existencia no solo del campesinado sino para la reproduccioín del proletariado que rodea el enclave minero imperialista. Las formaciones son abundantes en cobre y oro, principalmente, y las perforaciones requeridas para la explotaciíon de los </w:t>
      </w:r>
      <w:r w:rsidRPr="008B669E">
        <w:rPr>
          <w:rFonts w:ascii="Courier New" w:hAnsi="Courier New" w:cs="Courier New"/>
          <w:color w:val="000000"/>
          <w:sz w:val="24"/>
          <w:szCs w:val="24"/>
        </w:rPr>
        <w:lastRenderedPageBreak/>
        <w:t>minerales evidencian la liberaciíon de arsíenico a las fuentes de agua subterraíneas, permeando el suelo como la principal amenaza epidemiolíogica es</w:t>
      </w:r>
      <w:r w:rsidRPr="008B669E">
        <w:rPr>
          <w:rFonts w:ascii="Courier New" w:hAnsi="Courier New" w:cs="Courier New"/>
          <w:color w:val="000000"/>
          <w:sz w:val="24"/>
          <w:szCs w:val="24"/>
        </w:rPr>
        <w:softHyphen/>
        <w:t>tructural de contaminacioín con magnitudes extremadamente comparadas en Amíerica Latina (Bundschuh et al., 2011). Los territorios malditos por la industria minera son objeto de exterminio total de la biodiversidad debido a la destrucciíon de las condi</w:t>
      </w:r>
      <w:r w:rsidRPr="008B669E">
        <w:rPr>
          <w:rFonts w:ascii="Courier New" w:hAnsi="Courier New" w:cs="Courier New"/>
          <w:color w:val="000000"/>
          <w:sz w:val="24"/>
          <w:szCs w:val="24"/>
        </w:rPr>
        <w:softHyphen/>
        <w:t>ciones de vida en general, y no solo de las condiciones culturales o naturales para la 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las economías campesinas. Aunque las olas de resistencia antisist</w:t>
      </w:r>
      <w:r w:rsidRPr="008B669E">
        <w:rPr>
          <w:rFonts w:ascii="Courier New" w:hAnsi="Courier New" w:cs="Courier New"/>
          <w:color w:val="000000"/>
          <w:sz w:val="24"/>
          <w:szCs w:val="24"/>
          <w:shd w:val="clear" w:color="auto" w:fill="80FFFF"/>
        </w:rPr>
        <w:t>e</w:t>
      </w:r>
      <w:r w:rsidRPr="008B669E">
        <w:rPr>
          <w:rFonts w:ascii="Courier New" w:hAnsi="Courier New" w:cs="Courier New"/>
          <w:color w:val="000000"/>
          <w:sz w:val="24"/>
          <w:szCs w:val="24"/>
        </w:rPr>
        <w:t>mica de la contenciíon minera en el pasado ocurrieron durante las etapas de transicioín del desarrollo del sistema mundial capitalista moderno -es decir, como se desarrollaron las luchas del proletariado minero en Perú y Gran Bretaña durante el primer cuarto del siglo XX-, el actual intento de reestructuraci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de la economía mundial capitalista moderna no solo depende de una transiciíon completada en el posterior colapso de la hegemonía estadounidense. Desde la liberalizaciún del precio del oro (Figura 1) en 1971, la extensiíon de la frontera minera, extractiva, particularmente de la producciíon de oro, motivada por la demanda de tenencias monetarias de oro para los bancos de reserva nacional, </w:t>
      </w:r>
      <w:r w:rsidRPr="008B669E">
        <w:rPr>
          <w:rFonts w:ascii="Courier New" w:hAnsi="Courier New" w:cs="Courier New"/>
          <w:color w:val="000000"/>
          <w:sz w:val="24"/>
          <w:szCs w:val="24"/>
        </w:rPr>
        <w:lastRenderedPageBreak/>
        <w:t>aumentío exponencialmente desde 2001. La tendencia a acumular oro monetario en reservas nacionales que fue fuertemente monop</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lica bajo la hegemonía estadounidense hasta principios del nuevo milenio, cuando comenzoí a ser seguida no solo por los bancos centrales europeos de Alemania, Francia e Italia, sino tambiíen por Rusia, India, Japún y, específicamente, China. El último fideicomiso capitalista de estado bancario mencionado aumentío su adquisiciíon de oro para sus reservas na</w:t>
      </w:r>
      <w:r w:rsidRPr="008B669E">
        <w:rPr>
          <w:rFonts w:ascii="Courier New" w:hAnsi="Courier New" w:cs="Courier New"/>
          <w:color w:val="000000"/>
          <w:sz w:val="24"/>
          <w:szCs w:val="24"/>
        </w:rPr>
        <w:softHyphen/>
        <w:t>cionales, ya que su superioridad en tenencias monetarias en comparaciúon con los EE. UU. (Figura 2) requería un equilibrio en proporciún a sus tenencias monetarias de oro (Figura 3) para superar al dúolar estadounidense como moneda hegemúonica, e inten</w:t>
      </w:r>
      <w:r w:rsidRPr="008B669E">
        <w:rPr>
          <w:rFonts w:ascii="Courier New" w:hAnsi="Courier New" w:cs="Courier New"/>
          <w:color w:val="000000"/>
          <w:sz w:val="24"/>
          <w:szCs w:val="24"/>
        </w:rPr>
        <w:softHyphen/>
        <w:t>sific</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 su 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capital mediante la minería de oro en contextos nacionales bajo los cuales se mantiene la situacioún de imperialismo compartido chino-estadounidense. como en Amúerica Latina. Las reservas totales de China en 2021 (3,43 billones de dúolares estadounidenses) son 4,79 veces el volumen de las reservas totales de EE. UU. para el mismo anño (716,15 mil millones de dúolares estadounidenses) (Fig. 1). Sin em</w:t>
      </w:r>
      <w:r w:rsidRPr="008B669E">
        <w:rPr>
          <w:rFonts w:ascii="Courier New" w:hAnsi="Courier New" w:cs="Courier New"/>
          <w:color w:val="000000"/>
          <w:sz w:val="24"/>
          <w:szCs w:val="24"/>
        </w:rPr>
        <w:softHyphen/>
        <w:t xml:space="preserve">bargo, las reservas totales de oro de Estados Unidos para el mismo anño 2021 fueron de 475,95 mil millones, y </w:t>
      </w:r>
      <w:r w:rsidRPr="008B669E">
        <w:rPr>
          <w:rFonts w:ascii="Courier New" w:hAnsi="Courier New" w:cs="Courier New"/>
          <w:color w:val="000000"/>
          <w:sz w:val="24"/>
          <w:szCs w:val="24"/>
        </w:rPr>
        <w:lastRenderedPageBreak/>
        <w:t>las reservas totales de oro de China solo ascienden a 114,01 mil millones (0,114 billones) (Figura 2). Un largo siglo XX de imperialismo sobre los países mineros de oro tiene actualmente una gran ventaja de EE.UU. en las tenencias monetarias de oro, lo que implica una transiciúon no completada a China como un nuevo estado hegemoúnico del capitalismo global. Las luchas mineras y mineras con</w:t>
      </w:r>
      <w:r w:rsidRPr="008B669E">
        <w:rPr>
          <w:rFonts w:ascii="Courier New" w:hAnsi="Courier New" w:cs="Courier New"/>
          <w:color w:val="000000"/>
          <w:sz w:val="24"/>
          <w:szCs w:val="24"/>
        </w:rPr>
        <w:softHyphen/>
        <w:t>tra la minería de oro de Estados Unidos y la minería de cobre de China en el Perú evidenciaron una compleja dinamica de minería imperialista desde la cual se pueden problematizar los planteamientos de la crisis hegem</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nica de Estados Unidos y el inicio de un quinto ciclo sistemico de acumulación con "características chinas”. En la actual coyuntura crítica del caos sistemico del capitalismo (Arrighi y Silver 1999), las luchas antimineras en Los Andes y America Latina asumen un papel antiimperialista y antisistemico. Para iniciar un quinto ciclo sistemico de acumulación, la capa superior de capitalistas sindicados en los trusts estatales capitalistas bancarios internacionales re</w:t>
      </w:r>
      <w:r w:rsidRPr="008B669E">
        <w:rPr>
          <w:rFonts w:ascii="Courier New" w:hAnsi="Courier New" w:cs="Courier New"/>
          <w:color w:val="000000"/>
          <w:sz w:val="24"/>
          <w:szCs w:val="24"/>
        </w:rPr>
        <w:softHyphen/>
        <w:t xml:space="preserve">quiere invertir la enorme magnitud de capital-dinero ya acumulado en las ramas de la industria donde se pueden obtener mayores ganancias. Hasta que las nuevas industrias o las futuras </w:t>
      </w:r>
      <w:r w:rsidRPr="008B669E">
        <w:rPr>
          <w:rFonts w:ascii="Courier New" w:hAnsi="Courier New" w:cs="Courier New"/>
          <w:color w:val="000000"/>
          <w:sz w:val="24"/>
          <w:szCs w:val="24"/>
        </w:rPr>
        <w:lastRenderedPageBreak/>
        <w:t>innovaciones tecnol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puedan ofrecer mayores superganancias, su cap</w:t>
      </w:r>
      <w:r w:rsidRPr="008B669E">
        <w:rPr>
          <w:rFonts w:ascii="Courier New" w:hAnsi="Courier New" w:cs="Courier New"/>
          <w:color w:val="000000"/>
          <w:sz w:val="24"/>
          <w:szCs w:val="24"/>
        </w:rPr>
        <w:softHyphen/>
        <w:t>ital productivo se destinar</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intensivamente a las ramas de la industria que ya saben que pueden proporcionar la mayor tasa de ganancia, como la minería y la minería de oro en particular. Una nueva fase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material es una condici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nece</w:t>
      </w:r>
      <w:r w:rsidRPr="008B669E">
        <w:rPr>
          <w:rFonts w:ascii="Courier New" w:hAnsi="Courier New" w:cs="Courier New"/>
          <w:color w:val="000000"/>
          <w:sz w:val="24"/>
          <w:szCs w:val="24"/>
        </w:rPr>
        <w:softHyphen/>
        <w:t>saria para otro ciclo de expansi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financiera (Arrighi, 1994), pero en este momento el mecanismo del circuito de 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extendido podría estar llegando a sus límites naturales, culturales e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ricos. No solo el cambio clim</w:t>
      </w:r>
      <w:r w:rsidR="003F4EE2" w:rsidRPr="008B669E">
        <w:rPr>
          <w:rFonts w:ascii="Courier New" w:hAnsi="Courier New" w:cs="Courier New"/>
          <w:sz w:val="24"/>
          <w:szCs w:val="24"/>
        </w:rPr>
        <w:t>á</w:t>
      </w:r>
      <w:r w:rsidRPr="008B669E">
        <w:rPr>
          <w:rFonts w:ascii="Courier New" w:hAnsi="Courier New" w:cs="Courier New"/>
          <w:color w:val="000000"/>
          <w:sz w:val="24"/>
          <w:szCs w:val="24"/>
        </w:rPr>
        <w:t>tico, sino tambi</w:t>
      </w:r>
      <w:r w:rsidR="003F4EE2" w:rsidRPr="008B669E">
        <w:rPr>
          <w:rFonts w:ascii="Courier New" w:hAnsi="Courier New" w:cs="Courier New"/>
          <w:sz w:val="24"/>
          <w:szCs w:val="24"/>
        </w:rPr>
        <w:t>é</w:t>
      </w:r>
      <w:r w:rsidRPr="008B669E">
        <w:rPr>
          <w:rFonts w:ascii="Courier New" w:hAnsi="Courier New" w:cs="Courier New"/>
          <w:color w:val="000000"/>
          <w:sz w:val="24"/>
          <w:szCs w:val="24"/>
        </w:rPr>
        <w:t>n el cambio histórico constriñe y obstruye la reconstitución del capitalismo en el presente. Hasta comienzos del siglo XXI, la marea creciente de luchas ambientales llevadas a cabo por la movilizaci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campesina contra las burguesías mineras imperialistas, toma particular relevancia para el desarrollo del proceso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rico de la lucha de clases, ya que la dimensi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militarizada de la 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capital se exhibe en la política militarista ejecutada contra las luchas antimineras indígenas-cholas en Los Andes. Las luchas antimineras requieren un estudio y an</w:t>
      </w:r>
      <w:r w:rsidRPr="008B669E">
        <w:rPr>
          <w:rFonts w:ascii="Courier New" w:hAnsi="Courier New" w:cs="Courier New"/>
          <w:color w:val="000000"/>
          <w:sz w:val="24"/>
          <w:szCs w:val="24"/>
          <w:shd w:val="clear" w:color="auto" w:fill="80FFFF"/>
        </w:rPr>
        <w:t>a</w:t>
      </w:r>
      <w:r w:rsidRPr="008B669E">
        <w:rPr>
          <w:rFonts w:ascii="Courier New" w:hAnsi="Courier New" w:cs="Courier New"/>
          <w:color w:val="000000"/>
          <w:sz w:val="24"/>
          <w:szCs w:val="24"/>
        </w:rPr>
        <w:t>lisis dedicado de sus efectos en la economía política del imperialismo, y como campo prioritario de contenci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para el desarrollo </w:t>
      </w:r>
      <w:r w:rsidRPr="008B669E">
        <w:rPr>
          <w:rFonts w:ascii="Courier New" w:hAnsi="Courier New" w:cs="Courier New"/>
          <w:color w:val="000000"/>
          <w:sz w:val="24"/>
          <w:szCs w:val="24"/>
        </w:rPr>
        <w:lastRenderedPageBreak/>
        <w:t>de la lucha de clases en la regi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andina, considerando la centralidad del circuito minero de 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del capital durante un período de ruptura del imperialismo compartido, caos 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 ecol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gico y productivo. De hecho, las luchas antimineras se desarrollan como límites a la acumulación de capital y a la dominación imperialista en Los Andes. Como O’Connor (1984) trat</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 de recordar a otros pensadores radicales a mediados de los anños 80, los te</w:t>
      </w:r>
      <w:r w:rsidR="003F4EE2" w:rsidRPr="008B669E">
        <w:rPr>
          <w:rFonts w:ascii="Courier New" w:hAnsi="Courier New" w:cs="Courier New"/>
          <w:sz w:val="24"/>
          <w:szCs w:val="24"/>
        </w:rPr>
        <w:t>ó</w:t>
      </w:r>
      <w:r w:rsidRPr="008B669E">
        <w:rPr>
          <w:rFonts w:ascii="Courier New" w:hAnsi="Courier New" w:cs="Courier New"/>
          <w:color w:val="000000"/>
          <w:sz w:val="24"/>
          <w:szCs w:val="24"/>
        </w:rPr>
        <w:t xml:space="preserve">ricos marxistas ”dejaron pocas pistas sobre las posibles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barreras externas’ a la 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n capitalista en forma de </w:t>
      </w:r>
      <w:r w:rsidRPr="008B669E">
        <w:rPr>
          <w:rFonts w:ascii="Courier New" w:hAnsi="Courier New" w:cs="Courier New"/>
          <w:color w:val="000000"/>
          <w:sz w:val="24"/>
          <w:szCs w:val="24"/>
          <w:shd w:val="clear" w:color="auto" w:fill="80FFFF"/>
        </w:rPr>
        <w:t>‘</w:t>
      </w:r>
      <w:r w:rsidRPr="008B669E">
        <w:rPr>
          <w:rFonts w:ascii="Courier New" w:hAnsi="Courier New" w:cs="Courier New"/>
          <w:color w:val="000000"/>
          <w:sz w:val="24"/>
          <w:szCs w:val="24"/>
        </w:rPr>
        <w:t>límites al crecimiento’ determinados por la disponibilidad de recursos naturales o [...] límites a la acumulaci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determinados por las condiciones culturales-ideol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de reproducci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econ</w:t>
      </w:r>
      <w:r w:rsidR="003F4EE2" w:rsidRPr="008B669E">
        <w:rPr>
          <w:rFonts w:ascii="Courier New" w:hAnsi="Courier New" w:cs="Courier New"/>
          <w:sz w:val="24"/>
          <w:szCs w:val="24"/>
        </w:rPr>
        <w:t>ó</w:t>
      </w:r>
      <w:r w:rsidRPr="008B669E">
        <w:rPr>
          <w:rFonts w:ascii="Courier New" w:hAnsi="Courier New" w:cs="Courier New"/>
          <w:color w:val="000000"/>
          <w:sz w:val="24"/>
          <w:szCs w:val="24"/>
        </w:rPr>
        <w:t>mica y social” (O’Connor 1984:6). Las luchas socialistas ambientales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 xml:space="preserve">micas, como </w:t>
      </w:r>
      <w:r w:rsidR="003F4EE2" w:rsidRPr="008B669E">
        <w:rPr>
          <w:rFonts w:ascii="Courier New" w:hAnsi="Courier New" w:cs="Courier New"/>
          <w:sz w:val="24"/>
          <w:szCs w:val="24"/>
        </w:rPr>
        <w:t>é</w:t>
      </w:r>
      <w:r w:rsidRPr="008B669E">
        <w:rPr>
          <w:rFonts w:ascii="Courier New" w:hAnsi="Courier New" w:cs="Courier New"/>
          <w:color w:val="000000"/>
          <w:sz w:val="24"/>
          <w:szCs w:val="24"/>
        </w:rPr>
        <w:t>l tambien afirmaría, son un campo central de contención "para combatir el intento del capital y el estado de construir 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gicamente y utilizar políticamente la crisis ac</w:t>
      </w:r>
      <w:r w:rsidRPr="008B669E">
        <w:rPr>
          <w:rFonts w:ascii="Courier New" w:hAnsi="Courier New" w:cs="Courier New"/>
          <w:color w:val="000000"/>
          <w:sz w:val="24"/>
          <w:szCs w:val="24"/>
        </w:rPr>
        <w:softHyphen/>
        <w:t>tual para reestructurar la vida econ</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mica, política y social con el ónico propósito de una renovada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capitalista, incluida una nueva ’larga ola’ de innovaci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ideol</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 xml:space="preserve">gica” (O’Connor 1984: 23). Sin embargo, el desafío material que </w:t>
      </w:r>
      <w:r w:rsidRPr="008B669E">
        <w:rPr>
          <w:rFonts w:ascii="Courier New" w:hAnsi="Courier New" w:cs="Courier New"/>
          <w:color w:val="000000"/>
          <w:sz w:val="24"/>
          <w:szCs w:val="24"/>
        </w:rPr>
        <w:lastRenderedPageBreak/>
        <w:t>despliegan las luchas socialistas ecologistas sobre la acumulaci</w:t>
      </w:r>
      <w:r w:rsidR="003F4EE2" w:rsidRPr="008B669E">
        <w:rPr>
          <w:rFonts w:ascii="Courier New" w:hAnsi="Courier New" w:cs="Courier New"/>
          <w:sz w:val="24"/>
          <w:szCs w:val="24"/>
        </w:rPr>
        <w:t>ó</w:t>
      </w:r>
      <w:r w:rsidRPr="008B669E">
        <w:rPr>
          <w:rFonts w:ascii="Courier New" w:hAnsi="Courier New" w:cs="Courier New"/>
          <w:color w:val="000000"/>
          <w:sz w:val="24"/>
          <w:szCs w:val="24"/>
        </w:rPr>
        <w:t>n militarizada, como en las luchas an</w:t>
      </w:r>
      <w:r w:rsidRPr="008B669E">
        <w:rPr>
          <w:rFonts w:ascii="Courier New" w:hAnsi="Courier New" w:cs="Courier New"/>
          <w:color w:val="000000"/>
          <w:sz w:val="24"/>
          <w:szCs w:val="24"/>
        </w:rPr>
        <w:softHyphen/>
        <w:t>timineras en Los Andes, est</w:t>
      </w:r>
      <w:r w:rsidR="003F4EE2" w:rsidRPr="008B669E">
        <w:rPr>
          <w:rFonts w:ascii="Courier New" w:hAnsi="Courier New" w:cs="Courier New"/>
          <w:sz w:val="24"/>
          <w:szCs w:val="24"/>
        </w:rPr>
        <w:t>á</w:t>
      </w:r>
      <w:r w:rsidRPr="008B669E">
        <w:rPr>
          <w:rFonts w:ascii="Courier New" w:hAnsi="Courier New" w:cs="Courier New"/>
          <w:color w:val="000000"/>
          <w:sz w:val="24"/>
          <w:szCs w:val="24"/>
        </w:rPr>
        <w:t xml:space="preserve"> mostrando un desarrollo mucho mayor no solo restringido a las luchas ideol</w:t>
      </w:r>
      <w:r w:rsidR="003F4EE2" w:rsidRPr="008B669E">
        <w:rPr>
          <w:rFonts w:ascii="Courier New" w:hAnsi="Courier New" w:cs="Courier New"/>
          <w:sz w:val="24"/>
          <w:szCs w:val="24"/>
        </w:rPr>
        <w:t>ó</w:t>
      </w:r>
      <w:r w:rsidRPr="008B669E">
        <w:rPr>
          <w:rFonts w:ascii="Courier New" w:hAnsi="Courier New" w:cs="Courier New"/>
          <w:color w:val="000000"/>
          <w:sz w:val="24"/>
          <w:szCs w:val="24"/>
        </w:rPr>
        <w:t>gicas mencionadas por James O’Connor. Pero combatiendo valien</w:t>
      </w:r>
      <w:r w:rsidRPr="008B669E">
        <w:rPr>
          <w:rFonts w:ascii="Courier New" w:hAnsi="Courier New" w:cs="Courier New"/>
          <w:color w:val="000000"/>
          <w:sz w:val="24"/>
          <w:szCs w:val="24"/>
        </w:rPr>
        <w:softHyphen/>
        <w:t>temente en absoluta asimetría de armas, las formaciones económicas mas poderosas de la economía-mundo del imperialismo ejecutando su militarismo. Y de esa manera constituyendo la identidad del ”yo colectivo” de la resistencia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mica hist</w:t>
      </w:r>
      <w:r w:rsidR="003F4EE2" w:rsidRPr="008B669E">
        <w:rPr>
          <w:rFonts w:ascii="Courier New" w:hAnsi="Courier New" w:cs="Courier New"/>
          <w:sz w:val="24"/>
          <w:szCs w:val="24"/>
        </w:rPr>
        <w:t>ó</w:t>
      </w:r>
      <w:r w:rsidRPr="008B669E">
        <w:rPr>
          <w:rFonts w:ascii="Courier New" w:hAnsi="Courier New" w:cs="Courier New"/>
          <w:color w:val="000000"/>
          <w:sz w:val="24"/>
          <w:szCs w:val="24"/>
        </w:rPr>
        <w:t>rica indígena-cholo, en absoluto antagonismo con la 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 los trusts estatales capitalistas del banco internacional como portadores del capital financiero que cir</w:t>
      </w:r>
      <w:r w:rsidRPr="008B669E">
        <w:rPr>
          <w:rFonts w:ascii="Courier New" w:hAnsi="Courier New" w:cs="Courier New"/>
          <w:color w:val="000000"/>
          <w:sz w:val="24"/>
          <w:szCs w:val="24"/>
        </w:rPr>
        <w:softHyphen/>
        <w:t>cula en la 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y circulaci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del capital-mercancía-minero, y del mas preciado oro-dinero-capital-mercancía. Los lectores juzgarón si contribuimos a responder a la pregunta: ¿C</w:t>
      </w:r>
      <w:r w:rsidR="003F4EE2" w:rsidRPr="008B669E">
        <w:rPr>
          <w:rFonts w:ascii="Courier New" w:hAnsi="Courier New" w:cs="Courier New"/>
          <w:sz w:val="24"/>
          <w:szCs w:val="24"/>
        </w:rPr>
        <w:t>ó</w:t>
      </w:r>
      <w:r w:rsidRPr="008B669E">
        <w:rPr>
          <w:rFonts w:ascii="Courier New" w:hAnsi="Courier New" w:cs="Courier New"/>
          <w:color w:val="000000"/>
          <w:sz w:val="24"/>
          <w:szCs w:val="24"/>
        </w:rPr>
        <w:t>mo las luchas antimineras tienen efectos antisist</w:t>
      </w:r>
      <w:r w:rsidR="003F4EE2" w:rsidRPr="008B669E">
        <w:rPr>
          <w:rFonts w:ascii="Courier New" w:hAnsi="Courier New" w:cs="Courier New"/>
          <w:sz w:val="24"/>
          <w:szCs w:val="24"/>
        </w:rPr>
        <w:t>é</w:t>
      </w:r>
      <w:r w:rsidRPr="008B669E">
        <w:rPr>
          <w:rFonts w:ascii="Courier New" w:hAnsi="Courier New" w:cs="Courier New"/>
          <w:color w:val="000000"/>
          <w:sz w:val="24"/>
          <w:szCs w:val="24"/>
        </w:rPr>
        <w:t>micos sobre la reproducci</w:t>
      </w:r>
      <w:r w:rsidRPr="008B669E">
        <w:rPr>
          <w:rFonts w:ascii="Courier New" w:hAnsi="Courier New" w:cs="Courier New"/>
          <w:color w:val="000000"/>
          <w:sz w:val="24"/>
          <w:szCs w:val="24"/>
          <w:shd w:val="clear" w:color="auto" w:fill="80FFFF"/>
        </w:rPr>
        <w:t>o</w:t>
      </w:r>
      <w:r w:rsidRPr="008B669E">
        <w:rPr>
          <w:rFonts w:ascii="Courier New" w:hAnsi="Courier New" w:cs="Courier New"/>
          <w:color w:val="000000"/>
          <w:sz w:val="24"/>
          <w:szCs w:val="24"/>
        </w:rPr>
        <w:t>n capitalista de las burguesías imperialistas? Abrir un enfoque multidimensional</w:t>
      </w:r>
      <w:r w:rsidRPr="008B669E">
        <w:rPr>
          <w:rFonts w:ascii="Courier New" w:hAnsi="Courier New" w:cs="Courier New"/>
          <w:sz w:val="24"/>
          <w:szCs w:val="24"/>
        </w:rPr>
        <w:br w:type="page"/>
      </w:r>
    </w:p>
    <w:p w14:paraId="6942ED5E" w14:textId="775063D1" w:rsidR="00D573BE" w:rsidRPr="008B669E" w:rsidRDefault="00000000" w:rsidP="008B669E">
      <w:pPr>
        <w:pStyle w:val="Cuerpodeltexto0"/>
        <w:spacing w:after="300" w:line="480" w:lineRule="auto"/>
        <w:jc w:val="both"/>
        <w:rPr>
          <w:rFonts w:ascii="Courier New" w:hAnsi="Courier New" w:cs="Courier New"/>
          <w:sz w:val="24"/>
          <w:szCs w:val="24"/>
        </w:rPr>
      </w:pPr>
      <w:r w:rsidRPr="008B669E">
        <w:rPr>
          <w:rFonts w:ascii="Courier New" w:hAnsi="Courier New" w:cs="Courier New"/>
          <w:color w:val="000000"/>
          <w:sz w:val="24"/>
          <w:szCs w:val="24"/>
        </w:rPr>
        <w:lastRenderedPageBreak/>
        <w:t>y multinivel a escala política para el estudio de los efectos antisistemicos ejecutados por las luchas antimineras indígenas-cholo en Los Andes, como desafíos antisistemicos de resistencia histórica.</w:t>
      </w:r>
    </w:p>
    <w:p w14:paraId="3F881578" w14:textId="77777777" w:rsidR="00D573BE" w:rsidRPr="008B669E" w:rsidRDefault="00D573BE" w:rsidP="008F1D71">
      <w:pPr>
        <w:pStyle w:val="Heading2"/>
        <w:rPr>
          <w:noProof/>
        </w:rPr>
      </w:pPr>
      <w:r w:rsidRPr="008B669E">
        <w:rPr>
          <w:noProof/>
        </w:rPr>
        <w:t>Las luchas mineras y su impacto en el imperialismo compartido Las luchas antimineras y su impacto en el imperialismo en la región andina</w:t>
      </w:r>
    </w:p>
    <w:p w14:paraId="457502E9"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Las luchas antimineras requieren un estudio y análisis dedicados a los efectos de la lucha de clases en la economía política del imperialismo, que sirven como campo de contención prioritario para el desarrollo de la lucha de clases en la región andina. Esto es particularmente relevante dada la centralidad del circuito minero en la reproducción del capital durante un período marcado por el imperialismo compartido, las crisis ecológicas y el caos sistémico. barreras significativas a la acumulación de capital y la dominación imperialista en los Andes.</w:t>
      </w:r>
    </w:p>
    <w:p w14:paraId="7D573C4A"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Como señaló O Connor 1984, los eloristas marxistas han proporcionado ideas limitadas sobre las posibles barreras externas a la acumulación capitalista como los límites, un crecimiento dictado por la disponibilidad de recursos naturales o las condiciones ideológicas </w:t>
      </w:r>
      <w:r w:rsidRPr="008B669E">
        <w:rPr>
          <w:rFonts w:ascii="Courier New" w:hAnsi="Courier New" w:cs="Courier New"/>
          <w:noProof/>
        </w:rPr>
        <w:lastRenderedPageBreak/>
        <w:t xml:space="preserve">culturales que afectan la reproducción económica y social O Connor 1984: 6 </w:t>
      </w:r>
    </w:p>
    <w:p w14:paraId="1D015DC7"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socialistas ambientales antisistémicos representan un escenario vital para la lucha contra los intentos del capital y el estado a manipular ideológicamente la crisis actual una reestructuración económica, política y la vida social únicamente para una renovada acumulación capitalista, incluyendo una nueva ola de innovación ideológica O Connor 1984 23 Los desafíos materiales planteados por los movimientos socialistas ambientalistas, particularmente en el contexto de las luchas antimineras en los Andes, van más allá de las batallas ideológicas destacadas por O Connor Estos movimientos impugnan activamente el estrategias de acumulación militarizada de la mayoría de las poderosas entidades económicas elreby moldeando el identidad colectiva de los indígenas y cholo resistencia histórica Esta resistencia se opone rotundamente a la reproducción de la banca internacional trusts estatales capitalistas que facilitan la circulación de capital financiero en el sector minero </w:t>
      </w:r>
    </w:p>
    <w:p w14:paraId="435D279A" w14:textId="67C5077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La pregunta que surge es ¿Cómo las luchas antimineras ejercen efectos antisistémicos sobre el capital reproducción de las burguesías imperialistas? Esta indagación abre un enfoque político multidimensional y multinivel estudiar los impactos antisistémicos de los movimientos antimineros indígenas y cholos en los Andes que representan desafíos hisarios una dominación imperialista La formación social que se desarrolla con la constitución de la identidad política antiminera del campesinado indígena cholo en la resistencia hisárica es un producto relacional de la economía política dinámica del imperialismo y el militarismo perpetuo de su política colonial sobre nuestros territorios.</w:t>
      </w:r>
    </w:p>
    <w:p w14:paraId="14CA90C6"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Esta definición antisistémica fue histórica y materialmente construido interpretado para elir propio interés como una clase antagonista mundial que desafía el ap layer formaciones económicas de la economía mundial de imperialismo compartido El uso de escudos a las balas de concurso es un acto humano de defensa de la vida cuando masas desarmadas de campesinos, estudiantes y trabajadores son disparados por el ejército, que se supone que protege al pueblo, pero en cambio garantiza </w:t>
      </w:r>
      <w:r w:rsidRPr="008B669E">
        <w:rPr>
          <w:rFonts w:ascii="Courier New" w:hAnsi="Courier New" w:cs="Courier New"/>
          <w:noProof/>
        </w:rPr>
        <w:lastRenderedPageBreak/>
        <w:t xml:space="preserve">la reproducción del capital financiero en poder del ap layer de international bank La tendencia monopólica y la feroz competencia por la rama más importante de la industria en la economía mundial, el imperialismo, son las fuerzas que impulsan el proceso de descentralización horizontal del capital financiero chino-americano que lidera una nueva guerra imperialista de repartición. En condiciones de imperialismo compartido, la competencia entre China y los capitalistas de Estado del banco internacional de los Estados Unidos se evidencia en la participación de empresas transnacionales como Atico Canadian La minería, que resultó de la centralización vertical por absorción de la Canadian Toachi Mining Company, tiene como objetivo exportar oro y cobre, capital básico producido en Coapaxi, Ecuador, al puerto de Quigdao en China. Los factores de riesgo considerados en el informe de marzo de Atico Canadian Mining expresaron que la Compañía está expuesta a muchos riesgos en la realización de sus negocios, incluidos, entre otros, el riesgo de precio de los metales, ya que la Compañía deriva sus ingresos de la venta de cobre, oro y plata, riesgo de crédito en el curso normal de los negocios, riesgo de cambio como el La Compañía informa </w:t>
      </w:r>
      <w:r w:rsidRPr="008B669E">
        <w:rPr>
          <w:rFonts w:ascii="Courier New" w:hAnsi="Courier New" w:cs="Courier New"/>
          <w:noProof/>
        </w:rPr>
        <w:lastRenderedPageBreak/>
        <w:t xml:space="preserve">sus estados financieros en dólares estadounidenses, mientras que opera en jurisdicciones que realizan negocios en otras monedas. SGS Canadá 2019 Reconociendo que los productos se ven gravemente afectados por la depreciación de la moneda del dólar estadounidense, el capital de las materias primas mineras estará en forma de plusvalía producido con capital adelantado en dólares estadounidenses como el Las operaciones se localizan en Ecuador Furelrmore el riesgo crediticio se incrementa ya que el capital financiero que circula en el Las operaciones de Atico Canadian Mining en Ecuador deben ser asumidas por el banco de China confianza capitalista de estado para la acumulación de elir déficit en el capital monetario de oro comparado con el Us S atal reservas de capital de oro monetizado expresión en el hegemónico dólar de los EE. UU. La dinámica del capital financiero global se complica furelr por el paisaje geopolítico Los precios del oro y el cobre están disminuyendo gradualmente debido a la creciente tensión entre Pekín y Washingan, la guerra de Palestina e Israel, el posicionamiento gradual de Rusia sobre Ucrania, la caída de la UE en el apoyo a las acciones militares en Israel, la intervención militar en el </w:t>
      </w:r>
      <w:r w:rsidRPr="008B669E">
        <w:rPr>
          <w:rFonts w:ascii="Courier New" w:hAnsi="Courier New" w:cs="Courier New"/>
          <w:noProof/>
        </w:rPr>
        <w:lastRenderedPageBreak/>
        <w:t xml:space="preserve">Palestina Guerra de Israel, el aumento de la tensión en Taiwán y la política eléctrica de la democracia más avanzada del mundo, todo lo cual apoya las preocupaciones de Atico Canadian Minería: No se trata de una visión o movimiento aislado, sino que está ocurriendo simultáneamente con la descentralización horizontal del capital financiero chinoamericano, impactando en las decisiones de búsqueda de las principales formaciones económicas como NVIDIA o Tesla. </w:t>
      </w:r>
    </w:p>
    <w:p w14:paraId="4783B367" w14:textId="3A4ADF52"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artículo muestra que las luchas antimineras tienen un efecto antisistémico en el circuito minero de la acumulación de capital extendida y desafían efectivamente la dominación imperialista en el Perú. El desarrollo de la identidad política que comenzó a tomar forma a principios de la década de 2000 en las primeras campañas antimineras ejecutadas por la movilización efectiva de las organizaciones campesinas en Cajamarca, Perú, bajo la estrategia de constituir un frente único para la defensa del agua y la destrucción minera, ha sido radicalizado por el socialismo. Esta radicalización refleja una tendencia más amplia de aumento de la conciencia y el activismo entre las comunidades </w:t>
      </w:r>
      <w:r w:rsidRPr="008B669E">
        <w:rPr>
          <w:rFonts w:ascii="Courier New" w:hAnsi="Courier New" w:cs="Courier New"/>
          <w:noProof/>
        </w:rPr>
        <w:lastRenderedPageBreak/>
        <w:t xml:space="preserve">marginadas que reconocen las amenazas existenciales que plantean las operaciones mineras a elir medios de vida, cultura y medio ambiente La efectividad de las actuaciones mineras obstructivas en el Perú se reveló al menos desde 2004 con el éxito de las protestas mineras contra Minera Yanacocha Newmont y el retiro de la autorización del gobierno a explorar el Montaña Quilish en Cajamarca La naturaleza cada vez más radical de las actuaciones polémicas de los campesinos lograron un bloqueo ininterrumpido de la ruta de acceso a la mina de oro Minera Yanacocha Newmont afectando significativamente su producción y prdeits En efecto, el campesinado indígena cholo bloquea la producción y el transporte de un volumen comprometido de capital minero de mercancías durante un tiempo de circulación esperado con una composición orgánica predeterminada El incremento de el tiempo de La circulación en la transformación de la plusvalía en el capital financiero invertido en capital constante en aumento la diferencia entre la tasa de plusvalía y la tasa de plusvalía transformando una magnitud reducida de la plusvalía en un momento de circulación esperado, la siguiente dinámica describe esta metamorfosis: El capital atal </w:t>
      </w:r>
      <w:r w:rsidRPr="008B669E">
        <w:rPr>
          <w:rFonts w:ascii="Courier New" w:hAnsi="Courier New" w:cs="Courier New"/>
          <w:noProof/>
        </w:rPr>
        <w:lastRenderedPageBreak/>
        <w:t>avanzado en cualquier circuito de reproducción tiene dos componentes capital constante y capital variable La tasa de plusvalía es igual a la relación de plusvalía y capital variable la tasa de prdeit es igual a la ratio de plusvalía a capital</w:t>
      </w:r>
      <w:r w:rsidR="00475DF4">
        <w:rPr>
          <w:rFonts w:ascii="Courier New" w:hAnsi="Courier New" w:cs="Courier New"/>
          <w:noProof/>
        </w:rPr>
        <w:t>.</w:t>
      </w:r>
      <w:r w:rsidRPr="008B669E">
        <w:rPr>
          <w:rFonts w:ascii="Courier New" w:hAnsi="Courier New" w:cs="Courier New"/>
          <w:noProof/>
        </w:rPr>
        <w:t xml:space="preserve"> </w:t>
      </w:r>
    </w:p>
    <w:p w14:paraId="5BC4C5A5" w14:textId="37E42C49"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Cuanto más aumenta el capital constante, cuanto más crece la diferencia entre capital atal y capital variable, y menor la proporción expresada por la tasa de prdeit en comparación con la tasa de plusvalía En su conjunto, el La reproducción del capital financiero implica la transformación del capital monetario en capital productivo por una tasa de capital esperada más alta de prdeit igual a la relación entre la plusvalía ya congelada en un cierto volumen de capital mercantil y el capital atal avanzado Las luchas antimineras de los indígenas cholo desencadenan el acaparamiento de oro por parte de los bancos imperialistas, los trusts estatales ya que las tenencias de oro son capital monetario y capital mercantil simultáneamente La obstrucción antisistémica de las luchas antimineras amplifica la disminución de la En conclusión, el documento ilustra que las luchas antimineras en Los Andes y América Latina </w:t>
      </w:r>
      <w:r w:rsidRPr="008B669E">
        <w:rPr>
          <w:rFonts w:ascii="Courier New" w:hAnsi="Courier New" w:cs="Courier New"/>
          <w:noProof/>
        </w:rPr>
        <w:lastRenderedPageBreak/>
        <w:t xml:space="preserve">adquieren un carácter antisistémico, desafiando la reproducción del capitalismo global, a defender elir, agua, lys y la identidad colectiva de la minería imperialista. Estas luchas no solo representan una lucha por los recursos locales, sino que también encarnan una resistencia más amplia contra las fuerzas de la globalización que La resistencia en curso de las comunidades indígenas y cholas sirve como un poderoso recordatorio de la necesidad de prácticas sostenibles y respeto por los derechos humanos frente a la implacable expansión capitalista El futuro de las luchas antimineras en los Andes probablemente dependerá de la capacidad de las otras comunidades para forjar alianzas con otros movimientos sociales tanto a nivel local como global Al construir la solidaridad a través de diferentes luchas, ely puede desafiar las narrativas impuestas por las fuerzas imperialistas y hacer valer los derechos de elir, la autodeterminación, la justicia ambiental y el desarrollo sostenible. El camino a seguir requerirá no solo resiliencia y determinación, sino también un compromiso estratégico con sistemas políticos y económicos más amplios que dan forma a las realidades de la vida en los Andes. </w:t>
      </w:r>
    </w:p>
    <w:p w14:paraId="5A78D3FB"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lastRenderedPageBreak/>
        <w:t xml:space="preserve">Movimientos contra la minería de oro Movimientos Anti Minería de Oro y Circulación de Capital </w:t>
      </w:r>
    </w:p>
    <w:p w14:paraId="20D8CAAE"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El Surgimiento de los Movimientos Anti Minería de Oro</w:t>
      </w:r>
      <w:r w:rsidRPr="008B669E">
        <w:rPr>
          <w:rFonts w:ascii="MS Mincho" w:eastAsia="MS Mincho" w:hAnsi="MS Mincho" w:cs="MS Mincho" w:hint="eastAsia"/>
          <w:noProof/>
        </w:rPr>
        <w:t>  </w:t>
      </w:r>
      <w:r w:rsidRPr="008B669E">
        <w:rPr>
          <w:rFonts w:ascii="Courier New" w:hAnsi="Courier New" w:cs="Courier New"/>
          <w:noProof/>
        </w:rPr>
        <w:t xml:space="preserve"> </w:t>
      </w:r>
    </w:p>
    <w:p w14:paraId="707254F1" w14:textId="73911B7F"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Los movimientos contra la minería de oro han surgido como una respuesta significativa a los impactos ambientales, sociales y económicos de la extracción de oro. Estos movimientos están profundamente arraigados en las comunidades locales que soportan la peor parte de las actividades mineras, que pueden llevar a una degradación ambiental, desplazamiento y disrupción social. Las luchas contra la minería de oro no son meras protestas localizadas. La extracción de oro ha sido determinada, acompañada de violencia y despojo, como se vio durante la época colonial cuando las potencias europeas buscaban un control de los territorios ricos en oro. Este legado continúa una campaña de información sobre los movimientos contemporáneos contra la minería de oro que buscan una agencia de recuperación sobre los recursos locales y desafían las estructuras capitalistas que facilitan la explotación. Movimientos en la circulación de capitales El auge de los movimientos anti minería de oro tiene implicaciones prdeound para la </w:t>
      </w:r>
      <w:r w:rsidRPr="008B669E">
        <w:rPr>
          <w:rFonts w:ascii="Courier New" w:hAnsi="Courier New" w:cs="Courier New"/>
          <w:noProof/>
        </w:rPr>
        <w:lastRenderedPageBreak/>
        <w:t xml:space="preserve">circulación de capitales Estos movimientos interrumpen el flujo de capital al desafiar la legitimidad de la extracción de oro y los sistemas económicos que la sustentan Cuando las comunidades se resisten a las operaciones mineras elcrean obstáculos en el proceso de extracción que pueden llevar a una interrupciones en la velocidad de la circulación de capitales Como Marx señaló, el circuito de capital M C M se basa en el suave Las luchas contra la minería de oro pueden obstruir este circuito al impedir la necesaria conversión de la minería de oro en el capital. Esta obstrucción puede manifestarse de varias maneras, incluyendo batallas legales, protestas y acciones directas contra las empresas mineras. Las interrupciones causadas por otros movimientos pueden llevar a un aumento de los costos para las empresas mineras, ya que es posible que necesiten invertir en medidas de seguridad o defensas legales para continuar las operaciones. Esto a su vez. puede afectar la prdeitabilidad general de la minería de oro, lo que lleva a una posible disminución de la inversión en el sector de la minería de oro. El papel de la lucha de clases en los movimientos contra la minería de oro Los movimientos contra la minería de oro también </w:t>
      </w:r>
      <w:r w:rsidRPr="008B669E">
        <w:rPr>
          <w:rFonts w:ascii="Courier New" w:hAnsi="Courier New" w:cs="Courier New"/>
          <w:noProof/>
        </w:rPr>
        <w:lastRenderedPageBreak/>
        <w:t xml:space="preserve">están profundamente entrelazados con la lucha de clases La resistencia contra las operaciones mineras refleja desigualdades sociales y económicas más amplias a medida que las comunidades marginadas luchan contra la invasión del capital en los recursos naturales. Estos movimientos ponen de relieve las contradicciones dentro del capitalismo. sistema en el que la búsqueda de la delincuencia se produce a expensas de las comunidades locales y el medio ambiente Las dinámicas de poder en juego en las luchas contra la minería de oro revelan la sobredeterminación de la mano de obra en el prdeit La tasa de caída A medida que las comunidades se movilizan contra las empresas mineras, ely afirman sus derechos y desafían las prácticas explotadoras que caracterizan el proceso de extracción de oro Esta resistencia puede llevar a una reconfiguración de las relaciones de poder a medida que las comunidades locales ganan visibilidad y apoyo La crisis monetaria y el acaparamiento de oro El impacto de los movimientos anti minería de oro se complica aún más por la crisis monetaria más amplia que ha surgido a raíz de la liberalización del oro A medida que los precios del oro suben, impulsados tanto por la especulación del mercado como por el comportamiento de </w:t>
      </w:r>
      <w:r w:rsidRPr="008B669E">
        <w:rPr>
          <w:rFonts w:ascii="Courier New" w:hAnsi="Courier New" w:cs="Courier New"/>
          <w:noProof/>
        </w:rPr>
        <w:lastRenderedPageBreak/>
        <w:t xml:space="preserve">acaparamiento de los capitalistas de estado, la importancia del oro como una mercancía equivalente universal se vuelve cada vez más pronunciada En este contexto, los movimientos anti minería de oro pueden verse como una respuesta a una La fiebre por las reservas de oro entre los estados capitalistas competidores refleja un creciente reconocimiento del papel del oro como un activo de refugio seguro en medio de la incertidumbre económica A medida que las comunidades resisten la minería de oro, no solo desafían los impactos inmediatos de la extracción, sino que también participan en una lucha más amplia contra la mercantilización de los recursos humanos. Conclusión En conclusión, los movimientos contra la minería de oro juegan un papel crucial en la configuración de la dinámica de la circulación de capital dentro del sistema capitalista. Al desafiar la legitimidad de la extracción de oro y hacer valer sus derechos, las comunidades locales interrumpen el flujo de capital y ponen de relieve las contradicciones inherentes a la búsqueda de prdeit Estos movimientos no solo reflejan las luchas de las comunidades marginadas, sino que también se involucran con problemas económicos y sociales más </w:t>
      </w:r>
      <w:r w:rsidRPr="008B669E">
        <w:rPr>
          <w:rFonts w:ascii="Courier New" w:hAnsi="Courier New" w:cs="Courier New"/>
          <w:noProof/>
        </w:rPr>
        <w:lastRenderedPageBreak/>
        <w:t xml:space="preserve">amplios, contribuyendo en última instancia a una reconfiguración de las relaciones de poder en el contexto de la minería de oro y la reproducción del capital </w:t>
      </w:r>
      <w:r w:rsidRPr="008B669E">
        <w:rPr>
          <w:rFonts w:ascii="MS Mincho" w:eastAsia="MS Mincho" w:hAnsi="MS Mincho" w:cs="MS Mincho" w:hint="eastAsia"/>
          <w:noProof/>
        </w:rPr>
        <w:t> </w:t>
      </w:r>
      <w:r w:rsidRPr="008B669E">
        <w:rPr>
          <w:rFonts w:ascii="Courier New" w:hAnsi="Courier New" w:cs="Courier New"/>
          <w:noProof/>
        </w:rPr>
        <w:t xml:space="preserve"> La naturaleza del oro en la circulación de capitales La naturaleza del oro en la circulación capitalista.</w:t>
      </w:r>
    </w:p>
    <w:p w14:paraId="2314868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 El oro como mercancía equivalente universal</w:t>
      </w:r>
      <w:r w:rsidRPr="008B669E">
        <w:rPr>
          <w:rFonts w:ascii="MS Mincho" w:eastAsia="MS Mincho" w:hAnsi="MS Mincho" w:cs="MS Mincho" w:hint="eastAsia"/>
          <w:noProof/>
        </w:rPr>
        <w:t>  </w:t>
      </w:r>
      <w:r w:rsidRPr="008B669E">
        <w:rPr>
          <w:rFonts w:ascii="Courier New" w:hAnsi="Courier New" w:cs="Courier New"/>
          <w:noProof/>
        </w:rPr>
        <w:t xml:space="preserve"> </w:t>
      </w:r>
    </w:p>
    <w:p w14:paraId="66895DB0"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El oro ha sido reconocido durante mucho tiempo como una mercancía equivalente universal, que sirve como una medida fundamental de valor en las economías capitalistas. Sus propiedades únicas: durabilidad, divisibilidad, portabilidad y valor intrínseco lo han convertido en un medio de intercambio ideal y un punto de partida para fijar los precios de las materias primas. Históricamente, el oro era la forma principal de dinero, facilitando el comercio y el comercio a través de varias culturas y civilizaciones. Como Marx articuló, la transformación de las mercancías en el dinero es un proceso crítico La liberalización de los precios del oro a principios de la década de 1970 marcó un cambio significativo en su papel dentro de la economía mundial. Este cambio permitió que el oro fuera tratado no sólo </w:t>
      </w:r>
      <w:r w:rsidRPr="008B669E">
        <w:rPr>
          <w:rFonts w:ascii="Courier New" w:hAnsi="Courier New" w:cs="Courier New"/>
          <w:noProof/>
        </w:rPr>
        <w:lastRenderedPageBreak/>
        <w:t>como una mercancía, sino como una forma de riqueza acumulada que refleja la acumulación histórica de plusvalía. La separación del oro de su función como punto de referencia del precio ha llevado a una relación compleja entre el oro y el oro. sistema monetario donde el oro es a la vez una mercancía y una representación de valor.</w:t>
      </w:r>
    </w:p>
    <w:p w14:paraId="52A84FAD" w14:textId="7777777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La doble naturaleza del oro Mercancía y dinero</w:t>
      </w:r>
    </w:p>
    <w:p w14:paraId="62AC7A2D" w14:textId="0D454CA7" w:rsidR="00D573BE" w:rsidRPr="008B669E" w:rsidRDefault="00D573BE" w:rsidP="008B669E">
      <w:pPr>
        <w:pStyle w:val="BodyText"/>
        <w:spacing w:line="480" w:lineRule="auto"/>
        <w:rPr>
          <w:rFonts w:ascii="Courier New" w:hAnsi="Courier New" w:cs="Courier New"/>
          <w:noProof/>
        </w:rPr>
      </w:pPr>
      <w:r w:rsidRPr="008B669E">
        <w:rPr>
          <w:rFonts w:ascii="Courier New" w:hAnsi="Courier New" w:cs="Courier New"/>
          <w:noProof/>
        </w:rPr>
        <w:t xml:space="preserve">La doble naturaleza del oro como mercancía y dinero complica su papel en el sistema capitalista. Como mercancía, el oro se produce a través del trabajo y tiene valor, puede intercambiarse por otros bienes y servicios. Sin embargo, su función como dinero trasciende este estatus de mercancía El dinero, en su esencia, es una construcción social Marx enfatizó que el valor de las mercancías está idealmente representado por el precio de la mercancía, mientras que el oro sirve como materialización de este valor. El precio de una mercancía está determinado por el trabajo socialmente necesario, el tiempo requerido para su producción y el oro actúa como el punto con el que se miden todas las mercancías Esta relación pone de relieve las </w:t>
      </w:r>
      <w:r w:rsidRPr="008B669E">
        <w:rPr>
          <w:rFonts w:ascii="Courier New" w:hAnsi="Courier New" w:cs="Courier New"/>
          <w:noProof/>
        </w:rPr>
        <w:lastRenderedPageBreak/>
        <w:t xml:space="preserve">contradicciones inherentes al sistema capitalista en el que El valor del oro puede fluctuar en función de la dinámica del mercado, pero sigue siendo una medida fija del valor en el contexto económico más amplio. El impacto de la liberalización del oro en la circulación de capitales. La liberalización de los precios del oro ha tenido implicaciones importantes para la circulación de capitales. El cambio ha dado lugar a un aumento de la volatilidad de los precios del oro, que ahora están influenciados por el comercio especulativo y las crisis geopolíticas, más que por la productividad de la minería. A medida que los precios del oro suben, la cantidad de valor que puede ser absorbida por el dólar estadounidense disminuye, diluyendo la función social del oro como un obstáculo para el precio. Este fenómeno refleja una tendencia más amplia en la que la estabilidad del oro como medida del valor se ve desafiada por las fluctuaciones El aumento exponencial de los precios del oro desde la década de 1970 ha provocado una carrera por las reservas de oro, ya que los bancos centrales y los capitalistas estatales buscan un tesoro de oro como salvaguardia contra la inestabilidad económica. El acaparamiento de oro se ha </w:t>
      </w:r>
      <w:r w:rsidRPr="008B669E">
        <w:rPr>
          <w:rFonts w:ascii="Courier New" w:hAnsi="Courier New" w:cs="Courier New"/>
          <w:noProof/>
        </w:rPr>
        <w:lastRenderedPageBreak/>
        <w:t xml:space="preserve">convertido en un aspecto crítico de la reproducción del capital en las economías contemporáneas. La acumulación de oro como capital real permite a los capitalistas estatales y a las instituciones financieras mantener un amortiguador contra la inestabilidad económica. crisis económicas Este comportamiento de acaparamiento refleja una respuesta estratégica a las incertidumbres del sistema financiero mundial, donde el oro es visto como un activo refugio seguro. La relación entre el acaparamiento de oro y la reproducción del capital es compleja. Por un lado, el oro sirve como un sare de valor, preservando la riqueza en el tiempo. Por otro lado, el acto de acaparar oro puede obstruir el circuito de capital, ya que lo retira de la circulación y limita su disponibilidad. para la inversión productiva Esta tensión entre el acaparamiento y la circulación subraya las contradicciones inherentes al sistema capitalista, donde la necesidad de liquidez y de inversión compite con el deseo de seguridad y estabilidad Conclusión En conclusión, la naturaleza del oro en la circulación capitalista es multifacética y está profundamente entrelazada con la dinámica de la reproducción del capital Como mercancía equivalente universal, el oro </w:t>
      </w:r>
      <w:r w:rsidRPr="008B669E">
        <w:rPr>
          <w:rFonts w:ascii="Courier New" w:hAnsi="Courier New" w:cs="Courier New"/>
          <w:noProof/>
        </w:rPr>
        <w:lastRenderedPageBreak/>
        <w:t>sirve como medida de valor y forma de capital real, reflejando la historia La liberalización de los precios del oro ha transformado su papel dentro de la economía global, lo que ha llevado a un aumento de la volatilidad y un renovado enfoque en el acaparamiento de oro como estrategia para la preservación del capital.</w:t>
      </w:r>
    </w:p>
    <w:p w14:paraId="0DD80B88" w14:textId="77777777" w:rsidR="00D573BE" w:rsidRPr="00C0426A" w:rsidRDefault="00D573BE" w:rsidP="00205C02">
      <w:pPr>
        <w:pStyle w:val="BodyText"/>
        <w:rPr>
          <w:noProof/>
        </w:rPr>
      </w:pPr>
    </w:p>
    <w:p w14:paraId="343F2B8F" w14:textId="77777777" w:rsidR="00D573BE" w:rsidRPr="00C0426A" w:rsidRDefault="00D573BE" w:rsidP="00205C02">
      <w:pPr>
        <w:pStyle w:val="BodyText"/>
        <w:rPr>
          <w:noProof/>
        </w:rPr>
      </w:pPr>
    </w:p>
    <w:p w14:paraId="7676EDE7" w14:textId="77777777" w:rsidR="00D573BE" w:rsidRPr="00C0426A" w:rsidRDefault="00D573BE" w:rsidP="00205C02">
      <w:pPr>
        <w:pStyle w:val="BodyText"/>
      </w:pPr>
    </w:p>
    <w:p w14:paraId="4B91B8C5" w14:textId="77777777" w:rsidR="00D573BE" w:rsidRPr="00C0426A" w:rsidRDefault="00D573BE" w:rsidP="00205C02">
      <w:pPr>
        <w:pStyle w:val="BodyText"/>
      </w:pPr>
    </w:p>
    <w:p w14:paraId="306A2F2A" w14:textId="77777777" w:rsidR="00D573BE" w:rsidRPr="00C0426A" w:rsidRDefault="00D573BE" w:rsidP="00205C02">
      <w:pPr>
        <w:pStyle w:val="BodyText"/>
      </w:pPr>
    </w:p>
    <w:p w14:paraId="74A030AD" w14:textId="77777777" w:rsidR="00D573BE" w:rsidRPr="00C0426A" w:rsidRDefault="00D573BE" w:rsidP="00205C02">
      <w:pPr>
        <w:pStyle w:val="BodyText"/>
      </w:pPr>
    </w:p>
    <w:p w14:paraId="4078558F" w14:textId="77777777" w:rsidR="00D573BE" w:rsidRPr="00C0426A" w:rsidRDefault="00D573BE" w:rsidP="00205C02">
      <w:pPr>
        <w:pStyle w:val="BodyText"/>
      </w:pPr>
    </w:p>
    <w:p w14:paraId="63771A66" w14:textId="77777777" w:rsidR="00D573BE" w:rsidRPr="00C0426A" w:rsidRDefault="00D573BE" w:rsidP="00205C02">
      <w:pPr>
        <w:pStyle w:val="BodyText"/>
      </w:pPr>
    </w:p>
    <w:p w14:paraId="6B3CB7E2" w14:textId="77777777" w:rsidR="00D573BE" w:rsidRPr="00C0426A" w:rsidRDefault="00D573BE" w:rsidP="00205C02">
      <w:pPr>
        <w:pStyle w:val="BodyText"/>
      </w:pPr>
    </w:p>
    <w:p w14:paraId="13674A79" w14:textId="77777777" w:rsidR="00D573BE" w:rsidRPr="00C0426A" w:rsidRDefault="00D573BE" w:rsidP="00205C02">
      <w:pPr>
        <w:pStyle w:val="BodyText"/>
      </w:pPr>
    </w:p>
    <w:p w14:paraId="7CA0B0B0" w14:textId="77777777" w:rsidR="00D573BE" w:rsidRPr="00C0426A" w:rsidRDefault="00D573BE" w:rsidP="00205C02">
      <w:pPr>
        <w:pStyle w:val="BodyText"/>
      </w:pPr>
    </w:p>
    <w:p w14:paraId="3BA73AA3" w14:textId="77777777" w:rsidR="00D573BE" w:rsidRPr="00C0426A" w:rsidRDefault="00D573BE" w:rsidP="00205C02">
      <w:pPr>
        <w:pStyle w:val="BodyText"/>
      </w:pPr>
    </w:p>
    <w:p w14:paraId="19814BDF" w14:textId="77777777" w:rsidR="00D573BE" w:rsidRPr="00C0426A" w:rsidRDefault="00D573BE" w:rsidP="00205C02">
      <w:pPr>
        <w:pStyle w:val="BodyText"/>
      </w:pPr>
    </w:p>
    <w:p w14:paraId="10485686" w14:textId="77777777" w:rsidR="00D573BE" w:rsidRPr="00C0426A" w:rsidRDefault="00D573BE" w:rsidP="00205C02">
      <w:pPr>
        <w:pStyle w:val="BodyText"/>
      </w:pPr>
    </w:p>
    <w:p w14:paraId="6954021C" w14:textId="3EF7B283" w:rsidR="008A0494" w:rsidRPr="00D573BE" w:rsidRDefault="008A0494">
      <w:pPr>
        <w:pStyle w:val="Cuerpodeltexto30"/>
        <w:spacing w:after="220"/>
        <w:rPr>
          <w:lang w:val="es-PE"/>
        </w:rPr>
      </w:pPr>
    </w:p>
    <w:sectPr w:rsidR="008A0494" w:rsidRPr="00D573BE">
      <w:footerReference w:type="default" r:id="rId7"/>
      <w:footerReference w:type="first" r:id="rId8"/>
      <w:pgSz w:w="11900" w:h="16840"/>
      <w:pgMar w:top="2250" w:right="1887" w:bottom="2250" w:left="1866"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4D3D14" w14:textId="77777777" w:rsidR="00EB1A76" w:rsidRDefault="00EB1A76">
      <w:r>
        <w:separator/>
      </w:r>
    </w:p>
  </w:endnote>
  <w:endnote w:type="continuationSeparator" w:id="0">
    <w:p w14:paraId="65CAE215" w14:textId="77777777" w:rsidR="00EB1A76" w:rsidRDefault="00EB1A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3B897A" w14:textId="77777777" w:rsidR="008A0494" w:rsidRDefault="00000000">
    <w:pPr>
      <w:spacing w:line="1" w:lineRule="exact"/>
    </w:pPr>
    <w:r>
      <w:rPr>
        <w:noProof/>
      </w:rPr>
      <mc:AlternateContent>
        <mc:Choice Requires="wps">
          <w:drawing>
            <wp:anchor distT="0" distB="0" distL="0" distR="0" simplePos="0" relativeHeight="62914690" behindDoc="1" locked="0" layoutInCell="1" allowOverlap="1" wp14:anchorId="3383852F" wp14:editId="5799358A">
              <wp:simplePos x="0" y="0"/>
              <wp:positionH relativeFrom="page">
                <wp:posOffset>3720465</wp:posOffset>
              </wp:positionH>
              <wp:positionV relativeFrom="page">
                <wp:posOffset>9537700</wp:posOffset>
              </wp:positionV>
              <wp:extent cx="121920" cy="94615"/>
              <wp:effectExtent l="0" t="0" r="0" b="0"/>
              <wp:wrapNone/>
              <wp:docPr id="1" name="Shape 1"/>
              <wp:cNvGraphicFramePr/>
              <a:graphic xmlns:a="http://schemas.openxmlformats.org/drawingml/2006/main">
                <a:graphicData uri="http://schemas.microsoft.com/office/word/2010/wordprocessingShape">
                  <wps:wsp>
                    <wps:cNvSpPr txBox="1"/>
                    <wps:spPr>
                      <a:xfrm>
                        <a:off x="0" y="0"/>
                        <a:ext cx="121920" cy="94615"/>
                      </a:xfrm>
                      <a:prstGeom prst="rect">
                        <a:avLst/>
                      </a:prstGeom>
                      <a:noFill/>
                    </wps:spPr>
                    <wps:txbx>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wps:txbx>
                    <wps:bodyPr wrap="none" lIns="0" tIns="0" rIns="0" bIns="0">
                      <a:spAutoFit/>
                    </wps:bodyPr>
                  </wps:wsp>
                </a:graphicData>
              </a:graphic>
            </wp:anchor>
          </w:drawing>
        </mc:Choice>
        <mc:Fallback>
          <w:pict>
            <v:shapetype w14:anchorId="3383852F" id="_x0000_t202" coordsize="21600,21600" o:spt="202" path="m,l,21600r21600,l21600,xe">
              <v:stroke joinstyle="miter"/>
              <v:path gradientshapeok="t" o:connecttype="rect"/>
            </v:shapetype>
            <v:shape id="Shape 1" o:spid="_x0000_s1026" type="#_x0000_t202" style="position:absolute;margin-left:292.95pt;margin-top:751pt;width:9.6pt;height:7.4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" filled="f" stroked="f">
              <v:textbox style="mso-fit-shape-to-text:t" inset="0,0,0,0">
                <w:txbxContent>
                  <w:p w14:paraId="2BA7C454" w14:textId="77777777" w:rsidR="008A0494" w:rsidRDefault="00000000">
                    <w:pPr>
                      <w:pStyle w:val="Encabezadoopiedepgina20"/>
                      <w:rPr>
                        <w:sz w:val="22"/>
                        <w:szCs w:val="22"/>
                      </w:rPr>
                    </w:pPr>
                    <w:r>
                      <w:fldChar w:fldCharType="begin"/>
                    </w:r>
                    <w:r>
                      <w:instrText xml:space="preserve"> PAGE \* MERGEFORMAT </w:instrText>
                    </w:r>
                    <w:r>
                      <w:fldChar w:fldCharType="separate"/>
                    </w:r>
                    <w:r>
                      <w:rPr>
                        <w:color w:val="000000"/>
                        <w:sz w:val="22"/>
                        <w:szCs w:val="22"/>
                      </w:rPr>
                      <w:t>#</w:t>
                    </w:r>
                    <w:r>
                      <w:rPr>
                        <w:sz w:val="22"/>
                        <w:szCs w:val="22"/>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7D8229" w14:textId="77777777" w:rsidR="008A0494" w:rsidRDefault="008A0494">
    <w:pPr>
      <w:spacing w:line="1"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CDFF37" w14:textId="77777777" w:rsidR="00EB1A76" w:rsidRDefault="00EB1A76"/>
  </w:footnote>
  <w:footnote w:type="continuationSeparator" w:id="0">
    <w:p w14:paraId="02C3EA82" w14:textId="77777777" w:rsidR="00EB1A76" w:rsidRDefault="00EB1A76"/>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0C080F"/>
    <w:multiLevelType w:val="multilevel"/>
    <w:tmpl w:val="D3502CB6"/>
    <w:lvl w:ilvl="0">
      <w:start w:val="4"/>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C620D7B"/>
    <w:multiLevelType w:val="multilevel"/>
    <w:tmpl w:val="C5A6F4C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6D54ACF"/>
    <w:multiLevelType w:val="multilevel"/>
    <w:tmpl w:val="241A58DA"/>
    <w:lvl w:ilvl="0">
      <w:start w:val="1"/>
      <w:numFmt w:val="decimal"/>
      <w:lvlText w:val="%1."/>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1">
      <w:start w:val="1"/>
      <w:numFmt w:val="decimal"/>
      <w:pStyle w:val="Heading3"/>
      <w:lvlText w:val="%1.%2."/>
      <w:lvlJc w:val="left"/>
      <w:rPr>
        <w:rFonts w:ascii="Century Schoolbook" w:eastAsia="Century Schoolbook" w:hAnsi="Century Schoolbook" w:cs="Century Schoolbook"/>
        <w:b/>
        <w:bCs/>
        <w:i w:val="0"/>
        <w:iCs w:val="0"/>
        <w:smallCaps w:val="0"/>
        <w:strike w:val="0"/>
        <w:color w:val="000000"/>
        <w:spacing w:val="0"/>
        <w:w w:val="100"/>
        <w:position w:val="0"/>
        <w:sz w:val="20"/>
        <w:szCs w:val="20"/>
        <w:u w:val="none"/>
        <w:shd w:val="clear" w:color="auto" w:fill="auto"/>
        <w:lang w:val="es-ES" w:eastAsia="es-ES" w:bidi="es-ES"/>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DF032B7"/>
    <w:multiLevelType w:val="multilevel"/>
    <w:tmpl w:val="C180C140"/>
    <w:lvl w:ilvl="0">
      <w:start w:val="1"/>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es-ES" w:eastAsia="es-ES" w:bidi="es-E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42F0B16"/>
    <w:multiLevelType w:val="multilevel"/>
    <w:tmpl w:val="BDD644C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eastAsia="Arial" w:hint="default"/>
      </w:rPr>
    </w:lvl>
    <w:lvl w:ilvl="2">
      <w:start w:val="1"/>
      <w:numFmt w:val="decimal"/>
      <w:isLgl/>
      <w:lvlText w:val="%1.%2.%3"/>
      <w:lvlJc w:val="left"/>
      <w:pPr>
        <w:ind w:left="1080" w:hanging="720"/>
      </w:pPr>
      <w:rPr>
        <w:rFonts w:eastAsia="Arial" w:hint="default"/>
      </w:rPr>
    </w:lvl>
    <w:lvl w:ilvl="3">
      <w:start w:val="1"/>
      <w:numFmt w:val="decimal"/>
      <w:isLgl/>
      <w:lvlText w:val="%1.%2.%3.%4"/>
      <w:lvlJc w:val="left"/>
      <w:pPr>
        <w:ind w:left="1440" w:hanging="1080"/>
      </w:pPr>
      <w:rPr>
        <w:rFonts w:eastAsia="Arial" w:hint="default"/>
      </w:rPr>
    </w:lvl>
    <w:lvl w:ilvl="4">
      <w:start w:val="1"/>
      <w:numFmt w:val="decimal"/>
      <w:isLgl/>
      <w:lvlText w:val="%1.%2.%3.%4.%5"/>
      <w:lvlJc w:val="left"/>
      <w:pPr>
        <w:ind w:left="1800" w:hanging="1440"/>
      </w:pPr>
      <w:rPr>
        <w:rFonts w:eastAsia="Arial" w:hint="default"/>
      </w:rPr>
    </w:lvl>
    <w:lvl w:ilvl="5">
      <w:start w:val="1"/>
      <w:numFmt w:val="decimal"/>
      <w:isLgl/>
      <w:lvlText w:val="%1.%2.%3.%4.%5.%6"/>
      <w:lvlJc w:val="left"/>
      <w:pPr>
        <w:ind w:left="2160" w:hanging="1800"/>
      </w:pPr>
      <w:rPr>
        <w:rFonts w:eastAsia="Arial" w:hint="default"/>
      </w:rPr>
    </w:lvl>
    <w:lvl w:ilvl="6">
      <w:start w:val="1"/>
      <w:numFmt w:val="decimal"/>
      <w:isLgl/>
      <w:lvlText w:val="%1.%2.%3.%4.%5.%6.%7"/>
      <w:lvlJc w:val="left"/>
      <w:pPr>
        <w:ind w:left="2520" w:hanging="2160"/>
      </w:pPr>
      <w:rPr>
        <w:rFonts w:eastAsia="Arial" w:hint="default"/>
      </w:rPr>
    </w:lvl>
    <w:lvl w:ilvl="7">
      <w:start w:val="1"/>
      <w:numFmt w:val="decimal"/>
      <w:isLgl/>
      <w:lvlText w:val="%1.%2.%3.%4.%5.%6.%7.%8"/>
      <w:lvlJc w:val="left"/>
      <w:pPr>
        <w:ind w:left="2520" w:hanging="2160"/>
      </w:pPr>
      <w:rPr>
        <w:rFonts w:eastAsia="Arial" w:hint="default"/>
      </w:rPr>
    </w:lvl>
    <w:lvl w:ilvl="8">
      <w:start w:val="1"/>
      <w:numFmt w:val="decimal"/>
      <w:isLgl/>
      <w:lvlText w:val="%1.%2.%3.%4.%5.%6.%7.%8.%9"/>
      <w:lvlJc w:val="left"/>
      <w:pPr>
        <w:ind w:left="2880" w:hanging="2520"/>
      </w:pPr>
      <w:rPr>
        <w:rFonts w:eastAsia="Arial" w:hint="default"/>
      </w:rPr>
    </w:lvl>
  </w:abstractNum>
  <w:num w:numId="1" w16cid:durableId="614487629">
    <w:abstractNumId w:val="2"/>
  </w:num>
  <w:num w:numId="2" w16cid:durableId="1059287963">
    <w:abstractNumId w:val="3"/>
  </w:num>
  <w:num w:numId="3" w16cid:durableId="1148978928">
    <w:abstractNumId w:val="1"/>
  </w:num>
  <w:num w:numId="4" w16cid:durableId="1980527311">
    <w:abstractNumId w:val="0"/>
  </w:num>
  <w:num w:numId="5" w16cid:durableId="2132357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494"/>
    <w:rsid w:val="00083677"/>
    <w:rsid w:val="001660AC"/>
    <w:rsid w:val="001A10D6"/>
    <w:rsid w:val="00210A06"/>
    <w:rsid w:val="00253D41"/>
    <w:rsid w:val="00283F6C"/>
    <w:rsid w:val="003F4EE2"/>
    <w:rsid w:val="00411279"/>
    <w:rsid w:val="00475DF4"/>
    <w:rsid w:val="004A67C2"/>
    <w:rsid w:val="0050635F"/>
    <w:rsid w:val="00697D43"/>
    <w:rsid w:val="006A3A60"/>
    <w:rsid w:val="006F2293"/>
    <w:rsid w:val="007803CE"/>
    <w:rsid w:val="008A0494"/>
    <w:rsid w:val="008B669E"/>
    <w:rsid w:val="008F1D71"/>
    <w:rsid w:val="00982660"/>
    <w:rsid w:val="009936E2"/>
    <w:rsid w:val="00AE63BC"/>
    <w:rsid w:val="00AF5FEB"/>
    <w:rsid w:val="00B156CD"/>
    <w:rsid w:val="00BF0121"/>
    <w:rsid w:val="00C17400"/>
    <w:rsid w:val="00D573BE"/>
    <w:rsid w:val="00E124B3"/>
    <w:rsid w:val="00E36D06"/>
    <w:rsid w:val="00E964A2"/>
    <w:rsid w:val="00EB1A76"/>
    <w:rsid w:val="00EE33C0"/>
    <w:rsid w:val="00FD0A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7681C"/>
  <w15:docId w15:val="{9442B69E-978F-4835-929B-150183DDF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ourier New" w:eastAsia="Microsoft Sans Serif" w:hAnsi="Courier New" w:cs="Microsoft Sans Serif"/>
        <w:sz w:val="24"/>
        <w:szCs w:val="24"/>
        <w:lang w:val="es-ES" w:eastAsia="es-ES" w:bidi="es-ES"/>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DF4"/>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8F1D71"/>
    <w:pPr>
      <w:keepNext/>
      <w:keepLines/>
      <w:numPr>
        <w:numId w:val="5"/>
      </w:numPr>
      <w:spacing w:before="40"/>
      <w:outlineLvl w:val="1"/>
    </w:pPr>
    <w:rPr>
      <w:rFonts w:eastAsiaTheme="majorEastAsia" w:cs="Courier New"/>
      <w:b/>
      <w:bCs/>
      <w:color w:val="0F4761" w:themeColor="accent1" w:themeShade="BF"/>
    </w:rPr>
  </w:style>
  <w:style w:type="paragraph" w:styleId="Heading3">
    <w:name w:val="heading 3"/>
    <w:basedOn w:val="Cuerpodeltexto2"/>
    <w:next w:val="Normal"/>
    <w:link w:val="Heading3Char"/>
    <w:uiPriority w:val="9"/>
    <w:unhideWhenUsed/>
    <w:qFormat/>
    <w:rsid w:val="008F1D71"/>
    <w:pPr>
      <w:numPr>
        <w:ilvl w:val="1"/>
        <w:numId w:val="1"/>
      </w:numPr>
      <w:tabs>
        <w:tab w:val="left" w:pos="643"/>
      </w:tabs>
      <w:spacing w:after="120" w:line="480" w:lineRule="auto"/>
      <w:jc w:val="both"/>
      <w:outlineLvl w:val="2"/>
    </w:pPr>
    <w:rPr>
      <w:rFonts w:ascii="Courier New" w:hAnsi="Courier New" w:cs="Courier New"/>
      <w:b/>
      <w:bCs/>
      <w:i/>
      <w:i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91FF01"/>
      <w:u w:val="single"/>
    </w:rPr>
  </w:style>
  <w:style w:type="character" w:customStyle="1" w:styleId="Cuerpodeltexto">
    <w:name w:val="Cuerpo del texto_"/>
    <w:basedOn w:val="DefaultParagraphFont"/>
    <w:link w:val="Cuerpodeltexto0"/>
    <w:rPr>
      <w:rFonts w:ascii="Times New Roman" w:eastAsia="Times New Roman" w:hAnsi="Times New Roman" w:cs="Times New Roman"/>
      <w:b w:val="0"/>
      <w:bCs w:val="0"/>
      <w:i w:val="0"/>
      <w:iCs w:val="0"/>
      <w:smallCaps w:val="0"/>
      <w:strike w:val="0"/>
      <w:sz w:val="22"/>
      <w:szCs w:val="22"/>
      <w:u w:val="none"/>
    </w:rPr>
  </w:style>
  <w:style w:type="character" w:customStyle="1" w:styleId="Otro">
    <w:name w:val="Otro_"/>
    <w:basedOn w:val="DefaultParagraphFont"/>
    <w:link w:val="Otro0"/>
    <w:rPr>
      <w:rFonts w:ascii="Times New Roman" w:eastAsia="Times New Roman" w:hAnsi="Times New Roman" w:cs="Times New Roman"/>
      <w:b w:val="0"/>
      <w:bCs w:val="0"/>
      <w:i w:val="0"/>
      <w:iCs w:val="0"/>
      <w:smallCaps w:val="0"/>
      <w:strike w:val="0"/>
      <w:sz w:val="22"/>
      <w:szCs w:val="22"/>
      <w:u w:val="none"/>
    </w:rPr>
  </w:style>
  <w:style w:type="character" w:customStyle="1" w:styleId="Cuerpodeltexto20">
    <w:name w:val="Cuerpo del texto (2)_"/>
    <w:basedOn w:val="DefaultParagraphFont"/>
    <w:link w:val="Cuerpodeltexto2"/>
    <w:rPr>
      <w:rFonts w:ascii="Times New Roman" w:eastAsia="Times New Roman" w:hAnsi="Times New Roman" w:cs="Times New Roman"/>
      <w:b w:val="0"/>
      <w:bCs w:val="0"/>
      <w:i w:val="0"/>
      <w:iCs w:val="0"/>
      <w:smallCaps w:val="0"/>
      <w:strike w:val="0"/>
      <w:sz w:val="19"/>
      <w:szCs w:val="19"/>
      <w:u w:val="none"/>
    </w:rPr>
  </w:style>
  <w:style w:type="character" w:customStyle="1" w:styleId="Cuerpodeltexto4">
    <w:name w:val="Cuerpo del texto (4)_"/>
    <w:basedOn w:val="DefaultParagraphFont"/>
    <w:link w:val="Cuerpodeltexto40"/>
    <w:rPr>
      <w:rFonts w:ascii="Century Schoolbook" w:eastAsia="Century Schoolbook" w:hAnsi="Century Schoolbook" w:cs="Century Schoolbook"/>
      <w:b/>
      <w:bCs/>
      <w:i w:val="0"/>
      <w:iCs w:val="0"/>
      <w:smallCaps w:val="0"/>
      <w:strike w:val="0"/>
      <w:sz w:val="20"/>
      <w:szCs w:val="20"/>
      <w:u w:val="none"/>
    </w:rPr>
  </w:style>
  <w:style w:type="character" w:customStyle="1" w:styleId="Encabezadoopiedepgina2">
    <w:name w:val="Encabezado o pie de página (2)_"/>
    <w:basedOn w:val="DefaultParagraphFont"/>
    <w:link w:val="Encabezadoopiedepgina20"/>
    <w:rPr>
      <w:rFonts w:ascii="Times New Roman" w:eastAsia="Times New Roman" w:hAnsi="Times New Roman" w:cs="Times New Roman"/>
      <w:b w:val="0"/>
      <w:bCs w:val="0"/>
      <w:i w:val="0"/>
      <w:iCs w:val="0"/>
      <w:smallCaps w:val="0"/>
      <w:strike w:val="0"/>
      <w:sz w:val="20"/>
      <w:szCs w:val="20"/>
      <w:u w:val="none"/>
    </w:rPr>
  </w:style>
  <w:style w:type="character" w:customStyle="1" w:styleId="Cuerpodeltexto3">
    <w:name w:val="Cuerpo del texto (3)_"/>
    <w:basedOn w:val="DefaultParagraphFont"/>
    <w:link w:val="Cuerpodeltexto30"/>
    <w:rPr>
      <w:rFonts w:ascii="Arial" w:eastAsia="Arial" w:hAnsi="Arial" w:cs="Arial"/>
      <w:b w:val="0"/>
      <w:bCs w:val="0"/>
      <w:i w:val="0"/>
      <w:iCs w:val="0"/>
      <w:smallCaps w:val="0"/>
      <w:strike w:val="0"/>
      <w:sz w:val="12"/>
      <w:szCs w:val="12"/>
      <w:u w:val="none"/>
    </w:rPr>
  </w:style>
  <w:style w:type="paragraph" w:customStyle="1" w:styleId="Cuerpodeltexto0">
    <w:name w:val="Cuerpo del texto"/>
    <w:basedOn w:val="Normal"/>
    <w:link w:val="Cuerpodeltexto"/>
    <w:rPr>
      <w:rFonts w:ascii="Times New Roman" w:eastAsia="Times New Roman" w:hAnsi="Times New Roman" w:cs="Times New Roman"/>
      <w:sz w:val="22"/>
      <w:szCs w:val="22"/>
    </w:rPr>
  </w:style>
  <w:style w:type="paragraph" w:customStyle="1" w:styleId="Otro0">
    <w:name w:val="Otro"/>
    <w:basedOn w:val="Normal"/>
    <w:link w:val="Otro"/>
    <w:rPr>
      <w:rFonts w:ascii="Times New Roman" w:eastAsia="Times New Roman" w:hAnsi="Times New Roman" w:cs="Times New Roman"/>
      <w:sz w:val="22"/>
      <w:szCs w:val="22"/>
    </w:rPr>
  </w:style>
  <w:style w:type="paragraph" w:customStyle="1" w:styleId="Cuerpodeltexto2">
    <w:name w:val="Cuerpo del texto (2)"/>
    <w:basedOn w:val="Normal"/>
    <w:link w:val="Cuerpodeltexto20"/>
    <w:pPr>
      <w:spacing w:after="260" w:line="218" w:lineRule="auto"/>
      <w:ind w:left="260"/>
    </w:pPr>
    <w:rPr>
      <w:rFonts w:ascii="Times New Roman" w:eastAsia="Times New Roman" w:hAnsi="Times New Roman" w:cs="Times New Roman"/>
      <w:sz w:val="19"/>
      <w:szCs w:val="19"/>
    </w:rPr>
  </w:style>
  <w:style w:type="paragraph" w:customStyle="1" w:styleId="Cuerpodeltexto40">
    <w:name w:val="Cuerpo del texto (4)"/>
    <w:basedOn w:val="Normal"/>
    <w:link w:val="Cuerpodeltexto4"/>
    <w:pPr>
      <w:spacing w:after="240" w:line="259" w:lineRule="auto"/>
      <w:ind w:left="460" w:hanging="460"/>
    </w:pPr>
    <w:rPr>
      <w:rFonts w:ascii="Century Schoolbook" w:eastAsia="Century Schoolbook" w:hAnsi="Century Schoolbook" w:cs="Century Schoolbook"/>
      <w:b/>
      <w:bCs/>
      <w:sz w:val="20"/>
      <w:szCs w:val="20"/>
    </w:rPr>
  </w:style>
  <w:style w:type="paragraph" w:customStyle="1" w:styleId="Encabezadoopiedepgina20">
    <w:name w:val="Encabezado o pie de página (2)"/>
    <w:basedOn w:val="Normal"/>
    <w:link w:val="Encabezadoopiedepgina2"/>
    <w:rPr>
      <w:rFonts w:ascii="Times New Roman" w:eastAsia="Times New Roman" w:hAnsi="Times New Roman" w:cs="Times New Roman"/>
      <w:sz w:val="20"/>
      <w:szCs w:val="20"/>
    </w:rPr>
  </w:style>
  <w:style w:type="paragraph" w:customStyle="1" w:styleId="Cuerpodeltexto30">
    <w:name w:val="Cuerpo del texto (3)"/>
    <w:basedOn w:val="Normal"/>
    <w:link w:val="Cuerpodeltexto3"/>
    <w:pPr>
      <w:spacing w:line="259" w:lineRule="auto"/>
    </w:pPr>
    <w:rPr>
      <w:rFonts w:ascii="Arial" w:eastAsia="Arial" w:hAnsi="Arial" w:cs="Arial"/>
      <w:sz w:val="12"/>
      <w:szCs w:val="12"/>
    </w:rPr>
  </w:style>
  <w:style w:type="character" w:customStyle="1" w:styleId="Heading2Char">
    <w:name w:val="Heading 2 Char"/>
    <w:basedOn w:val="DefaultParagraphFont"/>
    <w:link w:val="Heading2"/>
    <w:uiPriority w:val="9"/>
    <w:rsid w:val="008F1D71"/>
    <w:rPr>
      <w:rFonts w:eastAsiaTheme="majorEastAsia" w:cs="Courier New"/>
      <w:b/>
      <w:bCs/>
      <w:color w:val="0F4761" w:themeColor="accent1" w:themeShade="BF"/>
    </w:rPr>
  </w:style>
  <w:style w:type="paragraph" w:styleId="BodyText">
    <w:name w:val="Body Text"/>
    <w:basedOn w:val="Normal"/>
    <w:link w:val="BodyTextChar"/>
    <w:qFormat/>
    <w:rsid w:val="00D573BE"/>
    <w:pPr>
      <w:widowControl/>
      <w:spacing w:before="180" w:after="180"/>
    </w:pPr>
    <w:rPr>
      <w:rFonts w:asciiTheme="minorHAnsi" w:eastAsiaTheme="minorHAnsi" w:hAnsiTheme="minorHAnsi" w:cstheme="minorBidi"/>
      <w:lang w:val="es-PE" w:eastAsia="en-US" w:bidi="ar-SA"/>
    </w:rPr>
  </w:style>
  <w:style w:type="character" w:customStyle="1" w:styleId="BodyTextChar">
    <w:name w:val="Body Text Char"/>
    <w:basedOn w:val="DefaultParagraphFont"/>
    <w:link w:val="BodyText"/>
    <w:rsid w:val="00D573BE"/>
    <w:rPr>
      <w:rFonts w:asciiTheme="minorHAnsi" w:eastAsiaTheme="minorHAnsi" w:hAnsiTheme="minorHAnsi" w:cstheme="minorBidi"/>
      <w:lang w:val="es-PE" w:eastAsia="en-US" w:bidi="ar-SA"/>
    </w:rPr>
  </w:style>
  <w:style w:type="paragraph" w:customStyle="1" w:styleId="FirstParagraph">
    <w:name w:val="First Paragraph"/>
    <w:basedOn w:val="BodyText"/>
    <w:next w:val="BodyText"/>
    <w:qFormat/>
    <w:rsid w:val="00D573BE"/>
  </w:style>
  <w:style w:type="character" w:customStyle="1" w:styleId="Heading3Char">
    <w:name w:val="Heading 3 Char"/>
    <w:basedOn w:val="DefaultParagraphFont"/>
    <w:link w:val="Heading3"/>
    <w:uiPriority w:val="9"/>
    <w:rsid w:val="008F1D71"/>
    <w:rPr>
      <w:rFonts w:eastAsia="Times New Roman" w:cs="Courier New"/>
      <w:b/>
      <w:bCs/>
      <w:i/>
      <w:iCs/>
      <w:color w:val="000000"/>
    </w:rPr>
  </w:style>
  <w:style w:type="paragraph" w:styleId="Header">
    <w:name w:val="header"/>
    <w:basedOn w:val="Normal"/>
    <w:link w:val="HeaderChar"/>
    <w:uiPriority w:val="99"/>
    <w:unhideWhenUsed/>
    <w:rsid w:val="00475DF4"/>
    <w:pPr>
      <w:tabs>
        <w:tab w:val="center" w:pos="4252"/>
        <w:tab w:val="right" w:pos="8504"/>
      </w:tabs>
    </w:pPr>
  </w:style>
  <w:style w:type="character" w:customStyle="1" w:styleId="HeaderChar">
    <w:name w:val="Header Char"/>
    <w:basedOn w:val="DefaultParagraphFont"/>
    <w:link w:val="Header"/>
    <w:uiPriority w:val="99"/>
    <w:rsid w:val="00475DF4"/>
  </w:style>
  <w:style w:type="paragraph" w:styleId="Footer">
    <w:name w:val="footer"/>
    <w:basedOn w:val="Normal"/>
    <w:link w:val="FooterChar"/>
    <w:uiPriority w:val="99"/>
    <w:unhideWhenUsed/>
    <w:rsid w:val="00475DF4"/>
    <w:pPr>
      <w:tabs>
        <w:tab w:val="center" w:pos="4252"/>
        <w:tab w:val="right" w:pos="8504"/>
      </w:tabs>
    </w:pPr>
  </w:style>
  <w:style w:type="character" w:customStyle="1" w:styleId="FooterChar">
    <w:name w:val="Footer Char"/>
    <w:basedOn w:val="DefaultParagraphFont"/>
    <w:link w:val="Footer"/>
    <w:uiPriority w:val="99"/>
    <w:rsid w:val="00475DF4"/>
  </w:style>
  <w:style w:type="character" w:customStyle="1" w:styleId="Heading1Char">
    <w:name w:val="Heading 1 Char"/>
    <w:basedOn w:val="DefaultParagraphFont"/>
    <w:link w:val="Heading1"/>
    <w:uiPriority w:val="9"/>
    <w:rsid w:val="00475DF4"/>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87</Pages>
  <Words>16158</Words>
  <Characters>88869</Characters>
  <Application>Microsoft Office Word</Application>
  <DocSecurity>0</DocSecurity>
  <Lines>740</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José Manuel</dc:creator>
  <cp:lastModifiedBy>51964</cp:lastModifiedBy>
  <cp:revision>3</cp:revision>
  <dcterms:created xsi:type="dcterms:W3CDTF">2025-01-05T18:56:00Z</dcterms:created>
  <dcterms:modified xsi:type="dcterms:W3CDTF">2025-01-06T01:36:00Z</dcterms:modified>
</cp:coreProperties>
</file>