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D1268" w14:textId="1FDE18F2" w:rsidR="0000065D" w:rsidRPr="00244E6A" w:rsidRDefault="0000065D" w:rsidP="008B3DE4">
      <w:pPr>
        <w:spacing w:line="480" w:lineRule="exact"/>
        <w:rPr>
          <w:b/>
          <w:bCs/>
        </w:rPr>
      </w:pPr>
      <w:r w:rsidRPr="00244E6A">
        <w:rPr>
          <w:b/>
          <w:bCs/>
        </w:rPr>
        <w:t>Lenin and Hegel</w:t>
      </w:r>
      <w:r w:rsidR="00A576D2" w:rsidRPr="00244E6A">
        <w:rPr>
          <w:b/>
          <w:bCs/>
        </w:rPr>
        <w:t xml:space="preserve"> -- </w:t>
      </w:r>
      <w:r w:rsidRPr="00244E6A">
        <w:rPr>
          <w:b/>
          <w:bCs/>
        </w:rPr>
        <w:t>or Dialectics</w:t>
      </w:r>
      <w:r w:rsidR="00C34D81" w:rsidRPr="00244E6A">
        <w:rPr>
          <w:b/>
          <w:bCs/>
        </w:rPr>
        <w:t>,</w:t>
      </w:r>
      <w:r w:rsidR="00A576D2" w:rsidRPr="00244E6A">
        <w:rPr>
          <w:b/>
          <w:bCs/>
        </w:rPr>
        <w:t xml:space="preserve"> National Liberation,</w:t>
      </w:r>
      <w:r w:rsidRPr="00244E6A">
        <w:rPr>
          <w:b/>
          <w:bCs/>
        </w:rPr>
        <w:t xml:space="preserve"> and Revolution</w:t>
      </w:r>
    </w:p>
    <w:p w14:paraId="7BFCD604" w14:textId="77777777" w:rsidR="0000065D" w:rsidRDefault="0000065D" w:rsidP="008B3DE4">
      <w:pPr>
        <w:spacing w:line="480" w:lineRule="exact"/>
      </w:pPr>
    </w:p>
    <w:p w14:paraId="104374FA" w14:textId="77777777" w:rsidR="0000065D" w:rsidRDefault="0000065D" w:rsidP="008B3DE4">
      <w:pPr>
        <w:spacing w:line="480" w:lineRule="exact"/>
      </w:pPr>
      <w:r>
        <w:t>Kevin B. Anderson</w:t>
      </w:r>
    </w:p>
    <w:p w14:paraId="0D07C132" w14:textId="77777777" w:rsidR="0000065D" w:rsidRDefault="0000065D" w:rsidP="008B3DE4">
      <w:pPr>
        <w:spacing w:line="480" w:lineRule="exact"/>
      </w:pPr>
    </w:p>
    <w:p w14:paraId="421F77B1" w14:textId="04DF203D" w:rsidR="008B3DE4" w:rsidRDefault="003D15B6" w:rsidP="008B3DE4">
      <w:pPr>
        <w:spacing w:line="480" w:lineRule="exact"/>
      </w:pPr>
      <w:r w:rsidRPr="004E148D">
        <w:tab/>
      </w:r>
      <w:r w:rsidR="006A2329" w:rsidRPr="004E148D">
        <w:t>One place w</w:t>
      </w:r>
      <w:r w:rsidRPr="004E148D">
        <w:t xml:space="preserve">here </w:t>
      </w:r>
      <w:r w:rsidR="00C8563B" w:rsidRPr="004E148D">
        <w:t>Lenin</w:t>
      </w:r>
      <w:r w:rsidRPr="004E148D">
        <w:t xml:space="preserve"> stands </w:t>
      </w:r>
      <w:r w:rsidR="001E5679" w:rsidRPr="004E148D">
        <w:t>out as</w:t>
      </w:r>
      <w:r w:rsidR="002A1C9E" w:rsidRPr="004E148D">
        <w:t xml:space="preserve"> a </w:t>
      </w:r>
      <w:r w:rsidR="00B77BEB" w:rsidRPr="004E148D">
        <w:t xml:space="preserve">singular </w:t>
      </w:r>
      <w:r w:rsidR="002A1C9E" w:rsidRPr="004E148D">
        <w:t>figure</w:t>
      </w:r>
      <w:r w:rsidRPr="004E148D">
        <w:t xml:space="preserve"> -- whether</w:t>
      </w:r>
      <w:r w:rsidR="00B77BEB" w:rsidRPr="004E148D">
        <w:t xml:space="preserve"> compared to</w:t>
      </w:r>
      <w:r w:rsidRPr="004E148D">
        <w:t xml:space="preserve"> the "classical" revolutionary Marxists </w:t>
      </w:r>
      <w:r w:rsidR="00E35220" w:rsidRPr="004E148D">
        <w:t xml:space="preserve">Leon </w:t>
      </w:r>
      <w:r w:rsidRPr="004E148D">
        <w:t xml:space="preserve">Trotsky and </w:t>
      </w:r>
      <w:r w:rsidR="00E35220" w:rsidRPr="004E148D">
        <w:t xml:space="preserve">Rosa </w:t>
      </w:r>
      <w:r w:rsidRPr="004E148D">
        <w:t>Luxemburg</w:t>
      </w:r>
      <w:r w:rsidR="006A2329" w:rsidRPr="004E148D">
        <w:t>, or even Friedrich Engels</w:t>
      </w:r>
      <w:r w:rsidRPr="004E148D">
        <w:t xml:space="preserve">, let alone less revolutionary </w:t>
      </w:r>
      <w:r w:rsidR="002A1C9E" w:rsidRPr="004E148D">
        <w:t>on</w:t>
      </w:r>
      <w:r w:rsidRPr="004E148D">
        <w:t xml:space="preserve">es like Karl Kautsky -- is in his </w:t>
      </w:r>
      <w:r w:rsidR="00C8563B" w:rsidRPr="004E148D">
        <w:t xml:space="preserve">deep </w:t>
      </w:r>
      <w:r w:rsidR="00B77BEB" w:rsidRPr="004E148D">
        <w:t>engagement with</w:t>
      </w:r>
      <w:r w:rsidR="00244E6A">
        <w:t>,</w:t>
      </w:r>
      <w:r w:rsidR="00B77BEB" w:rsidRPr="004E148D">
        <w:t xml:space="preserve"> an</w:t>
      </w:r>
      <w:r w:rsidR="00244E6A">
        <w:t>d</w:t>
      </w:r>
      <w:r w:rsidR="00B77BEB" w:rsidRPr="004E148D">
        <w:t xml:space="preserve"> incorporation </w:t>
      </w:r>
      <w:r w:rsidRPr="004E148D">
        <w:t xml:space="preserve">into his overall theorizing, of Hegel and dialectics. </w:t>
      </w:r>
      <w:r w:rsidR="00B77BEB" w:rsidRPr="004E148D">
        <w:t>As I argued t</w:t>
      </w:r>
      <w:r w:rsidR="00F34935">
        <w:t>hirty</w:t>
      </w:r>
      <w:r w:rsidR="00DF7C2F" w:rsidRPr="004E148D">
        <w:t xml:space="preserve"> years ago</w:t>
      </w:r>
      <w:r w:rsidR="00C8563B" w:rsidRPr="004E148D">
        <w:t xml:space="preserve"> in </w:t>
      </w:r>
      <w:r w:rsidR="008B3DE4" w:rsidRPr="004E148D">
        <w:t xml:space="preserve">my </w:t>
      </w:r>
      <w:r w:rsidR="008B3DE4" w:rsidRPr="004E148D">
        <w:rPr>
          <w:i/>
        </w:rPr>
        <w:t>Lenin, Hegel, and Western Marxism</w:t>
      </w:r>
      <w:r w:rsidR="00C8563B" w:rsidRPr="004E148D">
        <w:t>, those Hegel Notebooks of 1914-15</w:t>
      </w:r>
      <w:r w:rsidR="00640DF2" w:rsidRPr="004E148D">
        <w:t>,</w:t>
      </w:r>
      <w:r w:rsidR="00C8563B" w:rsidRPr="004E148D">
        <w:t xml:space="preserve"> and the related essays and fragments on dialectics, constituted the philosophical foundation for his post-1914 theoretical work, helping to shape that work into a body of creative, revolutionary th</w:t>
      </w:r>
      <w:r w:rsidR="00B77BEB" w:rsidRPr="004E148D">
        <w:t>eory and practice.</w:t>
      </w:r>
    </w:p>
    <w:p w14:paraId="5E15DC06" w14:textId="77777777" w:rsidR="00C74874" w:rsidRDefault="00C74874" w:rsidP="008B3DE4">
      <w:pPr>
        <w:spacing w:line="480" w:lineRule="exact"/>
      </w:pPr>
    </w:p>
    <w:p w14:paraId="41AABEF4" w14:textId="2E967BBD" w:rsidR="00F34935" w:rsidRDefault="00F34935" w:rsidP="008B3DE4">
      <w:pPr>
        <w:spacing w:line="480" w:lineRule="exact"/>
        <w:rPr>
          <w:b/>
          <w:bCs/>
        </w:rPr>
      </w:pPr>
      <w:r w:rsidRPr="00F34935">
        <w:rPr>
          <w:b/>
          <w:bCs/>
        </w:rPr>
        <w:t>What drove Lenin to Hegel?</w:t>
      </w:r>
      <w:r>
        <w:rPr>
          <w:b/>
          <w:bCs/>
        </w:rPr>
        <w:t xml:space="preserve"> Similar to today and Palestine…..</w:t>
      </w:r>
    </w:p>
    <w:p w14:paraId="19E2E5C9" w14:textId="09B6630E" w:rsidR="00C74874" w:rsidRDefault="00C74874" w:rsidP="008B3DE4">
      <w:pPr>
        <w:spacing w:line="480" w:lineRule="exact"/>
      </w:pPr>
      <w:r>
        <w:t>Imperialism and war in 1914 but also betrayal and exposure of liberals and social democrats driving young people toward revolution, not reform</w:t>
      </w:r>
    </w:p>
    <w:p w14:paraId="258D6F31" w14:textId="4CF07DA0" w:rsidR="00C74874" w:rsidRDefault="00C74874" w:rsidP="008B3DE4">
      <w:pPr>
        <w:spacing w:line="480" w:lineRule="exact"/>
      </w:pPr>
      <w:r>
        <w:t xml:space="preserve">That war of 1914 like our genocidal Gaza and Ukraine wars mark end of an era, of post-1989 order, already shaken by 2008 economic crisis. As then, this one carries with it danger of destruction of life itself on this planet. </w:t>
      </w:r>
    </w:p>
    <w:p w14:paraId="348FFA59" w14:textId="3AEDF2C7" w:rsidR="00C74874" w:rsidRPr="00C74874" w:rsidRDefault="00C74874" w:rsidP="008B3DE4">
      <w:pPr>
        <w:spacing w:line="480" w:lineRule="exact"/>
      </w:pPr>
      <w:r>
        <w:t>Thus, like Lenin in 1914, need to re-examine our assumptions, even those who’ve been revolutionaries all along</w:t>
      </w:r>
    </w:p>
    <w:p w14:paraId="613B5776" w14:textId="77777777" w:rsidR="00901027" w:rsidRDefault="008B3DE4" w:rsidP="008B3DE4">
      <w:pPr>
        <w:spacing w:line="480" w:lineRule="exact"/>
      </w:pPr>
      <w:r w:rsidRPr="004E148D">
        <w:tab/>
      </w:r>
    </w:p>
    <w:p w14:paraId="5E64A479" w14:textId="77777777" w:rsidR="00170EC9" w:rsidRPr="00170EC9" w:rsidRDefault="00170EC9" w:rsidP="00170EC9">
      <w:pPr>
        <w:spacing w:line="480" w:lineRule="exact"/>
        <w:rPr>
          <w:b/>
          <w:bCs/>
        </w:rPr>
      </w:pPr>
      <w:r w:rsidRPr="00170EC9">
        <w:rPr>
          <w:b/>
          <w:bCs/>
        </w:rPr>
        <w:t>The Dialectic Proper</w:t>
      </w:r>
    </w:p>
    <w:p w14:paraId="56A48150" w14:textId="77777777" w:rsidR="00170EC9" w:rsidRDefault="00170EC9" w:rsidP="00170EC9">
      <w:pPr>
        <w:spacing w:line="480" w:lineRule="exact"/>
      </w:pPr>
    </w:p>
    <w:p w14:paraId="19612789" w14:textId="56069C3C" w:rsidR="00901027" w:rsidRDefault="00901027" w:rsidP="00170EC9">
      <w:pPr>
        <w:spacing w:line="480" w:lineRule="exact"/>
        <w:ind w:firstLine="720"/>
      </w:pPr>
      <w:r>
        <w:t xml:space="preserve">The most compelling statement in Lenin’s </w:t>
      </w:r>
      <w:r w:rsidR="0048050C" w:rsidRPr="004E148D">
        <w:t xml:space="preserve">Hegel Notebooks of 1914-15 </w:t>
      </w:r>
      <w:r>
        <w:t xml:space="preserve">is, </w:t>
      </w:r>
      <w:r w:rsidRPr="004E148D">
        <w:t xml:space="preserve">"Aphorism: It is impossible completely to understand Marx’s </w:t>
      </w:r>
      <w:r w:rsidRPr="004E148D">
        <w:rPr>
          <w:i/>
        </w:rPr>
        <w:t>Capital</w:t>
      </w:r>
      <w:r w:rsidRPr="004E148D">
        <w:t xml:space="preserve">, and especially its first chapter, without having thoroughly studied and understood the whole of Hegel’s </w:t>
      </w:r>
      <w:r w:rsidRPr="004E148D">
        <w:rPr>
          <w:i/>
        </w:rPr>
        <w:t>Logic.</w:t>
      </w:r>
      <w:r w:rsidRPr="004E148D">
        <w:t xml:space="preserve">" (Lenin 1961a, p. 180). </w:t>
      </w:r>
      <w:r>
        <w:lastRenderedPageBreak/>
        <w:t xml:space="preserve">This has been widely quoted and was even used as a blurb on the back cover of the first paperback English edition of the </w:t>
      </w:r>
      <w:r w:rsidRPr="00953B30">
        <w:rPr>
          <w:i/>
          <w:iCs/>
        </w:rPr>
        <w:t>Science of Logic</w:t>
      </w:r>
      <w:r>
        <w:t xml:space="preserve">, published in 1989. </w:t>
      </w:r>
      <w:r w:rsidR="00953B30">
        <w:t>It has sent generations of Marxists to Hegel’s book, despite</w:t>
      </w:r>
      <w:r w:rsidR="00A576D2">
        <w:t xml:space="preserve"> the</w:t>
      </w:r>
      <w:r w:rsidR="00953B30">
        <w:t xml:space="preserve"> efforts of more orthodox materialists</w:t>
      </w:r>
      <w:r w:rsidR="00A576D2">
        <w:t xml:space="preserve"> and anti-Hegelians</w:t>
      </w:r>
      <w:r w:rsidR="00953B30">
        <w:t xml:space="preserve"> to steer them away from such an endeavor.  This was not an isolated statement on Lenin’s part, or one restricted to his private notebooks. For he</w:t>
      </w:r>
      <w:r>
        <w:t xml:space="preserve"> wrote in a similar vein in </w:t>
      </w:r>
      <w:r w:rsidRPr="004E148D">
        <w:t xml:space="preserve">a 1922 programmatic article, </w:t>
      </w:r>
      <w:r w:rsidR="00953B30">
        <w:t xml:space="preserve">one of his very last publications. There, he </w:t>
      </w:r>
      <w:r>
        <w:t>call</w:t>
      </w:r>
      <w:r w:rsidR="00953B30">
        <w:t>ed</w:t>
      </w:r>
      <w:r>
        <w:t xml:space="preserve"> </w:t>
      </w:r>
      <w:r w:rsidRPr="004E148D">
        <w:t>upon Marxists of the new Soviet Russia and their international comrades to carry out "a systematic study of Hegelian dialectics from a materialist standpoint</w:t>
      </w:r>
      <w:r>
        <w:t>” and to constitute themselves as</w:t>
      </w:r>
      <w:r w:rsidRPr="004E148D">
        <w:t xml:space="preserve"> a "kind of 'Society of Materialist Friends of Hegelian Dialectics'" 1961b, p. 234).</w:t>
      </w:r>
      <w:r>
        <w:t xml:space="preserve">  While not often mentioned, </w:t>
      </w:r>
      <w:r w:rsidR="00953B30">
        <w:t xml:space="preserve">Georg Lukacs quotes this passage from 1922 in the 1923 preface to the first edition of </w:t>
      </w:r>
      <w:r w:rsidR="00953B30" w:rsidRPr="00953B30">
        <w:rPr>
          <w:i/>
          <w:iCs/>
        </w:rPr>
        <w:t>History and Class Consciousness</w:t>
      </w:r>
      <w:r w:rsidR="00953B30">
        <w:t xml:space="preserve">, written at time when Lenin’s Hegel Notebooks had not yet been published.  Karl Korsch, like Lukacs attacked for idealism by the Comintern in 1924, also uses the same quote as the epigraph to his </w:t>
      </w:r>
      <w:r w:rsidR="00953B30" w:rsidRPr="00953B30">
        <w:rPr>
          <w:i/>
          <w:iCs/>
        </w:rPr>
        <w:t>Marxism and Philosophy</w:t>
      </w:r>
      <w:r w:rsidR="00953B30">
        <w:t>, also published in 1923. By the time Merleau-Ponty made his famous distinction between “Western Marxism” and “ultra-Bolshevism,” in 1955, this link between Lenin and the very kind of Marxism Merleau-Ponty was extolling as an alternative to Leninism, had been almost forgotten. M</w:t>
      </w:r>
      <w:r w:rsidR="00A576D2">
        <w:t>aurice M</w:t>
      </w:r>
      <w:r w:rsidR="00953B30">
        <w:t>erleau-Ponty certainly shows no awareness of it. In fact</w:t>
      </w:r>
      <w:r w:rsidR="00F45658">
        <w:t>,</w:t>
      </w:r>
      <w:r w:rsidR="00953B30">
        <w:t xml:space="preserve"> the conspiracy of silence was on both sides, that of Soviet Marxism and its offshoots, and that of more independent Marxists in Western Europe, Japan, and North America.</w:t>
      </w:r>
      <w:r w:rsidR="00F45658">
        <w:t xml:space="preserve"> Those who tried to center Lenin’s notes on Hegel were utterly marginalized!</w:t>
      </w:r>
    </w:p>
    <w:p w14:paraId="04B8B353" w14:textId="29CBF39B" w:rsidR="00984577" w:rsidRDefault="00984577" w:rsidP="00901027">
      <w:pPr>
        <w:spacing w:line="480" w:lineRule="exact"/>
        <w:ind w:firstLine="720"/>
      </w:pPr>
      <w:r>
        <w:t>Where Lukacs got in</w:t>
      </w:r>
      <w:r w:rsidR="00A576D2">
        <w:t>to</w:t>
      </w:r>
      <w:r>
        <w:t xml:space="preserve"> trouble</w:t>
      </w:r>
      <w:r w:rsidR="00F45658">
        <w:t xml:space="preserve"> with the party apparatus</w:t>
      </w:r>
      <w:r>
        <w:t xml:space="preserve"> was not so much for extolling Hegel</w:t>
      </w:r>
      <w:r w:rsidR="00F45658">
        <w:t xml:space="preserve"> in general, </w:t>
      </w:r>
      <w:r w:rsidR="00A576D2">
        <w:t>terrible</w:t>
      </w:r>
      <w:r w:rsidR="00F45658">
        <w:t xml:space="preserve"> as that was</w:t>
      </w:r>
      <w:r w:rsidR="00A576D2">
        <w:t xml:space="preserve"> to these crude materialists</w:t>
      </w:r>
      <w:r w:rsidR="00F45658">
        <w:t>,</w:t>
      </w:r>
      <w:r>
        <w:t xml:space="preserve"> but for </w:t>
      </w:r>
      <w:r w:rsidR="00F45658">
        <w:t xml:space="preserve">directly </w:t>
      </w:r>
      <w:r>
        <w:t xml:space="preserve">attacking Engels </w:t>
      </w:r>
      <w:r w:rsidR="00F45658">
        <w:t xml:space="preserve">himself </w:t>
      </w:r>
      <w:r>
        <w:t xml:space="preserve">for mechanical materialism and quasi-positivism. But </w:t>
      </w:r>
      <w:r w:rsidR="00F45658">
        <w:t xml:space="preserve">here too, there is a link to Lenin. For </w:t>
      </w:r>
      <w:r>
        <w:t xml:space="preserve">Lenin </w:t>
      </w:r>
      <w:r w:rsidR="00A576D2">
        <w:t>also</w:t>
      </w:r>
      <w:r>
        <w:t xml:space="preserve"> attacks those he terms </w:t>
      </w:r>
      <w:r w:rsidR="00A576D2">
        <w:t xml:space="preserve">vulgar </w:t>
      </w:r>
      <w:r>
        <w:t xml:space="preserve">materialists, not in his 1922 published article but in </w:t>
      </w:r>
      <w:r w:rsidR="00A576D2">
        <w:t xml:space="preserve">several places in </w:t>
      </w:r>
      <w:r>
        <w:t xml:space="preserve">his Notebooks.  </w:t>
      </w:r>
      <w:r w:rsidR="00A576D2">
        <w:t xml:space="preserve">He even criticizes Engels on the dialectic, though less thoroughly than Lukacs. </w:t>
      </w:r>
      <w:r>
        <w:t xml:space="preserve">Let us </w:t>
      </w:r>
      <w:r w:rsidR="00A576D2">
        <w:t xml:space="preserve">now </w:t>
      </w:r>
      <w:r>
        <w:t xml:space="preserve">quote the statement about the need to study the Logic in fuller form:  </w:t>
      </w:r>
    </w:p>
    <w:p w14:paraId="6471E2AD" w14:textId="77777777" w:rsidR="00984577" w:rsidRDefault="00984577" w:rsidP="00984577">
      <w:pPr>
        <w:spacing w:line="480" w:lineRule="exact"/>
      </w:pPr>
    </w:p>
    <w:p w14:paraId="78D48579" w14:textId="104D52AF" w:rsidR="00984577" w:rsidRDefault="00984577" w:rsidP="00984577">
      <w:pPr>
        <w:spacing w:line="480" w:lineRule="exact"/>
        <w:ind w:left="720"/>
      </w:pPr>
      <w:r w:rsidRPr="004E148D">
        <w:lastRenderedPageBreak/>
        <w:t xml:space="preserve">Aphorism: It is impossible completely to understand Marx’s </w:t>
      </w:r>
      <w:r w:rsidRPr="004E148D">
        <w:rPr>
          <w:i/>
        </w:rPr>
        <w:t>Capital</w:t>
      </w:r>
      <w:r w:rsidRPr="004E148D">
        <w:t xml:space="preserve">, and especially its first chapter, without having thoroughly studied and understood the whole of Hegel’s </w:t>
      </w:r>
      <w:r w:rsidRPr="004E148D">
        <w:rPr>
          <w:i/>
        </w:rPr>
        <w:t xml:space="preserve">Logic. </w:t>
      </w:r>
      <w:r w:rsidRPr="004E148D">
        <w:t>Consequently, none of the Marxists for the past 1/2 century have understood Marx!! (Lenin 1961a, p. 180).</w:t>
      </w:r>
    </w:p>
    <w:p w14:paraId="3AC2904D" w14:textId="77777777" w:rsidR="00984577" w:rsidRDefault="00984577" w:rsidP="00984577">
      <w:pPr>
        <w:spacing w:line="480" w:lineRule="exact"/>
      </w:pPr>
    </w:p>
    <w:p w14:paraId="462C627F" w14:textId="63851469" w:rsidR="00984577" w:rsidRDefault="00984577" w:rsidP="00984577">
      <w:pPr>
        <w:spacing w:line="480" w:lineRule="exact"/>
      </w:pPr>
      <w:r>
        <w:t xml:space="preserve">This is preceded by another, more targeted statement against </w:t>
      </w:r>
      <w:r w:rsidRPr="004E148D">
        <w:t>vulgar or crude materialism</w:t>
      </w:r>
      <w:r>
        <w:t xml:space="preserve">, aimed at </w:t>
      </w:r>
      <w:r w:rsidRPr="004E148D">
        <w:t xml:space="preserve">the best-known Russian Marxist </w:t>
      </w:r>
      <w:r w:rsidR="00A576D2">
        <w:t xml:space="preserve">philosopher </w:t>
      </w:r>
      <w:r w:rsidRPr="004E148D">
        <w:t xml:space="preserve">and </w:t>
      </w:r>
      <w:r w:rsidR="00A576D2">
        <w:t>who was Lenin’s</w:t>
      </w:r>
      <w:r w:rsidRPr="004E148D">
        <w:t xml:space="preserve"> erstwhile philosophical mentor</w:t>
      </w:r>
      <w:r w:rsidR="00A576D2">
        <w:t xml:space="preserve"> until 1914</w:t>
      </w:r>
      <w:r w:rsidRPr="004E148D">
        <w:t>, Georgi Plekhanov: "Plekhanov criticizes Kantianism... more from a vulgar-materialistic standpoint than from a dialectical-materialistic one" (Lenin 1961a, p. 178).</w:t>
      </w:r>
      <w:r>
        <w:t xml:space="preserve"> </w:t>
      </w:r>
      <w:r w:rsidR="00F45658">
        <w:t>Moreover</w:t>
      </w:r>
      <w:r>
        <w:t>, a bit later in Lenin’s notes</w:t>
      </w:r>
      <w:r w:rsidR="00A576D2">
        <w:t>, these concerned with</w:t>
      </w:r>
      <w:r>
        <w:t xml:space="preserve"> another work by Hegel</w:t>
      </w:r>
      <w:r w:rsidR="00E12BD0">
        <w:t>, Leni</w:t>
      </w:r>
      <w:r w:rsidR="00F45658">
        <w:t xml:space="preserve">n </w:t>
      </w:r>
      <w:r w:rsidR="00E12BD0">
        <w:t>complained that Plekhanov wrote “nil” “</w:t>
      </w:r>
      <w:r w:rsidR="00E12BD0" w:rsidRPr="00984577">
        <w:t>about the large Logic, in connection with it, its thought (i.e.,</w:t>
      </w:r>
      <w:r w:rsidR="00E12BD0">
        <w:t xml:space="preserve"> </w:t>
      </w:r>
      <w:r w:rsidR="00E12BD0" w:rsidRPr="00984577">
        <w:t>dialectics proper, as philosophical science)</w:t>
      </w:r>
      <w:r w:rsidR="00E12BD0">
        <w:t>” (Vol 38, p. 277).</w:t>
      </w:r>
    </w:p>
    <w:p w14:paraId="1148FD62" w14:textId="77777777" w:rsidR="00E12BD0" w:rsidRDefault="00E12BD0" w:rsidP="00E12BD0">
      <w:pPr>
        <w:spacing w:line="480" w:lineRule="exact"/>
      </w:pPr>
      <w:r>
        <w:t xml:space="preserve">Lenin was a philosophical – though not a political or organizational -- follower of Plekhanov for many years, as can be seen especially in his 1908 work, </w:t>
      </w:r>
      <w:r w:rsidRPr="00F45658">
        <w:rPr>
          <w:i/>
          <w:iCs/>
        </w:rPr>
        <w:t>Materialism and Empirio-Criticism</w:t>
      </w:r>
      <w:r>
        <w:t>.</w:t>
      </w:r>
    </w:p>
    <w:p w14:paraId="60334241" w14:textId="0444C923" w:rsidR="00E12BD0" w:rsidRDefault="00E12BD0" w:rsidP="00E12BD0">
      <w:pPr>
        <w:spacing w:line="480" w:lineRule="exact"/>
        <w:ind w:firstLine="720"/>
      </w:pPr>
      <w:r>
        <w:t>Therefore, we need to consider</w:t>
      </w:r>
      <w:r w:rsidR="00A576D2">
        <w:t xml:space="preserve"> very</w:t>
      </w:r>
      <w:r>
        <w:t xml:space="preserve"> carefully the meaning of Lenin’s sentence stating that, not having made t</w:t>
      </w:r>
      <w:r w:rsidR="00A576D2">
        <w:t>he thorough</w:t>
      </w:r>
      <w:r>
        <w:t xml:space="preserve"> study of Hegel’s </w:t>
      </w:r>
      <w:r w:rsidRPr="00F45658">
        <w:rPr>
          <w:i/>
          <w:iCs/>
        </w:rPr>
        <w:t>Science of Logic</w:t>
      </w:r>
      <w:r>
        <w:t xml:space="preserve"> that he was recommending now in 1914, “</w:t>
      </w:r>
      <w:r w:rsidRPr="004E148D">
        <w:t>Consequently, none of the Marxists for the past 1/2 century have understood Marx!!</w:t>
      </w:r>
      <w:r>
        <w:t>”  Following here in the trajectory of my mentor Raya Dunayevskaya, who began to work this out during her comradeship with CLR James and Grace Lee Boggs in the 1940s, I conclude that Lenin</w:t>
      </w:r>
      <w:r w:rsidR="004228A5">
        <w:t xml:space="preserve"> surely</w:t>
      </w:r>
      <w:r>
        <w:t xml:space="preserve"> meant to include himself among those Marxists who had not “understood Marx</w:t>
      </w:r>
      <w:r w:rsidR="004228A5">
        <w:t xml:space="preserve">” because he had not made the requisite study of Hegel’s </w:t>
      </w:r>
      <w:r w:rsidR="004228A5" w:rsidRPr="004228A5">
        <w:rPr>
          <w:i/>
          <w:iCs/>
        </w:rPr>
        <w:t>Science of Logic</w:t>
      </w:r>
      <w:r w:rsidR="004228A5">
        <w:t>.</w:t>
      </w:r>
      <w:r>
        <w:t xml:space="preserve">  Having said that, it follows that the 1914-15 Hegel Notebooks constitute a</w:t>
      </w:r>
      <w:r w:rsidR="004228A5">
        <w:t xml:space="preserve"> sharp</w:t>
      </w:r>
      <w:r>
        <w:t xml:space="preserve"> </w:t>
      </w:r>
      <w:r w:rsidR="004228A5">
        <w:t xml:space="preserve">philosophical </w:t>
      </w:r>
      <w:r>
        <w:t>break in Lenin’s thought, a break with his own crude materialist</w:t>
      </w:r>
      <w:r w:rsidR="004228A5">
        <w:t xml:space="preserve"> </w:t>
      </w:r>
      <w:r>
        <w:t>past.</w:t>
      </w:r>
    </w:p>
    <w:p w14:paraId="60AA5212" w14:textId="34B99206" w:rsidR="0031389D" w:rsidRDefault="0031389D" w:rsidP="0031389D">
      <w:pPr>
        <w:spacing w:line="480" w:lineRule="exact"/>
        <w:ind w:firstLine="720"/>
      </w:pPr>
      <w:r w:rsidRPr="009A72DB">
        <w:t>Second, Lenin credi</w:t>
      </w:r>
      <w:r>
        <w:t>ted</w:t>
      </w:r>
      <w:r w:rsidRPr="009A72DB">
        <w:t xml:space="preserve"> idealism in new ways</w:t>
      </w:r>
      <w:r>
        <w:t xml:space="preserve"> in the Hegel Notebooks</w:t>
      </w:r>
      <w:r w:rsidRPr="009A72DB">
        <w:t xml:space="preserve">, suggesting that the ideal and the real stand in relationship to each other in dialectical thinking. He </w:t>
      </w:r>
      <w:r w:rsidR="00170EC9">
        <w:t xml:space="preserve">holds </w:t>
      </w:r>
      <w:r w:rsidRPr="009A72DB">
        <w:t xml:space="preserve">that human consciousness can go beyond the given reality in a positive, revolutionary manner, most strikingly in </w:t>
      </w:r>
      <w:r>
        <w:t>his</w:t>
      </w:r>
      <w:r w:rsidRPr="009A72DB">
        <w:t xml:space="preserve"> exclamatory statement, "Man's consciousness not only reflects the world, but </w:t>
      </w:r>
      <w:r w:rsidRPr="009A72DB">
        <w:lastRenderedPageBreak/>
        <w:t>creates it." At this point, Lenin also ma</w:t>
      </w:r>
      <w:r>
        <w:t>de</w:t>
      </w:r>
      <w:r w:rsidRPr="009A72DB">
        <w:t xml:space="preserve"> an explicit connection to the social world of change and revolution, writing, "i.e., the world does not satisfy man and man decides to change it by his activity."</w:t>
      </w:r>
      <w:r w:rsidRPr="009A72DB">
        <w:rPr>
          <w:rStyle w:val="FootnoteReference"/>
        </w:rPr>
        <w:footnoteReference w:id="1"/>
      </w:r>
      <w:r w:rsidRPr="009A72DB">
        <w:t xml:space="preserve"> This comment d</w:t>
      </w:r>
      <w:r>
        <w:t>id</w:t>
      </w:r>
      <w:r w:rsidRPr="009A72DB">
        <w:t xml:space="preserve"> not come out of thin air; nor </w:t>
      </w:r>
      <w:r>
        <w:t>wa</w:t>
      </w:r>
      <w:r w:rsidRPr="009A72DB">
        <w:t xml:space="preserve">s it merely a general response to Hegel. Rather, Lenin </w:t>
      </w:r>
      <w:r>
        <w:t>seemed to be</w:t>
      </w:r>
      <w:r w:rsidRPr="009A72DB">
        <w:t xml:space="preserve"> responding specifically here to Hegel's treatment of the practical idea, where the human subject quests to change the world and where, as </w:t>
      </w:r>
      <w:r>
        <w:t>t</w:t>
      </w:r>
      <w:r w:rsidRPr="009A72DB">
        <w:t>he</w:t>
      </w:r>
      <w:r>
        <w:t xml:space="preserve"> German philosopher</w:t>
      </w:r>
      <w:r w:rsidRPr="009A72DB">
        <w:t xml:space="preserve"> wr</w:t>
      </w:r>
      <w:r>
        <w:t>ote</w:t>
      </w:r>
      <w:r w:rsidRPr="009A72DB">
        <w:t>, "the subject possesses... a certainty of its own actuality and the non-actuality of the world."</w:t>
      </w:r>
      <w:r w:rsidRPr="009A72DB">
        <w:rPr>
          <w:rStyle w:val="FootnoteReference"/>
        </w:rPr>
        <w:footnoteReference w:id="2"/>
      </w:r>
      <w:r w:rsidRPr="009A72DB">
        <w:t xml:space="preserve">  It is important to note that these remarks by Lenin, interesting in themselves, concern</w:t>
      </w:r>
      <w:r>
        <w:t>ed</w:t>
      </w:r>
      <w:r w:rsidRPr="009A72DB">
        <w:t xml:space="preserve"> an equally interesting section of the </w:t>
      </w:r>
      <w:r w:rsidRPr="009A72DB">
        <w:rPr>
          <w:i/>
        </w:rPr>
        <w:t>Science of Logic</w:t>
      </w:r>
      <w:r w:rsidRPr="009A72DB">
        <w:t xml:space="preserve"> where to the surprise of many, including Lenin, Hegel seem</w:t>
      </w:r>
      <w:r>
        <w:t>ed</w:t>
      </w:r>
      <w:r w:rsidRPr="009A72DB">
        <w:t xml:space="preserve"> to rate the practical idea higher than the theoretical idea, writing that as the concept moves between the theoretical and the practical idea, their conflict d</w:t>
      </w:r>
      <w:r>
        <w:t>id</w:t>
      </w:r>
      <w:r w:rsidRPr="009A72DB">
        <w:t xml:space="preserve"> not begin to be resolved until "cognition is restored and united with the practical Idea."</w:t>
      </w:r>
      <w:r w:rsidRPr="009A72DB">
        <w:rPr>
          <w:rStyle w:val="FootnoteReference"/>
        </w:rPr>
        <w:footnoteReference w:id="3"/>
      </w:r>
      <w:r w:rsidRPr="009A72DB">
        <w:t xml:space="preserve"> This part of the </w:t>
      </w:r>
      <w:r w:rsidR="00170EC9" w:rsidRPr="00170EC9">
        <w:rPr>
          <w:i/>
          <w:iCs/>
        </w:rPr>
        <w:t xml:space="preserve">Science of </w:t>
      </w:r>
      <w:r w:rsidRPr="00170EC9">
        <w:rPr>
          <w:i/>
          <w:iCs/>
        </w:rPr>
        <w:t>Logic</w:t>
      </w:r>
      <w:r w:rsidRPr="009A72DB">
        <w:t>, and Lenin's response to it, preoccupied both Lukács and Dunayevskaya</w:t>
      </w:r>
      <w:r>
        <w:t xml:space="preserve">, albeit in very different ways. </w:t>
      </w:r>
      <w:r w:rsidR="00170EC9">
        <w:t>To be sure, t</w:t>
      </w:r>
      <w:r>
        <w:t xml:space="preserve">his is because </w:t>
      </w:r>
      <w:r w:rsidRPr="009A72DB">
        <w:t xml:space="preserve">it can be connected to the Marxian notion of the unity of theory and practice, </w:t>
      </w:r>
      <w:r>
        <w:t xml:space="preserve">a point amplified by the fact that Hegel began </w:t>
      </w:r>
      <w:r w:rsidRPr="009A72DB">
        <w:t xml:space="preserve">the next and final chapter of the </w:t>
      </w:r>
      <w:r w:rsidRPr="009A72DB">
        <w:rPr>
          <w:i/>
        </w:rPr>
        <w:t>Science of Logic</w:t>
      </w:r>
      <w:r w:rsidRPr="009A72DB">
        <w:t xml:space="preserve"> </w:t>
      </w:r>
      <w:r>
        <w:t xml:space="preserve">by calling </w:t>
      </w:r>
      <w:r w:rsidRPr="009A72DB">
        <w:t>the absolute idea</w:t>
      </w:r>
      <w:r>
        <w:t xml:space="preserve"> </w:t>
      </w:r>
      <w:r w:rsidR="00170EC9">
        <w:t xml:space="preserve">not god, but </w:t>
      </w:r>
      <w:r>
        <w:t>the unity of theoretical and the practical idea.</w:t>
      </w:r>
    </w:p>
    <w:p w14:paraId="3E220FFF" w14:textId="1A0088DC" w:rsidR="0031389D" w:rsidRDefault="0031389D" w:rsidP="0031389D">
      <w:pPr>
        <w:spacing w:line="480" w:lineRule="exact"/>
        <w:ind w:firstLine="720"/>
      </w:pPr>
      <w:r w:rsidRPr="009A72DB">
        <w:t>Third, Lenin f</w:t>
      </w:r>
      <w:r>
        <w:t>ound</w:t>
      </w:r>
      <w:r w:rsidRPr="009A72DB">
        <w:t xml:space="preserve"> further social and material content in Hegel's work, especially where he least expect</w:t>
      </w:r>
      <w:r>
        <w:t>ed to do so</w:t>
      </w:r>
      <w:r w:rsidRPr="009A72DB">
        <w:t xml:space="preserve">, in the absolute idea chapter, where he </w:t>
      </w:r>
      <w:r>
        <w:t>exclaimed</w:t>
      </w:r>
      <w:r w:rsidRPr="009A72DB">
        <w:t xml:space="preserve"> that Hegel "Stretches a hand to materialism."</w:t>
      </w:r>
      <w:r w:rsidRPr="009A72DB">
        <w:rPr>
          <w:rStyle w:val="FootnoteReference"/>
        </w:rPr>
        <w:footnoteReference w:id="4"/>
      </w:r>
      <w:r w:rsidRPr="009A72DB">
        <w:t xml:space="preserve"> It is significant that Lenin d</w:t>
      </w:r>
      <w:r>
        <w:t>id</w:t>
      </w:r>
      <w:r w:rsidRPr="009A72DB">
        <w:t xml:space="preserve"> so in reading</w:t>
      </w:r>
      <w:r>
        <w:t xml:space="preserve"> the </w:t>
      </w:r>
      <w:r w:rsidRPr="00514045">
        <w:rPr>
          <w:i/>
        </w:rPr>
        <w:t>Science of Logic</w:t>
      </w:r>
      <w:r>
        <w:rPr>
          <w:i/>
        </w:rPr>
        <w:t>,</w:t>
      </w:r>
      <w:r w:rsidRPr="00514045">
        <w:rPr>
          <w:i/>
        </w:rPr>
        <w:t xml:space="preserve"> </w:t>
      </w:r>
      <w:r w:rsidRPr="009A72DB">
        <w:t>a Hegel</w:t>
      </w:r>
      <w:r>
        <w:t xml:space="preserve"> text</w:t>
      </w:r>
      <w:r w:rsidRPr="009A72DB">
        <w:t xml:space="preserve"> that lacks much social or historical content, in contrast to the </w:t>
      </w:r>
      <w:r>
        <w:t>one</w:t>
      </w:r>
      <w:r w:rsidRPr="009A72DB">
        <w:t xml:space="preserve"> most radicals read nowadays, the </w:t>
      </w:r>
      <w:r w:rsidRPr="009A72DB">
        <w:rPr>
          <w:i/>
        </w:rPr>
        <w:t>Phenomenology of Spirit</w:t>
      </w:r>
      <w:r w:rsidRPr="009A72DB">
        <w:t xml:space="preserve">. </w:t>
      </w:r>
      <w:r>
        <w:t>Lenin'</w:t>
      </w:r>
      <w:r w:rsidRPr="009A72DB">
        <w:t xml:space="preserve">s reading of the absolute as </w:t>
      </w:r>
      <w:r>
        <w:t xml:space="preserve">partly </w:t>
      </w:r>
      <w:r w:rsidRPr="009A72DB">
        <w:t xml:space="preserve">materialist also constitutes a point of difference with Engels, who </w:t>
      </w:r>
      <w:r>
        <w:t xml:space="preserve">had </w:t>
      </w:r>
      <w:r w:rsidRPr="009A72DB">
        <w:t xml:space="preserve">stressed the revolutionary character of </w:t>
      </w:r>
      <w:r w:rsidRPr="009A72DB">
        <w:lastRenderedPageBreak/>
        <w:t>Hegel's dialectical method v</w:t>
      </w:r>
      <w:r>
        <w:t>ersus</w:t>
      </w:r>
      <w:r w:rsidRPr="009A72DB">
        <w:t xml:space="preserve"> his philosophical system culminating in the absolute, with the latter pilloried as a</w:t>
      </w:r>
      <w:r>
        <w:t xml:space="preserve"> "dogmatic"</w:t>
      </w:r>
      <w:r w:rsidRPr="009A72DB">
        <w:t xml:space="preserve"> flight into </w:t>
      </w:r>
      <w:r>
        <w:t xml:space="preserve">a </w:t>
      </w:r>
      <w:r w:rsidRPr="009A72DB">
        <w:t>pure idealism of no use to Marxists.</w:t>
      </w:r>
      <w:r>
        <w:rPr>
          <w:rStyle w:val="FootnoteReference"/>
        </w:rPr>
        <w:footnoteReference w:id="5"/>
      </w:r>
    </w:p>
    <w:p w14:paraId="77E54A86" w14:textId="35971FCB" w:rsidR="0031389D" w:rsidRDefault="0031389D" w:rsidP="0031389D">
      <w:pPr>
        <w:pStyle w:val="body"/>
        <w:widowControl/>
        <w:spacing w:line="480" w:lineRule="atLeast"/>
        <w:ind w:firstLine="720"/>
        <w:rPr>
          <w:rFonts w:ascii="Times" w:hAnsi="Times"/>
        </w:rPr>
      </w:pPr>
      <w:r>
        <w:t xml:space="preserve">Let us look at some more specifics. </w:t>
      </w:r>
      <w:r w:rsidR="005E12FD">
        <w:rPr>
          <w:rFonts w:ascii="Times" w:hAnsi="Times"/>
        </w:rPr>
        <w:t>First,</w:t>
      </w:r>
      <w:r>
        <w:rPr>
          <w:rFonts w:ascii="Times" w:hAnsi="Times"/>
        </w:rPr>
        <w:t xml:space="preserve"> </w:t>
      </w:r>
      <w:r w:rsidR="00170EC9">
        <w:rPr>
          <w:rFonts w:ascii="Times" w:hAnsi="Times"/>
        </w:rPr>
        <w:t xml:space="preserve">Lenin </w:t>
      </w:r>
      <w:r>
        <w:rPr>
          <w:rFonts w:ascii="Times" w:hAnsi="Times"/>
        </w:rPr>
        <w:t xml:space="preserve">takes down the following passage from Hegel's </w:t>
      </w:r>
      <w:r w:rsidR="00170EC9" w:rsidRPr="00170EC9">
        <w:rPr>
          <w:i/>
          <w:iCs/>
        </w:rPr>
        <w:t>Science of Logic</w:t>
      </w:r>
      <w:r>
        <w:rPr>
          <w:rFonts w:ascii="Times" w:hAnsi="Times"/>
        </w:rPr>
        <w:t xml:space="preserve">, from the middle of the chapter on Being-for-Self:  "The </w:t>
      </w:r>
      <w:r>
        <w:rPr>
          <w:rFonts w:ascii="Times" w:hAnsi="Times"/>
          <w:u w:val="single"/>
        </w:rPr>
        <w:t>ideality</w:t>
      </w:r>
      <w:r>
        <w:rPr>
          <w:rFonts w:ascii="Times" w:hAnsi="Times"/>
        </w:rPr>
        <w:t xml:space="preserve"> of Being-for-Self as a totality thus passes over [</w:t>
      </w:r>
      <w:r>
        <w:rPr>
          <w:rFonts w:ascii="Times" w:hAnsi="Times"/>
          <w:u w:val="single"/>
        </w:rPr>
        <w:t>schlägt um</w:t>
      </w:r>
      <w:r>
        <w:rPr>
          <w:rFonts w:ascii="Times" w:hAnsi="Times"/>
        </w:rPr>
        <w:t xml:space="preserve">], in the first place, to </w:t>
      </w:r>
      <w:r>
        <w:rPr>
          <w:rFonts w:ascii="Times" w:hAnsi="Times"/>
          <w:u w:val="single"/>
        </w:rPr>
        <w:t>reality</w:t>
      </w:r>
      <w:r>
        <w:rPr>
          <w:rFonts w:ascii="Times" w:hAnsi="Times"/>
        </w:rPr>
        <w:t xml:space="preserve">, and that too in its most fixed, abstract form, as the </w:t>
      </w:r>
      <w:r>
        <w:rPr>
          <w:rFonts w:ascii="Times" w:hAnsi="Times"/>
          <w:u w:val="single"/>
        </w:rPr>
        <w:t>one</w:t>
      </w:r>
      <w:r>
        <w:rPr>
          <w:rFonts w:ascii="Times" w:hAnsi="Times"/>
        </w:rPr>
        <w:t xml:space="preserve">" (Hegel 1969 [1812-16], 164, trans. altered slightly).  Then Lenin makes the following statement, an apparent response to the single sentence quoted above:  </w:t>
      </w:r>
    </w:p>
    <w:p w14:paraId="3268E62D" w14:textId="77777777" w:rsidR="0031389D" w:rsidRDefault="0031389D" w:rsidP="0031389D">
      <w:pPr>
        <w:pStyle w:val="body"/>
        <w:widowControl/>
        <w:spacing w:line="480" w:lineRule="atLeast"/>
        <w:ind w:left="1080"/>
        <w:rPr>
          <w:rFonts w:ascii="Times" w:hAnsi="Times"/>
        </w:rPr>
      </w:pPr>
      <w:r>
        <w:rPr>
          <w:rFonts w:ascii="Times" w:hAnsi="Times"/>
        </w:rPr>
        <w:t xml:space="preserve">The idea of the transformation of the ideal into the real is </w:t>
      </w:r>
      <w:r>
        <w:rPr>
          <w:rFonts w:ascii="Times" w:hAnsi="Times"/>
          <w:u w:val="single"/>
        </w:rPr>
        <w:t>profound</w:t>
      </w:r>
      <w:r>
        <w:rPr>
          <w:rFonts w:ascii="Times" w:hAnsi="Times"/>
        </w:rPr>
        <w:t>! Very important for history. But also in the personal life of man it is evident that there is much truth in this. Against vulgar materialism. NB. The difference of the ideal from the material is also not unconditional, not boundless [</w:t>
      </w:r>
      <w:r>
        <w:rPr>
          <w:rFonts w:ascii="Times" w:hAnsi="Times"/>
          <w:u w:val="single"/>
        </w:rPr>
        <w:t>überschwenglich</w:t>
      </w:r>
      <w:r>
        <w:rPr>
          <w:rFonts w:ascii="Times" w:hAnsi="Times"/>
        </w:rPr>
        <w:t xml:space="preserve">]." (Lenin 1961a [1914-15], 114).  </w:t>
      </w:r>
    </w:p>
    <w:p w14:paraId="0ADD493A" w14:textId="7D530A9C" w:rsidR="0031389D" w:rsidRDefault="0031389D" w:rsidP="00170EC9">
      <w:pPr>
        <w:spacing w:line="480" w:lineRule="exact"/>
        <w:rPr>
          <w:rFonts w:ascii="Times" w:hAnsi="Times"/>
        </w:rPr>
      </w:pPr>
      <w:r>
        <w:rPr>
          <w:rFonts w:ascii="Times" w:hAnsi="Times"/>
        </w:rPr>
        <w:t xml:space="preserve">While the above remark by Lenin is hardly a thorough exposition of Hegel's category of Being-for-Self, it is a key statement of what he is developing for himself out of his reading of Hegel's text.  </w:t>
      </w:r>
    </w:p>
    <w:p w14:paraId="5F11E8EB" w14:textId="0248441B" w:rsidR="0031389D" w:rsidRDefault="0031389D" w:rsidP="0031389D">
      <w:pPr>
        <w:pStyle w:val="body"/>
        <w:widowControl/>
        <w:spacing w:line="480" w:lineRule="atLeast"/>
        <w:rPr>
          <w:rFonts w:ascii="Times" w:hAnsi="Times"/>
        </w:rPr>
      </w:pPr>
      <w:r>
        <w:rPr>
          <w:rFonts w:ascii="Times" w:hAnsi="Times"/>
        </w:rPr>
        <w:tab/>
        <w:t>At another point, in Hegel’s section on contradiction, Lenin now makes Hegel's "law of Contradiction" and his concept of "self-movement</w:t>
      </w:r>
      <w:r w:rsidR="00170EC9">
        <w:rPr>
          <w:rFonts w:ascii="Times" w:hAnsi="Times"/>
        </w:rPr>
        <w:t xml:space="preserve"> </w:t>
      </w:r>
      <w:r>
        <w:rPr>
          <w:rFonts w:ascii="Times" w:hAnsi="Times"/>
        </w:rPr>
        <w:t>[</w:t>
      </w:r>
      <w:r>
        <w:rPr>
          <w:rFonts w:ascii="Times" w:hAnsi="Times"/>
          <w:u w:val="single"/>
        </w:rPr>
        <w:t>Selbstbewegung</w:t>
      </w:r>
      <w:r>
        <w:rPr>
          <w:rFonts w:ascii="Times" w:hAnsi="Times"/>
        </w:rPr>
        <w:t>]</w:t>
      </w:r>
      <w:r w:rsidR="00170EC9">
        <w:rPr>
          <w:rFonts w:ascii="Times" w:hAnsi="Times"/>
        </w:rPr>
        <w:t>”</w:t>
      </w:r>
      <w:r>
        <w:rPr>
          <w:rFonts w:ascii="Times" w:hAnsi="Times"/>
        </w:rPr>
        <w:t xml:space="preserve"> or, more generally, his "dialectic," not only the key to an understanding of Hegel but also of Marxism. First, he takes down five full paragraphs from He</w:t>
      </w:r>
      <w:r>
        <w:rPr>
          <w:rFonts w:ascii="Times" w:hAnsi="Times"/>
        </w:rPr>
        <w:softHyphen/>
        <w:t xml:space="preserve">gel's brief section on the "Law of Contradiction." The key has become "self-movement" and not merely "movement." And this self-movement arises from within the subject matter. </w:t>
      </w:r>
      <w:r w:rsidR="005E12FD">
        <w:rPr>
          <w:rFonts w:ascii="Times" w:hAnsi="Times"/>
        </w:rPr>
        <w:t>Thus,</w:t>
      </w:r>
      <w:r>
        <w:rPr>
          <w:rFonts w:ascii="Times" w:hAnsi="Times"/>
        </w:rPr>
        <w:t xml:space="preserve"> it is not a steady "flow" or the product of external force, but of the inner contra</w:t>
      </w:r>
      <w:r>
        <w:rPr>
          <w:rFonts w:ascii="Times" w:hAnsi="Times"/>
        </w:rPr>
        <w:softHyphen/>
        <w:t>dictions of the subject matter that constitute the heart of dialectical development and change. Putting it in terms of social theory, the "internal contradictions" of a given society are the key to grasping changes within that society, changes which develop as a process of self-</w:t>
      </w:r>
      <w:r>
        <w:rPr>
          <w:rFonts w:ascii="Times" w:hAnsi="Times"/>
        </w:rPr>
        <w:lastRenderedPageBreak/>
        <w:t>development and self-movement</w:t>
      </w:r>
      <w:r w:rsidR="00170EC9">
        <w:rPr>
          <w:rFonts w:ascii="Times" w:hAnsi="Times"/>
        </w:rPr>
        <w:t xml:space="preserve"> by self-conscious human subjects. Obviously, one has to add here that for a Marxist like Lenin, these are more often collective subjects, like the working class, the peasantry, or oppressed nationalities or ethno-racial groups. </w:t>
      </w:r>
    </w:p>
    <w:p w14:paraId="4D215EE7" w14:textId="77777777" w:rsidR="0031389D" w:rsidRDefault="0031389D" w:rsidP="0031389D">
      <w:pPr>
        <w:pStyle w:val="body"/>
        <w:widowControl/>
        <w:spacing w:line="480" w:lineRule="atLeast"/>
        <w:rPr>
          <w:rFonts w:ascii="Times" w:hAnsi="Times"/>
        </w:rPr>
      </w:pPr>
      <w:r>
        <w:rPr>
          <w:rFonts w:ascii="Times" w:hAnsi="Times"/>
        </w:rPr>
        <w:tab/>
        <w:t>Lenin (1961a [1914-15], 141) becomes very enthusiastic over having discov</w:t>
      </w:r>
      <w:r>
        <w:rPr>
          <w:rFonts w:ascii="Times" w:hAnsi="Times"/>
        </w:rPr>
        <w:softHyphen/>
        <w:t xml:space="preserve">ered this, not in Marx, but directly in Hegel:  </w:t>
      </w:r>
    </w:p>
    <w:p w14:paraId="1442B477" w14:textId="56F7CBB6" w:rsidR="0031389D" w:rsidRDefault="0031389D" w:rsidP="0031389D">
      <w:pPr>
        <w:pStyle w:val="body"/>
        <w:widowControl/>
        <w:spacing w:line="480" w:lineRule="atLeast"/>
        <w:ind w:left="1080"/>
        <w:rPr>
          <w:rFonts w:ascii="Times" w:hAnsi="Times"/>
        </w:rPr>
      </w:pPr>
      <w:r>
        <w:rPr>
          <w:rFonts w:ascii="Times" w:hAnsi="Times"/>
        </w:rPr>
        <w:t xml:space="preserve">Movement and 'self-movement' (this </w:t>
      </w:r>
      <w:r>
        <w:rPr>
          <w:rFonts w:ascii="Times" w:hAnsi="Times"/>
          <w:u w:val="single"/>
        </w:rPr>
        <w:t>NB</w:t>
      </w:r>
      <w:r>
        <w:rPr>
          <w:rFonts w:ascii="Times" w:hAnsi="Times"/>
        </w:rPr>
        <w:t xml:space="preserve">! arbitrary (independent) spontaneous, </w:t>
      </w:r>
      <w:r>
        <w:rPr>
          <w:rFonts w:ascii="Times" w:hAnsi="Times"/>
          <w:u w:val="single"/>
        </w:rPr>
        <w:t>internally-necessary</w:t>
      </w:r>
      <w:r>
        <w:rPr>
          <w:rFonts w:ascii="Times" w:hAnsi="Times"/>
        </w:rPr>
        <w:t xml:space="preserve"> movement,) "change," "movement and life," "the principle of every self-movement," "</w:t>
      </w:r>
      <w:r w:rsidR="00C74874">
        <w:rPr>
          <w:rFonts w:ascii="Times" w:hAnsi="Times"/>
        </w:rPr>
        <w:t>drive</w:t>
      </w:r>
      <w:r>
        <w:rPr>
          <w:rFonts w:ascii="Times" w:hAnsi="Times"/>
        </w:rPr>
        <w:t>" (</w:t>
      </w:r>
      <w:r>
        <w:rPr>
          <w:rFonts w:ascii="Times" w:hAnsi="Times"/>
          <w:u w:val="single"/>
        </w:rPr>
        <w:t>Trieb</w:t>
      </w:r>
      <w:r>
        <w:rPr>
          <w:rFonts w:ascii="Times" w:hAnsi="Times"/>
        </w:rPr>
        <w:t xml:space="preserve">) to "movement" and "activity"-- opposite of "dead being." -- Who would believe that this is the core of "Hegelianism," of abstract and abstruse (difficult, absurd?) Hegelianism??  </w:t>
      </w:r>
    </w:p>
    <w:p w14:paraId="5E11E5F6" w14:textId="555EBC8C" w:rsidR="0031389D" w:rsidRDefault="0031389D" w:rsidP="0031389D">
      <w:pPr>
        <w:pStyle w:val="body"/>
        <w:widowControl/>
        <w:spacing w:line="480" w:lineRule="atLeast"/>
        <w:rPr>
          <w:rFonts w:ascii="Times" w:hAnsi="Times"/>
        </w:rPr>
      </w:pPr>
      <w:r>
        <w:rPr>
          <w:rFonts w:ascii="Times" w:hAnsi="Times"/>
        </w:rPr>
        <w:t>Thus, movement and self-movement have their basis in the internal contradictions of things and social phenomena. In view</w:t>
      </w:r>
      <w:r w:rsidR="00170EC9">
        <w:rPr>
          <w:rFonts w:ascii="Times" w:hAnsi="Times"/>
        </w:rPr>
        <w:t>ing</w:t>
      </w:r>
      <w:r>
        <w:rPr>
          <w:rFonts w:ascii="Times" w:hAnsi="Times"/>
        </w:rPr>
        <w:t xml:space="preserve"> this movement as at the same time spontaneous and internally necessary, Lenin is rejecting the crudely deterministic models of the Marxism of the Second International, while at the same time identifying with Hegel's notion of an historically and socially grounded concept of subjectivity. This concept of self-movement through contradiction, not Identity or "dead Being," is for Lenin the core of Hegel's </w:t>
      </w:r>
      <w:r>
        <w:rPr>
          <w:rFonts w:ascii="Times" w:hAnsi="Times"/>
          <w:u w:val="single"/>
        </w:rPr>
        <w:t>Science of Logic</w:t>
      </w:r>
      <w:r>
        <w:rPr>
          <w:rFonts w:ascii="Times" w:hAnsi="Times"/>
        </w:rPr>
        <w:t xml:space="preserve">, something which he is evidently surprised to discover.  </w:t>
      </w:r>
    </w:p>
    <w:p w14:paraId="33B86296" w14:textId="264DFC07" w:rsidR="00F34935" w:rsidRDefault="009F016E" w:rsidP="00170EC9">
      <w:pPr>
        <w:pStyle w:val="body"/>
        <w:widowControl/>
        <w:spacing w:line="480" w:lineRule="atLeast"/>
        <w:rPr>
          <w:rFonts w:ascii="Times" w:hAnsi="Times"/>
        </w:rPr>
      </w:pPr>
      <w:r>
        <w:rPr>
          <w:rFonts w:ascii="Times" w:hAnsi="Times"/>
        </w:rPr>
        <w:tab/>
        <w:t xml:space="preserve">Later in the </w:t>
      </w:r>
      <w:r w:rsidR="00170EC9">
        <w:rPr>
          <w:rFonts w:ascii="Times" w:hAnsi="Times"/>
        </w:rPr>
        <w:t>book</w:t>
      </w:r>
      <w:r>
        <w:rPr>
          <w:rFonts w:ascii="Times" w:hAnsi="Times"/>
        </w:rPr>
        <w:t xml:space="preserve"> of the </w:t>
      </w:r>
      <w:r w:rsidR="00170EC9" w:rsidRPr="00170EC9">
        <w:rPr>
          <w:i/>
          <w:iCs/>
        </w:rPr>
        <w:t>Science of Logic</w:t>
      </w:r>
      <w:r w:rsidR="00170EC9">
        <w:rPr>
          <w:rFonts w:ascii="Times" w:hAnsi="Times"/>
        </w:rPr>
        <w:t xml:space="preserve"> </w:t>
      </w:r>
      <w:r>
        <w:rPr>
          <w:rFonts w:ascii="Times" w:hAnsi="Times"/>
        </w:rPr>
        <w:t>on the Notion or Concept, Lenin makes his most decisive break with crude materialism and determinism: as he enters that work's penultimate chapter</w:t>
      </w:r>
      <w:r w:rsidR="00170EC9">
        <w:rPr>
          <w:rFonts w:ascii="Times" w:hAnsi="Times"/>
        </w:rPr>
        <w:t xml:space="preserve">. As mentioned before, but worth repeating given its importance, in his notes on </w:t>
      </w:r>
      <w:r>
        <w:rPr>
          <w:rFonts w:ascii="Times" w:hAnsi="Times"/>
        </w:rPr>
        <w:t>"The Idea of Cognition," Lenin continues a procedure developed in earlier sections of his Notebooks, that of placing long extracts from Hegel on the left side of the page, and his own "translation" on the right hand side. His own statement at this point is one of his most far</w:t>
      </w:r>
      <w:r>
        <w:rPr>
          <w:rFonts w:ascii="Times" w:hAnsi="Times"/>
        </w:rPr>
        <w:softHyphen/>
        <w:t xml:space="preserve">-reaching: "Man's cognition not only reflects the objective world, but creates it." (CW 38:212) He has traveled a very long distance from the crude reflection theory of </w:t>
      </w:r>
      <w:r>
        <w:rPr>
          <w:rFonts w:ascii="Times" w:hAnsi="Times"/>
          <w:u w:val="single"/>
        </w:rPr>
        <w:t>Materialism and Empirio-Criticism</w:t>
      </w:r>
      <w:r>
        <w:rPr>
          <w:rFonts w:ascii="Times" w:hAnsi="Times"/>
        </w:rPr>
        <w:t xml:space="preserve"> if cognition "creates" rather than merely "reflects" the world. By cognition here he most surely means not only philosophical or scientific cognition as developed so far by Hegel in the Idea of </w:t>
      </w:r>
      <w:r>
        <w:rPr>
          <w:rFonts w:ascii="Times" w:hAnsi="Times"/>
        </w:rPr>
        <w:lastRenderedPageBreak/>
        <w:t>Cognition, but also the type of cognition embodied in revolutionary theory, since that is after all his focus, his aim in reading Hegel. To be sure, this Cognition reflects and describes the world, which to Lenin would mean the material and historical world. In addition, however, as Lenin now holds, Cognition "creates" the world. In many respects, this aphorism is the high point of the entire Hegel Notebooks in terms of Lenin's rethinking and reorganization of his pre-1914 philosophical categories.</w:t>
      </w:r>
      <w:r>
        <w:rPr>
          <w:rStyle w:val="FootnoteReference"/>
        </w:rPr>
        <w:footnoteReference w:id="6"/>
      </w:r>
      <w:r>
        <w:rPr>
          <w:rFonts w:ascii="Times" w:hAnsi="Times"/>
        </w:rPr>
        <w:tab/>
      </w:r>
    </w:p>
    <w:p w14:paraId="292E4FCD" w14:textId="77777777" w:rsidR="00170EC9" w:rsidRDefault="00170EC9" w:rsidP="00170EC9">
      <w:pPr>
        <w:pStyle w:val="body"/>
        <w:widowControl/>
        <w:spacing w:line="480" w:lineRule="atLeast"/>
        <w:rPr>
          <w:rFonts w:ascii="Times" w:hAnsi="Times"/>
        </w:rPr>
      </w:pPr>
    </w:p>
    <w:p w14:paraId="66D5106A" w14:textId="4D58A3D9" w:rsidR="00170EC9" w:rsidRPr="00170EC9" w:rsidRDefault="00170EC9" w:rsidP="00170EC9">
      <w:pPr>
        <w:pStyle w:val="body"/>
        <w:widowControl/>
        <w:spacing w:line="480" w:lineRule="atLeast"/>
        <w:rPr>
          <w:rFonts w:ascii="Times" w:hAnsi="Times"/>
          <w:b/>
          <w:bCs/>
        </w:rPr>
      </w:pPr>
      <w:r w:rsidRPr="00170EC9">
        <w:rPr>
          <w:rFonts w:ascii="Times" w:hAnsi="Times"/>
          <w:b/>
          <w:bCs/>
        </w:rPr>
        <w:t>The Dialectics of Imperialism and National Liberation</w:t>
      </w:r>
    </w:p>
    <w:p w14:paraId="011F9B28" w14:textId="77777777" w:rsidR="00170EC9" w:rsidRDefault="00170EC9" w:rsidP="00170EC9">
      <w:pPr>
        <w:pStyle w:val="body"/>
        <w:widowControl/>
        <w:spacing w:line="480" w:lineRule="atLeast"/>
      </w:pPr>
    </w:p>
    <w:p w14:paraId="4DB3D804" w14:textId="170BCBFB" w:rsidR="00193F9A" w:rsidRPr="004E148D" w:rsidRDefault="008B3DE4" w:rsidP="00D527FE">
      <w:pPr>
        <w:spacing w:line="480" w:lineRule="exact"/>
      </w:pPr>
      <w:r w:rsidRPr="004E148D">
        <w:tab/>
      </w:r>
      <w:r w:rsidR="009F29A9" w:rsidRPr="004E148D">
        <w:t xml:space="preserve">Besides his writings on Hegel and the dialectic proper, a </w:t>
      </w:r>
      <w:r w:rsidRPr="004E148D">
        <w:t>second core aspect of Lenin's thought</w:t>
      </w:r>
      <w:r w:rsidR="00DF7C2F" w:rsidRPr="004E148D">
        <w:t xml:space="preserve"> </w:t>
      </w:r>
      <w:r w:rsidRPr="004E148D">
        <w:t>that has important resonance today</w:t>
      </w:r>
      <w:r w:rsidR="00DF7C2F" w:rsidRPr="004E148D">
        <w:t xml:space="preserve"> is his </w:t>
      </w:r>
      <w:r w:rsidR="00EC7376" w:rsidRPr="004E148D">
        <w:t>new dialectical theory of imperialism</w:t>
      </w:r>
      <w:r w:rsidR="000C246D" w:rsidRPr="004E148D">
        <w:t xml:space="preserve"> and</w:t>
      </w:r>
      <w:r w:rsidR="009F29A9" w:rsidRPr="004E148D">
        <w:t xml:space="preserve"> of</w:t>
      </w:r>
      <w:r w:rsidR="000C246D" w:rsidRPr="004E148D">
        <w:t xml:space="preserve"> the whole era of monopoly capitalism</w:t>
      </w:r>
      <w:r w:rsidR="00170EC9">
        <w:t xml:space="preserve">, a stage of capitalism that </w:t>
      </w:r>
      <w:r w:rsidR="00DF3B11">
        <w:t>persisted</w:t>
      </w:r>
      <w:r w:rsidR="00170EC9">
        <w:t xml:space="preserve"> until it crashed in 1929, to be replaced by state-capitalism, the stage we still inhabit</w:t>
      </w:r>
      <w:r w:rsidR="000C246D" w:rsidRPr="004E148D">
        <w:t xml:space="preserve">. </w:t>
      </w:r>
      <w:r w:rsidR="00EC7376" w:rsidRPr="004E148D">
        <w:t>At one level, imperialism</w:t>
      </w:r>
      <w:r w:rsidR="000C246D" w:rsidRPr="004E148D">
        <w:t xml:space="preserve"> and monopoly </w:t>
      </w:r>
      <w:r w:rsidR="009F29A9" w:rsidRPr="004E148D">
        <w:t xml:space="preserve">constituted </w:t>
      </w:r>
      <w:r w:rsidR="00EC7376" w:rsidRPr="004E148D">
        <w:t xml:space="preserve">a new and </w:t>
      </w:r>
      <w:r w:rsidR="009F29A9" w:rsidRPr="004E148D">
        <w:t>more hegemonic</w:t>
      </w:r>
      <w:r w:rsidR="00EC7376" w:rsidRPr="004E148D">
        <w:t xml:space="preserve"> </w:t>
      </w:r>
      <w:r w:rsidR="009F29A9" w:rsidRPr="004E148D">
        <w:t xml:space="preserve">form </w:t>
      </w:r>
      <w:r w:rsidR="005E612B">
        <w:t>of</w:t>
      </w:r>
      <w:r w:rsidR="00C74874">
        <w:t xml:space="preserve"> </w:t>
      </w:r>
      <w:r w:rsidR="00EC7376" w:rsidRPr="004E148D">
        <w:t>capitalism</w:t>
      </w:r>
      <w:r w:rsidR="000C246D" w:rsidRPr="004E148D">
        <w:t xml:space="preserve"> with global reach, but th</w:t>
      </w:r>
      <w:r w:rsidR="00283D6E" w:rsidRPr="004E148D">
        <w:t xml:space="preserve">is </w:t>
      </w:r>
      <w:r w:rsidR="009F29A9" w:rsidRPr="004E148D">
        <w:t>second</w:t>
      </w:r>
      <w:r w:rsidR="00283D6E" w:rsidRPr="004E148D">
        <w:t xml:space="preserve"> stage of capitalism</w:t>
      </w:r>
      <w:r w:rsidR="000C246D" w:rsidRPr="004E148D">
        <w:t xml:space="preserve"> </w:t>
      </w:r>
      <w:r w:rsidR="009F29A9" w:rsidRPr="004E148D">
        <w:t xml:space="preserve">(after its first competitive phase) </w:t>
      </w:r>
      <w:r w:rsidR="000C246D" w:rsidRPr="004E148D">
        <w:t xml:space="preserve">also </w:t>
      </w:r>
      <w:r w:rsidR="009F29A9" w:rsidRPr="004E148D">
        <w:t>evidenced</w:t>
      </w:r>
      <w:r w:rsidR="000C246D" w:rsidRPr="004E148D">
        <w:t xml:space="preserve"> new contradictions that pointed toward resistance, instability, and revolution. </w:t>
      </w:r>
      <w:r w:rsidR="00075C4D" w:rsidRPr="004E148D">
        <w:t>T</w:t>
      </w:r>
      <w:r w:rsidR="006C20E6" w:rsidRPr="004E148D">
        <w:t xml:space="preserve">hese </w:t>
      </w:r>
      <w:r w:rsidR="00736C18" w:rsidRPr="004E148D">
        <w:t>theoretical notions</w:t>
      </w:r>
      <w:r w:rsidR="00075C4D" w:rsidRPr="004E148D">
        <w:t xml:space="preserve">, it can be demonstrated, </w:t>
      </w:r>
      <w:r w:rsidR="00736C18" w:rsidRPr="004E148D">
        <w:t xml:space="preserve">particularly </w:t>
      </w:r>
      <w:r w:rsidR="00075C4D" w:rsidRPr="004E148D">
        <w:t>in Lenin's 1916 article on the Easter Uprising in Ireland,</w:t>
      </w:r>
      <w:r w:rsidR="006C20E6" w:rsidRPr="004E148D">
        <w:t xml:space="preserve"> owed something to the Hegel Notebooks. </w:t>
      </w:r>
      <w:r w:rsidR="000C246D" w:rsidRPr="004E148D">
        <w:t>These</w:t>
      </w:r>
      <w:r w:rsidR="00831D83" w:rsidRPr="004E148D">
        <w:t xml:space="preserve"> new contradictions </w:t>
      </w:r>
      <w:r w:rsidR="00075C4D" w:rsidRPr="004E148D">
        <w:t>inside monopoly capitalism -- and the imperialism that flowed out of this stage of capitalism --</w:t>
      </w:r>
      <w:r w:rsidR="00831D83" w:rsidRPr="004E148D">
        <w:t>manifested</w:t>
      </w:r>
      <w:r w:rsidR="00072D56" w:rsidRPr="004E148D">
        <w:t xml:space="preserve"> themselves</w:t>
      </w:r>
      <w:r w:rsidR="00831D83" w:rsidRPr="004E148D">
        <w:t xml:space="preserve"> </w:t>
      </w:r>
      <w:r w:rsidR="00736C18" w:rsidRPr="004E148D">
        <w:t xml:space="preserve">especially </w:t>
      </w:r>
      <w:r w:rsidR="00831D83" w:rsidRPr="004E148D">
        <w:t>in the flowering of national liberation movement</w:t>
      </w:r>
      <w:r w:rsidR="00736C18" w:rsidRPr="004E148D">
        <w:t>s.</w:t>
      </w:r>
      <w:r w:rsidR="00831D83" w:rsidRPr="004E148D">
        <w:t xml:space="preserve"> </w:t>
      </w:r>
      <w:r w:rsidR="00736C18" w:rsidRPr="004E148D">
        <w:t xml:space="preserve">These were </w:t>
      </w:r>
      <w:r w:rsidR="00831D83" w:rsidRPr="004E148D">
        <w:t xml:space="preserve">often </w:t>
      </w:r>
      <w:r w:rsidR="00736C18" w:rsidRPr="004E148D">
        <w:t>located</w:t>
      </w:r>
      <w:r w:rsidR="00831D83" w:rsidRPr="004E148D">
        <w:t xml:space="preserve"> in </w:t>
      </w:r>
      <w:r w:rsidR="00283D6E" w:rsidRPr="004E148D">
        <w:t xml:space="preserve">predominantly </w:t>
      </w:r>
      <w:r w:rsidR="00831D83" w:rsidRPr="004E148D">
        <w:t>agrarian societies</w:t>
      </w:r>
      <w:r w:rsidR="00736C18" w:rsidRPr="004E148D">
        <w:t xml:space="preserve">, rooted in the </w:t>
      </w:r>
      <w:r w:rsidR="00831D83" w:rsidRPr="004E148D">
        <w:t>peasantries</w:t>
      </w:r>
      <w:r w:rsidR="00D40AD1" w:rsidRPr="004E148D">
        <w:t xml:space="preserve"> </w:t>
      </w:r>
      <w:r w:rsidR="00736C18" w:rsidRPr="004E148D">
        <w:t>of</w:t>
      </w:r>
      <w:r w:rsidR="00D40AD1" w:rsidRPr="004E148D">
        <w:t xml:space="preserve"> Asia, Africa, the Middle East, and Latin America</w:t>
      </w:r>
      <w:r w:rsidR="00831D83" w:rsidRPr="004E148D">
        <w:t xml:space="preserve">.  Lenin </w:t>
      </w:r>
      <w:r w:rsidR="00736C18" w:rsidRPr="004E148D">
        <w:t>argued</w:t>
      </w:r>
      <w:r w:rsidR="00831D83" w:rsidRPr="004E148D">
        <w:t xml:space="preserve"> that Marxist</w:t>
      </w:r>
      <w:r w:rsidR="00072D56" w:rsidRPr="004E148D">
        <w:t>s</w:t>
      </w:r>
      <w:r w:rsidR="00831D83" w:rsidRPr="004E148D">
        <w:t xml:space="preserve"> </w:t>
      </w:r>
      <w:r w:rsidR="00736C18" w:rsidRPr="004E148D">
        <w:t xml:space="preserve">had </w:t>
      </w:r>
      <w:r w:rsidR="00831D83" w:rsidRPr="004E148D">
        <w:t xml:space="preserve">to support these movements </w:t>
      </w:r>
      <w:r w:rsidR="00736C18" w:rsidRPr="004E148D">
        <w:t xml:space="preserve">unreservedly </w:t>
      </w:r>
      <w:r w:rsidR="00831D83" w:rsidRPr="004E148D">
        <w:t>and forcefully</w:t>
      </w:r>
      <w:r w:rsidR="00953388">
        <w:t>, so long as they had a liberatory content, even if not</w:t>
      </w:r>
      <w:r w:rsidR="00C74874">
        <w:t xml:space="preserve"> an</w:t>
      </w:r>
      <w:r w:rsidR="00953388">
        <w:t xml:space="preserve"> explicitly socialist</w:t>
      </w:r>
      <w:r w:rsidR="00C74874">
        <w:t xml:space="preserve"> one</w:t>
      </w:r>
      <w:r w:rsidR="00953388">
        <w:t xml:space="preserve">. </w:t>
      </w:r>
      <w:r w:rsidR="00831D83" w:rsidRPr="004E148D">
        <w:t xml:space="preserve">Moreover, he </w:t>
      </w:r>
      <w:r w:rsidR="00CC2F6B" w:rsidRPr="004E148D">
        <w:t xml:space="preserve">held </w:t>
      </w:r>
      <w:r w:rsidR="00831D83" w:rsidRPr="004E148D">
        <w:t xml:space="preserve">that national liberation movements could under certain </w:t>
      </w:r>
      <w:r w:rsidR="00736C18" w:rsidRPr="004E148D">
        <w:t xml:space="preserve">circumstances </w:t>
      </w:r>
      <w:r w:rsidR="00831D83" w:rsidRPr="004E148D">
        <w:t xml:space="preserve">step off ahead of the working </w:t>
      </w:r>
      <w:r w:rsidR="00831D83" w:rsidRPr="004E148D">
        <w:lastRenderedPageBreak/>
        <w:t xml:space="preserve">classes in the </w:t>
      </w:r>
      <w:r w:rsidR="00736C18" w:rsidRPr="004E148D">
        <w:t>fight</w:t>
      </w:r>
      <w:r w:rsidR="00831D83" w:rsidRPr="004E148D">
        <w:t xml:space="preserve"> for a global revolution against capital. </w:t>
      </w:r>
      <w:r w:rsidR="00C74874">
        <w:t>Still, the working class movement in Western Europe and North America remained decisive.</w:t>
      </w:r>
    </w:p>
    <w:p w14:paraId="61357A07" w14:textId="47774350" w:rsidR="00193F9A" w:rsidRPr="004E148D" w:rsidRDefault="00193F9A" w:rsidP="00D527FE">
      <w:pPr>
        <w:spacing w:line="480" w:lineRule="exact"/>
      </w:pPr>
      <w:r w:rsidRPr="004E148D">
        <w:tab/>
      </w:r>
      <w:r w:rsidR="00831D83" w:rsidRPr="004E148D">
        <w:t xml:space="preserve">In </w:t>
      </w:r>
      <w:r w:rsidR="00072D56" w:rsidRPr="004E148D">
        <w:t>a related</w:t>
      </w:r>
      <w:r w:rsidR="00831D83" w:rsidRPr="004E148D">
        <w:t xml:space="preserve"> context, Lenin also theorized the relationship of </w:t>
      </w:r>
      <w:r w:rsidR="00B85ABF" w:rsidRPr="004E148D">
        <w:t xml:space="preserve">the working </w:t>
      </w:r>
      <w:r w:rsidR="00831D83" w:rsidRPr="004E148D">
        <w:t>class</w:t>
      </w:r>
      <w:r w:rsidR="00B85ABF" w:rsidRPr="004E148D">
        <w:t>es</w:t>
      </w:r>
      <w:r w:rsidR="00831D83" w:rsidRPr="004E148D">
        <w:t xml:space="preserve"> to </w:t>
      </w:r>
      <w:r w:rsidR="00072D56" w:rsidRPr="004E148D">
        <w:t xml:space="preserve">oppressed </w:t>
      </w:r>
      <w:r w:rsidR="00831D83" w:rsidRPr="004E148D">
        <w:t>racial and national minorities within</w:t>
      </w:r>
      <w:r w:rsidR="00075C4D" w:rsidRPr="004E148D">
        <w:t xml:space="preserve"> large</w:t>
      </w:r>
      <w:r w:rsidR="00831D83" w:rsidRPr="004E148D">
        <w:t xml:space="preserve"> nations, arguing for</w:t>
      </w:r>
      <w:r w:rsidR="00CC2F6B" w:rsidRPr="004E148D">
        <w:t xml:space="preserve"> their</w:t>
      </w:r>
      <w:r w:rsidR="00831D83" w:rsidRPr="004E148D">
        <w:t xml:space="preserve"> </w:t>
      </w:r>
      <w:r w:rsidRPr="004E148D">
        <w:t xml:space="preserve">cultural and </w:t>
      </w:r>
      <w:r w:rsidR="00831D83" w:rsidRPr="004E148D">
        <w:t xml:space="preserve">linguistic autonomy, or </w:t>
      </w:r>
      <w:r w:rsidRPr="004E148D">
        <w:t>if ultimately desired,</w:t>
      </w:r>
      <w:r w:rsidR="00831D83" w:rsidRPr="004E148D">
        <w:t xml:space="preserve"> the right to secede </w:t>
      </w:r>
      <w:r w:rsidRPr="004E148D">
        <w:t xml:space="preserve">and form a separate </w:t>
      </w:r>
      <w:r w:rsidR="00831D83" w:rsidRPr="004E148D">
        <w:t>nation</w:t>
      </w:r>
      <w:r w:rsidR="00283D6E" w:rsidRPr="004E148D">
        <w:t xml:space="preserve"> state</w:t>
      </w:r>
      <w:r w:rsidR="00831D83" w:rsidRPr="004E148D">
        <w:t>.</w:t>
      </w:r>
      <w:r w:rsidR="00BA7FA8" w:rsidRPr="004E148D">
        <w:t xml:space="preserve"> </w:t>
      </w:r>
      <w:r w:rsidRPr="004E148D">
        <w:t>To be sure, L</w:t>
      </w:r>
      <w:r w:rsidR="00BA7FA8" w:rsidRPr="004E148D">
        <w:t xml:space="preserve">enin's </w:t>
      </w:r>
      <w:r w:rsidR="00D527FE" w:rsidRPr="004E148D">
        <w:t xml:space="preserve">formulations on ethnicity and nation had </w:t>
      </w:r>
      <w:r w:rsidRPr="004E148D">
        <w:t>serious</w:t>
      </w:r>
      <w:r w:rsidR="00BA7FA8" w:rsidRPr="004E148D">
        <w:t xml:space="preserve"> limitations</w:t>
      </w:r>
      <w:r w:rsidR="00072D56" w:rsidRPr="004E148D">
        <w:t xml:space="preserve"> in practice</w:t>
      </w:r>
      <w:r w:rsidR="00D527FE" w:rsidRPr="004E148D">
        <w:t>, since</w:t>
      </w:r>
      <w:r w:rsidR="00072D56" w:rsidRPr="004E148D">
        <w:t xml:space="preserve"> in </w:t>
      </w:r>
      <w:r w:rsidR="00CC2F6B" w:rsidRPr="004E148D">
        <w:t xml:space="preserve">Soviet </w:t>
      </w:r>
      <w:r w:rsidR="00072D56" w:rsidRPr="004E148D">
        <w:t>Russia</w:t>
      </w:r>
      <w:r w:rsidR="00D527FE" w:rsidRPr="004E148D">
        <w:t xml:space="preserve"> these policies were often </w:t>
      </w:r>
      <w:r w:rsidRPr="004E148D">
        <w:t>cancelled out</w:t>
      </w:r>
      <w:r w:rsidR="00D527FE" w:rsidRPr="004E148D">
        <w:t xml:space="preserve"> by </w:t>
      </w:r>
      <w:r w:rsidRPr="004E148D">
        <w:t>an overweening and</w:t>
      </w:r>
      <w:r w:rsidR="00D527FE" w:rsidRPr="004E148D">
        <w:t xml:space="preserve"> centralized one-party state. However, enough remained of </w:t>
      </w:r>
      <w:r w:rsidR="00072D56" w:rsidRPr="004E148D">
        <w:t>this</w:t>
      </w:r>
      <w:r w:rsidR="00D527FE" w:rsidRPr="004E148D">
        <w:t xml:space="preserve"> legacy</w:t>
      </w:r>
      <w:r w:rsidRPr="004E148D">
        <w:t xml:space="preserve">, </w:t>
      </w:r>
      <w:r w:rsidR="00D527FE" w:rsidRPr="004E148D">
        <w:t xml:space="preserve">at least as </w:t>
      </w:r>
      <w:r w:rsidR="006E376F" w:rsidRPr="004E148D">
        <w:t>a</w:t>
      </w:r>
      <w:r w:rsidR="00D527FE" w:rsidRPr="004E148D">
        <w:t xml:space="preserve"> </w:t>
      </w:r>
      <w:r w:rsidR="00CC2F6B" w:rsidRPr="004E148D">
        <w:t>cultur</w:t>
      </w:r>
      <w:r w:rsidR="00D527FE" w:rsidRPr="004E148D">
        <w:t xml:space="preserve">al </w:t>
      </w:r>
      <w:r w:rsidR="00C74874">
        <w:t xml:space="preserve">and intellectual </w:t>
      </w:r>
      <w:r w:rsidR="00D527FE" w:rsidRPr="004E148D">
        <w:t>heritage, for</w:t>
      </w:r>
      <w:r w:rsidR="00394730" w:rsidRPr="004E148D">
        <w:t xml:space="preserve"> </w:t>
      </w:r>
      <w:r w:rsidR="00D527FE" w:rsidRPr="004E148D">
        <w:t xml:space="preserve">Vladimir Putin to </w:t>
      </w:r>
      <w:r w:rsidR="00CC2F6B" w:rsidRPr="004E148D">
        <w:t xml:space="preserve">have </w:t>
      </w:r>
      <w:r w:rsidRPr="004E148D">
        <w:t xml:space="preserve">declared, as late as </w:t>
      </w:r>
      <w:r w:rsidR="005E12FD" w:rsidRPr="004E148D">
        <w:t>2016, that</w:t>
      </w:r>
      <w:r w:rsidR="00D527FE" w:rsidRPr="004E148D">
        <w:t xml:space="preserve"> Lenin had </w:t>
      </w:r>
      <w:r w:rsidRPr="004E148D">
        <w:t>left</w:t>
      </w:r>
      <w:r w:rsidR="00D527FE" w:rsidRPr="004E148D">
        <w:t xml:space="preserve"> a</w:t>
      </w:r>
      <w:r w:rsidR="004F29BD" w:rsidRPr="004E148D">
        <w:t xml:space="preserve"> "</w:t>
      </w:r>
      <w:r w:rsidR="005B2714" w:rsidRPr="004E148D">
        <w:t>time</w:t>
      </w:r>
      <w:r w:rsidR="004F29BD" w:rsidRPr="004E148D">
        <w:t xml:space="preserve"> bomb</w:t>
      </w:r>
      <w:r w:rsidR="005B2714" w:rsidRPr="004E148D">
        <w:t>"</w:t>
      </w:r>
      <w:r w:rsidR="004F29BD" w:rsidRPr="004E148D">
        <w:t xml:space="preserve"> </w:t>
      </w:r>
      <w:r w:rsidRPr="004E148D">
        <w:t xml:space="preserve">sitting </w:t>
      </w:r>
      <w:r w:rsidR="005B2714" w:rsidRPr="004E148D">
        <w:t>under the Russian state due to a nationalities policy "based on total equality along with the right of each to secede</w:t>
      </w:r>
      <w:r w:rsidR="00CC2F6B" w:rsidRPr="004E148D">
        <w:t>" (Mandraud 2016).</w:t>
      </w:r>
      <w:r w:rsidRPr="004E148D">
        <w:t xml:space="preserve"> In this way, </w:t>
      </w:r>
      <w:r w:rsidR="00CC2F6B" w:rsidRPr="004E148D">
        <w:t>Putin</w:t>
      </w:r>
      <w:r w:rsidRPr="004E148D">
        <w:t xml:space="preserve"> blamed Lenin for help</w:t>
      </w:r>
      <w:r w:rsidR="00CC2F6B" w:rsidRPr="004E148D">
        <w:t>ing</w:t>
      </w:r>
      <w:r w:rsidRPr="004E148D">
        <w:t xml:space="preserve"> to engender </w:t>
      </w:r>
      <w:r w:rsidR="005B2714" w:rsidRPr="004E148D">
        <w:t>the collapse of the USSR</w:t>
      </w:r>
      <w:r w:rsidR="00CC2F6B" w:rsidRPr="004E148D">
        <w:t xml:space="preserve"> and for Ukraine's efforts to break away from the Russian sphere of influence.</w:t>
      </w:r>
    </w:p>
    <w:p w14:paraId="632D0977" w14:textId="7EF2991E" w:rsidR="009F016E" w:rsidRDefault="00193F9A" w:rsidP="009F016E">
      <w:pPr>
        <w:spacing w:line="480" w:lineRule="exact"/>
      </w:pPr>
      <w:r w:rsidRPr="004E148D">
        <w:tab/>
      </w:r>
      <w:r w:rsidR="00072D56" w:rsidRPr="004E148D">
        <w:t>Be that as it may</w:t>
      </w:r>
      <w:r w:rsidRPr="004E148D">
        <w:t xml:space="preserve"> in terms of </w:t>
      </w:r>
      <w:r w:rsidR="00CC2F6B" w:rsidRPr="004E148D">
        <w:t xml:space="preserve">events inside </w:t>
      </w:r>
      <w:r w:rsidRPr="004E148D">
        <w:t>Russia</w:t>
      </w:r>
      <w:r w:rsidR="00072D56" w:rsidRPr="004E148D">
        <w:t xml:space="preserve">, </w:t>
      </w:r>
      <w:r w:rsidRPr="004E148D">
        <w:t>the impact</w:t>
      </w:r>
      <w:r w:rsidR="00CC2F6B" w:rsidRPr="004E148D">
        <w:t xml:space="preserve"> of Lenin's concept of national liberation</w:t>
      </w:r>
      <w:r w:rsidRPr="004E148D">
        <w:t xml:space="preserve"> was even greater </w:t>
      </w:r>
      <w:r w:rsidR="00072D56" w:rsidRPr="004E148D">
        <w:t>a</w:t>
      </w:r>
      <w:r w:rsidR="006C20E6" w:rsidRPr="004E148D">
        <w:t>t a global level</w:t>
      </w:r>
      <w:r w:rsidR="00953388">
        <w:t>, both in his own time and in the decades that followed</w:t>
      </w:r>
      <w:r w:rsidRPr="004E148D">
        <w:t xml:space="preserve">. Thus, in the years after 1917, </w:t>
      </w:r>
      <w:r w:rsidR="006C20E6" w:rsidRPr="004E148D">
        <w:t xml:space="preserve">Lenin's theory of imperialism and national liberation </w:t>
      </w:r>
      <w:r w:rsidRPr="004E148D">
        <w:t xml:space="preserve">-- and the practices of the early USSR at junctures like the 1920 Baku Congress of the Peoples of the East -- </w:t>
      </w:r>
      <w:r w:rsidR="006C20E6" w:rsidRPr="004E148D">
        <w:t xml:space="preserve">helped make Marxism into a truly international movement of both ideas and </w:t>
      </w:r>
      <w:r w:rsidRPr="004E148D">
        <w:t xml:space="preserve">action, </w:t>
      </w:r>
      <w:r w:rsidR="00CC2F6B" w:rsidRPr="004E148D">
        <w:t>allowing it to</w:t>
      </w:r>
      <w:r w:rsidRPr="004E148D">
        <w:t xml:space="preserve"> deeply penetrate the Global South for the first time.</w:t>
      </w:r>
      <w:r w:rsidR="009F016E">
        <w:t xml:space="preserve"> </w:t>
      </w:r>
    </w:p>
    <w:p w14:paraId="578A87AC" w14:textId="0F92EC51" w:rsidR="004B1D5D" w:rsidRDefault="009F016E" w:rsidP="004B1D5D">
      <w:pPr>
        <w:spacing w:line="480" w:lineRule="exact"/>
        <w:ind w:firstLine="720"/>
      </w:pPr>
      <w:r>
        <w:t>In this regard, let us quote</w:t>
      </w:r>
      <w:r w:rsidR="00953388">
        <w:t xml:space="preserve"> again, but</w:t>
      </w:r>
      <w:r>
        <w:t xml:space="preserve"> more fully from Lenin’s programmatic 1922 article on dialectics</w:t>
      </w:r>
      <w:r w:rsidR="004B1D5D">
        <w:t xml:space="preserve">, </w:t>
      </w:r>
      <w:r w:rsidR="00C74874">
        <w:t xml:space="preserve">the one quoted by Lukács, </w:t>
      </w:r>
      <w:r w:rsidR="004B1D5D">
        <w:t>on the need for Marxists to become “materialist friends of the Hegelian dialectic.”</w:t>
      </w:r>
      <w:r w:rsidR="00953388">
        <w:t xml:space="preserve"> The longer quote will show the complex framework in which Lenin’s call for the study of Hegel and dialectics was embedded, a framework in which anti-colonial national liberation movements were intertwined with Hegel and dialectics:</w:t>
      </w:r>
    </w:p>
    <w:p w14:paraId="2D2E6439" w14:textId="77777777" w:rsidR="004B1D5D" w:rsidRDefault="004B1D5D" w:rsidP="004B1D5D">
      <w:pPr>
        <w:spacing w:line="480" w:lineRule="exact"/>
      </w:pPr>
    </w:p>
    <w:p w14:paraId="48CF3E80" w14:textId="1470EE21" w:rsidR="004B1D5D" w:rsidRDefault="004B1D5D" w:rsidP="00953388">
      <w:pPr>
        <w:spacing w:line="480" w:lineRule="exact"/>
        <w:ind w:left="720"/>
      </w:pPr>
      <w:r>
        <w:t xml:space="preserve">In order to attain this aim, the contributors to </w:t>
      </w:r>
      <w:r w:rsidR="00953388">
        <w:rPr>
          <w:rStyle w:val="Emphasis"/>
        </w:rPr>
        <w:t xml:space="preserve">Under the Banner of Marxism </w:t>
      </w:r>
      <w:r>
        <w:t xml:space="preserve">must arrange for the systematic study of </w:t>
      </w:r>
      <w:hyperlink r:id="rId6" w:history="1">
        <w:r>
          <w:rPr>
            <w:rStyle w:val="Hyperlink"/>
          </w:rPr>
          <w:t>Hegelian dialectics</w:t>
        </w:r>
      </w:hyperlink>
      <w:r>
        <w:t xml:space="preserve"> from a materialist standpoint, i.e., the </w:t>
      </w:r>
      <w:hyperlink r:id="rId7" w:anchor="dialectics" w:history="1">
        <w:r>
          <w:rPr>
            <w:rStyle w:val="Hyperlink"/>
          </w:rPr>
          <w:t>dialectics</w:t>
        </w:r>
      </w:hyperlink>
      <w:r>
        <w:t xml:space="preserve"> which </w:t>
      </w:r>
      <w:hyperlink r:id="rId8" w:anchor="LCW38_360_5" w:history="1">
        <w:r>
          <w:rPr>
            <w:rStyle w:val="Hyperlink"/>
          </w:rPr>
          <w:t xml:space="preserve">Marx applied practically in his </w:t>
        </w:r>
        <w:r>
          <w:rPr>
            <w:rStyle w:val="Emphasis"/>
            <w:color w:val="0000FF"/>
            <w:u w:val="single"/>
          </w:rPr>
          <w:t>Capital</w:t>
        </w:r>
      </w:hyperlink>
      <w:r>
        <w:t xml:space="preserve"> and in his historical and political works, and applied so successfully that now every day of the awakening to life and struggle of new classes in the East (Japan, India, and China)</w:t>
      </w:r>
      <w:r w:rsidR="00953388">
        <w:t xml:space="preserve"> --</w:t>
      </w:r>
      <w:r>
        <w:t xml:space="preserve"> i.e., the hundreds of millions of human beings who form the greater part of the world population</w:t>
      </w:r>
      <w:r w:rsidR="00953388">
        <w:t>…</w:t>
      </w:r>
      <w:r>
        <w:t xml:space="preserve"> </w:t>
      </w:r>
      <w:r w:rsidR="00953388">
        <w:t>--</w:t>
      </w:r>
      <w:r>
        <w:t xml:space="preserve"> every day of the awakening to life of new peoples and new classes serves as a fresh confirmation of Marxism.</w:t>
      </w:r>
      <w:r w:rsidR="00953388">
        <w:t xml:space="preserve"> </w:t>
      </w:r>
      <w:r>
        <w:t xml:space="preserve">Of course, this study, this interpretation, this propaganda of Hegelian dialectics is extremely difficult, and the first experiments in this direction will undoubtedly be accompanied by errors. But only he who never does anything never makes mistakes. Taking as our basis Marx’s method of applying materialistically conceived Hegelian dialectics, we can and should elaborate this dialectics from all aspects, print in the journal excerpts from Hegel’s principal works, interpret them materialistically and comment on them with the help of examples of the way Marx applied dialectics, as well as of examples of dialectics in the sphere of economic and political relations, which recent history, especially modern imperialist war and revolution, provides in unusual abundance. In my opinion, the editors and contributors of </w:t>
      </w:r>
      <w:r>
        <w:rPr>
          <w:rStyle w:val="Emphasis"/>
        </w:rPr>
        <w:t>Pod Znamenem Marksizma</w:t>
      </w:r>
      <w:r>
        <w:t xml:space="preserve"> should be a kind of “Society of Materialist Friends of Hegelian Dialectics”. (LCW 33, pp 233-34)</w:t>
      </w:r>
    </w:p>
    <w:p w14:paraId="248C7782" w14:textId="77777777" w:rsidR="004B1D5D" w:rsidRDefault="004B1D5D" w:rsidP="004B1D5D">
      <w:pPr>
        <w:spacing w:line="480" w:lineRule="exact"/>
        <w:ind w:left="720"/>
      </w:pPr>
    </w:p>
    <w:p w14:paraId="02081BEC" w14:textId="4DE085FC" w:rsidR="004B1D5D" w:rsidRDefault="004B1D5D" w:rsidP="004B1D5D">
      <w:pPr>
        <w:spacing w:line="480" w:lineRule="exact"/>
      </w:pPr>
      <w:r>
        <w:t>When</w:t>
      </w:r>
      <w:r w:rsidR="00C74874">
        <w:t xml:space="preserve"> Lenin’s 1922 passage</w:t>
      </w:r>
      <w:r>
        <w:t xml:space="preserve"> read in full, we can now contrast Lenin not only to the crude materialists who rejected Hegel, but also to those Eurocentric Marxists who failed to see that </w:t>
      </w:r>
      <w:r w:rsidR="005E12FD">
        <w:t>revolutions</w:t>
      </w:r>
      <w:r>
        <w:t xml:space="preserve"> outside Europe would be the motor of twentieth and twenty-first century revolution. Here, Lukacs and Korsch do not look so good either, as they isolated what Lenin joined together, dialectics in philosophy and dialectics of revolution in a very concrete form, imperialism and national liberation. </w:t>
      </w:r>
      <w:r w:rsidR="00C74874">
        <w:t>For they did not mention Lenin’s discussion of revolution in Asia.</w:t>
      </w:r>
    </w:p>
    <w:p w14:paraId="398B8B4C" w14:textId="08E93F46" w:rsidR="004B1D5D" w:rsidRDefault="004B1D5D" w:rsidP="004B1D5D">
      <w:pPr>
        <w:spacing w:line="480" w:lineRule="exact"/>
      </w:pPr>
      <w:r>
        <w:tab/>
        <w:t xml:space="preserve">Lenin drives the point </w:t>
      </w:r>
      <w:r w:rsidR="00953388">
        <w:t xml:space="preserve">about dialectics and non-European societies </w:t>
      </w:r>
      <w:r>
        <w:t>home in his last theoretical writing, his notes on Sukhanov, written in January 1</w:t>
      </w:r>
      <w:r w:rsidR="003B43C5">
        <w:t>9</w:t>
      </w:r>
      <w:r>
        <w:t>23 and published a few months later after he had gone into the coma that eventually killed him:</w:t>
      </w:r>
    </w:p>
    <w:p w14:paraId="16E02E47" w14:textId="77777777" w:rsidR="00953388" w:rsidRDefault="00953388" w:rsidP="004B1D5D">
      <w:pPr>
        <w:spacing w:line="480" w:lineRule="exact"/>
      </w:pPr>
    </w:p>
    <w:p w14:paraId="3F2349D8" w14:textId="6347FCC9" w:rsidR="003B43C5" w:rsidRDefault="003B43C5" w:rsidP="00953388">
      <w:pPr>
        <w:spacing w:line="480" w:lineRule="exact"/>
        <w:ind w:left="720"/>
      </w:pPr>
      <w:r>
        <w:t xml:space="preserve">They all call themselves Marxists, but their conception of Marxism is impossibly pedantic. They have completely failed to understand what is decisive in Marxism, namely, its revolutionary dialectics. They have even absolutely failed to understand Marx's plain statements that in times of revolution the utmost flexibility is demanded…. up to now they have seen capitalism and bourgeois democracy in Western Europe follow a definite path of development, and cannot conceive that this path can be taken as a model only </w:t>
      </w:r>
      <w:r>
        <w:rPr>
          <w:rStyle w:val="Emphasis"/>
        </w:rPr>
        <w:t>mutatis mutandis</w:t>
      </w:r>
      <w:r>
        <w:t xml:space="preserve">, only with certain amendments (quite insignificant from the standpoint of the general development of world </w:t>
      </w:r>
      <w:r w:rsidR="005E12FD">
        <w:t>history) …</w:t>
      </w:r>
      <w:r>
        <w:t>. For instance, it has not even occurred to them that because Russia stands on the borderline</w:t>
      </w:r>
      <w:r w:rsidR="00067E38">
        <w:t xml:space="preserve">… </w:t>
      </w:r>
      <w:r>
        <w:t>she could and was, indeed, bound to reveal certain distinguishing features; although these, of course, are in keeping with the general line of world development, they distinguish her revolution from those which took place in the West European countries and introduce certain partial innovations as the revolution moves on to the countries of the East…. Our Sukhanovs, not to mention Social-Democrats still farther to the right, never even dream that revolutions cannot be made any other way. Our European philistines never even dream that the subsequent revolutions in Oriental countries, which possess much vaster populations in a much vaster diversity of social conditions, will undoubtedly display even greater distinctions than the Russian Revolution. (LCW 476, 477, 480).</w:t>
      </w:r>
    </w:p>
    <w:p w14:paraId="44EAF824" w14:textId="77777777" w:rsidR="003B43C5" w:rsidRDefault="003B43C5" w:rsidP="004B1D5D">
      <w:pPr>
        <w:spacing w:line="480" w:lineRule="exact"/>
      </w:pPr>
    </w:p>
    <w:p w14:paraId="450EF63B" w14:textId="57801ED7" w:rsidR="003B43C5" w:rsidRDefault="003B43C5" w:rsidP="004B1D5D">
      <w:pPr>
        <w:spacing w:line="480" w:lineRule="exact"/>
      </w:pPr>
      <w:r>
        <w:t>Again, the relationship of dialectics to really grasping imperialism</w:t>
      </w:r>
      <w:r w:rsidR="00953388">
        <w:t>, national liberation,</w:t>
      </w:r>
      <w:r>
        <w:t xml:space="preserve"> and revolution could not be put more strongly. What a tragedy that the strain of Marxism interested the most in dialectics – Lukacs, the Frankfurt School, Lefebvre, etc. – gave little attention to race, imperialism and revolutions outside Europe.  There were of course exceptions, the semi-Marxist Frantz </w:t>
      </w:r>
    </w:p>
    <w:p w14:paraId="57C0F63C" w14:textId="701939E3" w:rsidR="0000065D" w:rsidRDefault="003B43C5" w:rsidP="004B1D5D">
      <w:pPr>
        <w:spacing w:line="480" w:lineRule="exact"/>
      </w:pPr>
      <w:r>
        <w:t>Fanon and the school of Marxism that educated me, Raya Dunayevskaya and also her erstwhile comrade CLR James. But that’s why I’m here.</w:t>
      </w:r>
      <w:r w:rsidR="0000065D">
        <w:tab/>
      </w:r>
    </w:p>
    <w:p w14:paraId="58469FE7" w14:textId="77777777" w:rsidR="00953388" w:rsidRDefault="00953388" w:rsidP="004B1D5D">
      <w:pPr>
        <w:spacing w:line="480" w:lineRule="exact"/>
      </w:pPr>
    </w:p>
    <w:p w14:paraId="1BA88D7C" w14:textId="03994850" w:rsidR="00953388" w:rsidRPr="00953388" w:rsidRDefault="00953388" w:rsidP="004B1D5D">
      <w:pPr>
        <w:spacing w:line="480" w:lineRule="exact"/>
        <w:rPr>
          <w:b/>
          <w:bCs/>
        </w:rPr>
      </w:pPr>
      <w:r w:rsidRPr="00953388">
        <w:rPr>
          <w:b/>
          <w:bCs/>
        </w:rPr>
        <w:t>Concluding Remarks:</w:t>
      </w:r>
      <w:r>
        <w:rPr>
          <w:b/>
          <w:bCs/>
        </w:rPr>
        <w:t xml:space="preserve"> </w:t>
      </w:r>
      <w:r w:rsidRPr="00953388">
        <w:rPr>
          <w:b/>
          <w:bCs/>
        </w:rPr>
        <w:t>On the Early Discussion of Lenin’s Hegel Notebooks in the U.S.</w:t>
      </w:r>
    </w:p>
    <w:p w14:paraId="44B8FD0C" w14:textId="77777777" w:rsidR="00953388" w:rsidRDefault="00953388" w:rsidP="004B1D5D">
      <w:pPr>
        <w:spacing w:line="480" w:lineRule="exact"/>
      </w:pPr>
    </w:p>
    <w:p w14:paraId="4F801FAA" w14:textId="5B2D5192" w:rsidR="0000065D" w:rsidRPr="004E148D" w:rsidRDefault="0000065D" w:rsidP="0000065D">
      <w:pPr>
        <w:spacing w:line="480" w:lineRule="exact"/>
      </w:pPr>
      <w:r>
        <w:tab/>
      </w:r>
      <w:r w:rsidR="00953388">
        <w:t>W</w:t>
      </w:r>
      <w:r>
        <w:t>ith your indulgence I’d like to conclude</w:t>
      </w:r>
      <w:r w:rsidR="00953388">
        <w:t xml:space="preserve"> with something about my own intellectual influences, those that launched me as a writer on Lenin and Hegel. I would like to do so</w:t>
      </w:r>
      <w:r>
        <w:t xml:space="preserve"> by outlining briefly the</w:t>
      </w:r>
      <w:r w:rsidR="00953388">
        <w:t xml:space="preserve"> little-known</w:t>
      </w:r>
      <w:r>
        <w:t xml:space="preserve"> origins of the discussion of Lenin’s Hegel Notebooks in the U.S. in the 1940s, by the first Marxist group that placed those Notebooks at the very center of their theory and practice.</w:t>
      </w:r>
      <w:r w:rsidR="00BD06BA">
        <w:t xml:space="preserve"> I refer to </w:t>
      </w:r>
      <w:r w:rsidRPr="004E148D">
        <w:t xml:space="preserve">the creative development of Marxism in the U.S. after the </w:t>
      </w:r>
      <w:r w:rsidR="00953388">
        <w:t xml:space="preserve">during and after the </w:t>
      </w:r>
      <w:r w:rsidRPr="004E148D">
        <w:t xml:space="preserve">Second World War </w:t>
      </w:r>
      <w:r w:rsidR="00953388">
        <w:t>by</w:t>
      </w:r>
      <w:r w:rsidRPr="004E148D">
        <w:t xml:space="preserve"> the Johnson-Forest Tendency (1941-55). This small but intellectually active faction within Trotskyism was led by C.L.R. James</w:t>
      </w:r>
      <w:r w:rsidR="00445922">
        <w:t xml:space="preserve"> [Johnson]</w:t>
      </w:r>
      <w:r w:rsidRPr="004E148D">
        <w:t>, Raya Dunayevskaya</w:t>
      </w:r>
      <w:r w:rsidR="00445922">
        <w:t xml:space="preserve"> [Forest]</w:t>
      </w:r>
      <w:r w:rsidRPr="004E148D">
        <w:t>, and Grace Lee Boggs. Eager to extend their state-capitalist analysis of Stalin's Russia and to theorize the relationship of race and class in the U.S. versus the reigning class reductionism, they also began to separate themselves from the Leninist concept of the vanguard party</w:t>
      </w:r>
      <w:r w:rsidR="00067E38">
        <w:t>, all the</w:t>
      </w:r>
      <w:r w:rsidRPr="004E148D">
        <w:t xml:space="preserve"> while also exploring the young Marx and particularly Lenin's Hegel Notebooks, which Dunayevskaya had translated without being able to find a publisher.  This was the first time that a group of Marxist thinkers had made Lenin's Hegel Notebooks their</w:t>
      </w:r>
      <w:r w:rsidR="00445922">
        <w:t xml:space="preserve"> main </w:t>
      </w:r>
      <w:r w:rsidR="00DF3B11">
        <w:t>philosophical</w:t>
      </w:r>
      <w:r w:rsidRPr="004E148D">
        <w:t xml:space="preserve"> point of departure. During this period, James published in mimeographed form his </w:t>
      </w:r>
      <w:r w:rsidRPr="004E148D">
        <w:rPr>
          <w:i/>
        </w:rPr>
        <w:t>Notes on Dialectics: Hegel-Marx-Lenin</w:t>
      </w:r>
      <w:r w:rsidRPr="004E148D">
        <w:t xml:space="preserve"> (1948), which stressed issues in Lenin and Hegel like breaks and leaps rather than evolutionary gradualness, spontaneity versus top-down revolutionary movements, and self-movement by conscious human subjects. </w:t>
      </w:r>
    </w:p>
    <w:p w14:paraId="014BA357" w14:textId="75EED536" w:rsidR="0000065D" w:rsidRPr="004E148D" w:rsidRDefault="0000065D" w:rsidP="0000065D">
      <w:pPr>
        <w:spacing w:line="480" w:lineRule="exact"/>
      </w:pPr>
      <w:r w:rsidRPr="004E148D">
        <w:tab/>
        <w:t>It was not entirely surprising that</w:t>
      </w:r>
      <w:r w:rsidR="00067E38">
        <w:t xml:space="preserve"> – in approaching Hegel and dialectics --</w:t>
      </w:r>
      <w:r w:rsidRPr="004E148D">
        <w:t xml:space="preserve"> James (an Afro-Caribbean), Dunayevskaya (a Russian-American), and Lee (a Chinese-American) drew their dialectical inspiration more from Lenin, a thinker originating in the borderland between Europe and Asia, rather than Central European Hegelians like Marcuse, whom they did study a bit, or Lukács, whom they did not take up very much.  Of course, they were also Trotskyists and thus Leninists in politics, but none of the other leading Trotskyists of the time -- or Trotsky himself -- had much interest in dialectics, let alone Hegel. More orthodox Trotskyists tended </w:t>
      </w:r>
      <w:r w:rsidRPr="004E148D">
        <w:lastRenderedPageBreak/>
        <w:t xml:space="preserve">toward mechanical materialism. Most of the intellectuals drawn to Trotskyism in the U.S. laced their Marxism with a dose of </w:t>
      </w:r>
      <w:r w:rsidR="00445922">
        <w:t xml:space="preserve">John Dewey’s anti-Hegelian philosophy of </w:t>
      </w:r>
      <w:r w:rsidRPr="004E148D">
        <w:t xml:space="preserve">pragmatism, as seen in the writings of the virulently anti-Hegelian </w:t>
      </w:r>
      <w:r w:rsidR="00445922">
        <w:t xml:space="preserve">academic </w:t>
      </w:r>
      <w:r w:rsidRPr="004E148D">
        <w:t>Marxist philosopher Sidney Hook</w:t>
      </w:r>
      <w:r w:rsidR="00067E38">
        <w:t>, now almost forgotten</w:t>
      </w:r>
      <w:r w:rsidRPr="004E148D">
        <w:t xml:space="preserve">. </w:t>
      </w:r>
      <w:r w:rsidR="00445922">
        <w:t xml:space="preserve">In those days, Herbert Marcuse’s </w:t>
      </w:r>
      <w:r w:rsidR="00445922" w:rsidRPr="00445922">
        <w:rPr>
          <w:i/>
          <w:iCs/>
        </w:rPr>
        <w:t>Reason and Revolution</w:t>
      </w:r>
      <w:r w:rsidR="00445922">
        <w:t xml:space="preserve"> (1941) offered a dialectical, Hegelian alternative to such anti-Hegel perspectives.</w:t>
      </w:r>
    </w:p>
    <w:p w14:paraId="4DC5E745" w14:textId="30896020" w:rsidR="0000065D" w:rsidRPr="004E148D" w:rsidRDefault="0000065D" w:rsidP="0000065D">
      <w:pPr>
        <w:spacing w:line="480" w:lineRule="exact"/>
      </w:pPr>
      <w:r w:rsidRPr="004E148D">
        <w:tab/>
        <w:t>In dozens of unpublished letters in 1949-51, the three</w:t>
      </w:r>
      <w:r w:rsidR="00445922">
        <w:t xml:space="preserve"> philosophers</w:t>
      </w:r>
      <w:r w:rsidRPr="004E148D">
        <w:t xml:space="preserve"> of the Johnson-Forest Tendency</w:t>
      </w:r>
      <w:r w:rsidR="00067E38">
        <w:t xml:space="preserve"> – CLR James, Raya Dunayevskaya and Grace Lee Boggs --</w:t>
      </w:r>
      <w:r w:rsidRPr="004E148D">
        <w:t xml:space="preserve"> took up subjectivity, the idealist element in dialectics, and dialectical versus mechanical materialism, with Nikolai Bukharin seen as the prime exemplar of the latter among revolutionary thinkers. Their discussion saw philosophy as linked to Marxist politics and economics. Thus, a point they took up while theorizing about Lenin, one not found in Lukács or Marcuse, was the notion that his post-1914 books </w:t>
      </w:r>
      <w:r w:rsidRPr="004E148D">
        <w:rPr>
          <w:i/>
        </w:rPr>
        <w:t>Imperialism</w:t>
      </w:r>
      <w:r w:rsidRPr="004E148D">
        <w:t xml:space="preserve"> and </w:t>
      </w:r>
      <w:r w:rsidRPr="004E148D">
        <w:rPr>
          <w:i/>
        </w:rPr>
        <w:t>State and Revolution</w:t>
      </w:r>
      <w:r w:rsidRPr="004E148D">
        <w:t xml:space="preserve"> were grounded in the Hegel Notebooks.  </w:t>
      </w:r>
    </w:p>
    <w:p w14:paraId="3C46116B" w14:textId="23A4BD82" w:rsidR="0000065D" w:rsidRDefault="0000065D" w:rsidP="0000065D">
      <w:pPr>
        <w:spacing w:line="480" w:lineRule="exact"/>
      </w:pPr>
      <w:r w:rsidRPr="004E148D">
        <w:tab/>
        <w:t xml:space="preserve">The first published discussion in English of Lenin and Hegel came after the breakup of the Johnson-Forest Tendency, with Dunayevskaya's </w:t>
      </w:r>
      <w:r w:rsidRPr="004E148D">
        <w:rPr>
          <w:i/>
        </w:rPr>
        <w:t>Marxism and Freedom</w:t>
      </w:r>
      <w:r w:rsidRPr="004E148D">
        <w:t xml:space="preserve"> (1958). It included an analysis of the 1914-15 Notebooks as a nodal point in dialectical thought as well as the first translation into English of the Notebooks in the appendix.  In a chapter on Lenin and Hegel in relation to the betrayal of revolutionary Marxism by the Second International at the outbreak of the First World War in 1914, Dunayevskaya took up how his first theoretical response was to re-examine his philosoph</w:t>
      </w:r>
      <w:r w:rsidR="00445922">
        <w:t>ical</w:t>
      </w:r>
      <w:r w:rsidRPr="004E148D">
        <w:t xml:space="preserve"> foundations with a deep study of Hegel's </w:t>
      </w:r>
      <w:r w:rsidRPr="004E148D">
        <w:rPr>
          <w:i/>
        </w:rPr>
        <w:t>Science of Logic</w:t>
      </w:r>
      <w:r w:rsidRPr="004E148D">
        <w:t xml:space="preserve">.  She extolled his new dialectical insights into issues like self-movement, the revolutionary character of dialectical idealism, and the cul-de-sac of vulgar materialism, with the latter including Lenin's own earlier writings on philosophy like </w:t>
      </w:r>
      <w:r w:rsidRPr="004E148D">
        <w:rPr>
          <w:i/>
        </w:rPr>
        <w:t>Materialism and Empirio-Criticism</w:t>
      </w:r>
      <w:r w:rsidRPr="004E148D">
        <w:t xml:space="preserve">.  In interpreting anew Lenin's theory of imperialism, she saw his concepts of the aristocracy of labor and of national liberation as outgrowths of his Hegel studies, with particular focus on his writings on the 1916 Easter Uprising in Ireland. She also viewed </w:t>
      </w:r>
      <w:r w:rsidRPr="004E148D">
        <w:rPr>
          <w:i/>
        </w:rPr>
        <w:t>State and Revolution</w:t>
      </w:r>
      <w:r w:rsidRPr="004E148D">
        <w:t xml:space="preserve"> as the product of "Hegelian-Marxian" insights (Dunayevskaya 1958, p. 191).</w:t>
      </w:r>
      <w:r w:rsidR="00BD06BA">
        <w:t xml:space="preserve"> I could go on, but I will end here, having given at least a taste of the intellectual origins of my paper.</w:t>
      </w:r>
    </w:p>
    <w:p w14:paraId="76CAB6B5" w14:textId="321A1FE2" w:rsidR="00067E38" w:rsidRPr="004E148D" w:rsidRDefault="00067E38" w:rsidP="0000065D">
      <w:pPr>
        <w:spacing w:line="480" w:lineRule="exact"/>
      </w:pPr>
      <w:r>
        <w:lastRenderedPageBreak/>
        <w:tab/>
        <w:t xml:space="preserve">Summing up. One, in response to the crisis of Marxism of 1914, Lenin explored the foundations of a socialism gone wrong, its dialectical foundations, or the lack thereof. This led him to Hegel’s </w:t>
      </w:r>
      <w:r w:rsidRPr="00067E38">
        <w:rPr>
          <w:i/>
          <w:iCs/>
        </w:rPr>
        <w:t>Science of Logic</w:t>
      </w:r>
      <w:r>
        <w:t xml:space="preserve">. Two, this helped lead him toward a new dialectical theory of national liberation, rooted in both social reality itself (the Irish Easter Uprising of 1916) and a new dialectical vision that helped him to grasp that reality better than others (even revolutionaries who did not betray like Trotsky, Bukharin, Luxemburg. All this is terribly important not just for history but for today. Lenin anticipates an intersectional </w:t>
      </w:r>
      <w:r w:rsidR="005E612B">
        <w:t>Marxism</w:t>
      </w:r>
      <w:r>
        <w:t xml:space="preserve"> that includes the working class, but also national minorities, women, LBBTQ issues, and the fight vs. imperialism and environmental destruction. He not only anticipates, but also helps us to clarify our theory and our practice. </w:t>
      </w:r>
    </w:p>
    <w:p w14:paraId="67170285" w14:textId="77777777" w:rsidR="0000065D" w:rsidRPr="004E148D" w:rsidRDefault="0000065D" w:rsidP="0000065D">
      <w:pPr>
        <w:spacing w:line="520" w:lineRule="exact"/>
        <w:ind w:left="432" w:hanging="432"/>
      </w:pPr>
    </w:p>
    <w:p w14:paraId="78C8A18C" w14:textId="77777777" w:rsidR="0000065D" w:rsidRPr="004E148D" w:rsidRDefault="0000065D" w:rsidP="0000065D">
      <w:pPr>
        <w:spacing w:line="520" w:lineRule="exact"/>
        <w:ind w:left="432" w:hanging="432"/>
      </w:pPr>
      <w:r w:rsidRPr="004E148D">
        <w:t xml:space="preserve"> </w:t>
      </w:r>
    </w:p>
    <w:p w14:paraId="43EA7404" w14:textId="77777777" w:rsidR="0000065D" w:rsidRPr="004E148D" w:rsidRDefault="0000065D" w:rsidP="0000065D">
      <w:pPr>
        <w:spacing w:line="480" w:lineRule="exact"/>
      </w:pPr>
    </w:p>
    <w:p w14:paraId="1CD0083D" w14:textId="1471968C" w:rsidR="0000065D" w:rsidRDefault="0000065D" w:rsidP="004B1D5D">
      <w:pPr>
        <w:spacing w:line="480" w:lineRule="exact"/>
      </w:pPr>
    </w:p>
    <w:p w14:paraId="0CB551C4" w14:textId="15CC9CE4" w:rsidR="003B43C5" w:rsidRDefault="003B43C5" w:rsidP="004B1D5D">
      <w:pPr>
        <w:spacing w:line="480" w:lineRule="exact"/>
      </w:pPr>
    </w:p>
    <w:p w14:paraId="1D8AD706" w14:textId="77777777" w:rsidR="003B43C5" w:rsidRDefault="003B43C5" w:rsidP="004B1D5D">
      <w:pPr>
        <w:spacing w:line="480" w:lineRule="exact"/>
      </w:pPr>
    </w:p>
    <w:p w14:paraId="132DB8CE" w14:textId="43183C51" w:rsidR="003B43C5" w:rsidRDefault="003B43C5" w:rsidP="004B1D5D">
      <w:pPr>
        <w:spacing w:line="480" w:lineRule="exact"/>
      </w:pPr>
    </w:p>
    <w:p w14:paraId="7B00A676" w14:textId="77777777" w:rsidR="004B1D5D" w:rsidRPr="004E148D" w:rsidRDefault="004B1D5D" w:rsidP="004B1D5D">
      <w:pPr>
        <w:spacing w:line="480" w:lineRule="exact"/>
      </w:pPr>
    </w:p>
    <w:p w14:paraId="40D6D088" w14:textId="120B144F" w:rsidR="000E2E0C" w:rsidRPr="004E148D" w:rsidRDefault="000E2E0C" w:rsidP="000E2E0C">
      <w:pPr>
        <w:spacing w:line="520" w:lineRule="exact"/>
      </w:pPr>
      <w:r w:rsidRPr="004E148D">
        <w:t>References:</w:t>
      </w:r>
    </w:p>
    <w:p w14:paraId="19931AD2" w14:textId="77777777" w:rsidR="000E2E0C" w:rsidRPr="004E148D" w:rsidRDefault="000E2E0C" w:rsidP="000E2E0C">
      <w:pPr>
        <w:spacing w:line="520" w:lineRule="exact"/>
        <w:ind w:left="432" w:hanging="432"/>
      </w:pPr>
      <w:r w:rsidRPr="004E148D">
        <w:t xml:space="preserve">Dunayevskaya, Raya 1958, </w:t>
      </w:r>
      <w:r w:rsidRPr="004E148D">
        <w:rPr>
          <w:i/>
        </w:rPr>
        <w:t>Marxism and Freedom</w:t>
      </w:r>
      <w:r w:rsidRPr="004E148D">
        <w:t>, New York: Bookman Associates.</w:t>
      </w:r>
    </w:p>
    <w:p w14:paraId="39242376" w14:textId="77777777" w:rsidR="000E2E0C" w:rsidRPr="004E148D" w:rsidRDefault="000E2E0C" w:rsidP="000E2E0C">
      <w:pPr>
        <w:spacing w:line="520" w:lineRule="exact"/>
        <w:ind w:left="432" w:hanging="432"/>
      </w:pPr>
      <w:r w:rsidRPr="004E148D">
        <w:t xml:space="preserve">Lenin, V.I. 1961a, "Conspectus of Hegel's Book </w:t>
      </w:r>
      <w:r w:rsidRPr="004E148D">
        <w:rPr>
          <w:i/>
        </w:rPr>
        <w:t>The Science of Logic</w:t>
      </w:r>
      <w:r w:rsidRPr="004E148D">
        <w:t xml:space="preserve">," pp. 85-238 in </w:t>
      </w:r>
      <w:r w:rsidRPr="004E148D">
        <w:rPr>
          <w:i/>
        </w:rPr>
        <w:t xml:space="preserve">Collected Works, </w:t>
      </w:r>
      <w:r w:rsidRPr="004E148D">
        <w:t>Vol. 38, Moscow: Progress Publishers.</w:t>
      </w:r>
    </w:p>
    <w:p w14:paraId="3A714421" w14:textId="77777777" w:rsidR="000E2E0C" w:rsidRPr="004E148D" w:rsidRDefault="000E2E0C" w:rsidP="000E2E0C">
      <w:pPr>
        <w:spacing w:line="520" w:lineRule="exact"/>
        <w:ind w:left="432" w:hanging="432"/>
      </w:pPr>
      <w:r w:rsidRPr="004E148D">
        <w:rPr>
          <w:i/>
        </w:rPr>
        <w:t xml:space="preserve">_______. </w:t>
      </w:r>
      <w:r w:rsidRPr="004E148D">
        <w:t xml:space="preserve">1961b. "On the Significance of Militant Materialism," Pp. 227-36 in </w:t>
      </w:r>
      <w:r w:rsidRPr="004E148D">
        <w:rPr>
          <w:i/>
        </w:rPr>
        <w:t xml:space="preserve">Collected Works, </w:t>
      </w:r>
      <w:r w:rsidRPr="004E148D">
        <w:t>Vol. 33, Moscow: Progress Publishers.</w:t>
      </w:r>
    </w:p>
    <w:p w14:paraId="4D24D38E" w14:textId="77777777" w:rsidR="000E2E0C" w:rsidRDefault="000E2E0C" w:rsidP="000E2E0C">
      <w:pPr>
        <w:spacing w:line="520" w:lineRule="exact"/>
        <w:ind w:left="432" w:hanging="432"/>
      </w:pPr>
      <w:r w:rsidRPr="004E148D">
        <w:t xml:space="preserve">Mandraud, Isabelle 2016, "Une 'bombe à retardement' nommé Lénine," </w:t>
      </w:r>
      <w:r w:rsidRPr="004E148D">
        <w:rPr>
          <w:i/>
        </w:rPr>
        <w:t>Le Monde</w:t>
      </w:r>
      <w:r w:rsidRPr="004E148D">
        <w:t>, February 4.</w:t>
      </w:r>
    </w:p>
    <w:p w14:paraId="1C265F74" w14:textId="77777777" w:rsidR="009F016E" w:rsidRDefault="009F016E" w:rsidP="000E2E0C">
      <w:pPr>
        <w:spacing w:line="520" w:lineRule="exact"/>
        <w:ind w:left="432" w:hanging="432"/>
      </w:pPr>
    </w:p>
    <w:p w14:paraId="3C738B90" w14:textId="77777777" w:rsidR="009F016E" w:rsidRDefault="009F016E" w:rsidP="000E2E0C">
      <w:pPr>
        <w:spacing w:line="520" w:lineRule="exact"/>
        <w:ind w:left="432" w:hanging="432"/>
      </w:pPr>
    </w:p>
    <w:p w14:paraId="08F588BC" w14:textId="77777777" w:rsidR="009F016E" w:rsidRDefault="009F016E" w:rsidP="000E2E0C">
      <w:pPr>
        <w:spacing w:line="520" w:lineRule="exact"/>
        <w:ind w:left="432" w:hanging="432"/>
      </w:pPr>
    </w:p>
    <w:p w14:paraId="52F689F3" w14:textId="77777777" w:rsidR="009F016E" w:rsidRDefault="009F016E" w:rsidP="000E2E0C">
      <w:pPr>
        <w:spacing w:line="520" w:lineRule="exact"/>
        <w:ind w:left="432" w:hanging="432"/>
      </w:pPr>
    </w:p>
    <w:sectPr w:rsidR="009F016E" w:rsidSect="00562BA7">
      <w:headerReference w:type="even" r:id="rId9"/>
      <w:headerReference w:type="default" r:id="rId10"/>
      <w:footerReference w:type="even" r:id="rId11"/>
      <w:footerReference w:type="defaul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F7930" w14:textId="77777777" w:rsidR="00562BA7" w:rsidRDefault="00562BA7" w:rsidP="00E95156">
      <w:r>
        <w:separator/>
      </w:r>
    </w:p>
  </w:endnote>
  <w:endnote w:type="continuationSeparator" w:id="0">
    <w:p w14:paraId="328B67E7" w14:textId="77777777" w:rsidR="00562BA7" w:rsidRDefault="00562BA7" w:rsidP="00E95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ew York">
    <w:altName w:val="Times New Roman"/>
    <w:panose1 w:val="020B0604020202020204"/>
    <w:charset w:val="00"/>
    <w:family w:val="roman"/>
    <w:pitch w:val="variable"/>
    <w:sig w:usb0="00000003" w:usb1="00000000" w:usb2="00000000" w:usb3="00000000" w:csb0="00000001" w:csb1="00000000"/>
  </w:font>
  <w:font w:name="Times">
    <w:altName w:val="Times New Roman"/>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1244307"/>
      <w:docPartObj>
        <w:docPartGallery w:val="Page Numbers (Bottom of Page)"/>
        <w:docPartUnique/>
      </w:docPartObj>
    </w:sdtPr>
    <w:sdtContent>
      <w:p w14:paraId="28D26DCC" w14:textId="77777777" w:rsidR="00074A6E" w:rsidRDefault="00074A6E" w:rsidP="0000750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BCAF85D" w14:textId="77777777" w:rsidR="00074A6E" w:rsidRDefault="00074A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A5909" w14:textId="77777777" w:rsidR="00074A6E" w:rsidRDefault="00074A6E" w:rsidP="00007502">
    <w:pPr>
      <w:pStyle w:val="Footer"/>
      <w:framePr w:wrap="none" w:vAnchor="text" w:hAnchor="margin" w:xAlign="center" w:y="1"/>
      <w:rPr>
        <w:rStyle w:val="PageNumber"/>
      </w:rPr>
    </w:pPr>
  </w:p>
  <w:p w14:paraId="1B368A49" w14:textId="77777777" w:rsidR="00074A6E" w:rsidRDefault="00074A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C3DAEA" w14:textId="77777777" w:rsidR="00562BA7" w:rsidRDefault="00562BA7" w:rsidP="00E95156">
      <w:r>
        <w:separator/>
      </w:r>
    </w:p>
  </w:footnote>
  <w:footnote w:type="continuationSeparator" w:id="0">
    <w:p w14:paraId="65E09646" w14:textId="77777777" w:rsidR="00562BA7" w:rsidRDefault="00562BA7" w:rsidP="00E95156">
      <w:r>
        <w:continuationSeparator/>
      </w:r>
    </w:p>
  </w:footnote>
  <w:footnote w:id="1">
    <w:p w14:paraId="011B5D0D" w14:textId="77777777" w:rsidR="0031389D" w:rsidRPr="001919B0" w:rsidRDefault="0031389D" w:rsidP="0031389D">
      <w:pPr>
        <w:pStyle w:val="FootnoteText"/>
        <w:spacing w:line="480" w:lineRule="exact"/>
        <w:rPr>
          <w:rFonts w:ascii="Times New Roman" w:hAnsi="Times New Roman" w:cs="Times New Roman"/>
          <w:sz w:val="24"/>
          <w:szCs w:val="24"/>
        </w:rPr>
      </w:pPr>
      <w:r w:rsidRPr="001919B0">
        <w:rPr>
          <w:rStyle w:val="FootnoteReference"/>
          <w:rFonts w:ascii="Times New Roman" w:hAnsi="Times New Roman" w:cs="Times New Roman"/>
          <w:sz w:val="24"/>
          <w:szCs w:val="24"/>
        </w:rPr>
        <w:footnoteRef/>
      </w:r>
      <w:r w:rsidRPr="001919B0">
        <w:rPr>
          <w:rFonts w:ascii="Times New Roman" w:hAnsi="Times New Roman" w:cs="Times New Roman"/>
          <w:sz w:val="24"/>
          <w:szCs w:val="24"/>
        </w:rPr>
        <w:t xml:space="preserve"> Lenin, 1961a, pp. 212-13. </w:t>
      </w:r>
    </w:p>
  </w:footnote>
  <w:footnote w:id="2">
    <w:p w14:paraId="11CD6D67" w14:textId="77777777" w:rsidR="0031389D" w:rsidRPr="001919B0" w:rsidRDefault="0031389D" w:rsidP="0031389D">
      <w:pPr>
        <w:pStyle w:val="FootnoteText"/>
        <w:spacing w:line="480" w:lineRule="exact"/>
        <w:rPr>
          <w:rFonts w:ascii="Times New Roman" w:hAnsi="Times New Roman" w:cs="Times New Roman"/>
          <w:sz w:val="24"/>
          <w:szCs w:val="24"/>
        </w:rPr>
      </w:pPr>
      <w:r w:rsidRPr="001919B0">
        <w:rPr>
          <w:rStyle w:val="FootnoteReference"/>
          <w:rFonts w:ascii="Times New Roman" w:hAnsi="Times New Roman" w:cs="Times New Roman"/>
          <w:sz w:val="24"/>
          <w:szCs w:val="24"/>
        </w:rPr>
        <w:footnoteRef/>
      </w:r>
      <w:r w:rsidRPr="001919B0">
        <w:rPr>
          <w:rFonts w:ascii="Times New Roman" w:hAnsi="Times New Roman" w:cs="Times New Roman"/>
          <w:sz w:val="24"/>
          <w:szCs w:val="24"/>
        </w:rPr>
        <w:t xml:space="preserve"> Hegel 1969, p, 818.</w:t>
      </w:r>
    </w:p>
  </w:footnote>
  <w:footnote w:id="3">
    <w:p w14:paraId="10EACC4F" w14:textId="77777777" w:rsidR="0031389D" w:rsidRPr="001919B0" w:rsidRDefault="0031389D" w:rsidP="0031389D">
      <w:pPr>
        <w:pStyle w:val="FootnoteText"/>
        <w:spacing w:line="480" w:lineRule="exact"/>
        <w:rPr>
          <w:rFonts w:ascii="Times New Roman" w:hAnsi="Times New Roman" w:cs="Times New Roman"/>
          <w:sz w:val="24"/>
          <w:szCs w:val="24"/>
        </w:rPr>
      </w:pPr>
      <w:r w:rsidRPr="001919B0">
        <w:rPr>
          <w:rStyle w:val="FootnoteReference"/>
          <w:rFonts w:ascii="Times New Roman" w:hAnsi="Times New Roman" w:cs="Times New Roman"/>
          <w:sz w:val="24"/>
          <w:szCs w:val="24"/>
        </w:rPr>
        <w:footnoteRef/>
      </w:r>
      <w:r w:rsidRPr="001919B0">
        <w:rPr>
          <w:rFonts w:ascii="Times New Roman" w:hAnsi="Times New Roman" w:cs="Times New Roman"/>
          <w:sz w:val="24"/>
          <w:szCs w:val="24"/>
        </w:rPr>
        <w:t xml:space="preserve"> Hegel 1969, p. 823.</w:t>
      </w:r>
    </w:p>
  </w:footnote>
  <w:footnote w:id="4">
    <w:p w14:paraId="30CB4642" w14:textId="77777777" w:rsidR="0031389D" w:rsidRPr="001919B0" w:rsidRDefault="0031389D" w:rsidP="0031389D">
      <w:pPr>
        <w:pStyle w:val="FootnoteText"/>
        <w:spacing w:line="480" w:lineRule="exact"/>
        <w:rPr>
          <w:rFonts w:ascii="Times New Roman" w:hAnsi="Times New Roman" w:cs="Times New Roman"/>
          <w:sz w:val="24"/>
          <w:szCs w:val="24"/>
        </w:rPr>
      </w:pPr>
      <w:r w:rsidRPr="001919B0">
        <w:rPr>
          <w:rStyle w:val="FootnoteReference"/>
          <w:rFonts w:ascii="Times New Roman" w:hAnsi="Times New Roman" w:cs="Times New Roman"/>
          <w:sz w:val="24"/>
          <w:szCs w:val="24"/>
        </w:rPr>
        <w:footnoteRef/>
      </w:r>
      <w:r w:rsidRPr="001919B0">
        <w:rPr>
          <w:rFonts w:ascii="Times New Roman" w:hAnsi="Times New Roman" w:cs="Times New Roman"/>
          <w:sz w:val="24"/>
          <w:szCs w:val="24"/>
        </w:rPr>
        <w:t xml:space="preserve"> Lenin, 1961a, p. 234.</w:t>
      </w:r>
    </w:p>
  </w:footnote>
  <w:footnote w:id="5">
    <w:p w14:paraId="01532E98" w14:textId="77777777" w:rsidR="0031389D" w:rsidRPr="001919B0" w:rsidRDefault="0031389D" w:rsidP="0031389D">
      <w:pPr>
        <w:pStyle w:val="FootnoteText"/>
        <w:spacing w:line="480" w:lineRule="exact"/>
        <w:rPr>
          <w:rFonts w:ascii="Times New Roman" w:hAnsi="Times New Roman" w:cs="Times New Roman"/>
          <w:sz w:val="24"/>
          <w:szCs w:val="24"/>
        </w:rPr>
      </w:pPr>
      <w:r w:rsidRPr="001919B0">
        <w:rPr>
          <w:rStyle w:val="FootnoteReference"/>
          <w:rFonts w:ascii="Times New Roman" w:hAnsi="Times New Roman" w:cs="Times New Roman"/>
          <w:sz w:val="24"/>
          <w:szCs w:val="24"/>
        </w:rPr>
        <w:footnoteRef/>
      </w:r>
      <w:r w:rsidRPr="001919B0">
        <w:rPr>
          <w:rFonts w:ascii="Times New Roman" w:hAnsi="Times New Roman" w:cs="Times New Roman"/>
          <w:sz w:val="24"/>
          <w:szCs w:val="24"/>
        </w:rPr>
        <w:t xml:space="preserve"> Engels 1990, p. 361.</w:t>
      </w:r>
    </w:p>
  </w:footnote>
  <w:footnote w:id="6">
    <w:p w14:paraId="0E9F320E" w14:textId="2ECDD323" w:rsidR="009F016E" w:rsidRDefault="009F016E" w:rsidP="009F016E">
      <w:pPr>
        <w:pStyle w:val="FootnoteText"/>
        <w:spacing w:line="480" w:lineRule="atLeast"/>
        <w:rPr>
          <w:rFonts w:ascii="Times" w:hAnsi="Times"/>
          <w:sz w:val="24"/>
        </w:rPr>
      </w:pPr>
      <w:r>
        <w:rPr>
          <w:rStyle w:val="FootnoteReference"/>
          <w:rFonts w:ascii="Times" w:hAnsi="Times"/>
          <w:sz w:val="24"/>
        </w:rPr>
        <w:footnoteRef/>
      </w:r>
      <w:r>
        <w:rPr>
          <w:rFonts w:ascii="Times" w:hAnsi="Times"/>
          <w:sz w:val="24"/>
        </w:rPr>
        <w:t xml:space="preserve">This aphorism led to some rather tortuous attempts by Soviet philosophers to argue that Lenin is here merely summarizing (but disagreeing) with Hegel (Kedrov 1970).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67890930"/>
      <w:docPartObj>
        <w:docPartGallery w:val="Page Numbers (Top of Page)"/>
        <w:docPartUnique/>
      </w:docPartObj>
    </w:sdtPr>
    <w:sdtContent>
      <w:p w14:paraId="62B1D307" w14:textId="77777777" w:rsidR="00074A6E" w:rsidRDefault="00074A6E" w:rsidP="00007502">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AF98E21" w14:textId="77777777" w:rsidR="00074A6E" w:rsidRDefault="00074A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28846689"/>
      <w:docPartObj>
        <w:docPartGallery w:val="Page Numbers (Top of Page)"/>
        <w:docPartUnique/>
      </w:docPartObj>
    </w:sdtPr>
    <w:sdtContent>
      <w:p w14:paraId="36040BBA" w14:textId="77777777" w:rsidR="00074A6E" w:rsidRDefault="00074A6E" w:rsidP="00007502">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442B08A" w14:textId="77777777" w:rsidR="00074A6E" w:rsidRDefault="00074A6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156"/>
    <w:rsid w:val="0000065D"/>
    <w:rsid w:val="00007502"/>
    <w:rsid w:val="00007DD0"/>
    <w:rsid w:val="000105B4"/>
    <w:rsid w:val="00013184"/>
    <w:rsid w:val="00013FF0"/>
    <w:rsid w:val="00014597"/>
    <w:rsid w:val="00027E22"/>
    <w:rsid w:val="00031A84"/>
    <w:rsid w:val="00040CC6"/>
    <w:rsid w:val="00041EA7"/>
    <w:rsid w:val="00046D74"/>
    <w:rsid w:val="00053368"/>
    <w:rsid w:val="00053865"/>
    <w:rsid w:val="0005631F"/>
    <w:rsid w:val="00063977"/>
    <w:rsid w:val="00067E38"/>
    <w:rsid w:val="00072D56"/>
    <w:rsid w:val="00074A6E"/>
    <w:rsid w:val="00074D8B"/>
    <w:rsid w:val="00075C4D"/>
    <w:rsid w:val="00082C0C"/>
    <w:rsid w:val="000876A1"/>
    <w:rsid w:val="00095F6C"/>
    <w:rsid w:val="000A0485"/>
    <w:rsid w:val="000A30BE"/>
    <w:rsid w:val="000A4ED3"/>
    <w:rsid w:val="000A61B9"/>
    <w:rsid w:val="000B410B"/>
    <w:rsid w:val="000C246D"/>
    <w:rsid w:val="000C574E"/>
    <w:rsid w:val="000D2B6A"/>
    <w:rsid w:val="000D3931"/>
    <w:rsid w:val="000D3EB1"/>
    <w:rsid w:val="000E2206"/>
    <w:rsid w:val="000E2E0C"/>
    <w:rsid w:val="000E50B0"/>
    <w:rsid w:val="000E7B60"/>
    <w:rsid w:val="000F52F0"/>
    <w:rsid w:val="000F58E9"/>
    <w:rsid w:val="000F7EDD"/>
    <w:rsid w:val="00102515"/>
    <w:rsid w:val="001076D5"/>
    <w:rsid w:val="0011049A"/>
    <w:rsid w:val="00110A40"/>
    <w:rsid w:val="00110CD0"/>
    <w:rsid w:val="0011445B"/>
    <w:rsid w:val="00123702"/>
    <w:rsid w:val="0012598F"/>
    <w:rsid w:val="001268EC"/>
    <w:rsid w:val="00131AD7"/>
    <w:rsid w:val="00135361"/>
    <w:rsid w:val="00136726"/>
    <w:rsid w:val="001435CE"/>
    <w:rsid w:val="0014527B"/>
    <w:rsid w:val="00146A90"/>
    <w:rsid w:val="0015132B"/>
    <w:rsid w:val="00151395"/>
    <w:rsid w:val="00157866"/>
    <w:rsid w:val="00161BBE"/>
    <w:rsid w:val="0016375B"/>
    <w:rsid w:val="0017089A"/>
    <w:rsid w:val="00170EC9"/>
    <w:rsid w:val="0018251F"/>
    <w:rsid w:val="0018753F"/>
    <w:rsid w:val="001919B0"/>
    <w:rsid w:val="00193F9A"/>
    <w:rsid w:val="001A094C"/>
    <w:rsid w:val="001A5B4C"/>
    <w:rsid w:val="001B2650"/>
    <w:rsid w:val="001B6F1A"/>
    <w:rsid w:val="001B7AB9"/>
    <w:rsid w:val="001D1FAB"/>
    <w:rsid w:val="001D304E"/>
    <w:rsid w:val="001D4095"/>
    <w:rsid w:val="001E149C"/>
    <w:rsid w:val="001E2748"/>
    <w:rsid w:val="001E5679"/>
    <w:rsid w:val="001E5F92"/>
    <w:rsid w:val="001F1EEE"/>
    <w:rsid w:val="001F7FE2"/>
    <w:rsid w:val="00201CBE"/>
    <w:rsid w:val="00210A26"/>
    <w:rsid w:val="002342C6"/>
    <w:rsid w:val="00236ACF"/>
    <w:rsid w:val="002375C8"/>
    <w:rsid w:val="00244A50"/>
    <w:rsid w:val="00244E6A"/>
    <w:rsid w:val="00250B74"/>
    <w:rsid w:val="00254F86"/>
    <w:rsid w:val="00255488"/>
    <w:rsid w:val="00255891"/>
    <w:rsid w:val="00256AB3"/>
    <w:rsid w:val="00266751"/>
    <w:rsid w:val="0026727C"/>
    <w:rsid w:val="00270BE7"/>
    <w:rsid w:val="0027240B"/>
    <w:rsid w:val="00275D89"/>
    <w:rsid w:val="00277664"/>
    <w:rsid w:val="00277FC9"/>
    <w:rsid w:val="002817F7"/>
    <w:rsid w:val="00283D6E"/>
    <w:rsid w:val="002843E2"/>
    <w:rsid w:val="00285488"/>
    <w:rsid w:val="0029168D"/>
    <w:rsid w:val="00292DBF"/>
    <w:rsid w:val="002969CD"/>
    <w:rsid w:val="002971B7"/>
    <w:rsid w:val="00297258"/>
    <w:rsid w:val="002A1C9E"/>
    <w:rsid w:val="002B044A"/>
    <w:rsid w:val="002B0DE5"/>
    <w:rsid w:val="002B2F3C"/>
    <w:rsid w:val="002B3AAF"/>
    <w:rsid w:val="002B4C08"/>
    <w:rsid w:val="002B73F7"/>
    <w:rsid w:val="002B7430"/>
    <w:rsid w:val="002B7FA6"/>
    <w:rsid w:val="002C4949"/>
    <w:rsid w:val="002C739B"/>
    <w:rsid w:val="002D093A"/>
    <w:rsid w:val="002D201D"/>
    <w:rsid w:val="002D29CD"/>
    <w:rsid w:val="002D7E22"/>
    <w:rsid w:val="002E1FF1"/>
    <w:rsid w:val="002E68EC"/>
    <w:rsid w:val="002E7250"/>
    <w:rsid w:val="002F343E"/>
    <w:rsid w:val="002F7ECD"/>
    <w:rsid w:val="00304A97"/>
    <w:rsid w:val="003067A8"/>
    <w:rsid w:val="0031341F"/>
    <w:rsid w:val="0031389D"/>
    <w:rsid w:val="003153AC"/>
    <w:rsid w:val="003161BA"/>
    <w:rsid w:val="00323B0C"/>
    <w:rsid w:val="00324D18"/>
    <w:rsid w:val="00325A28"/>
    <w:rsid w:val="00336849"/>
    <w:rsid w:val="00341943"/>
    <w:rsid w:val="00342F89"/>
    <w:rsid w:val="00344C4F"/>
    <w:rsid w:val="003462C9"/>
    <w:rsid w:val="00351619"/>
    <w:rsid w:val="00354185"/>
    <w:rsid w:val="0035438E"/>
    <w:rsid w:val="003545BC"/>
    <w:rsid w:val="00355061"/>
    <w:rsid w:val="003575EC"/>
    <w:rsid w:val="00360643"/>
    <w:rsid w:val="00364921"/>
    <w:rsid w:val="00364A9D"/>
    <w:rsid w:val="003653E8"/>
    <w:rsid w:val="00367373"/>
    <w:rsid w:val="003720FC"/>
    <w:rsid w:val="0037262F"/>
    <w:rsid w:val="003853EB"/>
    <w:rsid w:val="00394730"/>
    <w:rsid w:val="0039517F"/>
    <w:rsid w:val="0039756D"/>
    <w:rsid w:val="003A1715"/>
    <w:rsid w:val="003A6E2B"/>
    <w:rsid w:val="003A7273"/>
    <w:rsid w:val="003B06D0"/>
    <w:rsid w:val="003B0BF6"/>
    <w:rsid w:val="003B3940"/>
    <w:rsid w:val="003B3E5F"/>
    <w:rsid w:val="003B43C5"/>
    <w:rsid w:val="003C3AD7"/>
    <w:rsid w:val="003C70A5"/>
    <w:rsid w:val="003D13CD"/>
    <w:rsid w:val="003D15B6"/>
    <w:rsid w:val="003D340B"/>
    <w:rsid w:val="003D3540"/>
    <w:rsid w:val="003D419E"/>
    <w:rsid w:val="003D6C4E"/>
    <w:rsid w:val="003D70FC"/>
    <w:rsid w:val="003F3D77"/>
    <w:rsid w:val="003F4928"/>
    <w:rsid w:val="003F613C"/>
    <w:rsid w:val="00406C02"/>
    <w:rsid w:val="00417EC7"/>
    <w:rsid w:val="00420E18"/>
    <w:rsid w:val="004228A5"/>
    <w:rsid w:val="00424052"/>
    <w:rsid w:val="00426E84"/>
    <w:rsid w:val="00441AF1"/>
    <w:rsid w:val="00445922"/>
    <w:rsid w:val="00446FEF"/>
    <w:rsid w:val="00450276"/>
    <w:rsid w:val="0046373C"/>
    <w:rsid w:val="00470B41"/>
    <w:rsid w:val="004740D7"/>
    <w:rsid w:val="0048050C"/>
    <w:rsid w:val="0048178C"/>
    <w:rsid w:val="00487103"/>
    <w:rsid w:val="00493046"/>
    <w:rsid w:val="00497FCB"/>
    <w:rsid w:val="004B15D0"/>
    <w:rsid w:val="004B1D5D"/>
    <w:rsid w:val="004B4F00"/>
    <w:rsid w:val="004C0899"/>
    <w:rsid w:val="004C1642"/>
    <w:rsid w:val="004C167A"/>
    <w:rsid w:val="004C2A56"/>
    <w:rsid w:val="004C47DC"/>
    <w:rsid w:val="004C4B07"/>
    <w:rsid w:val="004C53CC"/>
    <w:rsid w:val="004C5E13"/>
    <w:rsid w:val="004D3204"/>
    <w:rsid w:val="004D369A"/>
    <w:rsid w:val="004D3C21"/>
    <w:rsid w:val="004E078C"/>
    <w:rsid w:val="004E148D"/>
    <w:rsid w:val="004E3CED"/>
    <w:rsid w:val="004F0B27"/>
    <w:rsid w:val="004F0E23"/>
    <w:rsid w:val="004F10E0"/>
    <w:rsid w:val="004F28E2"/>
    <w:rsid w:val="004F29BD"/>
    <w:rsid w:val="004F3EA1"/>
    <w:rsid w:val="004F6018"/>
    <w:rsid w:val="004F7534"/>
    <w:rsid w:val="00502144"/>
    <w:rsid w:val="00510E08"/>
    <w:rsid w:val="00513530"/>
    <w:rsid w:val="00514045"/>
    <w:rsid w:val="005156C6"/>
    <w:rsid w:val="00516266"/>
    <w:rsid w:val="0051745A"/>
    <w:rsid w:val="005213BF"/>
    <w:rsid w:val="005246FE"/>
    <w:rsid w:val="00526F59"/>
    <w:rsid w:val="0053259C"/>
    <w:rsid w:val="00533E96"/>
    <w:rsid w:val="00533FC0"/>
    <w:rsid w:val="00535A55"/>
    <w:rsid w:val="00537D8B"/>
    <w:rsid w:val="00545339"/>
    <w:rsid w:val="005456DD"/>
    <w:rsid w:val="00550C38"/>
    <w:rsid w:val="00551941"/>
    <w:rsid w:val="005525F8"/>
    <w:rsid w:val="00555B6C"/>
    <w:rsid w:val="00562BA7"/>
    <w:rsid w:val="005653E9"/>
    <w:rsid w:val="00565CD0"/>
    <w:rsid w:val="005665A2"/>
    <w:rsid w:val="0056775D"/>
    <w:rsid w:val="005759CB"/>
    <w:rsid w:val="00575BD1"/>
    <w:rsid w:val="00577D4A"/>
    <w:rsid w:val="00591604"/>
    <w:rsid w:val="005949B4"/>
    <w:rsid w:val="005B2714"/>
    <w:rsid w:val="005B369B"/>
    <w:rsid w:val="005B4FB0"/>
    <w:rsid w:val="005B5BA6"/>
    <w:rsid w:val="005C6EB8"/>
    <w:rsid w:val="005C7D30"/>
    <w:rsid w:val="005D0D2A"/>
    <w:rsid w:val="005D28BE"/>
    <w:rsid w:val="005D7201"/>
    <w:rsid w:val="005E12FD"/>
    <w:rsid w:val="005E612B"/>
    <w:rsid w:val="005E6E53"/>
    <w:rsid w:val="005E7F13"/>
    <w:rsid w:val="005F5483"/>
    <w:rsid w:val="005F6E8E"/>
    <w:rsid w:val="006077C7"/>
    <w:rsid w:val="00611A49"/>
    <w:rsid w:val="00611D49"/>
    <w:rsid w:val="006140CB"/>
    <w:rsid w:val="00624346"/>
    <w:rsid w:val="00626275"/>
    <w:rsid w:val="00640DF2"/>
    <w:rsid w:val="00644C8C"/>
    <w:rsid w:val="006468C4"/>
    <w:rsid w:val="00652213"/>
    <w:rsid w:val="00662FB1"/>
    <w:rsid w:val="006677DD"/>
    <w:rsid w:val="00667FB8"/>
    <w:rsid w:val="00675B87"/>
    <w:rsid w:val="00677A8C"/>
    <w:rsid w:val="0068081B"/>
    <w:rsid w:val="00685D2C"/>
    <w:rsid w:val="00686210"/>
    <w:rsid w:val="0069494A"/>
    <w:rsid w:val="006A2329"/>
    <w:rsid w:val="006A31CB"/>
    <w:rsid w:val="006A357C"/>
    <w:rsid w:val="006B5491"/>
    <w:rsid w:val="006C1A5B"/>
    <w:rsid w:val="006C20E6"/>
    <w:rsid w:val="006C4DDA"/>
    <w:rsid w:val="006D1040"/>
    <w:rsid w:val="006E376F"/>
    <w:rsid w:val="006F5459"/>
    <w:rsid w:val="00701E1D"/>
    <w:rsid w:val="0070349F"/>
    <w:rsid w:val="00704EBF"/>
    <w:rsid w:val="00713BED"/>
    <w:rsid w:val="00713C3A"/>
    <w:rsid w:val="00715B0E"/>
    <w:rsid w:val="007165D3"/>
    <w:rsid w:val="007206C7"/>
    <w:rsid w:val="007225F3"/>
    <w:rsid w:val="00723B1C"/>
    <w:rsid w:val="00725528"/>
    <w:rsid w:val="007262A9"/>
    <w:rsid w:val="00730B93"/>
    <w:rsid w:val="00731217"/>
    <w:rsid w:val="00735DDC"/>
    <w:rsid w:val="00736C18"/>
    <w:rsid w:val="007429E7"/>
    <w:rsid w:val="00742EB6"/>
    <w:rsid w:val="00745953"/>
    <w:rsid w:val="007467B7"/>
    <w:rsid w:val="00747D45"/>
    <w:rsid w:val="00756EE1"/>
    <w:rsid w:val="00761511"/>
    <w:rsid w:val="0078167E"/>
    <w:rsid w:val="00782067"/>
    <w:rsid w:val="00783670"/>
    <w:rsid w:val="0079226C"/>
    <w:rsid w:val="00793446"/>
    <w:rsid w:val="00796B27"/>
    <w:rsid w:val="007A38AE"/>
    <w:rsid w:val="007A42DC"/>
    <w:rsid w:val="007A660E"/>
    <w:rsid w:val="007A7323"/>
    <w:rsid w:val="007B18D8"/>
    <w:rsid w:val="007B3FAA"/>
    <w:rsid w:val="007B4921"/>
    <w:rsid w:val="007B756C"/>
    <w:rsid w:val="007C0F57"/>
    <w:rsid w:val="007C133C"/>
    <w:rsid w:val="007C3AE9"/>
    <w:rsid w:val="007C5C52"/>
    <w:rsid w:val="007D6B16"/>
    <w:rsid w:val="007E2EAA"/>
    <w:rsid w:val="007F1559"/>
    <w:rsid w:val="007F32F1"/>
    <w:rsid w:val="007F7525"/>
    <w:rsid w:val="0080060E"/>
    <w:rsid w:val="00800B00"/>
    <w:rsid w:val="008013C1"/>
    <w:rsid w:val="00803230"/>
    <w:rsid w:val="008150D2"/>
    <w:rsid w:val="00815315"/>
    <w:rsid w:val="00815DA9"/>
    <w:rsid w:val="00831D83"/>
    <w:rsid w:val="008417A8"/>
    <w:rsid w:val="008437E6"/>
    <w:rsid w:val="00853D6B"/>
    <w:rsid w:val="008543BC"/>
    <w:rsid w:val="00862E59"/>
    <w:rsid w:val="00864BB1"/>
    <w:rsid w:val="00867219"/>
    <w:rsid w:val="008675AD"/>
    <w:rsid w:val="008679B6"/>
    <w:rsid w:val="00874561"/>
    <w:rsid w:val="0087568B"/>
    <w:rsid w:val="00876743"/>
    <w:rsid w:val="00881DA9"/>
    <w:rsid w:val="00884B81"/>
    <w:rsid w:val="00884F67"/>
    <w:rsid w:val="0089349B"/>
    <w:rsid w:val="008A03DF"/>
    <w:rsid w:val="008A20AE"/>
    <w:rsid w:val="008A3983"/>
    <w:rsid w:val="008B3DE4"/>
    <w:rsid w:val="008B7615"/>
    <w:rsid w:val="008C019F"/>
    <w:rsid w:val="008C33E5"/>
    <w:rsid w:val="008D1998"/>
    <w:rsid w:val="008E11D9"/>
    <w:rsid w:val="008E53AC"/>
    <w:rsid w:val="008F1186"/>
    <w:rsid w:val="008F4BD8"/>
    <w:rsid w:val="008F7420"/>
    <w:rsid w:val="008F7945"/>
    <w:rsid w:val="00901027"/>
    <w:rsid w:val="0090599C"/>
    <w:rsid w:val="009065DD"/>
    <w:rsid w:val="00911AA8"/>
    <w:rsid w:val="00914028"/>
    <w:rsid w:val="00925C38"/>
    <w:rsid w:val="00932DAA"/>
    <w:rsid w:val="009338AB"/>
    <w:rsid w:val="009349E1"/>
    <w:rsid w:val="00941D4B"/>
    <w:rsid w:val="009420F7"/>
    <w:rsid w:val="00953388"/>
    <w:rsid w:val="00953B30"/>
    <w:rsid w:val="00954798"/>
    <w:rsid w:val="00956644"/>
    <w:rsid w:val="009613BC"/>
    <w:rsid w:val="00967BD8"/>
    <w:rsid w:val="00972232"/>
    <w:rsid w:val="0097332E"/>
    <w:rsid w:val="00984577"/>
    <w:rsid w:val="009925D5"/>
    <w:rsid w:val="009A52CA"/>
    <w:rsid w:val="009A6DB8"/>
    <w:rsid w:val="009A72DB"/>
    <w:rsid w:val="009B2EDE"/>
    <w:rsid w:val="009B4596"/>
    <w:rsid w:val="009C6905"/>
    <w:rsid w:val="009D083F"/>
    <w:rsid w:val="009D485F"/>
    <w:rsid w:val="009D62E4"/>
    <w:rsid w:val="009E01BF"/>
    <w:rsid w:val="009E2528"/>
    <w:rsid w:val="009E7DA7"/>
    <w:rsid w:val="009F016E"/>
    <w:rsid w:val="009F089A"/>
    <w:rsid w:val="009F29A9"/>
    <w:rsid w:val="009F4B01"/>
    <w:rsid w:val="00A122D2"/>
    <w:rsid w:val="00A150C0"/>
    <w:rsid w:val="00A15B9D"/>
    <w:rsid w:val="00A16355"/>
    <w:rsid w:val="00A2208B"/>
    <w:rsid w:val="00A22435"/>
    <w:rsid w:val="00A22796"/>
    <w:rsid w:val="00A26BF7"/>
    <w:rsid w:val="00A306AA"/>
    <w:rsid w:val="00A309F7"/>
    <w:rsid w:val="00A42A8A"/>
    <w:rsid w:val="00A47B1E"/>
    <w:rsid w:val="00A540C4"/>
    <w:rsid w:val="00A5666A"/>
    <w:rsid w:val="00A576D2"/>
    <w:rsid w:val="00A60FEA"/>
    <w:rsid w:val="00A74F3A"/>
    <w:rsid w:val="00A75BFA"/>
    <w:rsid w:val="00A80228"/>
    <w:rsid w:val="00A813D6"/>
    <w:rsid w:val="00A83688"/>
    <w:rsid w:val="00A9064B"/>
    <w:rsid w:val="00A94F2C"/>
    <w:rsid w:val="00AA1D5D"/>
    <w:rsid w:val="00AA5E8C"/>
    <w:rsid w:val="00AB60CD"/>
    <w:rsid w:val="00AC6510"/>
    <w:rsid w:val="00AD4E88"/>
    <w:rsid w:val="00AE168B"/>
    <w:rsid w:val="00AE1AF5"/>
    <w:rsid w:val="00AE65D3"/>
    <w:rsid w:val="00B0543A"/>
    <w:rsid w:val="00B06242"/>
    <w:rsid w:val="00B06957"/>
    <w:rsid w:val="00B1013C"/>
    <w:rsid w:val="00B138F0"/>
    <w:rsid w:val="00B16911"/>
    <w:rsid w:val="00B2015F"/>
    <w:rsid w:val="00B21570"/>
    <w:rsid w:val="00B22777"/>
    <w:rsid w:val="00B23F39"/>
    <w:rsid w:val="00B2496D"/>
    <w:rsid w:val="00B24E46"/>
    <w:rsid w:val="00B40B5D"/>
    <w:rsid w:val="00B4110F"/>
    <w:rsid w:val="00B42EAD"/>
    <w:rsid w:val="00B468FF"/>
    <w:rsid w:val="00B50CA0"/>
    <w:rsid w:val="00B64DFF"/>
    <w:rsid w:val="00B671C9"/>
    <w:rsid w:val="00B770FD"/>
    <w:rsid w:val="00B7797F"/>
    <w:rsid w:val="00B77B78"/>
    <w:rsid w:val="00B77BEB"/>
    <w:rsid w:val="00B80C40"/>
    <w:rsid w:val="00B81EFA"/>
    <w:rsid w:val="00B82448"/>
    <w:rsid w:val="00B83909"/>
    <w:rsid w:val="00B85ABF"/>
    <w:rsid w:val="00B95CA8"/>
    <w:rsid w:val="00BA38C0"/>
    <w:rsid w:val="00BA44C3"/>
    <w:rsid w:val="00BA46F5"/>
    <w:rsid w:val="00BA4D0E"/>
    <w:rsid w:val="00BA7010"/>
    <w:rsid w:val="00BA7FA8"/>
    <w:rsid w:val="00BB039C"/>
    <w:rsid w:val="00BB2775"/>
    <w:rsid w:val="00BB5621"/>
    <w:rsid w:val="00BB6572"/>
    <w:rsid w:val="00BC37CB"/>
    <w:rsid w:val="00BC3CDC"/>
    <w:rsid w:val="00BD06BA"/>
    <w:rsid w:val="00BD23BB"/>
    <w:rsid w:val="00BE6CA7"/>
    <w:rsid w:val="00BF073E"/>
    <w:rsid w:val="00C0049F"/>
    <w:rsid w:val="00C02B41"/>
    <w:rsid w:val="00C13DD1"/>
    <w:rsid w:val="00C14E3B"/>
    <w:rsid w:val="00C15032"/>
    <w:rsid w:val="00C1603B"/>
    <w:rsid w:val="00C22568"/>
    <w:rsid w:val="00C236FD"/>
    <w:rsid w:val="00C25698"/>
    <w:rsid w:val="00C326F9"/>
    <w:rsid w:val="00C33D75"/>
    <w:rsid w:val="00C34D81"/>
    <w:rsid w:val="00C36D51"/>
    <w:rsid w:val="00C42EC2"/>
    <w:rsid w:val="00C47A6E"/>
    <w:rsid w:val="00C47B95"/>
    <w:rsid w:val="00C51C7D"/>
    <w:rsid w:val="00C53E1F"/>
    <w:rsid w:val="00C543BE"/>
    <w:rsid w:val="00C603BC"/>
    <w:rsid w:val="00C6356C"/>
    <w:rsid w:val="00C63AB0"/>
    <w:rsid w:val="00C654EB"/>
    <w:rsid w:val="00C73E93"/>
    <w:rsid w:val="00C74874"/>
    <w:rsid w:val="00C7658B"/>
    <w:rsid w:val="00C82607"/>
    <w:rsid w:val="00C8563B"/>
    <w:rsid w:val="00C90D9C"/>
    <w:rsid w:val="00C90E2C"/>
    <w:rsid w:val="00C9414F"/>
    <w:rsid w:val="00CA0675"/>
    <w:rsid w:val="00CA27B7"/>
    <w:rsid w:val="00CA5B96"/>
    <w:rsid w:val="00CA5FFB"/>
    <w:rsid w:val="00CB028C"/>
    <w:rsid w:val="00CB181B"/>
    <w:rsid w:val="00CB2DC9"/>
    <w:rsid w:val="00CB3975"/>
    <w:rsid w:val="00CB3C67"/>
    <w:rsid w:val="00CB692B"/>
    <w:rsid w:val="00CC1373"/>
    <w:rsid w:val="00CC2D7D"/>
    <w:rsid w:val="00CC2F6B"/>
    <w:rsid w:val="00CC3C86"/>
    <w:rsid w:val="00CC50ED"/>
    <w:rsid w:val="00CC560C"/>
    <w:rsid w:val="00CC6438"/>
    <w:rsid w:val="00CD3746"/>
    <w:rsid w:val="00CD3864"/>
    <w:rsid w:val="00CD3BF1"/>
    <w:rsid w:val="00CD4B16"/>
    <w:rsid w:val="00CE4E54"/>
    <w:rsid w:val="00CF047B"/>
    <w:rsid w:val="00CF0BE0"/>
    <w:rsid w:val="00D030E7"/>
    <w:rsid w:val="00D03B8A"/>
    <w:rsid w:val="00D05C82"/>
    <w:rsid w:val="00D173B8"/>
    <w:rsid w:val="00D17BD1"/>
    <w:rsid w:val="00D217A1"/>
    <w:rsid w:val="00D21F4D"/>
    <w:rsid w:val="00D22829"/>
    <w:rsid w:val="00D231C2"/>
    <w:rsid w:val="00D23AE7"/>
    <w:rsid w:val="00D242AA"/>
    <w:rsid w:val="00D26794"/>
    <w:rsid w:val="00D37009"/>
    <w:rsid w:val="00D40AD1"/>
    <w:rsid w:val="00D50CBE"/>
    <w:rsid w:val="00D527FE"/>
    <w:rsid w:val="00D53B74"/>
    <w:rsid w:val="00D54379"/>
    <w:rsid w:val="00D54791"/>
    <w:rsid w:val="00D54857"/>
    <w:rsid w:val="00D558FE"/>
    <w:rsid w:val="00D62503"/>
    <w:rsid w:val="00D75D46"/>
    <w:rsid w:val="00D76EBE"/>
    <w:rsid w:val="00D80C31"/>
    <w:rsid w:val="00D82A98"/>
    <w:rsid w:val="00D83768"/>
    <w:rsid w:val="00D85B73"/>
    <w:rsid w:val="00D876DF"/>
    <w:rsid w:val="00D92749"/>
    <w:rsid w:val="00D92CF2"/>
    <w:rsid w:val="00DA0E38"/>
    <w:rsid w:val="00DA4E2D"/>
    <w:rsid w:val="00DA7562"/>
    <w:rsid w:val="00DB3252"/>
    <w:rsid w:val="00DC7120"/>
    <w:rsid w:val="00DD00DA"/>
    <w:rsid w:val="00DD0255"/>
    <w:rsid w:val="00DD241F"/>
    <w:rsid w:val="00DE456C"/>
    <w:rsid w:val="00DF351B"/>
    <w:rsid w:val="00DF3B11"/>
    <w:rsid w:val="00DF4E73"/>
    <w:rsid w:val="00DF4F72"/>
    <w:rsid w:val="00DF5162"/>
    <w:rsid w:val="00DF5E69"/>
    <w:rsid w:val="00DF5ED1"/>
    <w:rsid w:val="00DF7C2F"/>
    <w:rsid w:val="00E01D2F"/>
    <w:rsid w:val="00E058BB"/>
    <w:rsid w:val="00E07BD4"/>
    <w:rsid w:val="00E107E3"/>
    <w:rsid w:val="00E12BD0"/>
    <w:rsid w:val="00E13876"/>
    <w:rsid w:val="00E21957"/>
    <w:rsid w:val="00E27F70"/>
    <w:rsid w:val="00E33472"/>
    <w:rsid w:val="00E35220"/>
    <w:rsid w:val="00E4134C"/>
    <w:rsid w:val="00E41BF0"/>
    <w:rsid w:val="00E46942"/>
    <w:rsid w:val="00E5160B"/>
    <w:rsid w:val="00E53950"/>
    <w:rsid w:val="00E57D96"/>
    <w:rsid w:val="00E670A6"/>
    <w:rsid w:val="00E70218"/>
    <w:rsid w:val="00E723B3"/>
    <w:rsid w:val="00E94828"/>
    <w:rsid w:val="00E95156"/>
    <w:rsid w:val="00E95397"/>
    <w:rsid w:val="00EA15D5"/>
    <w:rsid w:val="00EA1DDF"/>
    <w:rsid w:val="00EB4C57"/>
    <w:rsid w:val="00EC24D5"/>
    <w:rsid w:val="00EC358C"/>
    <w:rsid w:val="00EC7376"/>
    <w:rsid w:val="00ED22D0"/>
    <w:rsid w:val="00ED3F98"/>
    <w:rsid w:val="00EE0729"/>
    <w:rsid w:val="00EE609E"/>
    <w:rsid w:val="00EE6B6D"/>
    <w:rsid w:val="00EF0FC2"/>
    <w:rsid w:val="00EF1A48"/>
    <w:rsid w:val="00EF1FD0"/>
    <w:rsid w:val="00F0193A"/>
    <w:rsid w:val="00F027D9"/>
    <w:rsid w:val="00F11322"/>
    <w:rsid w:val="00F14E60"/>
    <w:rsid w:val="00F15274"/>
    <w:rsid w:val="00F15E7B"/>
    <w:rsid w:val="00F202AB"/>
    <w:rsid w:val="00F22A07"/>
    <w:rsid w:val="00F25622"/>
    <w:rsid w:val="00F30001"/>
    <w:rsid w:val="00F30AF3"/>
    <w:rsid w:val="00F34935"/>
    <w:rsid w:val="00F35167"/>
    <w:rsid w:val="00F3603C"/>
    <w:rsid w:val="00F40AAE"/>
    <w:rsid w:val="00F41D46"/>
    <w:rsid w:val="00F4405B"/>
    <w:rsid w:val="00F45658"/>
    <w:rsid w:val="00F52BB0"/>
    <w:rsid w:val="00F53189"/>
    <w:rsid w:val="00F53D71"/>
    <w:rsid w:val="00F54CEE"/>
    <w:rsid w:val="00F5500C"/>
    <w:rsid w:val="00F658C2"/>
    <w:rsid w:val="00F66FCD"/>
    <w:rsid w:val="00F7051E"/>
    <w:rsid w:val="00F765E6"/>
    <w:rsid w:val="00F90A68"/>
    <w:rsid w:val="00F91EAD"/>
    <w:rsid w:val="00F97A75"/>
    <w:rsid w:val="00FA6C37"/>
    <w:rsid w:val="00FA7C2E"/>
    <w:rsid w:val="00FB0D52"/>
    <w:rsid w:val="00FB5DBD"/>
    <w:rsid w:val="00FB6032"/>
    <w:rsid w:val="00FB637C"/>
    <w:rsid w:val="00FB72E3"/>
    <w:rsid w:val="00FC00B1"/>
    <w:rsid w:val="00FC1B72"/>
    <w:rsid w:val="00FC4512"/>
    <w:rsid w:val="00FC5463"/>
    <w:rsid w:val="00FC72C6"/>
    <w:rsid w:val="00FD3349"/>
    <w:rsid w:val="00FE2579"/>
    <w:rsid w:val="00FE6C21"/>
    <w:rsid w:val="00FE7C64"/>
    <w:rsid w:val="00FF7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619A13"/>
  <w15:chartTrackingRefBased/>
  <w15:docId w15:val="{9CC11BF9-95EB-5B46-B823-7397419C2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577"/>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E95156"/>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E95156"/>
    <w:rPr>
      <w:sz w:val="20"/>
      <w:szCs w:val="20"/>
    </w:rPr>
  </w:style>
  <w:style w:type="character" w:styleId="FootnoteReference">
    <w:name w:val="footnote reference"/>
    <w:basedOn w:val="DefaultParagraphFont"/>
    <w:unhideWhenUsed/>
    <w:rsid w:val="00E95156"/>
    <w:rPr>
      <w:vertAlign w:val="superscript"/>
    </w:rPr>
  </w:style>
  <w:style w:type="paragraph" w:styleId="Footer">
    <w:name w:val="footer"/>
    <w:basedOn w:val="Normal"/>
    <w:link w:val="FooterChar"/>
    <w:uiPriority w:val="99"/>
    <w:unhideWhenUsed/>
    <w:rsid w:val="008A20AE"/>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8A20AE"/>
  </w:style>
  <w:style w:type="character" w:styleId="PageNumber">
    <w:name w:val="page number"/>
    <w:basedOn w:val="DefaultParagraphFont"/>
    <w:uiPriority w:val="99"/>
    <w:semiHidden/>
    <w:unhideWhenUsed/>
    <w:rsid w:val="008A20AE"/>
  </w:style>
  <w:style w:type="paragraph" w:styleId="Header">
    <w:name w:val="header"/>
    <w:basedOn w:val="Normal"/>
    <w:link w:val="HeaderChar"/>
    <w:uiPriority w:val="99"/>
    <w:unhideWhenUsed/>
    <w:rsid w:val="00EB4C57"/>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EB4C57"/>
  </w:style>
  <w:style w:type="character" w:styleId="Emphasis">
    <w:name w:val="Emphasis"/>
    <w:basedOn w:val="DefaultParagraphFont"/>
    <w:uiPriority w:val="20"/>
    <w:qFormat/>
    <w:rsid w:val="00747D45"/>
    <w:rPr>
      <w:i/>
      <w:iCs/>
    </w:rPr>
  </w:style>
  <w:style w:type="character" w:styleId="Strong">
    <w:name w:val="Strong"/>
    <w:basedOn w:val="DefaultParagraphFont"/>
    <w:uiPriority w:val="22"/>
    <w:qFormat/>
    <w:rsid w:val="00B82448"/>
    <w:rPr>
      <w:b/>
      <w:bCs/>
    </w:rPr>
  </w:style>
  <w:style w:type="character" w:customStyle="1" w:styleId="a-size-extra-large">
    <w:name w:val="a-size-extra-large"/>
    <w:basedOn w:val="DefaultParagraphFont"/>
    <w:rsid w:val="00041EA7"/>
  </w:style>
  <w:style w:type="paragraph" w:styleId="NormalWeb">
    <w:name w:val="Normal (Web)"/>
    <w:basedOn w:val="Normal"/>
    <w:uiPriority w:val="99"/>
    <w:semiHidden/>
    <w:unhideWhenUsed/>
    <w:rsid w:val="004F0E23"/>
    <w:pPr>
      <w:spacing w:before="100" w:beforeAutospacing="1" w:after="100" w:afterAutospacing="1"/>
    </w:pPr>
  </w:style>
  <w:style w:type="paragraph" w:customStyle="1" w:styleId="ex">
    <w:name w:val="ex"/>
    <w:basedOn w:val="NormalWeb"/>
    <w:rsid w:val="00FE7C64"/>
    <w:pPr>
      <w:spacing w:before="200" w:beforeAutospacing="0" w:after="200" w:afterAutospacing="0"/>
      <w:ind w:left="432" w:right="432"/>
      <w:jc w:val="both"/>
    </w:pPr>
    <w:rPr>
      <w:sz w:val="22"/>
    </w:rPr>
  </w:style>
  <w:style w:type="character" w:styleId="Hyperlink">
    <w:name w:val="Hyperlink"/>
    <w:basedOn w:val="DefaultParagraphFont"/>
    <w:uiPriority w:val="99"/>
    <w:unhideWhenUsed/>
    <w:rsid w:val="008543BC"/>
    <w:rPr>
      <w:color w:val="0000FF"/>
      <w:u w:val="single"/>
    </w:rPr>
  </w:style>
  <w:style w:type="character" w:customStyle="1" w:styleId="a-size-large">
    <w:name w:val="a-size-large"/>
    <w:basedOn w:val="DefaultParagraphFont"/>
    <w:rsid w:val="000E2E0C"/>
  </w:style>
  <w:style w:type="paragraph" w:customStyle="1" w:styleId="fst">
    <w:name w:val="fst"/>
    <w:basedOn w:val="Normal"/>
    <w:rsid w:val="00984577"/>
    <w:pPr>
      <w:spacing w:before="100" w:beforeAutospacing="1" w:after="100" w:afterAutospacing="1"/>
    </w:pPr>
  </w:style>
  <w:style w:type="paragraph" w:customStyle="1" w:styleId="body">
    <w:name w:val="body"/>
    <w:basedOn w:val="Normal"/>
    <w:rsid w:val="0031389D"/>
    <w:pPr>
      <w:widowControl w:val="0"/>
      <w:spacing w:line="480" w:lineRule="exact"/>
    </w:pPr>
    <w:rPr>
      <w:rFonts w:ascii="New York" w:hAnsi="New York"/>
      <w:szCs w:val="20"/>
    </w:rPr>
  </w:style>
  <w:style w:type="character" w:styleId="FollowedHyperlink">
    <w:name w:val="FollowedHyperlink"/>
    <w:basedOn w:val="DefaultParagraphFont"/>
    <w:uiPriority w:val="99"/>
    <w:semiHidden/>
    <w:unhideWhenUsed/>
    <w:rsid w:val="004B1D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731742">
      <w:bodyDiv w:val="1"/>
      <w:marLeft w:val="0"/>
      <w:marRight w:val="0"/>
      <w:marTop w:val="0"/>
      <w:marBottom w:val="0"/>
      <w:divBdr>
        <w:top w:val="none" w:sz="0" w:space="0" w:color="auto"/>
        <w:left w:val="none" w:sz="0" w:space="0" w:color="auto"/>
        <w:bottom w:val="none" w:sz="0" w:space="0" w:color="auto"/>
        <w:right w:val="none" w:sz="0" w:space="0" w:color="auto"/>
      </w:divBdr>
    </w:div>
    <w:div w:id="133913237">
      <w:bodyDiv w:val="1"/>
      <w:marLeft w:val="0"/>
      <w:marRight w:val="0"/>
      <w:marTop w:val="0"/>
      <w:marBottom w:val="0"/>
      <w:divBdr>
        <w:top w:val="none" w:sz="0" w:space="0" w:color="auto"/>
        <w:left w:val="none" w:sz="0" w:space="0" w:color="auto"/>
        <w:bottom w:val="none" w:sz="0" w:space="0" w:color="auto"/>
        <w:right w:val="none" w:sz="0" w:space="0" w:color="auto"/>
      </w:divBdr>
    </w:div>
    <w:div w:id="224951134">
      <w:bodyDiv w:val="1"/>
      <w:marLeft w:val="0"/>
      <w:marRight w:val="0"/>
      <w:marTop w:val="0"/>
      <w:marBottom w:val="0"/>
      <w:divBdr>
        <w:top w:val="none" w:sz="0" w:space="0" w:color="auto"/>
        <w:left w:val="none" w:sz="0" w:space="0" w:color="auto"/>
        <w:bottom w:val="none" w:sz="0" w:space="0" w:color="auto"/>
        <w:right w:val="none" w:sz="0" w:space="0" w:color="auto"/>
      </w:divBdr>
    </w:div>
    <w:div w:id="361904476">
      <w:bodyDiv w:val="1"/>
      <w:marLeft w:val="0"/>
      <w:marRight w:val="0"/>
      <w:marTop w:val="0"/>
      <w:marBottom w:val="0"/>
      <w:divBdr>
        <w:top w:val="none" w:sz="0" w:space="0" w:color="auto"/>
        <w:left w:val="none" w:sz="0" w:space="0" w:color="auto"/>
        <w:bottom w:val="none" w:sz="0" w:space="0" w:color="auto"/>
        <w:right w:val="none" w:sz="0" w:space="0" w:color="auto"/>
      </w:divBdr>
    </w:div>
    <w:div w:id="439837072">
      <w:bodyDiv w:val="1"/>
      <w:marLeft w:val="0"/>
      <w:marRight w:val="0"/>
      <w:marTop w:val="0"/>
      <w:marBottom w:val="0"/>
      <w:divBdr>
        <w:top w:val="none" w:sz="0" w:space="0" w:color="auto"/>
        <w:left w:val="none" w:sz="0" w:space="0" w:color="auto"/>
        <w:bottom w:val="none" w:sz="0" w:space="0" w:color="auto"/>
        <w:right w:val="none" w:sz="0" w:space="0" w:color="auto"/>
      </w:divBdr>
    </w:div>
    <w:div w:id="626083221">
      <w:bodyDiv w:val="1"/>
      <w:marLeft w:val="0"/>
      <w:marRight w:val="0"/>
      <w:marTop w:val="0"/>
      <w:marBottom w:val="0"/>
      <w:divBdr>
        <w:top w:val="none" w:sz="0" w:space="0" w:color="auto"/>
        <w:left w:val="none" w:sz="0" w:space="0" w:color="auto"/>
        <w:bottom w:val="none" w:sz="0" w:space="0" w:color="auto"/>
        <w:right w:val="none" w:sz="0" w:space="0" w:color="auto"/>
      </w:divBdr>
    </w:div>
    <w:div w:id="1061246908">
      <w:bodyDiv w:val="1"/>
      <w:marLeft w:val="0"/>
      <w:marRight w:val="0"/>
      <w:marTop w:val="0"/>
      <w:marBottom w:val="0"/>
      <w:divBdr>
        <w:top w:val="none" w:sz="0" w:space="0" w:color="auto"/>
        <w:left w:val="none" w:sz="0" w:space="0" w:color="auto"/>
        <w:bottom w:val="none" w:sz="0" w:space="0" w:color="auto"/>
        <w:right w:val="none" w:sz="0" w:space="0" w:color="auto"/>
      </w:divBdr>
    </w:div>
    <w:div w:id="1211187654">
      <w:bodyDiv w:val="1"/>
      <w:marLeft w:val="0"/>
      <w:marRight w:val="0"/>
      <w:marTop w:val="0"/>
      <w:marBottom w:val="0"/>
      <w:divBdr>
        <w:top w:val="none" w:sz="0" w:space="0" w:color="auto"/>
        <w:left w:val="none" w:sz="0" w:space="0" w:color="auto"/>
        <w:bottom w:val="none" w:sz="0" w:space="0" w:color="auto"/>
        <w:right w:val="none" w:sz="0" w:space="0" w:color="auto"/>
      </w:divBdr>
    </w:div>
    <w:div w:id="1413235716">
      <w:bodyDiv w:val="1"/>
      <w:marLeft w:val="0"/>
      <w:marRight w:val="0"/>
      <w:marTop w:val="0"/>
      <w:marBottom w:val="0"/>
      <w:divBdr>
        <w:top w:val="none" w:sz="0" w:space="0" w:color="auto"/>
        <w:left w:val="none" w:sz="0" w:space="0" w:color="auto"/>
        <w:bottom w:val="none" w:sz="0" w:space="0" w:color="auto"/>
        <w:right w:val="none" w:sz="0" w:space="0" w:color="auto"/>
      </w:divBdr>
    </w:div>
    <w:div w:id="1435859890">
      <w:bodyDiv w:val="1"/>
      <w:marLeft w:val="0"/>
      <w:marRight w:val="0"/>
      <w:marTop w:val="0"/>
      <w:marBottom w:val="0"/>
      <w:divBdr>
        <w:top w:val="none" w:sz="0" w:space="0" w:color="auto"/>
        <w:left w:val="none" w:sz="0" w:space="0" w:color="auto"/>
        <w:bottom w:val="none" w:sz="0" w:space="0" w:color="auto"/>
        <w:right w:val="none" w:sz="0" w:space="0" w:color="auto"/>
      </w:divBdr>
    </w:div>
    <w:div w:id="1531724732">
      <w:bodyDiv w:val="1"/>
      <w:marLeft w:val="0"/>
      <w:marRight w:val="0"/>
      <w:marTop w:val="0"/>
      <w:marBottom w:val="0"/>
      <w:divBdr>
        <w:top w:val="none" w:sz="0" w:space="0" w:color="auto"/>
        <w:left w:val="none" w:sz="0" w:space="0" w:color="auto"/>
        <w:bottom w:val="none" w:sz="0" w:space="0" w:color="auto"/>
        <w:right w:val="none" w:sz="0" w:space="0" w:color="auto"/>
      </w:divBdr>
    </w:div>
    <w:div w:id="1558739937">
      <w:bodyDiv w:val="1"/>
      <w:marLeft w:val="0"/>
      <w:marRight w:val="0"/>
      <w:marTop w:val="0"/>
      <w:marBottom w:val="0"/>
      <w:divBdr>
        <w:top w:val="none" w:sz="0" w:space="0" w:color="auto"/>
        <w:left w:val="none" w:sz="0" w:space="0" w:color="auto"/>
        <w:bottom w:val="none" w:sz="0" w:space="0" w:color="auto"/>
        <w:right w:val="none" w:sz="0" w:space="0" w:color="auto"/>
      </w:divBdr>
    </w:div>
    <w:div w:id="1777942223">
      <w:bodyDiv w:val="1"/>
      <w:marLeft w:val="0"/>
      <w:marRight w:val="0"/>
      <w:marTop w:val="0"/>
      <w:marBottom w:val="0"/>
      <w:divBdr>
        <w:top w:val="none" w:sz="0" w:space="0" w:color="auto"/>
        <w:left w:val="none" w:sz="0" w:space="0" w:color="auto"/>
        <w:bottom w:val="none" w:sz="0" w:space="0" w:color="auto"/>
        <w:right w:val="none" w:sz="0" w:space="0" w:color="auto"/>
      </w:divBdr>
    </w:div>
    <w:div w:id="1883706391">
      <w:bodyDiv w:val="1"/>
      <w:marLeft w:val="0"/>
      <w:marRight w:val="0"/>
      <w:marTop w:val="0"/>
      <w:marBottom w:val="0"/>
      <w:divBdr>
        <w:top w:val="none" w:sz="0" w:space="0" w:color="auto"/>
        <w:left w:val="none" w:sz="0" w:space="0" w:color="auto"/>
        <w:bottom w:val="none" w:sz="0" w:space="0" w:color="auto"/>
        <w:right w:val="none" w:sz="0" w:space="0" w:color="auto"/>
      </w:divBdr>
    </w:div>
    <w:div w:id="1907910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xists.org/archive/lenin/works/1914/cons-logic/summary.ht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marxists.org/glossary/terms/d/i.htm" TargetMode="External"/><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arxists.org/reference/archive/hegel/index.htm"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14</Pages>
  <Words>4106</Words>
  <Characters>23410</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Anderson</dc:creator>
  <cp:keywords/>
  <dc:description/>
  <cp:lastModifiedBy>Microsoft Office User</cp:lastModifiedBy>
  <cp:revision>13</cp:revision>
  <cp:lastPrinted>2020-03-10T22:33:00Z</cp:lastPrinted>
  <dcterms:created xsi:type="dcterms:W3CDTF">2024-03-23T18:48:00Z</dcterms:created>
  <dcterms:modified xsi:type="dcterms:W3CDTF">2024-05-02T02:57:00Z</dcterms:modified>
</cp:coreProperties>
</file>