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8828"/>
      </w:tblGrid>
      <w:tr w:rsidR="00BA0A32" w:rsidRPr="00BA0A32" w14:paraId="5E3106DF" w14:textId="77777777" w:rsidTr="004C2DC1">
        <w:tc>
          <w:tcPr>
            <w:tcW w:w="8828" w:type="dxa"/>
            <w:shd w:val="clear" w:color="auto" w:fill="000000" w:themeFill="text1"/>
          </w:tcPr>
          <w:p w14:paraId="05DF6887" w14:textId="01385150" w:rsidR="00E87474" w:rsidRPr="00BA0A32" w:rsidRDefault="00E87474" w:rsidP="0059311D">
            <w:pPr>
              <w:jc w:val="center"/>
              <w:rPr>
                <w:rFonts w:ascii="Verdana" w:hAnsi="Verdana" w:cs="Times New Roman"/>
                <w:b/>
                <w:bCs/>
                <w:sz w:val="20"/>
                <w:szCs w:val="20"/>
              </w:rPr>
            </w:pPr>
          </w:p>
          <w:p w14:paraId="59425755" w14:textId="50DE74EC" w:rsidR="00E7044C" w:rsidRPr="00BA0A32" w:rsidRDefault="00D03858" w:rsidP="0059311D">
            <w:pPr>
              <w:jc w:val="center"/>
              <w:rPr>
                <w:rFonts w:ascii="Verdana" w:hAnsi="Verdana" w:cs="Times New Roman"/>
                <w:b/>
                <w:bCs/>
                <w:sz w:val="24"/>
                <w:szCs w:val="24"/>
              </w:rPr>
            </w:pPr>
            <w:r w:rsidRPr="00BA0A32">
              <w:rPr>
                <w:rFonts w:ascii="Verdana" w:hAnsi="Verdana" w:cs="Times New Roman"/>
                <w:b/>
                <w:bCs/>
                <w:sz w:val="24"/>
                <w:szCs w:val="24"/>
              </w:rPr>
              <w:t>M</w:t>
            </w:r>
            <w:r w:rsidR="006B5EC2" w:rsidRPr="00BA0A32">
              <w:rPr>
                <w:rFonts w:ascii="Verdana" w:hAnsi="Verdana" w:cs="Times New Roman"/>
                <w:b/>
                <w:bCs/>
                <w:sz w:val="24"/>
                <w:szCs w:val="24"/>
              </w:rPr>
              <w:t>ODELO DE GOBERNANZA DE LA OMMS</w:t>
            </w:r>
          </w:p>
          <w:p w14:paraId="14AE4F46" w14:textId="4BA261B9" w:rsidR="00E70B52" w:rsidRPr="00BA0A32" w:rsidRDefault="00346691" w:rsidP="00E70B52">
            <w:pPr>
              <w:jc w:val="center"/>
              <w:rPr>
                <w:rFonts w:ascii="Verdana" w:hAnsi="Verdana" w:cs="Times New Roman"/>
                <w:b/>
                <w:bCs/>
                <w:sz w:val="12"/>
                <w:szCs w:val="12"/>
              </w:rPr>
            </w:pPr>
            <w:r w:rsidRPr="00BA0A32">
              <w:rPr>
                <w:rFonts w:ascii="Verdana" w:hAnsi="Verdana" w:cs="Times New Roman"/>
                <w:b/>
                <w:bCs/>
                <w:sz w:val="12"/>
                <w:szCs w:val="12"/>
              </w:rPr>
              <w:t xml:space="preserve">Versión </w:t>
            </w:r>
            <w:r w:rsidR="00F723D2">
              <w:rPr>
                <w:rFonts w:ascii="Verdana" w:hAnsi="Verdana" w:cs="Times New Roman"/>
                <w:b/>
                <w:bCs/>
                <w:sz w:val="12"/>
                <w:szCs w:val="12"/>
              </w:rPr>
              <w:t>3</w:t>
            </w:r>
            <w:r w:rsidR="00E70B52" w:rsidRPr="00BA0A32">
              <w:rPr>
                <w:rFonts w:ascii="Verdana" w:hAnsi="Verdana" w:cs="Times New Roman"/>
                <w:b/>
                <w:bCs/>
                <w:sz w:val="12"/>
                <w:szCs w:val="12"/>
              </w:rPr>
              <w:t xml:space="preserve"> OSM-CAI </w:t>
            </w:r>
            <w:r w:rsidR="005454F4" w:rsidRPr="00BA0A32">
              <w:rPr>
                <w:rFonts w:ascii="Verdana" w:hAnsi="Verdana" w:cs="Times New Roman"/>
                <w:b/>
                <w:bCs/>
                <w:sz w:val="12"/>
                <w:szCs w:val="12"/>
              </w:rPr>
              <w:t>D</w:t>
            </w:r>
            <w:r w:rsidR="00E70B52" w:rsidRPr="00BA0A32">
              <w:rPr>
                <w:rFonts w:ascii="Verdana" w:hAnsi="Verdana" w:cs="Times New Roman"/>
                <w:b/>
                <w:bCs/>
                <w:sz w:val="12"/>
                <w:szCs w:val="12"/>
              </w:rPr>
              <w:t>DI</w:t>
            </w:r>
            <w:r w:rsidR="00E87474" w:rsidRPr="00BA0A32">
              <w:rPr>
                <w:rFonts w:ascii="Verdana" w:hAnsi="Verdana" w:cs="Times New Roman"/>
                <w:b/>
                <w:bCs/>
                <w:sz w:val="12"/>
                <w:szCs w:val="12"/>
              </w:rPr>
              <w:t xml:space="preserve"> </w:t>
            </w:r>
            <w:r w:rsidR="00DE1CEA" w:rsidRPr="00BA0A32">
              <w:rPr>
                <w:rFonts w:ascii="Verdana" w:hAnsi="Verdana" w:cs="Times New Roman"/>
                <w:b/>
                <w:bCs/>
                <w:sz w:val="12"/>
                <w:szCs w:val="12"/>
              </w:rPr>
              <w:t>+ Colab 03</w:t>
            </w:r>
            <w:r w:rsidR="00E87474" w:rsidRPr="00BA0A32">
              <w:rPr>
                <w:rFonts w:ascii="Verdana" w:hAnsi="Verdana" w:cs="Times New Roman"/>
                <w:b/>
                <w:bCs/>
                <w:sz w:val="12"/>
                <w:szCs w:val="12"/>
              </w:rPr>
              <w:t>/1</w:t>
            </w:r>
            <w:r w:rsidR="00DE1CEA" w:rsidRPr="00BA0A32">
              <w:rPr>
                <w:rFonts w:ascii="Verdana" w:hAnsi="Verdana" w:cs="Times New Roman"/>
                <w:b/>
                <w:bCs/>
                <w:sz w:val="12"/>
                <w:szCs w:val="12"/>
              </w:rPr>
              <w:t>2</w:t>
            </w:r>
            <w:r w:rsidR="00E87474" w:rsidRPr="00BA0A32">
              <w:rPr>
                <w:rFonts w:ascii="Verdana" w:hAnsi="Verdana" w:cs="Times New Roman"/>
                <w:b/>
                <w:bCs/>
                <w:sz w:val="12"/>
                <w:szCs w:val="12"/>
              </w:rPr>
              <w:t>/2019</w:t>
            </w:r>
            <w:r w:rsidR="005947F1">
              <w:rPr>
                <w:rFonts w:ascii="Verdana" w:hAnsi="Verdana" w:cs="Times New Roman"/>
                <w:b/>
                <w:bCs/>
                <w:sz w:val="12"/>
                <w:szCs w:val="12"/>
              </w:rPr>
              <w:t xml:space="preserve"> FINAL</w:t>
            </w:r>
          </w:p>
          <w:p w14:paraId="33765894" w14:textId="689419CA" w:rsidR="00D03858" w:rsidRPr="00BA0A32" w:rsidRDefault="00D03858" w:rsidP="00E70B52">
            <w:pPr>
              <w:jc w:val="center"/>
              <w:rPr>
                <w:rFonts w:ascii="Verdana" w:hAnsi="Verdana" w:cs="Times New Roman"/>
                <w:b/>
                <w:bCs/>
                <w:sz w:val="12"/>
                <w:szCs w:val="12"/>
              </w:rPr>
            </w:pPr>
          </w:p>
        </w:tc>
      </w:tr>
      <w:tr w:rsidR="00BA0A32" w:rsidRPr="00BA0A32" w14:paraId="240751DA" w14:textId="77777777" w:rsidTr="004C2DC1">
        <w:tc>
          <w:tcPr>
            <w:tcW w:w="8828" w:type="dxa"/>
          </w:tcPr>
          <w:p w14:paraId="57C7E425" w14:textId="2A8840DA" w:rsidR="006E4CE3" w:rsidRPr="00BA0A32" w:rsidRDefault="006E4CE3" w:rsidP="005E084B">
            <w:pPr>
              <w:jc w:val="both"/>
              <w:rPr>
                <w:rFonts w:ascii="Verdana" w:hAnsi="Verdana" w:cs="Times New Roman"/>
                <w:b/>
                <w:bCs/>
                <w:sz w:val="16"/>
                <w:szCs w:val="16"/>
              </w:rPr>
            </w:pPr>
          </w:p>
          <w:p w14:paraId="482CA3C4" w14:textId="5617E9C7" w:rsidR="006E4CE3" w:rsidRPr="00BA0A32" w:rsidRDefault="00BB6B74" w:rsidP="005E084B">
            <w:pPr>
              <w:jc w:val="both"/>
              <w:rPr>
                <w:rFonts w:ascii="Verdana" w:hAnsi="Verdana" w:cs="Times New Roman"/>
                <w:b/>
                <w:bCs/>
                <w:sz w:val="20"/>
                <w:szCs w:val="20"/>
              </w:rPr>
            </w:pPr>
            <w:r w:rsidRPr="00BA0A32">
              <w:rPr>
                <w:rFonts w:ascii="Verdana" w:hAnsi="Verdana" w:cs="Times New Roman"/>
                <w:b/>
                <w:bCs/>
                <w:sz w:val="20"/>
                <w:szCs w:val="20"/>
              </w:rPr>
              <w:t>Justificación</w:t>
            </w:r>
            <w:r w:rsidR="006E4CE3" w:rsidRPr="00BA0A32">
              <w:rPr>
                <w:rFonts w:ascii="Verdana" w:hAnsi="Verdana" w:cs="Times New Roman"/>
                <w:b/>
                <w:bCs/>
                <w:sz w:val="20"/>
                <w:szCs w:val="20"/>
              </w:rPr>
              <w:t xml:space="preserve"> de este documento</w:t>
            </w:r>
          </w:p>
          <w:p w14:paraId="6E706AFB" w14:textId="69C50A67" w:rsidR="00613CA9" w:rsidRPr="00BA0A32" w:rsidRDefault="00613CA9" w:rsidP="005E084B">
            <w:pPr>
              <w:jc w:val="both"/>
              <w:rPr>
                <w:rFonts w:ascii="Verdana" w:hAnsi="Verdana" w:cs="Times New Roman"/>
                <w:b/>
                <w:bCs/>
                <w:sz w:val="16"/>
                <w:szCs w:val="16"/>
              </w:rPr>
            </w:pPr>
          </w:p>
          <w:p w14:paraId="472D0EEC" w14:textId="524B2904" w:rsidR="00613CA9" w:rsidRPr="00BA0A32" w:rsidRDefault="00613CA9" w:rsidP="000A38D9">
            <w:pPr>
              <w:ind w:left="30"/>
              <w:jc w:val="both"/>
              <w:rPr>
                <w:rFonts w:ascii="Verdana" w:hAnsi="Verdana" w:cs="Times New Roman"/>
                <w:sz w:val="16"/>
                <w:szCs w:val="16"/>
              </w:rPr>
            </w:pPr>
            <w:r w:rsidRPr="00BA0A32">
              <w:rPr>
                <w:rFonts w:ascii="Verdana" w:hAnsi="Verdana" w:cs="Times New Roman"/>
                <w:sz w:val="16"/>
                <w:szCs w:val="16"/>
              </w:rPr>
              <w:t xml:space="preserve">El </w:t>
            </w:r>
            <w:r w:rsidR="00E24409" w:rsidRPr="00BA0A32">
              <w:rPr>
                <w:rFonts w:ascii="Verdana" w:hAnsi="Verdana" w:cs="Times New Roman"/>
                <w:sz w:val="16"/>
                <w:szCs w:val="16"/>
              </w:rPr>
              <w:t>P</w:t>
            </w:r>
            <w:r w:rsidRPr="00BA0A32">
              <w:rPr>
                <w:rFonts w:ascii="Verdana" w:hAnsi="Verdana" w:cs="Times New Roman"/>
                <w:sz w:val="16"/>
                <w:szCs w:val="16"/>
              </w:rPr>
              <w:t xml:space="preserve">lan </w:t>
            </w:r>
            <w:r w:rsidR="00E24409" w:rsidRPr="00BA0A32">
              <w:rPr>
                <w:rFonts w:ascii="Verdana" w:hAnsi="Verdana" w:cs="Times New Roman"/>
                <w:sz w:val="16"/>
                <w:szCs w:val="16"/>
              </w:rPr>
              <w:t>R</w:t>
            </w:r>
            <w:r w:rsidRPr="00BA0A32">
              <w:rPr>
                <w:rFonts w:ascii="Verdana" w:hAnsi="Verdana" w:cs="Times New Roman"/>
                <w:sz w:val="16"/>
                <w:szCs w:val="16"/>
              </w:rPr>
              <w:t xml:space="preserve">egional 2018-2021 </w:t>
            </w:r>
            <w:r w:rsidRPr="00BA0A32">
              <w:rPr>
                <w:rFonts w:ascii="Verdana" w:hAnsi="Verdana" w:cs="Times New Roman"/>
                <w:i/>
                <w:iCs/>
                <w:sz w:val="16"/>
                <w:szCs w:val="16"/>
              </w:rPr>
              <w:t>“Visión común, compromiso individual”</w:t>
            </w:r>
            <w:r w:rsidR="003C1B63" w:rsidRPr="00BA0A32">
              <w:rPr>
                <w:rFonts w:ascii="Verdana" w:hAnsi="Verdana" w:cs="Times New Roman"/>
                <w:sz w:val="16"/>
                <w:szCs w:val="16"/>
              </w:rPr>
              <w:t xml:space="preserve"> establece:</w:t>
            </w:r>
          </w:p>
          <w:p w14:paraId="25FBCADC" w14:textId="47A22500" w:rsidR="00B2789E" w:rsidRPr="00BA0A32" w:rsidRDefault="00B2789E" w:rsidP="005E084B">
            <w:pPr>
              <w:jc w:val="both"/>
              <w:rPr>
                <w:rFonts w:ascii="Verdana" w:hAnsi="Verdana" w:cs="Times New Roman"/>
                <w:b/>
                <w:bCs/>
                <w:sz w:val="16"/>
                <w:szCs w:val="16"/>
              </w:rPr>
            </w:pPr>
          </w:p>
          <w:p w14:paraId="32724AFD" w14:textId="2088B016" w:rsidR="00B2789E" w:rsidRPr="00BA0A32" w:rsidRDefault="00510A84" w:rsidP="000A38D9">
            <w:pPr>
              <w:ind w:left="314"/>
              <w:jc w:val="both"/>
              <w:rPr>
                <w:rFonts w:ascii="Verdana" w:hAnsi="Verdana" w:cs="Times New Roman"/>
                <w:b/>
                <w:bCs/>
                <w:sz w:val="16"/>
                <w:szCs w:val="16"/>
              </w:rPr>
            </w:pPr>
            <w:r w:rsidRPr="00BA0A32">
              <w:rPr>
                <w:rFonts w:ascii="Verdana" w:hAnsi="Verdana" w:cs="Times New Roman"/>
                <w:b/>
                <w:bCs/>
                <w:sz w:val="16"/>
                <w:szCs w:val="16"/>
              </w:rPr>
              <w:t xml:space="preserve">Objetivo </w:t>
            </w:r>
            <w:r w:rsidR="00B2789E" w:rsidRPr="00BA0A32">
              <w:rPr>
                <w:rFonts w:ascii="Verdana" w:hAnsi="Verdana" w:cs="Times New Roman"/>
                <w:b/>
                <w:bCs/>
                <w:sz w:val="16"/>
                <w:szCs w:val="16"/>
              </w:rPr>
              <w:t>11. Incrementar la calidad del Desarrollo Institucional haciendo énfasis en Planeación Estratégica, Buena Gobernanza</w:t>
            </w:r>
            <w:r w:rsidR="003C1B63" w:rsidRPr="00BA0A32">
              <w:rPr>
                <w:rFonts w:ascii="Verdana" w:hAnsi="Verdana" w:cs="Times New Roman"/>
                <w:b/>
                <w:bCs/>
                <w:sz w:val="16"/>
                <w:szCs w:val="16"/>
              </w:rPr>
              <w:t>,</w:t>
            </w:r>
            <w:r w:rsidR="00B2789E" w:rsidRPr="00BA0A32">
              <w:rPr>
                <w:rFonts w:ascii="Verdana" w:hAnsi="Verdana" w:cs="Times New Roman"/>
                <w:b/>
                <w:bCs/>
                <w:sz w:val="16"/>
                <w:szCs w:val="16"/>
              </w:rPr>
              <w:t xml:space="preserve"> Desarrollo Financiero</w:t>
            </w:r>
            <w:r w:rsidR="003C1B63" w:rsidRPr="00BA0A32">
              <w:rPr>
                <w:rFonts w:ascii="Verdana" w:hAnsi="Verdana" w:cs="Times New Roman"/>
                <w:b/>
                <w:bCs/>
                <w:sz w:val="16"/>
                <w:szCs w:val="16"/>
              </w:rPr>
              <w:t xml:space="preserve"> y Gestión de Riesgos.</w:t>
            </w:r>
          </w:p>
          <w:p w14:paraId="4D6F8987" w14:textId="77777777" w:rsidR="001506E9" w:rsidRPr="00BA0A32" w:rsidRDefault="001506E9" w:rsidP="005E084B">
            <w:pPr>
              <w:jc w:val="both"/>
              <w:rPr>
                <w:rFonts w:ascii="Verdana" w:hAnsi="Verdana" w:cs="Times New Roman"/>
                <w:b/>
                <w:bCs/>
                <w:sz w:val="16"/>
                <w:szCs w:val="16"/>
              </w:rPr>
            </w:pPr>
          </w:p>
          <w:p w14:paraId="6170DD95" w14:textId="7AC0B66A" w:rsidR="00D20671" w:rsidRPr="00BA0A32" w:rsidRDefault="005263B9" w:rsidP="000A38D9">
            <w:pPr>
              <w:ind w:left="314"/>
              <w:jc w:val="both"/>
              <w:rPr>
                <w:rFonts w:ascii="Verdana" w:hAnsi="Verdana" w:cs="Arial"/>
                <w:b/>
                <w:bCs/>
                <w:sz w:val="16"/>
                <w:szCs w:val="16"/>
                <w:shd w:val="clear" w:color="auto" w:fill="FFFFFF"/>
              </w:rPr>
            </w:pPr>
            <w:r w:rsidRPr="00BA0A32">
              <w:rPr>
                <w:rFonts w:ascii="Verdana" w:hAnsi="Verdana" w:cs="Arial"/>
                <w:b/>
                <w:bCs/>
                <w:sz w:val="16"/>
                <w:szCs w:val="16"/>
                <w:shd w:val="clear" w:color="auto" w:fill="FFFFFF"/>
              </w:rPr>
              <w:t xml:space="preserve">Indicador </w:t>
            </w:r>
            <w:r w:rsidR="00D55544" w:rsidRPr="00BA0A32">
              <w:rPr>
                <w:rFonts w:ascii="Verdana" w:hAnsi="Verdana" w:cs="Arial"/>
                <w:b/>
                <w:bCs/>
                <w:sz w:val="16"/>
                <w:szCs w:val="16"/>
                <w:shd w:val="clear" w:color="auto" w:fill="FFFFFF"/>
              </w:rPr>
              <w:t>11.2. Al menos 21 OSN aplican el Modelo de Gobernanza de la OMMS acorde con la Política Regional de Desarrollo Institucional</w:t>
            </w:r>
            <w:r w:rsidR="00A13EC1" w:rsidRPr="00BA0A32">
              <w:rPr>
                <w:rFonts w:ascii="Verdana" w:hAnsi="Verdana" w:cs="Arial"/>
                <w:b/>
                <w:bCs/>
                <w:sz w:val="16"/>
                <w:szCs w:val="16"/>
                <w:shd w:val="clear" w:color="auto" w:fill="FFFFFF"/>
              </w:rPr>
              <w:t>.</w:t>
            </w:r>
          </w:p>
          <w:p w14:paraId="6C73D2D6" w14:textId="23F89A53" w:rsidR="00B25E6B" w:rsidRPr="00BA0A32" w:rsidRDefault="00B25E6B" w:rsidP="005E084B">
            <w:pPr>
              <w:jc w:val="both"/>
              <w:rPr>
                <w:rFonts w:ascii="Verdana" w:hAnsi="Verdana" w:cs="Arial"/>
                <w:sz w:val="16"/>
                <w:szCs w:val="16"/>
                <w:shd w:val="clear" w:color="auto" w:fill="FFFFFF"/>
              </w:rPr>
            </w:pPr>
          </w:p>
          <w:p w14:paraId="134537B9" w14:textId="5A033EA7" w:rsidR="00E5144B" w:rsidRPr="00BA0A32" w:rsidRDefault="00B7007B" w:rsidP="005E084B">
            <w:pPr>
              <w:jc w:val="both"/>
              <w:rPr>
                <w:rFonts w:ascii="Verdana" w:hAnsi="Verdana" w:cs="Arial"/>
                <w:sz w:val="16"/>
                <w:szCs w:val="16"/>
                <w:shd w:val="clear" w:color="auto" w:fill="FFFFFF"/>
              </w:rPr>
            </w:pPr>
            <w:r w:rsidRPr="00BA0A32">
              <w:rPr>
                <w:rFonts w:ascii="Verdana" w:hAnsi="Verdana" w:cs="Arial"/>
                <w:sz w:val="16"/>
                <w:szCs w:val="16"/>
                <w:shd w:val="clear" w:color="auto" w:fill="FFFFFF"/>
              </w:rPr>
              <w:t>L</w:t>
            </w:r>
            <w:r w:rsidR="00FA4EB5" w:rsidRPr="00BA0A32">
              <w:rPr>
                <w:rFonts w:ascii="Verdana" w:hAnsi="Verdana" w:cs="Arial"/>
                <w:sz w:val="16"/>
                <w:szCs w:val="16"/>
                <w:shd w:val="clear" w:color="auto" w:fill="FFFFFF"/>
              </w:rPr>
              <w:t xml:space="preserve">a dirección de Desarrollo Institucional de la OSM-CAI </w:t>
            </w:r>
            <w:r w:rsidR="005560DC" w:rsidRPr="00BA0A32">
              <w:rPr>
                <w:rFonts w:ascii="Verdana" w:hAnsi="Verdana" w:cs="Arial"/>
                <w:sz w:val="16"/>
                <w:szCs w:val="16"/>
                <w:shd w:val="clear" w:color="auto" w:fill="FFFFFF"/>
              </w:rPr>
              <w:t xml:space="preserve">estableció en su plan operativo </w:t>
            </w:r>
            <w:r w:rsidR="003C1B63" w:rsidRPr="00BA0A32">
              <w:rPr>
                <w:rFonts w:ascii="Verdana" w:hAnsi="Verdana" w:cs="Arial"/>
                <w:sz w:val="16"/>
                <w:szCs w:val="16"/>
                <w:shd w:val="clear" w:color="auto" w:fill="FFFFFF"/>
              </w:rPr>
              <w:t xml:space="preserve">2018-2019 </w:t>
            </w:r>
            <w:r w:rsidR="005560DC" w:rsidRPr="00BA0A32">
              <w:rPr>
                <w:rFonts w:ascii="Verdana" w:hAnsi="Verdana" w:cs="Arial"/>
                <w:sz w:val="16"/>
                <w:szCs w:val="16"/>
                <w:shd w:val="clear" w:color="auto" w:fill="FFFFFF"/>
              </w:rPr>
              <w:t>lo siguiente:</w:t>
            </w:r>
          </w:p>
          <w:p w14:paraId="121BADB9" w14:textId="77777777" w:rsidR="00970CB8" w:rsidRPr="00BA0A32" w:rsidRDefault="00970CB8" w:rsidP="005E084B">
            <w:pPr>
              <w:jc w:val="both"/>
              <w:rPr>
                <w:rFonts w:ascii="Verdana" w:hAnsi="Verdana" w:cs="Arial"/>
                <w:sz w:val="16"/>
                <w:szCs w:val="16"/>
                <w:shd w:val="clear" w:color="auto" w:fill="FFFFFF"/>
              </w:rPr>
            </w:pPr>
          </w:p>
          <w:p w14:paraId="7FC5BF0A" w14:textId="2ED0E406" w:rsidR="00B25E6B" w:rsidRPr="00BA0A32" w:rsidRDefault="00B25E6B" w:rsidP="000A38D9">
            <w:pPr>
              <w:ind w:firstLine="314"/>
              <w:jc w:val="both"/>
              <w:rPr>
                <w:rFonts w:ascii="Verdana" w:hAnsi="Verdana" w:cs="Arial"/>
                <w:b/>
                <w:bCs/>
                <w:sz w:val="16"/>
                <w:szCs w:val="16"/>
                <w:shd w:val="clear" w:color="auto" w:fill="FFFFFF"/>
              </w:rPr>
            </w:pPr>
            <w:r w:rsidRPr="00BA0A32">
              <w:rPr>
                <w:rFonts w:ascii="Verdana" w:hAnsi="Verdana" w:cs="Arial"/>
                <w:b/>
                <w:bCs/>
                <w:sz w:val="16"/>
                <w:szCs w:val="16"/>
                <w:shd w:val="clear" w:color="auto" w:fill="FFFFFF"/>
              </w:rPr>
              <w:t>11.2.2 Elaborar un documento explicativo sobre el Modelo de Gobernanza de la OMMS</w:t>
            </w:r>
            <w:r w:rsidR="00A13EC1" w:rsidRPr="00BA0A32">
              <w:rPr>
                <w:rFonts w:ascii="Verdana" w:hAnsi="Verdana" w:cs="Arial"/>
                <w:b/>
                <w:bCs/>
                <w:sz w:val="16"/>
                <w:szCs w:val="16"/>
                <w:shd w:val="clear" w:color="auto" w:fill="FFFFFF"/>
              </w:rPr>
              <w:t>.</w:t>
            </w:r>
          </w:p>
          <w:p w14:paraId="1B0182E5" w14:textId="77777777" w:rsidR="006E4CE3" w:rsidRPr="00BA0A32" w:rsidRDefault="006E4CE3" w:rsidP="001B5935">
            <w:pPr>
              <w:jc w:val="both"/>
              <w:rPr>
                <w:rFonts w:ascii="Verdana" w:hAnsi="Verdana" w:cs="Times New Roman"/>
                <w:b/>
                <w:bCs/>
                <w:sz w:val="16"/>
                <w:szCs w:val="16"/>
              </w:rPr>
            </w:pPr>
          </w:p>
        </w:tc>
      </w:tr>
      <w:tr w:rsidR="00BA0A32" w:rsidRPr="00BA0A32" w14:paraId="4CFD8689" w14:textId="77777777" w:rsidTr="004C2DC1">
        <w:tc>
          <w:tcPr>
            <w:tcW w:w="8828" w:type="dxa"/>
          </w:tcPr>
          <w:p w14:paraId="1572FEE4" w14:textId="77777777" w:rsidR="00503BDA" w:rsidRPr="00BA0A32" w:rsidRDefault="00503BDA" w:rsidP="005E084B">
            <w:pPr>
              <w:jc w:val="both"/>
              <w:rPr>
                <w:rFonts w:ascii="Verdana" w:hAnsi="Verdana" w:cs="Times New Roman"/>
                <w:b/>
                <w:bCs/>
                <w:sz w:val="16"/>
                <w:szCs w:val="16"/>
              </w:rPr>
            </w:pPr>
          </w:p>
          <w:p w14:paraId="5DDA0247" w14:textId="20CBAADD" w:rsidR="005E084B" w:rsidRPr="00BA0A32" w:rsidRDefault="00B03F04" w:rsidP="005E084B">
            <w:pPr>
              <w:jc w:val="both"/>
              <w:rPr>
                <w:rFonts w:ascii="Verdana" w:hAnsi="Verdana" w:cs="Times New Roman"/>
                <w:b/>
                <w:bCs/>
                <w:sz w:val="20"/>
                <w:szCs w:val="20"/>
              </w:rPr>
            </w:pPr>
            <w:r w:rsidRPr="00BA0A32">
              <w:rPr>
                <w:rFonts w:ascii="Verdana" w:hAnsi="Verdana" w:cs="Times New Roman"/>
                <w:b/>
                <w:bCs/>
                <w:sz w:val="20"/>
                <w:szCs w:val="20"/>
              </w:rPr>
              <w:t>Introducción</w:t>
            </w:r>
          </w:p>
          <w:p w14:paraId="4066A751" w14:textId="77777777" w:rsidR="00B03F04" w:rsidRPr="00BA0A32" w:rsidRDefault="00B03F04" w:rsidP="005E084B">
            <w:pPr>
              <w:jc w:val="both"/>
              <w:rPr>
                <w:rFonts w:ascii="Verdana" w:hAnsi="Verdana" w:cs="Times New Roman"/>
                <w:b/>
                <w:bCs/>
                <w:sz w:val="16"/>
                <w:szCs w:val="16"/>
              </w:rPr>
            </w:pPr>
          </w:p>
          <w:p w14:paraId="181365FF" w14:textId="77777777" w:rsidR="00FF4E6E" w:rsidRPr="00BA0A32" w:rsidRDefault="009D71F7" w:rsidP="005E084B">
            <w:pPr>
              <w:jc w:val="both"/>
              <w:rPr>
                <w:rFonts w:ascii="Verdana" w:hAnsi="Verdana" w:cs="Times New Roman"/>
                <w:sz w:val="16"/>
                <w:szCs w:val="16"/>
              </w:rPr>
            </w:pPr>
            <w:r w:rsidRPr="00BA0A32">
              <w:rPr>
                <w:rFonts w:ascii="Verdana" w:hAnsi="Verdana" w:cs="Times New Roman"/>
                <w:sz w:val="16"/>
                <w:szCs w:val="16"/>
              </w:rPr>
              <w:t xml:space="preserve">A través de los años se ha hecho cada vez más evidente </w:t>
            </w:r>
            <w:r w:rsidR="00E2180C" w:rsidRPr="00BA0A32">
              <w:rPr>
                <w:rFonts w:ascii="Verdana" w:hAnsi="Verdana" w:cs="Times New Roman"/>
                <w:sz w:val="16"/>
                <w:szCs w:val="16"/>
              </w:rPr>
              <w:t>que gran parte de lo</w:t>
            </w:r>
            <w:r w:rsidR="003C1B63" w:rsidRPr="00BA0A32">
              <w:rPr>
                <w:rFonts w:ascii="Verdana" w:hAnsi="Verdana" w:cs="Times New Roman"/>
                <w:sz w:val="16"/>
                <w:szCs w:val="16"/>
              </w:rPr>
              <w:t>s retos que</w:t>
            </w:r>
            <w:r w:rsidR="00E2180C" w:rsidRPr="00BA0A32">
              <w:rPr>
                <w:rFonts w:ascii="Verdana" w:hAnsi="Verdana" w:cs="Times New Roman"/>
                <w:sz w:val="16"/>
                <w:szCs w:val="16"/>
              </w:rPr>
              <w:t xml:space="preserve"> </w:t>
            </w:r>
            <w:r w:rsidR="00B407D2" w:rsidRPr="00BA0A32">
              <w:rPr>
                <w:rFonts w:ascii="Verdana" w:hAnsi="Verdana" w:cs="Times New Roman"/>
                <w:sz w:val="16"/>
                <w:szCs w:val="16"/>
              </w:rPr>
              <w:t xml:space="preserve">enfrentan </w:t>
            </w:r>
            <w:r w:rsidR="00E2180C" w:rsidRPr="00BA0A32">
              <w:rPr>
                <w:rFonts w:ascii="Verdana" w:hAnsi="Verdana" w:cs="Times New Roman"/>
                <w:sz w:val="16"/>
                <w:szCs w:val="16"/>
              </w:rPr>
              <w:t xml:space="preserve">las OSN </w:t>
            </w:r>
            <w:r w:rsidR="003C1B63" w:rsidRPr="00BA0A32">
              <w:rPr>
                <w:rFonts w:ascii="Verdana" w:hAnsi="Verdana" w:cs="Times New Roman"/>
                <w:sz w:val="16"/>
                <w:szCs w:val="16"/>
              </w:rPr>
              <w:t xml:space="preserve">tienen </w:t>
            </w:r>
            <w:r w:rsidR="0039393A" w:rsidRPr="00BA0A32">
              <w:rPr>
                <w:rFonts w:ascii="Verdana" w:hAnsi="Verdana" w:cs="Times New Roman"/>
                <w:sz w:val="16"/>
                <w:szCs w:val="16"/>
              </w:rPr>
              <w:t xml:space="preserve">origen </w:t>
            </w:r>
            <w:r w:rsidR="00462C44" w:rsidRPr="00BA0A32">
              <w:rPr>
                <w:rFonts w:ascii="Verdana" w:hAnsi="Verdana" w:cs="Times New Roman"/>
                <w:sz w:val="16"/>
                <w:szCs w:val="16"/>
              </w:rPr>
              <w:t xml:space="preserve">en su gobernanza. </w:t>
            </w:r>
            <w:r w:rsidR="005F159B" w:rsidRPr="00BA0A32">
              <w:rPr>
                <w:rFonts w:ascii="Verdana" w:hAnsi="Verdana" w:cs="Times New Roman"/>
                <w:sz w:val="16"/>
                <w:szCs w:val="16"/>
              </w:rPr>
              <w:t xml:space="preserve">Los miembros de los órganos de gobierno </w:t>
            </w:r>
            <w:r w:rsidR="003C1B63" w:rsidRPr="00BA0A32">
              <w:rPr>
                <w:rFonts w:ascii="Verdana" w:hAnsi="Verdana" w:cs="Times New Roman"/>
                <w:sz w:val="16"/>
                <w:szCs w:val="16"/>
              </w:rPr>
              <w:t xml:space="preserve">requieren de </w:t>
            </w:r>
            <w:r w:rsidR="006A4416" w:rsidRPr="00BA0A32">
              <w:rPr>
                <w:rFonts w:ascii="Verdana" w:hAnsi="Verdana" w:cs="Times New Roman"/>
                <w:sz w:val="16"/>
                <w:szCs w:val="16"/>
              </w:rPr>
              <w:t>un mayor conocimiento</w:t>
            </w:r>
            <w:r w:rsidR="003C1B63" w:rsidRPr="00BA0A32">
              <w:rPr>
                <w:rFonts w:ascii="Verdana" w:hAnsi="Verdana" w:cs="Times New Roman"/>
                <w:sz w:val="16"/>
                <w:szCs w:val="16"/>
              </w:rPr>
              <w:t xml:space="preserve"> sobre el</w:t>
            </w:r>
            <w:r w:rsidR="009F5629" w:rsidRPr="00BA0A32">
              <w:rPr>
                <w:rFonts w:ascii="Verdana" w:hAnsi="Verdana" w:cs="Times New Roman"/>
                <w:sz w:val="16"/>
                <w:szCs w:val="16"/>
              </w:rPr>
              <w:t xml:space="preserve"> rol que deben desempeñar</w:t>
            </w:r>
            <w:r w:rsidR="00B407D2" w:rsidRPr="00BA0A32">
              <w:rPr>
                <w:rFonts w:ascii="Verdana" w:hAnsi="Verdana" w:cs="Times New Roman"/>
                <w:sz w:val="16"/>
                <w:szCs w:val="16"/>
              </w:rPr>
              <w:t>,</w:t>
            </w:r>
            <w:r w:rsidR="009F5629" w:rsidRPr="00BA0A32">
              <w:rPr>
                <w:rFonts w:ascii="Verdana" w:hAnsi="Verdana" w:cs="Times New Roman"/>
                <w:sz w:val="16"/>
                <w:szCs w:val="16"/>
              </w:rPr>
              <w:t xml:space="preserve"> tanto a título individual como colectivo</w:t>
            </w:r>
            <w:r w:rsidR="00BE4E5E" w:rsidRPr="00BA0A32">
              <w:rPr>
                <w:rFonts w:ascii="Verdana" w:hAnsi="Verdana" w:cs="Times New Roman"/>
                <w:sz w:val="16"/>
                <w:szCs w:val="16"/>
              </w:rPr>
              <w:t xml:space="preserve">, </w:t>
            </w:r>
            <w:r w:rsidR="004D457B" w:rsidRPr="00BA0A32">
              <w:rPr>
                <w:rFonts w:ascii="Verdana" w:hAnsi="Verdana" w:cs="Times New Roman"/>
                <w:sz w:val="16"/>
                <w:szCs w:val="16"/>
              </w:rPr>
              <w:t>lo mismo ocurre con los equipos ejecutivos nacionales</w:t>
            </w:r>
            <w:r w:rsidR="003C1B63" w:rsidRPr="00BA0A32">
              <w:rPr>
                <w:rFonts w:ascii="Verdana" w:hAnsi="Verdana" w:cs="Times New Roman"/>
                <w:sz w:val="16"/>
                <w:szCs w:val="16"/>
              </w:rPr>
              <w:t xml:space="preserve"> (sean estos voluntarios o personal pagado).</w:t>
            </w:r>
          </w:p>
          <w:p w14:paraId="21987C5F" w14:textId="77777777" w:rsidR="00FF4E6E" w:rsidRPr="00BA0A32" w:rsidRDefault="00FF4E6E" w:rsidP="005E084B">
            <w:pPr>
              <w:jc w:val="both"/>
              <w:rPr>
                <w:rFonts w:ascii="Verdana" w:hAnsi="Verdana" w:cs="Times New Roman"/>
                <w:sz w:val="16"/>
                <w:szCs w:val="16"/>
              </w:rPr>
            </w:pPr>
          </w:p>
          <w:p w14:paraId="50E34C3B" w14:textId="4F7337BC" w:rsidR="003C568F" w:rsidRPr="00BA0A32" w:rsidRDefault="003C1B63" w:rsidP="005E084B">
            <w:pPr>
              <w:jc w:val="both"/>
              <w:rPr>
                <w:rFonts w:ascii="Verdana" w:hAnsi="Verdana" w:cs="Times New Roman"/>
                <w:sz w:val="16"/>
                <w:szCs w:val="16"/>
              </w:rPr>
            </w:pPr>
            <w:r w:rsidRPr="00BA0A32">
              <w:rPr>
                <w:rFonts w:ascii="Verdana" w:hAnsi="Verdana" w:cs="Times New Roman"/>
                <w:sz w:val="16"/>
                <w:szCs w:val="16"/>
              </w:rPr>
              <w:t xml:space="preserve">De igual manera se </w:t>
            </w:r>
            <w:r w:rsidR="00CA5F50" w:rsidRPr="00BA0A32">
              <w:rPr>
                <w:rFonts w:ascii="Verdana" w:hAnsi="Verdana" w:cs="Times New Roman"/>
                <w:sz w:val="16"/>
                <w:szCs w:val="16"/>
              </w:rPr>
              <w:t>requiere mayor</w:t>
            </w:r>
            <w:r w:rsidRPr="00BA0A32">
              <w:rPr>
                <w:rFonts w:ascii="Verdana" w:hAnsi="Verdana" w:cs="Times New Roman"/>
                <w:sz w:val="16"/>
                <w:szCs w:val="16"/>
              </w:rPr>
              <w:t xml:space="preserve"> conocimiento de </w:t>
            </w:r>
            <w:r w:rsidR="004349BC" w:rsidRPr="00BA0A32">
              <w:rPr>
                <w:rFonts w:ascii="Verdana" w:hAnsi="Verdana" w:cs="Times New Roman"/>
                <w:sz w:val="16"/>
                <w:szCs w:val="16"/>
              </w:rPr>
              <w:t xml:space="preserve">la vinculación que debe mantener </w:t>
            </w:r>
            <w:r w:rsidR="00F801B3" w:rsidRPr="00BA0A32">
              <w:rPr>
                <w:rFonts w:ascii="Verdana" w:hAnsi="Verdana" w:cs="Times New Roman"/>
                <w:sz w:val="16"/>
                <w:szCs w:val="16"/>
              </w:rPr>
              <w:t xml:space="preserve">su gestión </w:t>
            </w:r>
            <w:r w:rsidR="00FF4E6E" w:rsidRPr="00BA0A32">
              <w:rPr>
                <w:rFonts w:ascii="Verdana" w:hAnsi="Verdana" w:cs="Times New Roman"/>
                <w:sz w:val="16"/>
                <w:szCs w:val="16"/>
              </w:rPr>
              <w:t>con</w:t>
            </w:r>
            <w:r w:rsidR="00CA6B6E" w:rsidRPr="00BA0A32">
              <w:rPr>
                <w:rFonts w:ascii="Verdana" w:hAnsi="Verdana" w:cs="Times New Roman"/>
                <w:sz w:val="16"/>
                <w:szCs w:val="16"/>
              </w:rPr>
              <w:t xml:space="preserve"> la Misión del Movimiento Scout. </w:t>
            </w:r>
            <w:r w:rsidR="00D54666" w:rsidRPr="00BA0A32">
              <w:rPr>
                <w:rFonts w:ascii="Verdana" w:hAnsi="Verdana" w:cs="Times New Roman"/>
                <w:sz w:val="16"/>
                <w:szCs w:val="16"/>
              </w:rPr>
              <w:t>A lo anterior se suma</w:t>
            </w:r>
            <w:r w:rsidR="00975144" w:rsidRPr="00BA0A32">
              <w:rPr>
                <w:rFonts w:ascii="Verdana" w:hAnsi="Verdana" w:cs="Times New Roman"/>
                <w:sz w:val="16"/>
                <w:szCs w:val="16"/>
              </w:rPr>
              <w:t xml:space="preserve"> </w:t>
            </w:r>
            <w:r w:rsidR="00FF4E6E" w:rsidRPr="00BA0A32">
              <w:rPr>
                <w:rFonts w:ascii="Verdana" w:hAnsi="Verdana" w:cs="Times New Roman"/>
                <w:sz w:val="16"/>
                <w:szCs w:val="16"/>
              </w:rPr>
              <w:t>la</w:t>
            </w:r>
            <w:r w:rsidR="009C6C26" w:rsidRPr="00BA0A32">
              <w:rPr>
                <w:rFonts w:ascii="Verdana" w:hAnsi="Verdana" w:cs="Times New Roman"/>
                <w:sz w:val="16"/>
                <w:szCs w:val="16"/>
              </w:rPr>
              <w:t xml:space="preserve"> frecuente</w:t>
            </w:r>
            <w:r w:rsidR="00975144" w:rsidRPr="00BA0A32">
              <w:rPr>
                <w:rFonts w:ascii="Verdana" w:hAnsi="Verdana" w:cs="Times New Roman"/>
                <w:sz w:val="16"/>
                <w:szCs w:val="16"/>
              </w:rPr>
              <w:t xml:space="preserve"> </w:t>
            </w:r>
            <w:r w:rsidR="00FF4E6E" w:rsidRPr="00BA0A32">
              <w:rPr>
                <w:rFonts w:ascii="Verdana" w:hAnsi="Verdana" w:cs="Times New Roman"/>
                <w:sz w:val="16"/>
                <w:szCs w:val="16"/>
              </w:rPr>
              <w:t>sobreposición</w:t>
            </w:r>
            <w:r w:rsidR="00975144" w:rsidRPr="00BA0A32">
              <w:rPr>
                <w:rFonts w:ascii="Verdana" w:hAnsi="Verdana" w:cs="Times New Roman"/>
                <w:sz w:val="16"/>
                <w:szCs w:val="16"/>
              </w:rPr>
              <w:t xml:space="preserve"> de funciones</w:t>
            </w:r>
            <w:r w:rsidR="009C6C26" w:rsidRPr="00BA0A32">
              <w:rPr>
                <w:rFonts w:ascii="Verdana" w:hAnsi="Verdana" w:cs="Times New Roman"/>
                <w:sz w:val="16"/>
                <w:szCs w:val="16"/>
              </w:rPr>
              <w:t>,</w:t>
            </w:r>
            <w:r w:rsidR="00975144" w:rsidRPr="00BA0A32">
              <w:rPr>
                <w:rFonts w:ascii="Verdana" w:hAnsi="Verdana" w:cs="Times New Roman"/>
                <w:sz w:val="16"/>
                <w:szCs w:val="16"/>
              </w:rPr>
              <w:t xml:space="preserve"> </w:t>
            </w:r>
            <w:r w:rsidR="00186B44" w:rsidRPr="00BA0A32">
              <w:rPr>
                <w:rFonts w:ascii="Verdana" w:hAnsi="Verdana" w:cs="Times New Roman"/>
                <w:sz w:val="16"/>
                <w:szCs w:val="16"/>
              </w:rPr>
              <w:t xml:space="preserve">ya que el órgano de gobierno </w:t>
            </w:r>
            <w:r w:rsidR="00D94A68" w:rsidRPr="00BA0A32">
              <w:rPr>
                <w:rFonts w:ascii="Verdana" w:hAnsi="Verdana" w:cs="Times New Roman"/>
                <w:sz w:val="16"/>
                <w:szCs w:val="16"/>
              </w:rPr>
              <w:t xml:space="preserve">constantemente </w:t>
            </w:r>
            <w:r w:rsidR="00CA5F50" w:rsidRPr="00BA0A32">
              <w:rPr>
                <w:rFonts w:ascii="Verdana" w:hAnsi="Verdana" w:cs="Times New Roman"/>
                <w:sz w:val="16"/>
                <w:szCs w:val="16"/>
              </w:rPr>
              <w:t xml:space="preserve">realiza funciones operativas o dedica su tiempo de toma de decisiones a enfocarse en lo </w:t>
            </w:r>
            <w:r w:rsidR="006A4416" w:rsidRPr="00BA0A32">
              <w:rPr>
                <w:rFonts w:ascii="Verdana" w:hAnsi="Verdana" w:cs="Times New Roman"/>
                <w:sz w:val="16"/>
                <w:szCs w:val="16"/>
              </w:rPr>
              <w:t>estrictamente</w:t>
            </w:r>
            <w:r w:rsidR="00CA5F50" w:rsidRPr="00BA0A32">
              <w:rPr>
                <w:rFonts w:ascii="Verdana" w:hAnsi="Verdana" w:cs="Times New Roman"/>
                <w:sz w:val="16"/>
                <w:szCs w:val="16"/>
              </w:rPr>
              <w:t xml:space="preserve"> operativo</w:t>
            </w:r>
            <w:r w:rsidR="00983F29" w:rsidRPr="00BA0A32">
              <w:rPr>
                <w:rFonts w:ascii="Verdana" w:hAnsi="Verdana" w:cs="Times New Roman"/>
                <w:sz w:val="16"/>
                <w:szCs w:val="16"/>
              </w:rPr>
              <w:t>,</w:t>
            </w:r>
            <w:r w:rsidR="00F479C1" w:rsidRPr="00BA0A32">
              <w:rPr>
                <w:rFonts w:ascii="Verdana" w:hAnsi="Verdana" w:cs="Times New Roman"/>
                <w:sz w:val="16"/>
                <w:szCs w:val="16"/>
              </w:rPr>
              <w:t xml:space="preserve"> mientras que los equipos ejecutivos</w:t>
            </w:r>
            <w:r w:rsidR="000D56CE" w:rsidRPr="00BA0A32">
              <w:rPr>
                <w:rFonts w:ascii="Verdana" w:hAnsi="Verdana" w:cs="Times New Roman"/>
                <w:sz w:val="16"/>
                <w:szCs w:val="16"/>
              </w:rPr>
              <w:t>, por diferentes razones,</w:t>
            </w:r>
            <w:r w:rsidR="00CA5F50" w:rsidRPr="00BA0A32">
              <w:rPr>
                <w:rFonts w:ascii="Verdana" w:hAnsi="Verdana" w:cs="Times New Roman"/>
                <w:sz w:val="16"/>
                <w:szCs w:val="16"/>
              </w:rPr>
              <w:t xml:space="preserve"> se involucran en la toma de decisiones que corresponde</w:t>
            </w:r>
            <w:r w:rsidR="00FF4E6E" w:rsidRPr="00BA0A32">
              <w:rPr>
                <w:rFonts w:ascii="Verdana" w:hAnsi="Verdana" w:cs="Times New Roman"/>
                <w:sz w:val="16"/>
                <w:szCs w:val="16"/>
              </w:rPr>
              <w:t>n</w:t>
            </w:r>
            <w:r w:rsidR="00CA5F50" w:rsidRPr="00BA0A32">
              <w:rPr>
                <w:rFonts w:ascii="Verdana" w:hAnsi="Verdana" w:cs="Times New Roman"/>
                <w:sz w:val="16"/>
                <w:szCs w:val="16"/>
              </w:rPr>
              <w:t xml:space="preserve"> al órgano de gobierno</w:t>
            </w:r>
            <w:r w:rsidR="00421EE2" w:rsidRPr="00BA0A32">
              <w:rPr>
                <w:rFonts w:ascii="Verdana" w:hAnsi="Verdana" w:cs="Times New Roman"/>
                <w:sz w:val="16"/>
                <w:szCs w:val="16"/>
              </w:rPr>
              <w:t>; todo lo cual evidencia</w:t>
            </w:r>
            <w:r w:rsidR="00CA5F50" w:rsidRPr="00BA0A32">
              <w:rPr>
                <w:rFonts w:ascii="Verdana" w:hAnsi="Verdana" w:cs="Times New Roman"/>
                <w:sz w:val="16"/>
                <w:szCs w:val="16"/>
              </w:rPr>
              <w:t xml:space="preserve"> la necesidad de un mayor conocimiento</w:t>
            </w:r>
            <w:r w:rsidR="009E3B94" w:rsidRPr="00BA0A32">
              <w:rPr>
                <w:rFonts w:ascii="Verdana" w:hAnsi="Verdana" w:cs="Times New Roman"/>
                <w:sz w:val="16"/>
                <w:szCs w:val="16"/>
              </w:rPr>
              <w:t xml:space="preserve"> del modelo de gobernanza de la OMMS</w:t>
            </w:r>
            <w:r w:rsidR="00DA7037" w:rsidRPr="00BA0A32">
              <w:rPr>
                <w:rFonts w:ascii="Verdana" w:hAnsi="Verdana" w:cs="Times New Roman"/>
                <w:sz w:val="16"/>
                <w:szCs w:val="16"/>
              </w:rPr>
              <w:t xml:space="preserve"> y la importancia y los beneficios </w:t>
            </w:r>
            <w:r w:rsidR="00F87579" w:rsidRPr="00BA0A32">
              <w:rPr>
                <w:rFonts w:ascii="Verdana" w:hAnsi="Verdana" w:cs="Times New Roman"/>
                <w:sz w:val="16"/>
                <w:szCs w:val="16"/>
              </w:rPr>
              <w:t>que genera el implementarlo y respetarlo a cabalidad</w:t>
            </w:r>
            <w:r w:rsidR="00807782" w:rsidRPr="00BA0A32">
              <w:rPr>
                <w:rFonts w:ascii="Verdana" w:hAnsi="Verdana" w:cs="Times New Roman"/>
                <w:sz w:val="16"/>
                <w:szCs w:val="16"/>
              </w:rPr>
              <w:t>.</w:t>
            </w:r>
          </w:p>
          <w:p w14:paraId="7470DA70" w14:textId="2878EF5A" w:rsidR="007753F9" w:rsidRPr="00BA0A32" w:rsidRDefault="007753F9" w:rsidP="005E084B">
            <w:pPr>
              <w:jc w:val="both"/>
              <w:rPr>
                <w:rFonts w:ascii="Verdana" w:hAnsi="Verdana" w:cs="Times New Roman"/>
                <w:sz w:val="16"/>
                <w:szCs w:val="16"/>
              </w:rPr>
            </w:pPr>
          </w:p>
          <w:p w14:paraId="4283227E" w14:textId="5BE44011" w:rsidR="007753F9" w:rsidRPr="00BA0A32" w:rsidRDefault="006312D5" w:rsidP="005E084B">
            <w:pPr>
              <w:jc w:val="both"/>
              <w:rPr>
                <w:rFonts w:ascii="Verdana" w:hAnsi="Verdana" w:cs="Times New Roman"/>
                <w:sz w:val="16"/>
                <w:szCs w:val="16"/>
              </w:rPr>
            </w:pPr>
            <w:r w:rsidRPr="00BA0A32">
              <w:rPr>
                <w:rFonts w:ascii="Verdana" w:hAnsi="Verdana" w:cs="Times New Roman"/>
                <w:sz w:val="16"/>
                <w:szCs w:val="16"/>
              </w:rPr>
              <w:t>Esta situación</w:t>
            </w:r>
            <w:r w:rsidR="007F7AF8" w:rsidRPr="00BA0A32">
              <w:rPr>
                <w:rFonts w:ascii="Verdana" w:hAnsi="Verdana" w:cs="Times New Roman"/>
                <w:sz w:val="16"/>
                <w:szCs w:val="16"/>
              </w:rPr>
              <w:t xml:space="preserve"> </w:t>
            </w:r>
            <w:r w:rsidR="003315B1" w:rsidRPr="00BA0A32">
              <w:rPr>
                <w:rFonts w:ascii="Verdana" w:hAnsi="Verdana" w:cs="Times New Roman"/>
                <w:sz w:val="16"/>
                <w:szCs w:val="16"/>
              </w:rPr>
              <w:t>se repite reiteradamente</w:t>
            </w:r>
            <w:r w:rsidR="00800826" w:rsidRPr="00BA0A32">
              <w:rPr>
                <w:rFonts w:ascii="Verdana" w:hAnsi="Verdana" w:cs="Times New Roman"/>
                <w:sz w:val="16"/>
                <w:szCs w:val="16"/>
              </w:rPr>
              <w:t xml:space="preserve"> en </w:t>
            </w:r>
            <w:r w:rsidR="00CA5F50" w:rsidRPr="00BA0A32">
              <w:rPr>
                <w:rFonts w:ascii="Verdana" w:hAnsi="Verdana" w:cs="Times New Roman"/>
                <w:sz w:val="16"/>
                <w:szCs w:val="16"/>
              </w:rPr>
              <w:t>el nivel nacional de las</w:t>
            </w:r>
            <w:r w:rsidR="00800826" w:rsidRPr="00BA0A32">
              <w:rPr>
                <w:rFonts w:ascii="Verdana" w:hAnsi="Verdana" w:cs="Times New Roman"/>
                <w:sz w:val="16"/>
                <w:szCs w:val="16"/>
              </w:rPr>
              <w:t xml:space="preserve"> OSN, al punto </w:t>
            </w:r>
            <w:r w:rsidR="000960B4" w:rsidRPr="00BA0A32">
              <w:rPr>
                <w:rFonts w:ascii="Verdana" w:hAnsi="Verdana" w:cs="Times New Roman"/>
                <w:sz w:val="16"/>
                <w:szCs w:val="16"/>
              </w:rPr>
              <w:t>que muchas de ellas l</w:t>
            </w:r>
            <w:r w:rsidR="004C0399" w:rsidRPr="00BA0A32">
              <w:rPr>
                <w:rFonts w:ascii="Verdana" w:hAnsi="Verdana" w:cs="Times New Roman"/>
                <w:sz w:val="16"/>
                <w:szCs w:val="16"/>
              </w:rPr>
              <w:t>a</w:t>
            </w:r>
            <w:r w:rsidR="000960B4" w:rsidRPr="00BA0A32">
              <w:rPr>
                <w:rFonts w:ascii="Verdana" w:hAnsi="Verdana" w:cs="Times New Roman"/>
                <w:sz w:val="16"/>
                <w:szCs w:val="16"/>
              </w:rPr>
              <w:t xml:space="preserve"> consideran normal e inclusive</w:t>
            </w:r>
            <w:r w:rsidR="00797485" w:rsidRPr="00BA0A32">
              <w:rPr>
                <w:rFonts w:ascii="Verdana" w:hAnsi="Verdana" w:cs="Times New Roman"/>
                <w:sz w:val="16"/>
                <w:szCs w:val="16"/>
              </w:rPr>
              <w:t xml:space="preserve"> apropiada,</w:t>
            </w:r>
            <w:r w:rsidR="008B059E" w:rsidRPr="00BA0A32">
              <w:rPr>
                <w:rFonts w:ascii="Verdana" w:hAnsi="Verdana" w:cs="Times New Roman"/>
                <w:sz w:val="16"/>
                <w:szCs w:val="16"/>
              </w:rPr>
              <w:t xml:space="preserve"> llegando al extremo de haber</w:t>
            </w:r>
            <w:r w:rsidR="000960B4" w:rsidRPr="00BA0A32">
              <w:rPr>
                <w:rFonts w:ascii="Verdana" w:hAnsi="Verdana" w:cs="Times New Roman"/>
                <w:sz w:val="16"/>
                <w:szCs w:val="16"/>
              </w:rPr>
              <w:t xml:space="preserve"> desarrollado </w:t>
            </w:r>
            <w:r w:rsidR="00E42D93" w:rsidRPr="00BA0A32">
              <w:rPr>
                <w:rFonts w:ascii="Verdana" w:hAnsi="Verdana" w:cs="Times New Roman"/>
                <w:sz w:val="16"/>
                <w:szCs w:val="16"/>
              </w:rPr>
              <w:t>sus marcos regulatorios</w:t>
            </w:r>
            <w:r w:rsidR="00AE4690" w:rsidRPr="00BA0A32">
              <w:rPr>
                <w:rFonts w:ascii="Verdana" w:hAnsi="Verdana" w:cs="Times New Roman"/>
                <w:sz w:val="16"/>
                <w:szCs w:val="16"/>
              </w:rPr>
              <w:t xml:space="preserve"> </w:t>
            </w:r>
            <w:r w:rsidR="00FF4E6E" w:rsidRPr="00BA0A32">
              <w:rPr>
                <w:rFonts w:ascii="Verdana" w:hAnsi="Verdana" w:cs="Times New Roman"/>
                <w:sz w:val="16"/>
                <w:szCs w:val="16"/>
              </w:rPr>
              <w:t xml:space="preserve">internos </w:t>
            </w:r>
            <w:r w:rsidR="00AE4690" w:rsidRPr="00BA0A32">
              <w:rPr>
                <w:rFonts w:ascii="Verdana" w:hAnsi="Verdana" w:cs="Times New Roman"/>
                <w:sz w:val="16"/>
                <w:szCs w:val="16"/>
              </w:rPr>
              <w:t>basados en est</w:t>
            </w:r>
            <w:r w:rsidR="00C07199" w:rsidRPr="00BA0A32">
              <w:rPr>
                <w:rFonts w:ascii="Verdana" w:hAnsi="Verdana" w:cs="Times New Roman"/>
                <w:sz w:val="16"/>
                <w:szCs w:val="16"/>
              </w:rPr>
              <w:t>a costumbre</w:t>
            </w:r>
            <w:r w:rsidR="00AC1D24" w:rsidRPr="00BA0A32">
              <w:rPr>
                <w:rFonts w:ascii="Verdana" w:hAnsi="Verdana" w:cs="Times New Roman"/>
                <w:sz w:val="16"/>
                <w:szCs w:val="16"/>
              </w:rPr>
              <w:t>,</w:t>
            </w:r>
            <w:r w:rsidR="00805A0D" w:rsidRPr="00BA0A32">
              <w:rPr>
                <w:rFonts w:ascii="Verdana" w:hAnsi="Verdana" w:cs="Times New Roman"/>
                <w:sz w:val="16"/>
                <w:szCs w:val="16"/>
              </w:rPr>
              <w:t xml:space="preserve"> la cual por ninguna razón puede ser considerada como </w:t>
            </w:r>
            <w:r w:rsidR="0064141F" w:rsidRPr="00BA0A32">
              <w:rPr>
                <w:rFonts w:ascii="Verdana" w:hAnsi="Verdana" w:cs="Times New Roman"/>
                <w:sz w:val="16"/>
                <w:szCs w:val="16"/>
              </w:rPr>
              <w:t xml:space="preserve">una </w:t>
            </w:r>
            <w:r w:rsidR="00AC1D24" w:rsidRPr="00BA0A32">
              <w:rPr>
                <w:rFonts w:ascii="Verdana" w:hAnsi="Verdana" w:cs="Times New Roman"/>
                <w:sz w:val="16"/>
                <w:szCs w:val="16"/>
              </w:rPr>
              <w:t>buena práctica.</w:t>
            </w:r>
          </w:p>
          <w:p w14:paraId="1A492358" w14:textId="77777777" w:rsidR="00503BDA" w:rsidRPr="00BA0A32" w:rsidRDefault="00503BDA" w:rsidP="005E084B">
            <w:pPr>
              <w:jc w:val="both"/>
              <w:rPr>
                <w:rFonts w:ascii="Verdana" w:hAnsi="Verdana" w:cs="Times New Roman"/>
                <w:b/>
                <w:bCs/>
                <w:sz w:val="16"/>
                <w:szCs w:val="16"/>
              </w:rPr>
            </w:pPr>
          </w:p>
          <w:p w14:paraId="62446D91" w14:textId="4CBAB191" w:rsidR="00F643DA" w:rsidRPr="00BA0A32" w:rsidRDefault="00B36381" w:rsidP="005E084B">
            <w:pPr>
              <w:jc w:val="both"/>
              <w:rPr>
                <w:rFonts w:ascii="Verdana" w:hAnsi="Verdana" w:cs="Times New Roman"/>
                <w:sz w:val="16"/>
                <w:szCs w:val="16"/>
              </w:rPr>
            </w:pPr>
            <w:r w:rsidRPr="00BA0A32">
              <w:rPr>
                <w:rFonts w:ascii="Verdana" w:hAnsi="Verdana" w:cs="Times New Roman"/>
                <w:sz w:val="16"/>
                <w:szCs w:val="16"/>
              </w:rPr>
              <w:t>La buena gobernanza</w:t>
            </w:r>
            <w:r w:rsidR="00CA5F50" w:rsidRPr="00BA0A32">
              <w:rPr>
                <w:rFonts w:ascii="Verdana" w:hAnsi="Verdana" w:cs="Times New Roman"/>
                <w:sz w:val="16"/>
                <w:szCs w:val="16"/>
              </w:rPr>
              <w:t xml:space="preserve">, entendiendo </w:t>
            </w:r>
            <w:r w:rsidR="00FF4E6E" w:rsidRPr="00BA0A32">
              <w:rPr>
                <w:rFonts w:ascii="Verdana" w:hAnsi="Verdana" w:cs="Times New Roman"/>
                <w:sz w:val="16"/>
                <w:szCs w:val="16"/>
              </w:rPr>
              <w:t>é</w:t>
            </w:r>
            <w:r w:rsidR="00CA5F50" w:rsidRPr="00BA0A32">
              <w:rPr>
                <w:rFonts w:ascii="Verdana" w:hAnsi="Verdana" w:cs="Times New Roman"/>
                <w:sz w:val="16"/>
                <w:szCs w:val="16"/>
              </w:rPr>
              <w:t xml:space="preserve">sta como el saber distinguir y respetar las funciones propias de los órganos de gobierno y de los órganos </w:t>
            </w:r>
            <w:r w:rsidR="00FF4E6E" w:rsidRPr="00BA0A32">
              <w:rPr>
                <w:rFonts w:ascii="Verdana" w:hAnsi="Verdana" w:cs="Times New Roman"/>
                <w:sz w:val="16"/>
                <w:szCs w:val="16"/>
              </w:rPr>
              <w:t>ejecutivos</w:t>
            </w:r>
            <w:r w:rsidR="006A4416" w:rsidRPr="00BA0A32">
              <w:rPr>
                <w:rFonts w:ascii="Verdana" w:hAnsi="Verdana" w:cs="Times New Roman"/>
                <w:sz w:val="16"/>
                <w:szCs w:val="16"/>
              </w:rPr>
              <w:t>, es</w:t>
            </w:r>
            <w:r w:rsidRPr="00BA0A32">
              <w:rPr>
                <w:rFonts w:ascii="Verdana" w:hAnsi="Verdana" w:cs="Times New Roman"/>
                <w:sz w:val="16"/>
                <w:szCs w:val="16"/>
              </w:rPr>
              <w:t xml:space="preserve"> una </w:t>
            </w:r>
            <w:r w:rsidRPr="00BA0A32">
              <w:rPr>
                <w:rFonts w:ascii="Verdana" w:hAnsi="Verdana" w:cs="Times New Roman"/>
                <w:i/>
                <w:iCs/>
                <w:sz w:val="16"/>
                <w:szCs w:val="16"/>
              </w:rPr>
              <w:t xml:space="preserve">condicio </w:t>
            </w:r>
            <w:r w:rsidR="007332E5" w:rsidRPr="00BA0A32">
              <w:rPr>
                <w:rFonts w:ascii="Verdana" w:hAnsi="Verdana" w:cs="Times New Roman"/>
                <w:i/>
                <w:iCs/>
                <w:sz w:val="16"/>
                <w:szCs w:val="16"/>
              </w:rPr>
              <w:t>sine qua no</w:t>
            </w:r>
            <w:r w:rsidR="00DA198F" w:rsidRPr="00BA0A32">
              <w:rPr>
                <w:rFonts w:ascii="Verdana" w:hAnsi="Verdana" w:cs="Times New Roman"/>
                <w:i/>
                <w:iCs/>
                <w:sz w:val="16"/>
                <w:szCs w:val="16"/>
              </w:rPr>
              <w:t xml:space="preserve">n </w:t>
            </w:r>
            <w:r w:rsidR="003C12B3" w:rsidRPr="00BA0A32">
              <w:rPr>
                <w:rFonts w:ascii="Verdana" w:hAnsi="Verdana" w:cs="Times New Roman"/>
                <w:sz w:val="16"/>
                <w:szCs w:val="16"/>
              </w:rPr>
              <w:t xml:space="preserve">de cualquier organización social </w:t>
            </w:r>
            <w:r w:rsidR="00C72C34" w:rsidRPr="00BA0A32">
              <w:rPr>
                <w:rFonts w:ascii="Verdana" w:hAnsi="Verdana" w:cs="Times New Roman"/>
                <w:sz w:val="16"/>
                <w:szCs w:val="16"/>
              </w:rPr>
              <w:t>que</w:t>
            </w:r>
            <w:r w:rsidR="00CA5F50" w:rsidRPr="00BA0A32">
              <w:rPr>
                <w:rFonts w:ascii="Verdana" w:hAnsi="Verdana" w:cs="Times New Roman"/>
                <w:sz w:val="16"/>
                <w:szCs w:val="16"/>
              </w:rPr>
              <w:t xml:space="preserve"> </w:t>
            </w:r>
            <w:r w:rsidR="00FF4E6E" w:rsidRPr="00BA0A32">
              <w:rPr>
                <w:rFonts w:ascii="Verdana" w:hAnsi="Verdana" w:cs="Times New Roman"/>
                <w:sz w:val="16"/>
                <w:szCs w:val="16"/>
              </w:rPr>
              <w:t>funcione mediante un</w:t>
            </w:r>
            <w:r w:rsidR="009647BF" w:rsidRPr="00BA0A32">
              <w:rPr>
                <w:rFonts w:ascii="Verdana" w:hAnsi="Verdana" w:cs="Times New Roman"/>
                <w:sz w:val="16"/>
                <w:szCs w:val="16"/>
              </w:rPr>
              <w:t xml:space="preserve"> </w:t>
            </w:r>
            <w:r w:rsidR="00FF4E6E" w:rsidRPr="00BA0A32">
              <w:rPr>
                <w:rFonts w:ascii="Verdana" w:hAnsi="Verdana" w:cs="Times New Roman"/>
                <w:sz w:val="16"/>
                <w:szCs w:val="16"/>
              </w:rPr>
              <w:t xml:space="preserve">sistema </w:t>
            </w:r>
            <w:r w:rsidR="009647BF" w:rsidRPr="00BA0A32">
              <w:rPr>
                <w:rFonts w:ascii="Verdana" w:hAnsi="Verdana" w:cs="Times New Roman"/>
                <w:sz w:val="16"/>
                <w:szCs w:val="16"/>
              </w:rPr>
              <w:t>gobierno corporativo</w:t>
            </w:r>
            <w:r w:rsidR="002340FC" w:rsidRPr="00BA0A32">
              <w:rPr>
                <w:rFonts w:ascii="Verdana" w:hAnsi="Verdana" w:cs="Times New Roman"/>
                <w:sz w:val="16"/>
                <w:szCs w:val="16"/>
              </w:rPr>
              <w:t xml:space="preserve">, sin importar </w:t>
            </w:r>
            <w:r w:rsidR="009A348C" w:rsidRPr="00BA0A32">
              <w:rPr>
                <w:rFonts w:ascii="Verdana" w:hAnsi="Verdana" w:cs="Times New Roman"/>
                <w:sz w:val="16"/>
                <w:szCs w:val="16"/>
              </w:rPr>
              <w:t xml:space="preserve">su naturaleza y misión, </w:t>
            </w:r>
            <w:r w:rsidR="00204167" w:rsidRPr="00BA0A32">
              <w:rPr>
                <w:rFonts w:ascii="Verdana" w:hAnsi="Verdana" w:cs="Times New Roman"/>
                <w:sz w:val="16"/>
                <w:szCs w:val="16"/>
              </w:rPr>
              <w:t>sin importar si cumple una función pública</w:t>
            </w:r>
            <w:r w:rsidR="00FF4E6E" w:rsidRPr="00BA0A32">
              <w:rPr>
                <w:rFonts w:ascii="Verdana" w:hAnsi="Verdana" w:cs="Times New Roman"/>
                <w:sz w:val="16"/>
                <w:szCs w:val="16"/>
              </w:rPr>
              <w:t xml:space="preserve"> y</w:t>
            </w:r>
            <w:r w:rsidR="00204167" w:rsidRPr="00BA0A32">
              <w:rPr>
                <w:rFonts w:ascii="Verdana" w:hAnsi="Verdana" w:cs="Times New Roman"/>
                <w:sz w:val="16"/>
                <w:szCs w:val="16"/>
              </w:rPr>
              <w:t xml:space="preserve"> social </w:t>
            </w:r>
            <w:r w:rsidR="0083352F" w:rsidRPr="00BA0A32">
              <w:rPr>
                <w:rFonts w:ascii="Verdana" w:hAnsi="Verdana" w:cs="Times New Roman"/>
                <w:sz w:val="16"/>
                <w:szCs w:val="16"/>
              </w:rPr>
              <w:t>o de interés privado</w:t>
            </w:r>
            <w:r w:rsidR="008039D2" w:rsidRPr="00BA0A32">
              <w:rPr>
                <w:rFonts w:ascii="Verdana" w:hAnsi="Verdana" w:cs="Times New Roman"/>
                <w:sz w:val="16"/>
                <w:szCs w:val="16"/>
              </w:rPr>
              <w:t>, ya sea lucrativ</w:t>
            </w:r>
            <w:r w:rsidR="00793467" w:rsidRPr="00BA0A32">
              <w:rPr>
                <w:rFonts w:ascii="Verdana" w:hAnsi="Verdana" w:cs="Times New Roman"/>
                <w:sz w:val="16"/>
                <w:szCs w:val="16"/>
              </w:rPr>
              <w:t>a</w:t>
            </w:r>
            <w:r w:rsidR="008039D2" w:rsidRPr="00BA0A32">
              <w:rPr>
                <w:rFonts w:ascii="Verdana" w:hAnsi="Verdana" w:cs="Times New Roman"/>
                <w:sz w:val="16"/>
                <w:szCs w:val="16"/>
              </w:rPr>
              <w:t xml:space="preserve"> o no.</w:t>
            </w:r>
          </w:p>
          <w:p w14:paraId="424BE7C3" w14:textId="7506ECAB" w:rsidR="00802041" w:rsidRPr="00BA0A32" w:rsidRDefault="00802041" w:rsidP="005E084B">
            <w:pPr>
              <w:jc w:val="both"/>
              <w:rPr>
                <w:rFonts w:ascii="Verdana" w:hAnsi="Verdana" w:cs="Times New Roman"/>
                <w:sz w:val="16"/>
                <w:szCs w:val="16"/>
              </w:rPr>
            </w:pPr>
          </w:p>
          <w:p w14:paraId="3E3BF5EA" w14:textId="44B965C2" w:rsidR="00CF24BF" w:rsidRPr="00BA0A32" w:rsidRDefault="00A00F09" w:rsidP="005E084B">
            <w:pPr>
              <w:jc w:val="both"/>
              <w:rPr>
                <w:rFonts w:ascii="Verdana" w:hAnsi="Verdana" w:cs="Times New Roman"/>
                <w:sz w:val="16"/>
                <w:szCs w:val="16"/>
              </w:rPr>
            </w:pPr>
            <w:r w:rsidRPr="00BA0A32">
              <w:rPr>
                <w:rFonts w:ascii="Verdana" w:hAnsi="Verdana" w:cs="Times New Roman"/>
                <w:sz w:val="16"/>
                <w:szCs w:val="16"/>
              </w:rPr>
              <w:t>En este documento</w:t>
            </w:r>
            <w:r w:rsidR="00347A7E" w:rsidRPr="00BA0A32">
              <w:rPr>
                <w:rFonts w:ascii="Verdana" w:hAnsi="Verdana" w:cs="Times New Roman"/>
                <w:sz w:val="16"/>
                <w:szCs w:val="16"/>
              </w:rPr>
              <w:t xml:space="preserve"> se presenta</w:t>
            </w:r>
            <w:r w:rsidR="00B1484C" w:rsidRPr="00BA0A32">
              <w:rPr>
                <w:rFonts w:ascii="Verdana" w:hAnsi="Verdana" w:cs="Times New Roman"/>
                <w:sz w:val="16"/>
                <w:szCs w:val="16"/>
              </w:rPr>
              <w:t xml:space="preserve"> el modelo de gobernanza de la OMMS</w:t>
            </w:r>
            <w:r w:rsidR="00873D45" w:rsidRPr="00BA0A32">
              <w:rPr>
                <w:rFonts w:ascii="Verdana" w:hAnsi="Verdana" w:cs="Times New Roman"/>
                <w:sz w:val="16"/>
                <w:szCs w:val="16"/>
              </w:rPr>
              <w:t xml:space="preserve">, el marco regulatorio </w:t>
            </w:r>
            <w:r w:rsidR="002448DF" w:rsidRPr="00BA0A32">
              <w:rPr>
                <w:rFonts w:ascii="Verdana" w:hAnsi="Verdana" w:cs="Times New Roman"/>
                <w:sz w:val="16"/>
                <w:szCs w:val="16"/>
              </w:rPr>
              <w:t xml:space="preserve">que lo </w:t>
            </w:r>
            <w:r w:rsidR="00861824" w:rsidRPr="00BA0A32">
              <w:rPr>
                <w:rFonts w:ascii="Verdana" w:hAnsi="Verdana" w:cs="Times New Roman"/>
                <w:sz w:val="16"/>
                <w:szCs w:val="16"/>
              </w:rPr>
              <w:t>sustenta</w:t>
            </w:r>
            <w:r w:rsidR="00331FA2" w:rsidRPr="00BA0A32">
              <w:rPr>
                <w:rFonts w:ascii="Verdana" w:hAnsi="Verdana" w:cs="Times New Roman"/>
                <w:sz w:val="16"/>
                <w:szCs w:val="16"/>
              </w:rPr>
              <w:t xml:space="preserve">, </w:t>
            </w:r>
            <w:r w:rsidR="00E75CE6" w:rsidRPr="00BA0A32">
              <w:rPr>
                <w:rFonts w:ascii="Verdana" w:hAnsi="Verdana" w:cs="Times New Roman"/>
                <w:sz w:val="16"/>
                <w:szCs w:val="16"/>
              </w:rPr>
              <w:t xml:space="preserve">y los principios </w:t>
            </w:r>
            <w:r w:rsidR="00193C44" w:rsidRPr="00BA0A32">
              <w:rPr>
                <w:rFonts w:ascii="Verdana" w:hAnsi="Verdana" w:cs="Times New Roman"/>
                <w:sz w:val="16"/>
                <w:szCs w:val="16"/>
              </w:rPr>
              <w:t>que lo rigen</w:t>
            </w:r>
            <w:r w:rsidR="00340F48" w:rsidRPr="00BA0A32">
              <w:rPr>
                <w:rFonts w:ascii="Verdana" w:hAnsi="Verdana" w:cs="Times New Roman"/>
                <w:sz w:val="16"/>
                <w:szCs w:val="16"/>
              </w:rPr>
              <w:t>,</w:t>
            </w:r>
            <w:r w:rsidR="00F4339A" w:rsidRPr="00BA0A32">
              <w:rPr>
                <w:rFonts w:ascii="Verdana" w:hAnsi="Verdana" w:cs="Times New Roman"/>
                <w:sz w:val="16"/>
                <w:szCs w:val="16"/>
              </w:rPr>
              <w:t xml:space="preserve"> cuyo conocimiento </w:t>
            </w:r>
            <w:r w:rsidR="00874971" w:rsidRPr="00BA0A32">
              <w:rPr>
                <w:rFonts w:ascii="Verdana" w:hAnsi="Verdana" w:cs="Times New Roman"/>
                <w:sz w:val="16"/>
                <w:szCs w:val="16"/>
              </w:rPr>
              <w:t>e implementación es responsabilidad de todas las personas</w:t>
            </w:r>
            <w:r w:rsidR="00F43423" w:rsidRPr="00BA0A32">
              <w:rPr>
                <w:rFonts w:ascii="Verdana" w:hAnsi="Verdana" w:cs="Times New Roman"/>
                <w:sz w:val="16"/>
                <w:szCs w:val="16"/>
              </w:rPr>
              <w:t xml:space="preserve"> que integren </w:t>
            </w:r>
            <w:r w:rsidR="00C64ADE" w:rsidRPr="00BA0A32">
              <w:rPr>
                <w:rFonts w:ascii="Verdana" w:hAnsi="Verdana" w:cs="Times New Roman"/>
                <w:sz w:val="16"/>
                <w:szCs w:val="16"/>
              </w:rPr>
              <w:t xml:space="preserve">los </w:t>
            </w:r>
            <w:r w:rsidR="008233BE" w:rsidRPr="00BA0A32">
              <w:rPr>
                <w:rFonts w:ascii="Verdana" w:hAnsi="Verdana" w:cs="Times New Roman"/>
                <w:sz w:val="16"/>
                <w:szCs w:val="16"/>
              </w:rPr>
              <w:t>órganos</w:t>
            </w:r>
            <w:r w:rsidR="00C64ADE" w:rsidRPr="00BA0A32">
              <w:rPr>
                <w:rFonts w:ascii="Verdana" w:hAnsi="Verdana" w:cs="Times New Roman"/>
                <w:sz w:val="16"/>
                <w:szCs w:val="16"/>
              </w:rPr>
              <w:t xml:space="preserve"> de gobierno o los equipos ejecutivos </w:t>
            </w:r>
            <w:r w:rsidR="00B20402" w:rsidRPr="00BA0A32">
              <w:rPr>
                <w:rFonts w:ascii="Verdana" w:hAnsi="Verdana" w:cs="Times New Roman"/>
                <w:sz w:val="16"/>
                <w:szCs w:val="16"/>
              </w:rPr>
              <w:t xml:space="preserve">de la organización </w:t>
            </w:r>
            <w:r w:rsidR="00440C8B" w:rsidRPr="00BA0A32">
              <w:rPr>
                <w:rFonts w:ascii="Verdana" w:hAnsi="Verdana" w:cs="Times New Roman"/>
                <w:sz w:val="16"/>
                <w:szCs w:val="16"/>
              </w:rPr>
              <w:t>en</w:t>
            </w:r>
            <w:r w:rsidR="00B20402" w:rsidRPr="00BA0A32">
              <w:rPr>
                <w:rFonts w:ascii="Verdana" w:hAnsi="Verdana" w:cs="Times New Roman"/>
                <w:sz w:val="16"/>
                <w:szCs w:val="16"/>
              </w:rPr>
              <w:t xml:space="preserve"> cualquier nivel, ya sea mundial, regional o nacional</w:t>
            </w:r>
            <w:r w:rsidR="008233BE" w:rsidRPr="00BA0A32">
              <w:rPr>
                <w:rFonts w:ascii="Verdana" w:hAnsi="Verdana" w:cs="Times New Roman"/>
                <w:sz w:val="16"/>
                <w:szCs w:val="16"/>
              </w:rPr>
              <w:t>.</w:t>
            </w:r>
          </w:p>
          <w:p w14:paraId="330474B1" w14:textId="2820C283" w:rsidR="00B36381" w:rsidRPr="00BA0A32" w:rsidRDefault="00B36381" w:rsidP="005E084B">
            <w:pPr>
              <w:jc w:val="both"/>
              <w:rPr>
                <w:rFonts w:ascii="Verdana" w:hAnsi="Verdana" w:cs="Times New Roman"/>
                <w:sz w:val="16"/>
                <w:szCs w:val="16"/>
              </w:rPr>
            </w:pPr>
          </w:p>
        </w:tc>
      </w:tr>
      <w:tr w:rsidR="00BA0A32" w:rsidRPr="00BA0A32" w14:paraId="7B55CBF7" w14:textId="77777777" w:rsidTr="004C2DC1">
        <w:tc>
          <w:tcPr>
            <w:tcW w:w="8828" w:type="dxa"/>
          </w:tcPr>
          <w:p w14:paraId="26E65F7D" w14:textId="2CD76677" w:rsidR="00975488" w:rsidRPr="00BA0A32" w:rsidRDefault="00975488" w:rsidP="008B4557">
            <w:pPr>
              <w:jc w:val="both"/>
              <w:rPr>
                <w:rFonts w:ascii="Verdana" w:hAnsi="Verdana" w:cs="Times New Roman"/>
                <w:b/>
                <w:bCs/>
                <w:sz w:val="16"/>
                <w:szCs w:val="16"/>
              </w:rPr>
            </w:pPr>
          </w:p>
          <w:p w14:paraId="23B0E5D3" w14:textId="4F0E922D" w:rsidR="00856EF7" w:rsidRPr="00BA0A32" w:rsidRDefault="002B7349" w:rsidP="00975488">
            <w:pPr>
              <w:jc w:val="both"/>
              <w:rPr>
                <w:rFonts w:ascii="Verdana" w:hAnsi="Verdana" w:cs="Times New Roman"/>
                <w:b/>
                <w:bCs/>
                <w:sz w:val="20"/>
                <w:szCs w:val="20"/>
              </w:rPr>
            </w:pPr>
            <w:r w:rsidRPr="00BA0A32">
              <w:rPr>
                <w:rFonts w:ascii="Verdana" w:hAnsi="Verdana" w:cs="Times New Roman"/>
                <w:b/>
                <w:bCs/>
                <w:sz w:val="20"/>
                <w:szCs w:val="20"/>
              </w:rPr>
              <w:t>Definición de gobierno</w:t>
            </w:r>
          </w:p>
          <w:p w14:paraId="546D8AFF" w14:textId="77ADE804" w:rsidR="00856EF7" w:rsidRPr="00BA0A32" w:rsidRDefault="00856EF7" w:rsidP="00AD6FA5">
            <w:pPr>
              <w:pStyle w:val="Prrafodelista"/>
              <w:jc w:val="right"/>
              <w:rPr>
                <w:rFonts w:ascii="Verdana" w:hAnsi="Verdana" w:cs="Times New Roman"/>
                <w:b/>
                <w:bCs/>
                <w:sz w:val="16"/>
                <w:szCs w:val="16"/>
              </w:rPr>
            </w:pPr>
          </w:p>
          <w:p w14:paraId="097A2D16" w14:textId="478A3AB1" w:rsidR="00856EF7" w:rsidRPr="00BA0A32" w:rsidRDefault="00856EF7" w:rsidP="00975488">
            <w:pPr>
              <w:jc w:val="both"/>
              <w:rPr>
                <w:rFonts w:ascii="Verdana" w:hAnsi="Verdana" w:cs="Times New Roman"/>
                <w:sz w:val="16"/>
                <w:szCs w:val="16"/>
              </w:rPr>
            </w:pPr>
            <w:r w:rsidRPr="00BA0A32">
              <w:rPr>
                <w:rFonts w:ascii="Verdana" w:hAnsi="Verdana" w:cs="Times New Roman"/>
                <w:sz w:val="16"/>
                <w:szCs w:val="16"/>
              </w:rPr>
              <w:t>Encontrar una sola definición de gobierno que abarque todo el sentido de la palabra es una labor complicada</w:t>
            </w:r>
            <w:r w:rsidR="00260614" w:rsidRPr="00BA0A32">
              <w:rPr>
                <w:rFonts w:ascii="Verdana" w:hAnsi="Verdana" w:cs="Times New Roman"/>
                <w:sz w:val="16"/>
                <w:szCs w:val="16"/>
              </w:rPr>
              <w:t>.</w:t>
            </w:r>
            <w:r w:rsidRPr="00BA0A32">
              <w:rPr>
                <w:rFonts w:ascii="Verdana" w:hAnsi="Verdana" w:cs="Times New Roman"/>
                <w:sz w:val="16"/>
                <w:szCs w:val="16"/>
              </w:rPr>
              <w:t xml:space="preserve"> </w:t>
            </w:r>
            <w:r w:rsidR="00260614" w:rsidRPr="00BA0A32">
              <w:rPr>
                <w:rFonts w:ascii="Verdana" w:hAnsi="Verdana" w:cs="Times New Roman"/>
                <w:sz w:val="16"/>
                <w:szCs w:val="16"/>
              </w:rPr>
              <w:t>E</w:t>
            </w:r>
            <w:r w:rsidRPr="00BA0A32">
              <w:rPr>
                <w:rFonts w:ascii="Verdana" w:hAnsi="Verdana" w:cs="Times New Roman"/>
                <w:sz w:val="16"/>
                <w:szCs w:val="16"/>
              </w:rPr>
              <w:t>l origen etimológico sirve en este caso para dar la idea general de a que se refiere esta palabra</w:t>
            </w:r>
            <w:r w:rsidR="008C3C8C" w:rsidRPr="00BA0A32">
              <w:rPr>
                <w:rFonts w:ascii="Verdana" w:hAnsi="Verdana" w:cs="Times New Roman"/>
                <w:sz w:val="16"/>
                <w:szCs w:val="16"/>
              </w:rPr>
              <w:t>.</w:t>
            </w:r>
            <w:r w:rsidRPr="00BA0A32">
              <w:rPr>
                <w:rFonts w:ascii="Verdana" w:hAnsi="Verdana" w:cs="Times New Roman"/>
                <w:sz w:val="16"/>
                <w:szCs w:val="16"/>
              </w:rPr>
              <w:t xml:space="preserve"> </w:t>
            </w:r>
            <w:r w:rsidR="008C3C8C" w:rsidRPr="00BA0A32">
              <w:rPr>
                <w:rFonts w:ascii="Verdana" w:hAnsi="Verdana" w:cs="Times New Roman"/>
                <w:sz w:val="16"/>
                <w:szCs w:val="16"/>
              </w:rPr>
              <w:t>G</w:t>
            </w:r>
            <w:r w:rsidRPr="00BA0A32">
              <w:rPr>
                <w:rFonts w:ascii="Verdana" w:hAnsi="Verdana" w:cs="Times New Roman"/>
                <w:sz w:val="16"/>
                <w:szCs w:val="16"/>
              </w:rPr>
              <w:t>obierno viene del griego “</w:t>
            </w:r>
            <w:r w:rsidRPr="00BA0A32">
              <w:rPr>
                <w:rFonts w:ascii="Verdana" w:hAnsi="Verdana" w:cs="Times New Roman"/>
                <w:i/>
                <w:iCs/>
                <w:sz w:val="16"/>
                <w:szCs w:val="16"/>
              </w:rPr>
              <w:t>κυβερνέιν</w:t>
            </w:r>
            <w:r w:rsidRPr="00BA0A32">
              <w:rPr>
                <w:rFonts w:ascii="Verdana" w:hAnsi="Verdana" w:cs="Times New Roman"/>
                <w:sz w:val="16"/>
                <w:szCs w:val="16"/>
              </w:rPr>
              <w:t>” (kybernéin) definida como</w:t>
            </w:r>
            <w:r w:rsidRPr="00BA0A32">
              <w:rPr>
                <w:rFonts w:ascii="Verdana" w:hAnsi="Verdana" w:cs="Times New Roman"/>
                <w:b/>
                <w:bCs/>
                <w:sz w:val="16"/>
                <w:szCs w:val="16"/>
              </w:rPr>
              <w:t xml:space="preserve"> </w:t>
            </w:r>
            <w:r w:rsidR="00260614" w:rsidRPr="00BA0A32">
              <w:rPr>
                <w:rFonts w:ascii="Verdana" w:hAnsi="Verdana" w:cs="Times New Roman"/>
                <w:b/>
                <w:bCs/>
                <w:sz w:val="16"/>
                <w:szCs w:val="16"/>
              </w:rPr>
              <w:t>“</w:t>
            </w:r>
            <w:r w:rsidR="00260614" w:rsidRPr="00BA0A32">
              <w:rPr>
                <w:rFonts w:ascii="Verdana" w:hAnsi="Verdana" w:cs="Times New Roman"/>
                <w:sz w:val="16"/>
                <w:szCs w:val="16"/>
              </w:rPr>
              <w:t>Pi</w:t>
            </w:r>
            <w:r w:rsidRPr="00BA0A32">
              <w:rPr>
                <w:rFonts w:ascii="Verdana" w:hAnsi="Verdana" w:cs="Times New Roman"/>
                <w:sz w:val="16"/>
                <w:szCs w:val="16"/>
              </w:rPr>
              <w:t>lotar un barco</w:t>
            </w:r>
            <w:r w:rsidR="0017569E" w:rsidRPr="00BA0A32">
              <w:rPr>
                <w:rFonts w:ascii="Verdana" w:hAnsi="Verdana" w:cs="Times New Roman"/>
                <w:sz w:val="16"/>
                <w:szCs w:val="16"/>
              </w:rPr>
              <w:t>”</w:t>
            </w:r>
            <w:r w:rsidRPr="00BA0A32">
              <w:rPr>
                <w:rFonts w:ascii="Verdana" w:hAnsi="Verdana" w:cs="Times New Roman"/>
                <w:sz w:val="16"/>
                <w:szCs w:val="16"/>
              </w:rPr>
              <w:t xml:space="preserve"> también </w:t>
            </w:r>
            <w:r w:rsidR="0017569E" w:rsidRPr="00BA0A32">
              <w:rPr>
                <w:rFonts w:ascii="Verdana" w:hAnsi="Verdana" w:cs="Times New Roman"/>
                <w:sz w:val="16"/>
                <w:szCs w:val="16"/>
              </w:rPr>
              <w:t>“</w:t>
            </w:r>
            <w:r w:rsidRPr="00BA0A32">
              <w:rPr>
                <w:rFonts w:ascii="Verdana" w:hAnsi="Verdana" w:cs="Times New Roman"/>
                <w:sz w:val="16"/>
                <w:szCs w:val="16"/>
              </w:rPr>
              <w:t>dirigir, g</w:t>
            </w:r>
            <w:r w:rsidR="008C3C8C" w:rsidRPr="00BA0A32">
              <w:rPr>
                <w:rFonts w:ascii="Verdana" w:hAnsi="Verdana" w:cs="Times New Roman"/>
                <w:sz w:val="16"/>
                <w:szCs w:val="16"/>
              </w:rPr>
              <w:t>uiar</w:t>
            </w:r>
            <w:r w:rsidR="00260614" w:rsidRPr="00BA0A32">
              <w:rPr>
                <w:rFonts w:ascii="Verdana" w:hAnsi="Verdana" w:cs="Times New Roman"/>
                <w:sz w:val="16"/>
                <w:szCs w:val="16"/>
              </w:rPr>
              <w:t>”</w:t>
            </w:r>
            <w:r w:rsidRPr="00BA0A32">
              <w:rPr>
                <w:rFonts w:ascii="Verdana" w:hAnsi="Verdana" w:cs="Times New Roman"/>
                <w:sz w:val="16"/>
                <w:szCs w:val="16"/>
              </w:rPr>
              <w:t xml:space="preserve"> y del latín “gubernāre”</w:t>
            </w:r>
            <w:r w:rsidR="008C3C8C" w:rsidRPr="00BA0A32">
              <w:rPr>
                <w:rFonts w:ascii="Verdana" w:hAnsi="Verdana" w:cs="Times New Roman"/>
                <w:sz w:val="16"/>
                <w:szCs w:val="16"/>
              </w:rPr>
              <w:t xml:space="preserve"> que significa “conducir”</w:t>
            </w:r>
            <w:r w:rsidR="00816AC3" w:rsidRPr="00BA0A32">
              <w:rPr>
                <w:rFonts w:ascii="Verdana" w:hAnsi="Verdana" w:cs="Times New Roman"/>
                <w:sz w:val="16"/>
                <w:szCs w:val="16"/>
              </w:rPr>
              <w:t>.</w:t>
            </w:r>
          </w:p>
          <w:p w14:paraId="2F204D4E" w14:textId="77777777" w:rsidR="00856EF7" w:rsidRPr="00BA0A32" w:rsidRDefault="00856EF7" w:rsidP="006668E1">
            <w:pPr>
              <w:pStyle w:val="Prrafodelista"/>
              <w:jc w:val="both"/>
              <w:rPr>
                <w:rFonts w:ascii="Verdana" w:hAnsi="Verdana" w:cs="Times New Roman"/>
                <w:sz w:val="16"/>
                <w:szCs w:val="16"/>
              </w:rPr>
            </w:pPr>
          </w:p>
          <w:p w14:paraId="0542788A" w14:textId="59371F0C" w:rsidR="00856EF7" w:rsidRPr="00BA0A32" w:rsidRDefault="00856EF7" w:rsidP="00975488">
            <w:pPr>
              <w:jc w:val="both"/>
              <w:rPr>
                <w:rFonts w:ascii="Verdana" w:hAnsi="Verdana" w:cs="Times New Roman"/>
                <w:sz w:val="16"/>
                <w:szCs w:val="16"/>
              </w:rPr>
            </w:pPr>
            <w:r w:rsidRPr="00BA0A32">
              <w:rPr>
                <w:rFonts w:ascii="Verdana" w:hAnsi="Verdana" w:cs="Times New Roman"/>
                <w:sz w:val="16"/>
                <w:szCs w:val="16"/>
              </w:rPr>
              <w:t xml:space="preserve">El verbo gobernar está definido por la RAE cómo: Guiar y Dirigir, </w:t>
            </w:r>
            <w:r w:rsidR="00A252D9" w:rsidRPr="00BA0A32">
              <w:rPr>
                <w:rFonts w:ascii="Verdana" w:hAnsi="Verdana" w:cs="Times New Roman"/>
                <w:sz w:val="16"/>
                <w:szCs w:val="16"/>
              </w:rPr>
              <w:t xml:space="preserve">sin </w:t>
            </w:r>
            <w:r w:rsidR="00E9220B" w:rsidRPr="00BA0A32">
              <w:rPr>
                <w:rFonts w:ascii="Verdana" w:hAnsi="Verdana" w:cs="Times New Roman"/>
                <w:sz w:val="16"/>
                <w:szCs w:val="16"/>
              </w:rPr>
              <w:t>embargo,</w:t>
            </w:r>
            <w:r w:rsidR="00A252D9" w:rsidRPr="00BA0A32">
              <w:rPr>
                <w:rFonts w:ascii="Verdana" w:hAnsi="Verdana" w:cs="Times New Roman"/>
                <w:sz w:val="16"/>
                <w:szCs w:val="16"/>
              </w:rPr>
              <w:t xml:space="preserve"> </w:t>
            </w:r>
            <w:r w:rsidRPr="00BA0A32">
              <w:rPr>
                <w:rFonts w:ascii="Verdana" w:hAnsi="Verdana" w:cs="Times New Roman"/>
                <w:sz w:val="16"/>
                <w:szCs w:val="16"/>
              </w:rPr>
              <w:t>guiar y dirig</w:t>
            </w:r>
            <w:r w:rsidR="00A252D9" w:rsidRPr="00BA0A32">
              <w:rPr>
                <w:rFonts w:ascii="Verdana" w:hAnsi="Verdana" w:cs="Times New Roman"/>
                <w:sz w:val="16"/>
                <w:szCs w:val="16"/>
              </w:rPr>
              <w:t>ir debe hacerse de</w:t>
            </w:r>
            <w:r w:rsidRPr="00BA0A32">
              <w:rPr>
                <w:rFonts w:ascii="Verdana" w:hAnsi="Verdana" w:cs="Times New Roman"/>
                <w:sz w:val="16"/>
                <w:szCs w:val="16"/>
              </w:rPr>
              <w:t xml:space="preserve"> la mejor manera, por ello el objetivo de este documento es exponer el modelo de gobernanza de la Organización Mundial del Movimiento Scout (OMMS) establecido en su constitución y tomarlo como una buena práctica que debe ser replicada al interior de las OSN</w:t>
            </w:r>
            <w:r w:rsidR="00FC59E3" w:rsidRPr="00BA0A32">
              <w:rPr>
                <w:rFonts w:ascii="Verdana" w:hAnsi="Verdana" w:cs="Times New Roman"/>
                <w:sz w:val="16"/>
                <w:szCs w:val="16"/>
              </w:rPr>
              <w:t>.</w:t>
            </w:r>
          </w:p>
          <w:p w14:paraId="6216F962" w14:textId="77777777" w:rsidR="00856EF7" w:rsidRPr="00BA0A32" w:rsidRDefault="00856EF7" w:rsidP="006668E1">
            <w:pPr>
              <w:pStyle w:val="Prrafodelista"/>
              <w:jc w:val="both"/>
              <w:rPr>
                <w:rFonts w:ascii="Verdana" w:hAnsi="Verdana" w:cs="Times New Roman"/>
                <w:sz w:val="16"/>
                <w:szCs w:val="16"/>
              </w:rPr>
            </w:pPr>
          </w:p>
          <w:p w14:paraId="266A07BC" w14:textId="3479DA22" w:rsidR="00856EF7" w:rsidRPr="00BA0A32" w:rsidRDefault="00570A62" w:rsidP="00975488">
            <w:pPr>
              <w:jc w:val="both"/>
              <w:rPr>
                <w:rFonts w:ascii="Verdana" w:hAnsi="Verdana" w:cs="Times New Roman"/>
                <w:sz w:val="16"/>
                <w:szCs w:val="16"/>
              </w:rPr>
            </w:pPr>
            <w:r w:rsidRPr="00BA0A32">
              <w:rPr>
                <w:rFonts w:ascii="Verdana" w:hAnsi="Verdana" w:cs="Times New Roman"/>
                <w:sz w:val="16"/>
                <w:szCs w:val="16"/>
              </w:rPr>
              <w:t>Teniendo en cuenta que la OMMS</w:t>
            </w:r>
            <w:r w:rsidR="00F77120" w:rsidRPr="00BA0A32">
              <w:rPr>
                <w:rFonts w:ascii="Verdana" w:hAnsi="Verdana" w:cs="Times New Roman"/>
                <w:sz w:val="16"/>
                <w:szCs w:val="16"/>
              </w:rPr>
              <w:t xml:space="preserve"> </w:t>
            </w:r>
            <w:r w:rsidR="007036AC" w:rsidRPr="00BA0A32">
              <w:rPr>
                <w:rFonts w:ascii="Verdana" w:hAnsi="Verdana" w:cs="Times New Roman"/>
                <w:sz w:val="16"/>
                <w:szCs w:val="16"/>
              </w:rPr>
              <w:t>es una institución</w:t>
            </w:r>
            <w:r w:rsidR="00E24C2E" w:rsidRPr="00BA0A32">
              <w:rPr>
                <w:rFonts w:ascii="Verdana" w:hAnsi="Verdana" w:cs="Times New Roman"/>
                <w:sz w:val="16"/>
                <w:szCs w:val="16"/>
              </w:rPr>
              <w:t xml:space="preserve"> </w:t>
            </w:r>
            <w:r w:rsidR="0080479D" w:rsidRPr="00BA0A32">
              <w:rPr>
                <w:rFonts w:ascii="Verdana" w:hAnsi="Verdana" w:cs="Times New Roman"/>
                <w:sz w:val="16"/>
                <w:szCs w:val="16"/>
              </w:rPr>
              <w:t xml:space="preserve">se hace necesario </w:t>
            </w:r>
            <w:r w:rsidR="00262E66" w:rsidRPr="00BA0A32">
              <w:rPr>
                <w:rFonts w:ascii="Verdana" w:hAnsi="Verdana" w:cs="Times New Roman"/>
                <w:sz w:val="16"/>
                <w:szCs w:val="16"/>
              </w:rPr>
              <w:t>aportar l</w:t>
            </w:r>
            <w:r w:rsidR="00856EF7" w:rsidRPr="00BA0A32">
              <w:rPr>
                <w:rFonts w:ascii="Verdana" w:hAnsi="Verdana" w:cs="Times New Roman"/>
                <w:sz w:val="16"/>
                <w:szCs w:val="16"/>
              </w:rPr>
              <w:t xml:space="preserve">a definición de gobierno corporativo, </w:t>
            </w:r>
            <w:r w:rsidR="00B1666C" w:rsidRPr="00BA0A32">
              <w:rPr>
                <w:rFonts w:ascii="Verdana" w:hAnsi="Verdana" w:cs="Times New Roman"/>
                <w:sz w:val="16"/>
                <w:szCs w:val="16"/>
              </w:rPr>
              <w:t>según</w:t>
            </w:r>
            <w:r w:rsidR="00856EF7" w:rsidRPr="00BA0A32">
              <w:rPr>
                <w:rFonts w:ascii="Verdana" w:hAnsi="Verdana" w:cs="Times New Roman"/>
                <w:sz w:val="16"/>
                <w:szCs w:val="16"/>
              </w:rPr>
              <w:t xml:space="preserve"> Richard Eells</w:t>
            </w:r>
            <w:r w:rsidR="00262E66" w:rsidRPr="00BA0A32">
              <w:rPr>
                <w:rFonts w:ascii="Verdana" w:hAnsi="Verdana" w:cs="Times New Roman"/>
                <w:sz w:val="16"/>
                <w:szCs w:val="16"/>
              </w:rPr>
              <w:t>,</w:t>
            </w:r>
            <w:r w:rsidR="00856EF7" w:rsidRPr="00BA0A32">
              <w:rPr>
                <w:rFonts w:ascii="Verdana" w:hAnsi="Verdana" w:cs="Times New Roman"/>
                <w:sz w:val="16"/>
                <w:szCs w:val="16"/>
              </w:rPr>
              <w:t xml:space="preserve"> </w:t>
            </w:r>
            <w:r w:rsidR="00B1666C" w:rsidRPr="00BA0A32">
              <w:rPr>
                <w:rFonts w:ascii="Verdana" w:hAnsi="Verdana" w:cs="Times New Roman"/>
                <w:sz w:val="16"/>
                <w:szCs w:val="16"/>
              </w:rPr>
              <w:t>es</w:t>
            </w:r>
            <w:r w:rsidR="00856EF7" w:rsidRPr="00BA0A32">
              <w:rPr>
                <w:rFonts w:ascii="Verdana" w:hAnsi="Verdana" w:cs="Times New Roman"/>
                <w:sz w:val="16"/>
                <w:szCs w:val="16"/>
              </w:rPr>
              <w:t xml:space="preserve"> gobierno societario</w:t>
            </w:r>
            <w:r w:rsidR="00E9220B" w:rsidRPr="00BA0A32">
              <w:rPr>
                <w:rFonts w:ascii="Verdana" w:hAnsi="Verdana" w:cs="Times New Roman"/>
                <w:sz w:val="16"/>
                <w:szCs w:val="16"/>
              </w:rPr>
              <w:t xml:space="preserve"> (gobierno corporativo = gobierno de una corporación, es decir de un </w:t>
            </w:r>
            <w:r w:rsidR="00E9220B" w:rsidRPr="00BA0A32">
              <w:rPr>
                <w:rFonts w:ascii="Verdana" w:hAnsi="Verdana" w:cs="Times New Roman"/>
                <w:sz w:val="16"/>
                <w:szCs w:val="16"/>
                <w:lang w:val="es-ES_tradnl"/>
              </w:rPr>
              <w:t>cuerpo, perteneciente o relativo a una corporación o comunidad)</w:t>
            </w:r>
            <w:r w:rsidR="00F77120" w:rsidRPr="00BA0A32">
              <w:rPr>
                <w:rFonts w:ascii="Verdana" w:hAnsi="Verdana" w:cs="Times New Roman"/>
                <w:sz w:val="16"/>
                <w:szCs w:val="16"/>
              </w:rPr>
              <w:t>.</w:t>
            </w:r>
            <w:r w:rsidR="00856EF7" w:rsidRPr="00BA0A32">
              <w:rPr>
                <w:rFonts w:ascii="Verdana" w:hAnsi="Verdana" w:cs="Times New Roman"/>
                <w:sz w:val="16"/>
                <w:szCs w:val="16"/>
              </w:rPr>
              <w:t xml:space="preserve"> </w:t>
            </w:r>
            <w:r w:rsidR="00F77120" w:rsidRPr="00BA0A32">
              <w:rPr>
                <w:rFonts w:ascii="Verdana" w:hAnsi="Verdana" w:cs="Times New Roman"/>
                <w:sz w:val="16"/>
                <w:szCs w:val="16"/>
              </w:rPr>
              <w:t>O</w:t>
            </w:r>
            <w:r w:rsidR="00856EF7" w:rsidRPr="00BA0A32">
              <w:rPr>
                <w:rFonts w:ascii="Verdana" w:hAnsi="Verdana" w:cs="Times New Roman"/>
                <w:sz w:val="16"/>
                <w:szCs w:val="16"/>
              </w:rPr>
              <w:t>tras definiciones dicen que es el conjunto de medidas que tienen por objetivo remediar los problemas entre los accionistas y los ejecutivos de una compañía para obtener como resultado una gestión eficiente.</w:t>
            </w:r>
          </w:p>
          <w:p w14:paraId="4CB776B0" w14:textId="77777777" w:rsidR="00856EF7" w:rsidRPr="00BA0A32" w:rsidRDefault="00856EF7" w:rsidP="006668E1">
            <w:pPr>
              <w:pStyle w:val="Prrafodelista"/>
              <w:jc w:val="both"/>
              <w:rPr>
                <w:rFonts w:ascii="Verdana" w:hAnsi="Verdana" w:cs="Times New Roman"/>
                <w:sz w:val="16"/>
                <w:szCs w:val="16"/>
              </w:rPr>
            </w:pPr>
          </w:p>
          <w:p w14:paraId="35510B0A" w14:textId="365C820C" w:rsidR="00856EF7" w:rsidRPr="00BA0A32" w:rsidRDefault="00856EF7" w:rsidP="00975488">
            <w:pPr>
              <w:jc w:val="both"/>
              <w:rPr>
                <w:rFonts w:ascii="Verdana" w:hAnsi="Verdana" w:cs="Times New Roman"/>
                <w:sz w:val="16"/>
                <w:szCs w:val="16"/>
              </w:rPr>
            </w:pPr>
            <w:r w:rsidRPr="00BA0A32">
              <w:rPr>
                <w:rFonts w:ascii="Verdana" w:hAnsi="Verdana" w:cs="Times New Roman"/>
                <w:sz w:val="16"/>
                <w:szCs w:val="16"/>
              </w:rPr>
              <w:lastRenderedPageBreak/>
              <w:t>En el ámbito institucional es más adecuado usar el término “Gobernanza” el cuál también parece tener su origen etimológico del griego “κυβερνέιν” (kybernéin) aunque su uso empieza a ser notorio en la edad media desde el latín “gubernāre” y su derivado en francés “</w:t>
            </w:r>
            <w:r w:rsidRPr="00BA0A32">
              <w:rPr>
                <w:rFonts w:ascii="Verdana" w:hAnsi="Verdana" w:cs="Times New Roman"/>
                <w:i/>
                <w:iCs/>
                <w:sz w:val="16"/>
                <w:szCs w:val="16"/>
              </w:rPr>
              <w:t>gouvernance”</w:t>
            </w:r>
            <w:r w:rsidRPr="00BA0A32">
              <w:rPr>
                <w:rFonts w:ascii="Verdana" w:hAnsi="Verdana" w:cs="Times New Roman"/>
                <w:sz w:val="16"/>
                <w:szCs w:val="16"/>
              </w:rPr>
              <w:t>. En el Diccionario de la RAE está definido como: Arte o manera de gobernar que se propone como objetivo el logro de un desarrollo económico, social e institucional duradero, promoviendo un sano equilibrio entre el Estado, la sociedad civil y el mercado de la economía.</w:t>
            </w:r>
          </w:p>
          <w:p w14:paraId="15F5DD47" w14:textId="76A11C09" w:rsidR="00262E66" w:rsidRPr="00BA0A32" w:rsidRDefault="00262E66" w:rsidP="00975488">
            <w:pPr>
              <w:jc w:val="both"/>
              <w:rPr>
                <w:rFonts w:ascii="Verdana" w:hAnsi="Verdana" w:cs="Times New Roman"/>
                <w:sz w:val="16"/>
                <w:szCs w:val="16"/>
              </w:rPr>
            </w:pPr>
          </w:p>
          <w:p w14:paraId="12BA1A2F" w14:textId="7A54977E" w:rsidR="00262E66" w:rsidRPr="00BA0A32" w:rsidRDefault="00262E66" w:rsidP="00975488">
            <w:pPr>
              <w:jc w:val="both"/>
              <w:rPr>
                <w:rFonts w:ascii="Verdana" w:hAnsi="Verdana" w:cs="Times New Roman"/>
                <w:sz w:val="16"/>
                <w:szCs w:val="16"/>
              </w:rPr>
            </w:pPr>
            <w:r w:rsidRPr="00BA0A32">
              <w:rPr>
                <w:rFonts w:ascii="Verdana" w:hAnsi="Verdana" w:cs="Times New Roman"/>
                <w:sz w:val="16"/>
                <w:szCs w:val="16"/>
              </w:rPr>
              <w:t xml:space="preserve">Marylin Wyatt establece en el Manual de Gobernanza para </w:t>
            </w:r>
            <w:r w:rsidR="00D25A2F" w:rsidRPr="00BA0A32">
              <w:rPr>
                <w:rFonts w:ascii="Verdana" w:hAnsi="Verdana" w:cs="Times New Roman"/>
                <w:sz w:val="16"/>
                <w:szCs w:val="16"/>
              </w:rPr>
              <w:t xml:space="preserve">las </w:t>
            </w:r>
            <w:r w:rsidRPr="00BA0A32">
              <w:rPr>
                <w:rFonts w:ascii="Verdana" w:hAnsi="Verdana" w:cs="Times New Roman"/>
                <w:sz w:val="16"/>
                <w:szCs w:val="16"/>
              </w:rPr>
              <w:t>ONG:</w:t>
            </w:r>
          </w:p>
          <w:p w14:paraId="4AD75057" w14:textId="4131FF22" w:rsidR="00D25A2F" w:rsidRPr="00BA0A32" w:rsidRDefault="00D25A2F" w:rsidP="00975488">
            <w:pPr>
              <w:jc w:val="both"/>
              <w:rPr>
                <w:rFonts w:ascii="Verdana" w:hAnsi="Verdana" w:cs="Times New Roman"/>
                <w:sz w:val="16"/>
                <w:szCs w:val="16"/>
              </w:rPr>
            </w:pPr>
          </w:p>
          <w:p w14:paraId="0ECFE255" w14:textId="67456C68" w:rsidR="00262E66" w:rsidRPr="00BA0A32" w:rsidRDefault="00FF4E6E" w:rsidP="00975488">
            <w:pPr>
              <w:jc w:val="both"/>
              <w:rPr>
                <w:rFonts w:ascii="Verdana" w:hAnsi="Verdana" w:cs="Times New Roman"/>
                <w:sz w:val="16"/>
                <w:szCs w:val="16"/>
              </w:rPr>
            </w:pPr>
            <w:r w:rsidRPr="00BA0A32">
              <w:rPr>
                <w:rFonts w:ascii="Verdana" w:hAnsi="Verdana" w:cs="Times New Roman"/>
                <w:sz w:val="16"/>
                <w:szCs w:val="16"/>
              </w:rPr>
              <w:t>“</w:t>
            </w:r>
            <w:r w:rsidR="00D25A2F" w:rsidRPr="00BA0A32">
              <w:rPr>
                <w:rFonts w:ascii="Verdana" w:hAnsi="Verdana" w:cs="Times New Roman"/>
                <w:sz w:val="16"/>
                <w:szCs w:val="16"/>
              </w:rPr>
              <w:t>Una organización practica adecuadamente la gobernanza cuando cuenta con un sistema interno de frenos y contrapesos para garantizar que se busca el interés público. Para las ONG, la buena gobernanza se basa en diferenciar a las funciones gerenciales y las de gobierno; y en la distribución de poder de toma de decisiones entre ellas. Dicho arreglo ayuda a restringir la buena administración de los recursos de la organización y a mantener el espíritu de servicio público.</w:t>
            </w:r>
            <w:r w:rsidRPr="00BA0A32">
              <w:rPr>
                <w:rFonts w:ascii="Verdana" w:hAnsi="Verdana" w:cs="Times New Roman"/>
                <w:sz w:val="16"/>
                <w:szCs w:val="16"/>
              </w:rPr>
              <w:t>”</w:t>
            </w:r>
          </w:p>
          <w:p w14:paraId="06128F0E" w14:textId="1106C5DC" w:rsidR="00262E66" w:rsidRPr="00BA0A32" w:rsidRDefault="00262E66" w:rsidP="00975488">
            <w:pPr>
              <w:jc w:val="both"/>
              <w:rPr>
                <w:rFonts w:ascii="Verdana" w:hAnsi="Verdana" w:cs="Times New Roman"/>
                <w:sz w:val="16"/>
                <w:szCs w:val="16"/>
                <w:vertAlign w:val="superscript"/>
              </w:rPr>
            </w:pPr>
          </w:p>
          <w:p w14:paraId="47184847" w14:textId="76386D66" w:rsidR="004502A8" w:rsidRPr="00BA0A32" w:rsidRDefault="00FF4E6E" w:rsidP="004502A8">
            <w:pPr>
              <w:jc w:val="both"/>
              <w:rPr>
                <w:rFonts w:ascii="Verdana" w:hAnsi="Verdana" w:cs="Times New Roman"/>
                <w:sz w:val="16"/>
                <w:szCs w:val="16"/>
              </w:rPr>
            </w:pPr>
            <w:r w:rsidRPr="00BA0A32">
              <w:rPr>
                <w:rFonts w:ascii="Verdana" w:hAnsi="Verdana" w:cs="Times New Roman"/>
                <w:sz w:val="16"/>
                <w:szCs w:val="16"/>
              </w:rPr>
              <w:t>O</w:t>
            </w:r>
            <w:r w:rsidR="004502A8" w:rsidRPr="00BA0A32">
              <w:rPr>
                <w:rFonts w:ascii="Verdana" w:hAnsi="Verdana" w:cs="Times New Roman"/>
                <w:sz w:val="16"/>
                <w:szCs w:val="16"/>
              </w:rPr>
              <w:t>tros enfoques ponen el énfasis en que gobernar significa tomar decisiones sobre recursos (materiales, humanos, simbólicos) escasos. En este sentido, gobernar implica establecer prioridades sobre esos recursos y evaluar las consecuencias de esas decisiones. En este marco, el proceso central de una gestión para desarrollar organizaciones con buena gobernanza implica construir los consensos necesarios para que esas decisiones generen el mayor apoyo posible y armonía institucional.</w:t>
            </w:r>
          </w:p>
          <w:p w14:paraId="4BE13E1F" w14:textId="77777777" w:rsidR="00262E66" w:rsidRPr="00BA0A32" w:rsidRDefault="00262E66" w:rsidP="00975488">
            <w:pPr>
              <w:jc w:val="both"/>
              <w:rPr>
                <w:rFonts w:ascii="Verdana" w:hAnsi="Verdana" w:cs="Times New Roman"/>
                <w:sz w:val="16"/>
                <w:szCs w:val="16"/>
                <w:vertAlign w:val="superscript"/>
              </w:rPr>
            </w:pPr>
          </w:p>
          <w:p w14:paraId="19E18270" w14:textId="6F643DCD" w:rsidR="008B4557" w:rsidRPr="00BA0A32" w:rsidRDefault="008B4557" w:rsidP="006668E1">
            <w:pPr>
              <w:jc w:val="both"/>
              <w:rPr>
                <w:rFonts w:ascii="Verdana" w:hAnsi="Verdana" w:cs="Times New Roman"/>
                <w:b/>
                <w:bCs/>
                <w:sz w:val="16"/>
                <w:szCs w:val="16"/>
              </w:rPr>
            </w:pPr>
          </w:p>
        </w:tc>
      </w:tr>
      <w:tr w:rsidR="00BA0A32" w:rsidRPr="00BA0A32" w14:paraId="08FDF41D" w14:textId="77777777" w:rsidTr="004C2DC1">
        <w:tc>
          <w:tcPr>
            <w:tcW w:w="8828" w:type="dxa"/>
          </w:tcPr>
          <w:p w14:paraId="3262C668" w14:textId="1B80D4CF" w:rsidR="00CB3D16" w:rsidRPr="00BA0A32" w:rsidRDefault="00CB3D16" w:rsidP="00975488">
            <w:pPr>
              <w:jc w:val="both"/>
              <w:rPr>
                <w:rFonts w:ascii="Verdana" w:hAnsi="Verdana" w:cs="Times New Roman"/>
                <w:b/>
                <w:bCs/>
                <w:sz w:val="16"/>
                <w:szCs w:val="16"/>
              </w:rPr>
            </w:pPr>
          </w:p>
          <w:p w14:paraId="005A96BD" w14:textId="40EBC1DB" w:rsidR="00EF49EA" w:rsidRPr="00BA0A32" w:rsidRDefault="00EF49EA" w:rsidP="00975488">
            <w:pPr>
              <w:jc w:val="both"/>
              <w:rPr>
                <w:rFonts w:ascii="Verdana" w:hAnsi="Verdana" w:cs="Times New Roman"/>
                <w:b/>
                <w:bCs/>
                <w:sz w:val="20"/>
                <w:szCs w:val="20"/>
              </w:rPr>
            </w:pPr>
            <w:r w:rsidRPr="00BA0A32">
              <w:rPr>
                <w:rFonts w:ascii="Verdana" w:hAnsi="Verdana" w:cs="Times New Roman"/>
                <w:b/>
                <w:bCs/>
                <w:sz w:val="20"/>
                <w:szCs w:val="20"/>
              </w:rPr>
              <w:t xml:space="preserve">Modelo de </w:t>
            </w:r>
            <w:r w:rsidR="006C12B5" w:rsidRPr="00BA0A32">
              <w:rPr>
                <w:rFonts w:ascii="Verdana" w:hAnsi="Verdana" w:cs="Times New Roman"/>
                <w:b/>
                <w:bCs/>
                <w:sz w:val="20"/>
                <w:szCs w:val="20"/>
              </w:rPr>
              <w:t>g</w:t>
            </w:r>
            <w:r w:rsidRPr="00BA0A32">
              <w:rPr>
                <w:rFonts w:ascii="Verdana" w:hAnsi="Verdana" w:cs="Times New Roman"/>
                <w:b/>
                <w:bCs/>
                <w:sz w:val="20"/>
                <w:szCs w:val="20"/>
              </w:rPr>
              <w:t>obernanza de la OMMS</w:t>
            </w:r>
          </w:p>
          <w:p w14:paraId="2E55863C" w14:textId="77777777" w:rsidR="00EF49EA" w:rsidRPr="00BA0A32" w:rsidRDefault="00EF49EA" w:rsidP="006668E1">
            <w:pPr>
              <w:pStyle w:val="Prrafodelista"/>
              <w:jc w:val="both"/>
              <w:rPr>
                <w:rFonts w:ascii="Verdana" w:hAnsi="Verdana" w:cs="Times New Roman"/>
                <w:b/>
                <w:bCs/>
                <w:sz w:val="16"/>
                <w:szCs w:val="16"/>
              </w:rPr>
            </w:pPr>
          </w:p>
          <w:p w14:paraId="220B80C5" w14:textId="79C2E3FA" w:rsidR="00EF49EA" w:rsidRPr="00BA0A32" w:rsidRDefault="00EF49EA" w:rsidP="00975488">
            <w:pPr>
              <w:jc w:val="both"/>
              <w:rPr>
                <w:rFonts w:ascii="Verdana" w:hAnsi="Verdana" w:cs="Times New Roman"/>
                <w:sz w:val="16"/>
                <w:szCs w:val="16"/>
              </w:rPr>
            </w:pPr>
            <w:r w:rsidRPr="00BA0A32">
              <w:rPr>
                <w:rFonts w:ascii="Verdana" w:hAnsi="Verdana" w:cs="Times New Roman"/>
                <w:sz w:val="16"/>
                <w:szCs w:val="16"/>
              </w:rPr>
              <w:t xml:space="preserve">La Organización Mundial del </w:t>
            </w:r>
            <w:r w:rsidR="006C12B5" w:rsidRPr="00BA0A32">
              <w:rPr>
                <w:rFonts w:ascii="Verdana" w:hAnsi="Verdana" w:cs="Times New Roman"/>
                <w:sz w:val="16"/>
                <w:szCs w:val="16"/>
              </w:rPr>
              <w:t>M</w:t>
            </w:r>
            <w:r w:rsidRPr="00BA0A32">
              <w:rPr>
                <w:rFonts w:ascii="Verdana" w:hAnsi="Verdana" w:cs="Times New Roman"/>
                <w:sz w:val="16"/>
                <w:szCs w:val="16"/>
              </w:rPr>
              <w:t xml:space="preserve">ovimiento Scout fue establecida en la Conferencia Scout Internacional de Paris, Francia en 1922 con el fin de dar soporte al movimiento iniciado por Robert Baden-Powell en 1907 y que se había expandido a diferentes países alrededor del mundo. En dicha conferencia se estableció que existiría una figura de Comité Ejecutivo y una de </w:t>
            </w:r>
            <w:r w:rsidR="00356D27" w:rsidRPr="00BA0A32">
              <w:rPr>
                <w:rFonts w:ascii="Verdana" w:hAnsi="Verdana" w:cs="Times New Roman"/>
                <w:sz w:val="16"/>
                <w:szCs w:val="16"/>
              </w:rPr>
              <w:t>Secretariado</w:t>
            </w:r>
            <w:r w:rsidRPr="00BA0A32">
              <w:rPr>
                <w:rFonts w:ascii="Verdana" w:hAnsi="Verdana" w:cs="Times New Roman"/>
                <w:sz w:val="16"/>
                <w:szCs w:val="16"/>
              </w:rPr>
              <w:t xml:space="preserve"> que trabajarían en conjunto con la </w:t>
            </w:r>
            <w:r w:rsidR="00E04673" w:rsidRPr="00BA0A32">
              <w:rPr>
                <w:rFonts w:ascii="Verdana" w:hAnsi="Verdana" w:cs="Times New Roman"/>
                <w:sz w:val="16"/>
                <w:szCs w:val="16"/>
              </w:rPr>
              <w:t>C</w:t>
            </w:r>
            <w:r w:rsidRPr="00BA0A32">
              <w:rPr>
                <w:rFonts w:ascii="Verdana" w:hAnsi="Verdana" w:cs="Times New Roman"/>
                <w:sz w:val="16"/>
                <w:szCs w:val="16"/>
              </w:rPr>
              <w:t>onferencia por el bien del Movimiento Scout.</w:t>
            </w:r>
          </w:p>
          <w:p w14:paraId="2E57C6AE" w14:textId="77777777" w:rsidR="00EF49EA" w:rsidRPr="00BA0A32" w:rsidRDefault="00EF49EA" w:rsidP="006668E1">
            <w:pPr>
              <w:pStyle w:val="Prrafodelista"/>
              <w:jc w:val="both"/>
              <w:rPr>
                <w:rFonts w:ascii="Verdana" w:hAnsi="Verdana" w:cs="Times New Roman"/>
                <w:sz w:val="16"/>
                <w:szCs w:val="16"/>
              </w:rPr>
            </w:pPr>
          </w:p>
          <w:p w14:paraId="786DD521" w14:textId="7CA34ED5" w:rsidR="00EF49EA" w:rsidRPr="00BA0A32" w:rsidRDefault="00460722" w:rsidP="00975488">
            <w:pPr>
              <w:jc w:val="both"/>
              <w:rPr>
                <w:rFonts w:ascii="Verdana" w:hAnsi="Verdana" w:cs="Times New Roman"/>
                <w:sz w:val="16"/>
                <w:szCs w:val="16"/>
              </w:rPr>
            </w:pPr>
            <w:r w:rsidRPr="00BA0A32">
              <w:rPr>
                <w:rFonts w:ascii="Verdana" w:hAnsi="Verdana" w:cs="Times New Roman"/>
                <w:sz w:val="16"/>
                <w:szCs w:val="16"/>
              </w:rPr>
              <w:t>L</w:t>
            </w:r>
            <w:r w:rsidR="00EF49EA" w:rsidRPr="00BA0A32">
              <w:rPr>
                <w:rFonts w:ascii="Verdana" w:hAnsi="Verdana" w:cs="Times New Roman"/>
                <w:sz w:val="16"/>
                <w:szCs w:val="16"/>
              </w:rPr>
              <w:t xml:space="preserve">a </w:t>
            </w:r>
            <w:r w:rsidR="00DE5774" w:rsidRPr="00BA0A32">
              <w:rPr>
                <w:rFonts w:ascii="Verdana" w:hAnsi="Verdana" w:cs="Times New Roman"/>
                <w:sz w:val="16"/>
                <w:szCs w:val="16"/>
              </w:rPr>
              <w:t>C</w:t>
            </w:r>
            <w:r w:rsidR="00EF49EA" w:rsidRPr="00BA0A32">
              <w:rPr>
                <w:rFonts w:ascii="Verdana" w:hAnsi="Verdana" w:cs="Times New Roman"/>
                <w:sz w:val="16"/>
                <w:szCs w:val="16"/>
              </w:rPr>
              <w:t xml:space="preserve">onstitución de la Organización </w:t>
            </w:r>
            <w:r w:rsidR="00DE5774" w:rsidRPr="00BA0A32">
              <w:rPr>
                <w:rFonts w:ascii="Verdana" w:hAnsi="Verdana" w:cs="Times New Roman"/>
                <w:sz w:val="16"/>
                <w:szCs w:val="16"/>
              </w:rPr>
              <w:t>M</w:t>
            </w:r>
            <w:r w:rsidR="00EF49EA" w:rsidRPr="00BA0A32">
              <w:rPr>
                <w:rFonts w:ascii="Verdana" w:hAnsi="Verdana" w:cs="Times New Roman"/>
                <w:sz w:val="16"/>
                <w:szCs w:val="16"/>
              </w:rPr>
              <w:t xml:space="preserve">undial </w:t>
            </w:r>
            <w:r w:rsidR="00E04673" w:rsidRPr="00BA0A32">
              <w:rPr>
                <w:rFonts w:ascii="Verdana" w:hAnsi="Verdana" w:cs="Times New Roman"/>
                <w:sz w:val="16"/>
                <w:szCs w:val="16"/>
              </w:rPr>
              <w:t xml:space="preserve">del Movimiento Scout </w:t>
            </w:r>
            <w:r w:rsidRPr="00BA0A32">
              <w:rPr>
                <w:rFonts w:ascii="Verdana" w:hAnsi="Verdana" w:cs="Times New Roman"/>
                <w:sz w:val="16"/>
                <w:szCs w:val="16"/>
              </w:rPr>
              <w:t>establece</w:t>
            </w:r>
            <w:r w:rsidR="00EF49EA" w:rsidRPr="00BA0A32">
              <w:rPr>
                <w:rFonts w:ascii="Verdana" w:hAnsi="Verdana" w:cs="Times New Roman"/>
                <w:sz w:val="16"/>
                <w:szCs w:val="16"/>
              </w:rPr>
              <w:t xml:space="preserve"> la </w:t>
            </w:r>
            <w:r w:rsidR="00BA67AB" w:rsidRPr="00BA0A32">
              <w:rPr>
                <w:rFonts w:ascii="Verdana" w:hAnsi="Verdana" w:cs="Times New Roman"/>
                <w:sz w:val="16"/>
                <w:szCs w:val="16"/>
              </w:rPr>
              <w:t>con</w:t>
            </w:r>
            <w:r w:rsidR="00EF49EA" w:rsidRPr="00BA0A32">
              <w:rPr>
                <w:rFonts w:ascii="Verdana" w:hAnsi="Verdana" w:cs="Times New Roman"/>
                <w:sz w:val="16"/>
                <w:szCs w:val="16"/>
              </w:rPr>
              <w:t>forma</w:t>
            </w:r>
            <w:r w:rsidR="00BA67AB" w:rsidRPr="00BA0A32">
              <w:rPr>
                <w:rFonts w:ascii="Verdana" w:hAnsi="Verdana" w:cs="Times New Roman"/>
                <w:sz w:val="16"/>
                <w:szCs w:val="16"/>
              </w:rPr>
              <w:t>ción</w:t>
            </w:r>
            <w:r w:rsidR="00EF49EA" w:rsidRPr="00BA0A32">
              <w:rPr>
                <w:rFonts w:ascii="Verdana" w:hAnsi="Verdana" w:cs="Times New Roman"/>
                <w:sz w:val="16"/>
                <w:szCs w:val="16"/>
              </w:rPr>
              <w:t xml:space="preserve"> </w:t>
            </w:r>
            <w:r w:rsidR="00BA67AB" w:rsidRPr="00BA0A32">
              <w:rPr>
                <w:rFonts w:ascii="Verdana" w:hAnsi="Verdana" w:cs="Times New Roman"/>
                <w:sz w:val="16"/>
                <w:szCs w:val="16"/>
              </w:rPr>
              <w:t>de</w:t>
            </w:r>
            <w:r w:rsidR="00CF32D6" w:rsidRPr="00BA0A32">
              <w:rPr>
                <w:rFonts w:ascii="Verdana" w:hAnsi="Verdana" w:cs="Times New Roman"/>
                <w:sz w:val="16"/>
                <w:szCs w:val="16"/>
              </w:rPr>
              <w:t xml:space="preserve"> la propia organización</w:t>
            </w:r>
            <w:r w:rsidR="00EF49EA" w:rsidRPr="00BA0A32">
              <w:rPr>
                <w:rFonts w:ascii="Verdana" w:hAnsi="Verdana" w:cs="Times New Roman"/>
                <w:sz w:val="16"/>
                <w:szCs w:val="16"/>
              </w:rPr>
              <w:t>, desde quiénes y cómo pueden ser miembros</w:t>
            </w:r>
            <w:r w:rsidR="00763333" w:rsidRPr="00BA0A32">
              <w:rPr>
                <w:rFonts w:ascii="Verdana" w:hAnsi="Verdana" w:cs="Times New Roman"/>
                <w:sz w:val="16"/>
                <w:szCs w:val="16"/>
              </w:rPr>
              <w:t xml:space="preserve">, sus derechos y </w:t>
            </w:r>
            <w:r w:rsidR="00D74F90" w:rsidRPr="00BA0A32">
              <w:rPr>
                <w:rFonts w:ascii="Verdana" w:hAnsi="Verdana" w:cs="Times New Roman"/>
                <w:sz w:val="16"/>
                <w:szCs w:val="16"/>
              </w:rPr>
              <w:t>deberes,</w:t>
            </w:r>
            <w:r w:rsidR="00512037" w:rsidRPr="00BA0A32">
              <w:rPr>
                <w:rFonts w:ascii="Verdana" w:hAnsi="Verdana" w:cs="Times New Roman"/>
                <w:sz w:val="16"/>
                <w:szCs w:val="16"/>
              </w:rPr>
              <w:t xml:space="preserve"> así como también s</w:t>
            </w:r>
            <w:r w:rsidR="00EF49EA" w:rsidRPr="00BA0A32">
              <w:rPr>
                <w:rFonts w:ascii="Verdana" w:hAnsi="Verdana" w:cs="Times New Roman"/>
                <w:sz w:val="16"/>
                <w:szCs w:val="16"/>
              </w:rPr>
              <w:t xml:space="preserve">u </w:t>
            </w:r>
            <w:r w:rsidR="00AD0B70" w:rsidRPr="00BA0A32">
              <w:rPr>
                <w:rFonts w:ascii="Verdana" w:hAnsi="Verdana" w:cs="Times New Roman"/>
                <w:sz w:val="16"/>
                <w:szCs w:val="16"/>
              </w:rPr>
              <w:t>estructura</w:t>
            </w:r>
            <w:r w:rsidR="00512037" w:rsidRPr="00BA0A32">
              <w:rPr>
                <w:rFonts w:ascii="Verdana" w:hAnsi="Verdana" w:cs="Times New Roman"/>
                <w:sz w:val="16"/>
                <w:szCs w:val="16"/>
              </w:rPr>
              <w:t>, órganos y funciones</w:t>
            </w:r>
            <w:r w:rsidR="00EF49EA" w:rsidRPr="00BA0A32">
              <w:rPr>
                <w:rFonts w:ascii="Verdana" w:hAnsi="Verdana" w:cs="Times New Roman"/>
                <w:sz w:val="16"/>
                <w:szCs w:val="16"/>
              </w:rPr>
              <w:t>, siendo esta</w:t>
            </w:r>
            <w:r w:rsidR="0087426B" w:rsidRPr="00BA0A32">
              <w:rPr>
                <w:rFonts w:ascii="Verdana" w:hAnsi="Verdana" w:cs="Times New Roman"/>
                <w:sz w:val="16"/>
                <w:szCs w:val="16"/>
              </w:rPr>
              <w:t>s</w:t>
            </w:r>
            <w:r w:rsidR="00EF49EA" w:rsidRPr="00BA0A32">
              <w:rPr>
                <w:rFonts w:ascii="Verdana" w:hAnsi="Verdana" w:cs="Times New Roman"/>
                <w:sz w:val="16"/>
                <w:szCs w:val="16"/>
              </w:rPr>
              <w:t xml:space="preserve"> última</w:t>
            </w:r>
            <w:r w:rsidR="0087426B" w:rsidRPr="00BA0A32">
              <w:rPr>
                <w:rFonts w:ascii="Verdana" w:hAnsi="Verdana" w:cs="Times New Roman"/>
                <w:sz w:val="16"/>
                <w:szCs w:val="16"/>
              </w:rPr>
              <w:t>s</w:t>
            </w:r>
            <w:r w:rsidR="00EF49EA" w:rsidRPr="00BA0A32">
              <w:rPr>
                <w:rFonts w:ascii="Verdana" w:hAnsi="Verdana" w:cs="Times New Roman"/>
                <w:sz w:val="16"/>
                <w:szCs w:val="16"/>
              </w:rPr>
              <w:t xml:space="preserve"> </w:t>
            </w:r>
            <w:r w:rsidR="00B44122" w:rsidRPr="00BA0A32">
              <w:rPr>
                <w:rFonts w:ascii="Verdana" w:hAnsi="Verdana" w:cs="Times New Roman"/>
                <w:sz w:val="16"/>
                <w:szCs w:val="16"/>
              </w:rPr>
              <w:t>en cuyo análisis nos centra</w:t>
            </w:r>
            <w:r w:rsidR="00BA67AB" w:rsidRPr="00BA0A32">
              <w:rPr>
                <w:rFonts w:ascii="Verdana" w:hAnsi="Verdana" w:cs="Times New Roman"/>
                <w:sz w:val="16"/>
                <w:szCs w:val="16"/>
              </w:rPr>
              <w:t xml:space="preserve"> en este documento</w:t>
            </w:r>
            <w:r w:rsidR="00EF49EA" w:rsidRPr="00BA0A32">
              <w:rPr>
                <w:rFonts w:ascii="Verdana" w:hAnsi="Verdana" w:cs="Times New Roman"/>
                <w:sz w:val="16"/>
                <w:szCs w:val="16"/>
              </w:rPr>
              <w:t>.</w:t>
            </w:r>
          </w:p>
          <w:p w14:paraId="28963D9D" w14:textId="77777777" w:rsidR="00EF49EA" w:rsidRPr="00BA0A32" w:rsidRDefault="00EF49EA" w:rsidP="006668E1">
            <w:pPr>
              <w:pStyle w:val="Prrafodelista"/>
              <w:jc w:val="both"/>
              <w:rPr>
                <w:rFonts w:ascii="Verdana" w:hAnsi="Verdana" w:cs="Times New Roman"/>
                <w:sz w:val="16"/>
                <w:szCs w:val="16"/>
              </w:rPr>
            </w:pPr>
          </w:p>
          <w:p w14:paraId="26C675CC" w14:textId="79D0F6BC" w:rsidR="00EF49EA" w:rsidRPr="00BA0A32" w:rsidRDefault="00EF49EA" w:rsidP="00975488">
            <w:pPr>
              <w:jc w:val="both"/>
              <w:rPr>
                <w:rFonts w:ascii="Verdana" w:hAnsi="Verdana" w:cs="Times New Roman"/>
                <w:sz w:val="16"/>
                <w:szCs w:val="16"/>
              </w:rPr>
            </w:pPr>
            <w:r w:rsidRPr="00BA0A32">
              <w:rPr>
                <w:rFonts w:ascii="Verdana" w:hAnsi="Verdana" w:cs="Times New Roman"/>
                <w:sz w:val="16"/>
                <w:szCs w:val="16"/>
              </w:rPr>
              <w:t xml:space="preserve">En el Artículo IV </w:t>
            </w:r>
            <w:r w:rsidR="00BA67AB" w:rsidRPr="00BA0A32">
              <w:rPr>
                <w:rFonts w:ascii="Verdana" w:hAnsi="Verdana" w:cs="Times New Roman"/>
                <w:sz w:val="16"/>
                <w:szCs w:val="16"/>
              </w:rPr>
              <w:t>numeral</w:t>
            </w:r>
            <w:r w:rsidRPr="00BA0A32">
              <w:rPr>
                <w:rFonts w:ascii="Verdana" w:hAnsi="Verdana" w:cs="Times New Roman"/>
                <w:sz w:val="16"/>
                <w:szCs w:val="16"/>
              </w:rPr>
              <w:t xml:space="preserve"> 3</w:t>
            </w:r>
            <w:r w:rsidR="009117AA" w:rsidRPr="00BA0A32">
              <w:rPr>
                <w:rFonts w:ascii="Verdana" w:hAnsi="Verdana" w:cs="Times New Roman"/>
                <w:sz w:val="16"/>
                <w:szCs w:val="16"/>
              </w:rPr>
              <w:t xml:space="preserve"> de la Constitución </w:t>
            </w:r>
            <w:r w:rsidR="00BA67AB" w:rsidRPr="00BA0A32">
              <w:rPr>
                <w:rFonts w:ascii="Verdana" w:hAnsi="Verdana" w:cs="Times New Roman"/>
                <w:sz w:val="16"/>
                <w:szCs w:val="16"/>
              </w:rPr>
              <w:t xml:space="preserve">de la Organización Mundial del </w:t>
            </w:r>
            <w:r w:rsidR="00081363" w:rsidRPr="00BA0A32">
              <w:rPr>
                <w:rFonts w:ascii="Verdana" w:hAnsi="Verdana" w:cs="Times New Roman"/>
                <w:sz w:val="16"/>
                <w:szCs w:val="16"/>
              </w:rPr>
              <w:t>Movimiento</w:t>
            </w:r>
            <w:r w:rsidR="00BA67AB" w:rsidRPr="00BA0A32">
              <w:rPr>
                <w:rFonts w:ascii="Verdana" w:hAnsi="Verdana" w:cs="Times New Roman"/>
                <w:sz w:val="16"/>
                <w:szCs w:val="16"/>
              </w:rPr>
              <w:t xml:space="preserve"> Scout </w:t>
            </w:r>
            <w:r w:rsidRPr="00BA0A32">
              <w:rPr>
                <w:rFonts w:ascii="Verdana" w:hAnsi="Verdana" w:cs="Times New Roman"/>
                <w:sz w:val="16"/>
                <w:szCs w:val="16"/>
              </w:rPr>
              <w:t xml:space="preserve">se definen los siguientes órganos como los que </w:t>
            </w:r>
            <w:r w:rsidR="00BA67AB" w:rsidRPr="00BA0A32">
              <w:rPr>
                <w:rFonts w:ascii="Verdana" w:hAnsi="Verdana" w:cs="Times New Roman"/>
                <w:sz w:val="16"/>
                <w:szCs w:val="16"/>
              </w:rPr>
              <w:t xml:space="preserve">la </w:t>
            </w:r>
            <w:r w:rsidRPr="00BA0A32">
              <w:rPr>
                <w:rFonts w:ascii="Verdana" w:hAnsi="Verdana" w:cs="Times New Roman"/>
                <w:sz w:val="16"/>
                <w:szCs w:val="16"/>
              </w:rPr>
              <w:t>conforman:</w:t>
            </w:r>
          </w:p>
          <w:p w14:paraId="1D1113DF" w14:textId="77777777" w:rsidR="00D74F90" w:rsidRPr="00BA0A32" w:rsidRDefault="00D74F90" w:rsidP="00975488">
            <w:pPr>
              <w:jc w:val="both"/>
              <w:rPr>
                <w:rFonts w:ascii="Verdana" w:hAnsi="Verdana" w:cs="Times New Roman"/>
                <w:sz w:val="16"/>
                <w:szCs w:val="16"/>
              </w:rPr>
            </w:pPr>
          </w:p>
          <w:p w14:paraId="26A1CAB5" w14:textId="77777777" w:rsidR="00EF49EA" w:rsidRPr="00BA0A32" w:rsidRDefault="00EF49EA" w:rsidP="006668E1">
            <w:pPr>
              <w:pStyle w:val="Prrafodelista"/>
              <w:numPr>
                <w:ilvl w:val="0"/>
                <w:numId w:val="2"/>
              </w:numPr>
              <w:jc w:val="both"/>
              <w:rPr>
                <w:rFonts w:ascii="Verdana" w:hAnsi="Verdana" w:cs="Times New Roman"/>
                <w:sz w:val="16"/>
                <w:szCs w:val="16"/>
              </w:rPr>
            </w:pPr>
            <w:r w:rsidRPr="00BA0A32">
              <w:rPr>
                <w:rFonts w:ascii="Verdana" w:hAnsi="Verdana" w:cs="Times New Roman"/>
                <w:sz w:val="16"/>
                <w:szCs w:val="16"/>
              </w:rPr>
              <w:t>La Conferencia Scout Mundial.</w:t>
            </w:r>
          </w:p>
          <w:p w14:paraId="27EA530E" w14:textId="3334099C" w:rsidR="00EF49EA" w:rsidRPr="00BA0A32" w:rsidRDefault="00EF49EA" w:rsidP="006668E1">
            <w:pPr>
              <w:pStyle w:val="Prrafodelista"/>
              <w:numPr>
                <w:ilvl w:val="0"/>
                <w:numId w:val="2"/>
              </w:numPr>
              <w:jc w:val="both"/>
              <w:rPr>
                <w:rFonts w:ascii="Verdana" w:hAnsi="Verdana" w:cs="Times New Roman"/>
                <w:sz w:val="16"/>
                <w:szCs w:val="16"/>
              </w:rPr>
            </w:pPr>
            <w:r w:rsidRPr="00BA0A32">
              <w:rPr>
                <w:rFonts w:ascii="Verdana" w:hAnsi="Verdana" w:cs="Times New Roman"/>
                <w:sz w:val="16"/>
                <w:szCs w:val="16"/>
              </w:rPr>
              <w:t>El Comité Scout Mundial</w:t>
            </w:r>
            <w:r w:rsidR="00D74F90" w:rsidRPr="00BA0A32">
              <w:rPr>
                <w:rFonts w:ascii="Verdana" w:hAnsi="Verdana" w:cs="Times New Roman"/>
                <w:sz w:val="16"/>
                <w:szCs w:val="16"/>
              </w:rPr>
              <w:t>.</w:t>
            </w:r>
          </w:p>
          <w:p w14:paraId="6380F6A2" w14:textId="3BE4217F" w:rsidR="00EF49EA" w:rsidRPr="00BA0A32" w:rsidRDefault="00EF49EA" w:rsidP="006668E1">
            <w:pPr>
              <w:pStyle w:val="Prrafodelista"/>
              <w:numPr>
                <w:ilvl w:val="0"/>
                <w:numId w:val="2"/>
              </w:numPr>
              <w:jc w:val="both"/>
              <w:rPr>
                <w:rFonts w:ascii="Verdana" w:hAnsi="Verdana" w:cs="Times New Roman"/>
                <w:sz w:val="16"/>
                <w:szCs w:val="16"/>
              </w:rPr>
            </w:pPr>
            <w:r w:rsidRPr="00BA0A32">
              <w:rPr>
                <w:rFonts w:ascii="Verdana" w:hAnsi="Verdana" w:cs="Times New Roman"/>
                <w:sz w:val="16"/>
                <w:szCs w:val="16"/>
              </w:rPr>
              <w:t>La Oficina Scout Mundial</w:t>
            </w:r>
            <w:r w:rsidR="00D74F90" w:rsidRPr="00BA0A32">
              <w:rPr>
                <w:rFonts w:ascii="Verdana" w:hAnsi="Verdana" w:cs="Times New Roman"/>
                <w:sz w:val="16"/>
                <w:szCs w:val="16"/>
              </w:rPr>
              <w:t>.</w:t>
            </w:r>
          </w:p>
          <w:p w14:paraId="39E5D144" w14:textId="1AC3FC4A" w:rsidR="00A20F6B" w:rsidRPr="00BA0A32" w:rsidRDefault="00A20F6B" w:rsidP="00A20F6B">
            <w:pPr>
              <w:jc w:val="both"/>
              <w:rPr>
                <w:rFonts w:ascii="Verdana" w:hAnsi="Verdana" w:cs="Times New Roman"/>
                <w:sz w:val="16"/>
                <w:szCs w:val="16"/>
              </w:rPr>
            </w:pPr>
          </w:p>
          <w:p w14:paraId="3DFF8BD2" w14:textId="335A7BCA" w:rsidR="00FA557B" w:rsidRPr="00BA0A32" w:rsidRDefault="002F6037" w:rsidP="00A20F6B">
            <w:pPr>
              <w:jc w:val="both"/>
              <w:rPr>
                <w:rFonts w:ascii="Verdana" w:hAnsi="Verdana" w:cs="Times New Roman"/>
                <w:sz w:val="16"/>
                <w:szCs w:val="16"/>
              </w:rPr>
            </w:pPr>
            <w:r w:rsidRPr="00BA0A32">
              <w:rPr>
                <w:rFonts w:ascii="Verdana" w:hAnsi="Verdana" w:cs="Times New Roman"/>
                <w:sz w:val="16"/>
                <w:szCs w:val="16"/>
              </w:rPr>
              <w:t>La división que hace la Constitución</w:t>
            </w:r>
            <w:r w:rsidR="00233F80" w:rsidRPr="00BA0A32">
              <w:rPr>
                <w:rFonts w:ascii="Verdana" w:hAnsi="Verdana" w:cs="Times New Roman"/>
                <w:sz w:val="16"/>
                <w:szCs w:val="16"/>
              </w:rPr>
              <w:t xml:space="preserve"> de la Organización</w:t>
            </w:r>
            <w:r w:rsidRPr="00BA0A32">
              <w:rPr>
                <w:rFonts w:ascii="Verdana" w:hAnsi="Verdana" w:cs="Times New Roman"/>
                <w:sz w:val="16"/>
                <w:szCs w:val="16"/>
              </w:rPr>
              <w:t xml:space="preserve"> Mundial </w:t>
            </w:r>
            <w:r w:rsidR="00233F80" w:rsidRPr="00BA0A32">
              <w:rPr>
                <w:rFonts w:ascii="Verdana" w:hAnsi="Verdana" w:cs="Times New Roman"/>
                <w:sz w:val="16"/>
                <w:szCs w:val="16"/>
              </w:rPr>
              <w:t xml:space="preserve">del Movimiento Scout </w:t>
            </w:r>
            <w:r w:rsidR="008D48BA" w:rsidRPr="00BA0A32">
              <w:rPr>
                <w:rFonts w:ascii="Verdana" w:hAnsi="Verdana" w:cs="Times New Roman"/>
                <w:sz w:val="16"/>
                <w:szCs w:val="16"/>
              </w:rPr>
              <w:t xml:space="preserve">al crear estos tres órganos responde a la perfección al modelo de gobernanza </w:t>
            </w:r>
            <w:r w:rsidR="000348D8" w:rsidRPr="00BA0A32">
              <w:rPr>
                <w:rFonts w:ascii="Verdana" w:hAnsi="Verdana" w:cs="Times New Roman"/>
                <w:sz w:val="16"/>
                <w:szCs w:val="16"/>
              </w:rPr>
              <w:t>corporativo occidental moderno</w:t>
            </w:r>
            <w:r w:rsidR="00883C7F" w:rsidRPr="00BA0A32">
              <w:rPr>
                <w:rFonts w:ascii="Verdana" w:hAnsi="Verdana" w:cs="Times New Roman"/>
                <w:sz w:val="16"/>
                <w:szCs w:val="16"/>
              </w:rPr>
              <w:t>, el cuál surg</w:t>
            </w:r>
            <w:r w:rsidR="0002415D" w:rsidRPr="00BA0A32">
              <w:rPr>
                <w:rFonts w:ascii="Verdana" w:hAnsi="Verdana" w:cs="Times New Roman"/>
                <w:sz w:val="16"/>
                <w:szCs w:val="16"/>
              </w:rPr>
              <w:t>ió</w:t>
            </w:r>
            <w:r w:rsidR="00883C7F" w:rsidRPr="00BA0A32">
              <w:rPr>
                <w:rFonts w:ascii="Verdana" w:hAnsi="Verdana" w:cs="Times New Roman"/>
                <w:sz w:val="16"/>
                <w:szCs w:val="16"/>
              </w:rPr>
              <w:t xml:space="preserve"> luego de la gran depresión de</w:t>
            </w:r>
            <w:r w:rsidR="00EE7468" w:rsidRPr="00BA0A32">
              <w:rPr>
                <w:rFonts w:ascii="Verdana" w:hAnsi="Verdana" w:cs="Times New Roman"/>
                <w:sz w:val="16"/>
                <w:szCs w:val="16"/>
              </w:rPr>
              <w:t xml:space="preserve"> los Estados Unidos ocurrida en 1929</w:t>
            </w:r>
            <w:r w:rsidR="00D117EA" w:rsidRPr="00BA0A32">
              <w:rPr>
                <w:rFonts w:ascii="Verdana" w:hAnsi="Verdana" w:cs="Times New Roman"/>
                <w:sz w:val="16"/>
                <w:szCs w:val="16"/>
              </w:rPr>
              <w:t xml:space="preserve"> </w:t>
            </w:r>
            <w:r w:rsidR="00D1625D" w:rsidRPr="00BA0A32">
              <w:rPr>
                <w:rFonts w:ascii="Verdana" w:hAnsi="Verdana" w:cs="Times New Roman"/>
                <w:sz w:val="16"/>
                <w:szCs w:val="16"/>
              </w:rPr>
              <w:t>conocido como “Great Crash”</w:t>
            </w:r>
            <w:r w:rsidR="008E27B9" w:rsidRPr="00BA0A32">
              <w:rPr>
                <w:rFonts w:ascii="Verdana" w:hAnsi="Verdana" w:cs="Times New Roman"/>
                <w:sz w:val="16"/>
                <w:szCs w:val="16"/>
              </w:rPr>
              <w:t xml:space="preserve"> </w:t>
            </w:r>
            <w:r w:rsidR="00DA141C" w:rsidRPr="00BA0A32">
              <w:rPr>
                <w:rFonts w:ascii="Verdana" w:hAnsi="Verdana" w:cs="Times New Roman"/>
                <w:sz w:val="16"/>
                <w:szCs w:val="16"/>
              </w:rPr>
              <w:t>en la Bolsa de Valores de Nueva York</w:t>
            </w:r>
            <w:r w:rsidR="008E27B9" w:rsidRPr="00BA0A32">
              <w:rPr>
                <w:rFonts w:ascii="Verdana" w:hAnsi="Verdana" w:cs="Times New Roman"/>
                <w:sz w:val="16"/>
                <w:szCs w:val="16"/>
              </w:rPr>
              <w:t>,</w:t>
            </w:r>
            <w:r w:rsidR="00DA141C" w:rsidRPr="00BA0A32">
              <w:rPr>
                <w:rFonts w:ascii="Verdana" w:hAnsi="Verdana" w:cs="Times New Roman"/>
                <w:sz w:val="16"/>
                <w:szCs w:val="16"/>
              </w:rPr>
              <w:t xml:space="preserve"> </w:t>
            </w:r>
            <w:r w:rsidR="00BA67AB" w:rsidRPr="00BA0A32">
              <w:rPr>
                <w:rFonts w:ascii="Verdana" w:hAnsi="Verdana" w:cs="Times New Roman"/>
                <w:sz w:val="16"/>
                <w:szCs w:val="16"/>
              </w:rPr>
              <w:t xml:space="preserve">la cual fue </w:t>
            </w:r>
            <w:r w:rsidR="008E27B9" w:rsidRPr="00BA0A32">
              <w:rPr>
                <w:rFonts w:ascii="Verdana" w:hAnsi="Verdana" w:cs="Times New Roman"/>
                <w:sz w:val="16"/>
                <w:szCs w:val="16"/>
              </w:rPr>
              <w:t xml:space="preserve">una </w:t>
            </w:r>
            <w:r w:rsidR="00D117EA" w:rsidRPr="00BA0A32">
              <w:rPr>
                <w:rFonts w:ascii="Verdana" w:hAnsi="Verdana" w:cs="Times New Roman"/>
                <w:sz w:val="16"/>
                <w:szCs w:val="16"/>
              </w:rPr>
              <w:t xml:space="preserve">respuesta a </w:t>
            </w:r>
            <w:r w:rsidR="00063F73" w:rsidRPr="00BA0A32">
              <w:rPr>
                <w:rFonts w:ascii="Verdana" w:hAnsi="Verdana" w:cs="Times New Roman"/>
                <w:sz w:val="16"/>
                <w:szCs w:val="16"/>
              </w:rPr>
              <w:t>la</w:t>
            </w:r>
            <w:r w:rsidR="002D7451" w:rsidRPr="00BA0A32">
              <w:rPr>
                <w:rFonts w:ascii="Verdana" w:hAnsi="Verdana" w:cs="Times New Roman"/>
                <w:sz w:val="16"/>
                <w:szCs w:val="16"/>
              </w:rPr>
              <w:t xml:space="preserve"> necesidad de incrementar el control</w:t>
            </w:r>
            <w:r w:rsidR="008C0D4D" w:rsidRPr="00BA0A32">
              <w:rPr>
                <w:rFonts w:ascii="Verdana" w:hAnsi="Verdana" w:cs="Times New Roman"/>
                <w:sz w:val="16"/>
                <w:szCs w:val="16"/>
              </w:rPr>
              <w:t xml:space="preserve"> de los accionistas</w:t>
            </w:r>
            <w:r w:rsidR="00E142BD" w:rsidRPr="00BA0A32">
              <w:rPr>
                <w:rFonts w:ascii="Verdana" w:hAnsi="Verdana" w:cs="Times New Roman"/>
                <w:sz w:val="16"/>
                <w:szCs w:val="16"/>
              </w:rPr>
              <w:t xml:space="preserve"> </w:t>
            </w:r>
            <w:r w:rsidR="00527FAF" w:rsidRPr="00BA0A32">
              <w:rPr>
                <w:rFonts w:ascii="Verdana" w:hAnsi="Verdana" w:cs="Times New Roman"/>
                <w:sz w:val="16"/>
                <w:szCs w:val="16"/>
              </w:rPr>
              <w:t>sobre</w:t>
            </w:r>
            <w:r w:rsidR="00E142BD" w:rsidRPr="00BA0A32">
              <w:rPr>
                <w:rFonts w:ascii="Verdana" w:hAnsi="Verdana" w:cs="Times New Roman"/>
                <w:sz w:val="16"/>
                <w:szCs w:val="16"/>
              </w:rPr>
              <w:t xml:space="preserve"> los directores</w:t>
            </w:r>
            <w:r w:rsidR="00104C39" w:rsidRPr="00BA0A32">
              <w:rPr>
                <w:rFonts w:ascii="Verdana" w:hAnsi="Verdana" w:cs="Times New Roman"/>
                <w:sz w:val="16"/>
                <w:szCs w:val="16"/>
              </w:rPr>
              <w:t xml:space="preserve"> </w:t>
            </w:r>
            <w:r w:rsidR="00E260BE" w:rsidRPr="00BA0A32">
              <w:rPr>
                <w:rFonts w:ascii="Verdana" w:hAnsi="Verdana" w:cs="Times New Roman"/>
                <w:sz w:val="16"/>
                <w:szCs w:val="16"/>
              </w:rPr>
              <w:t>y</w:t>
            </w:r>
            <w:r w:rsidR="00A05C78" w:rsidRPr="00BA0A32">
              <w:rPr>
                <w:rFonts w:ascii="Verdana" w:hAnsi="Verdana" w:cs="Times New Roman"/>
                <w:sz w:val="16"/>
                <w:szCs w:val="16"/>
              </w:rPr>
              <w:t xml:space="preserve"> las decisiones </w:t>
            </w:r>
            <w:r w:rsidR="00E260BE" w:rsidRPr="00BA0A32">
              <w:rPr>
                <w:rFonts w:ascii="Verdana" w:hAnsi="Verdana" w:cs="Times New Roman"/>
                <w:sz w:val="16"/>
                <w:szCs w:val="16"/>
              </w:rPr>
              <w:t>que toman</w:t>
            </w:r>
            <w:r w:rsidR="00AF6F84" w:rsidRPr="00BA0A32">
              <w:rPr>
                <w:rFonts w:ascii="Verdana" w:hAnsi="Verdana" w:cs="Times New Roman"/>
                <w:sz w:val="16"/>
                <w:szCs w:val="16"/>
              </w:rPr>
              <w:t>,</w:t>
            </w:r>
            <w:r w:rsidR="00A05C78" w:rsidRPr="00BA0A32">
              <w:rPr>
                <w:rFonts w:ascii="Verdana" w:hAnsi="Verdana" w:cs="Times New Roman"/>
                <w:sz w:val="16"/>
                <w:szCs w:val="16"/>
              </w:rPr>
              <w:t xml:space="preserve"> </w:t>
            </w:r>
            <w:r w:rsidR="00D00448" w:rsidRPr="00BA0A32">
              <w:rPr>
                <w:rFonts w:ascii="Verdana" w:hAnsi="Verdana" w:cs="Times New Roman"/>
                <w:sz w:val="16"/>
                <w:szCs w:val="16"/>
              </w:rPr>
              <w:t>así como también</w:t>
            </w:r>
            <w:r w:rsidR="00A05C78" w:rsidRPr="00BA0A32">
              <w:rPr>
                <w:rFonts w:ascii="Verdana" w:hAnsi="Verdana" w:cs="Times New Roman"/>
                <w:sz w:val="16"/>
                <w:szCs w:val="16"/>
              </w:rPr>
              <w:t xml:space="preserve"> en las actuaciones </w:t>
            </w:r>
            <w:r w:rsidR="00757E26" w:rsidRPr="00BA0A32">
              <w:rPr>
                <w:rFonts w:ascii="Verdana" w:hAnsi="Verdana" w:cs="Times New Roman"/>
                <w:sz w:val="16"/>
                <w:szCs w:val="16"/>
              </w:rPr>
              <w:t>de sus ejecutivos</w:t>
            </w:r>
            <w:r w:rsidR="00C14D3C" w:rsidRPr="00BA0A32">
              <w:rPr>
                <w:rFonts w:ascii="Verdana" w:hAnsi="Verdana" w:cs="Times New Roman"/>
                <w:sz w:val="16"/>
                <w:szCs w:val="16"/>
              </w:rPr>
              <w:t>. S</w:t>
            </w:r>
            <w:r w:rsidR="00F756A4" w:rsidRPr="00BA0A32">
              <w:rPr>
                <w:rFonts w:ascii="Verdana" w:hAnsi="Verdana" w:cs="Times New Roman"/>
                <w:sz w:val="16"/>
                <w:szCs w:val="16"/>
              </w:rPr>
              <w:t>egún</w:t>
            </w:r>
            <w:r w:rsidR="00C14D3C" w:rsidRPr="00BA0A32">
              <w:rPr>
                <w:rFonts w:ascii="Verdana" w:hAnsi="Verdana" w:cs="Times New Roman"/>
                <w:sz w:val="16"/>
                <w:szCs w:val="16"/>
              </w:rPr>
              <w:t xml:space="preserve"> este modelo</w:t>
            </w:r>
            <w:r w:rsidR="00CD7A3D" w:rsidRPr="00BA0A32">
              <w:rPr>
                <w:rFonts w:ascii="Verdana" w:hAnsi="Verdana" w:cs="Times New Roman"/>
                <w:sz w:val="16"/>
                <w:szCs w:val="16"/>
              </w:rPr>
              <w:t xml:space="preserve"> de gobierno corporativo</w:t>
            </w:r>
            <w:r w:rsidR="00F756A4" w:rsidRPr="00BA0A32">
              <w:rPr>
                <w:rFonts w:ascii="Verdana" w:hAnsi="Verdana" w:cs="Times New Roman"/>
                <w:sz w:val="16"/>
                <w:szCs w:val="16"/>
              </w:rPr>
              <w:t xml:space="preserve"> debe existir un órgano a</w:t>
            </w:r>
            <w:r w:rsidR="00D41DAF" w:rsidRPr="00BA0A32">
              <w:rPr>
                <w:rFonts w:ascii="Verdana" w:hAnsi="Verdana" w:cs="Times New Roman"/>
                <w:sz w:val="16"/>
                <w:szCs w:val="16"/>
              </w:rPr>
              <w:t>l</w:t>
            </w:r>
            <w:r w:rsidR="00F756A4" w:rsidRPr="00BA0A32">
              <w:rPr>
                <w:rFonts w:ascii="Verdana" w:hAnsi="Verdana" w:cs="Times New Roman"/>
                <w:sz w:val="16"/>
                <w:szCs w:val="16"/>
              </w:rPr>
              <w:t xml:space="preserve"> cual acuda</w:t>
            </w:r>
            <w:r w:rsidR="00D41DAF" w:rsidRPr="00BA0A32">
              <w:rPr>
                <w:rFonts w:ascii="Verdana" w:hAnsi="Verdana" w:cs="Times New Roman"/>
                <w:sz w:val="16"/>
                <w:szCs w:val="16"/>
              </w:rPr>
              <w:t>n</w:t>
            </w:r>
            <w:r w:rsidR="00F756A4" w:rsidRPr="00BA0A32">
              <w:rPr>
                <w:rFonts w:ascii="Verdana" w:hAnsi="Verdana" w:cs="Times New Roman"/>
                <w:sz w:val="16"/>
                <w:szCs w:val="16"/>
              </w:rPr>
              <w:t xml:space="preserve"> </w:t>
            </w:r>
            <w:r w:rsidR="006E5645" w:rsidRPr="00BA0A32">
              <w:rPr>
                <w:rFonts w:ascii="Verdana" w:hAnsi="Verdana" w:cs="Times New Roman"/>
                <w:sz w:val="16"/>
                <w:szCs w:val="16"/>
              </w:rPr>
              <w:t>periódicamente una representación significativa de las bases de la institución</w:t>
            </w:r>
            <w:r w:rsidR="006C13F3" w:rsidRPr="00BA0A32">
              <w:rPr>
                <w:rFonts w:ascii="Verdana" w:hAnsi="Verdana" w:cs="Times New Roman"/>
                <w:sz w:val="16"/>
                <w:szCs w:val="16"/>
              </w:rPr>
              <w:t xml:space="preserve"> con l</w:t>
            </w:r>
            <w:r w:rsidR="00A76DD5" w:rsidRPr="00BA0A32">
              <w:rPr>
                <w:rFonts w:ascii="Verdana" w:hAnsi="Verdana" w:cs="Times New Roman"/>
                <w:sz w:val="16"/>
                <w:szCs w:val="16"/>
              </w:rPr>
              <w:t>a</w:t>
            </w:r>
            <w:r w:rsidR="006C13F3" w:rsidRPr="00BA0A32">
              <w:rPr>
                <w:rFonts w:ascii="Verdana" w:hAnsi="Verdana" w:cs="Times New Roman"/>
                <w:sz w:val="16"/>
                <w:szCs w:val="16"/>
              </w:rPr>
              <w:t xml:space="preserve"> finalidad </w:t>
            </w:r>
            <w:r w:rsidR="00811F1C" w:rsidRPr="00BA0A32">
              <w:rPr>
                <w:rFonts w:ascii="Verdana" w:hAnsi="Verdana" w:cs="Times New Roman"/>
                <w:sz w:val="16"/>
                <w:szCs w:val="16"/>
              </w:rPr>
              <w:t>de</w:t>
            </w:r>
            <w:r w:rsidR="00220C2A" w:rsidRPr="00BA0A32">
              <w:rPr>
                <w:rFonts w:ascii="Verdana" w:hAnsi="Verdana" w:cs="Times New Roman"/>
                <w:sz w:val="16"/>
                <w:szCs w:val="16"/>
              </w:rPr>
              <w:t xml:space="preserve"> ejecutar tres acciones fundamentales</w:t>
            </w:r>
            <w:r w:rsidR="00811F1C" w:rsidRPr="00BA0A32">
              <w:rPr>
                <w:rFonts w:ascii="Verdana" w:hAnsi="Verdana" w:cs="Times New Roman"/>
                <w:sz w:val="16"/>
                <w:szCs w:val="16"/>
              </w:rPr>
              <w:t>:</w:t>
            </w:r>
          </w:p>
          <w:p w14:paraId="6DF1FA39" w14:textId="77777777" w:rsidR="00876014" w:rsidRPr="00BA0A32" w:rsidRDefault="00876014" w:rsidP="00A20F6B">
            <w:pPr>
              <w:jc w:val="both"/>
              <w:rPr>
                <w:rFonts w:ascii="Verdana" w:hAnsi="Verdana" w:cs="Times New Roman"/>
                <w:sz w:val="16"/>
                <w:szCs w:val="16"/>
              </w:rPr>
            </w:pPr>
          </w:p>
          <w:p w14:paraId="52DAEE28" w14:textId="08798D41" w:rsidR="0081488E" w:rsidRPr="00BA0A32" w:rsidRDefault="0081488E" w:rsidP="0081488E">
            <w:pPr>
              <w:pStyle w:val="Prrafodelista"/>
              <w:numPr>
                <w:ilvl w:val="0"/>
                <w:numId w:val="7"/>
              </w:numPr>
              <w:jc w:val="both"/>
              <w:rPr>
                <w:rFonts w:ascii="Verdana" w:hAnsi="Verdana" w:cs="Times New Roman"/>
                <w:sz w:val="16"/>
                <w:szCs w:val="16"/>
              </w:rPr>
            </w:pPr>
            <w:r w:rsidRPr="00BA0A32">
              <w:rPr>
                <w:rFonts w:ascii="Verdana" w:hAnsi="Verdana" w:cs="Times New Roman"/>
                <w:sz w:val="16"/>
                <w:szCs w:val="16"/>
              </w:rPr>
              <w:t>R</w:t>
            </w:r>
            <w:r w:rsidR="00C70B28" w:rsidRPr="00BA0A32">
              <w:rPr>
                <w:rFonts w:ascii="Verdana" w:hAnsi="Verdana" w:cs="Times New Roman"/>
                <w:sz w:val="16"/>
                <w:szCs w:val="16"/>
              </w:rPr>
              <w:t>evisar los resultados</w:t>
            </w:r>
            <w:r w:rsidR="009E71C6" w:rsidRPr="00BA0A32">
              <w:rPr>
                <w:rFonts w:ascii="Verdana" w:hAnsi="Verdana" w:cs="Times New Roman"/>
                <w:sz w:val="16"/>
                <w:szCs w:val="16"/>
              </w:rPr>
              <w:t xml:space="preserve"> de la gestión pasada</w:t>
            </w:r>
            <w:r w:rsidR="0083483F" w:rsidRPr="00BA0A32">
              <w:rPr>
                <w:rFonts w:ascii="Verdana" w:hAnsi="Verdana" w:cs="Times New Roman"/>
                <w:sz w:val="16"/>
                <w:szCs w:val="16"/>
              </w:rPr>
              <w:t>.</w:t>
            </w:r>
          </w:p>
          <w:p w14:paraId="3B62990F" w14:textId="7049260A" w:rsidR="00E6211C" w:rsidRPr="00BA0A32" w:rsidRDefault="0081488E" w:rsidP="0081488E">
            <w:pPr>
              <w:pStyle w:val="Prrafodelista"/>
              <w:numPr>
                <w:ilvl w:val="0"/>
                <w:numId w:val="7"/>
              </w:numPr>
              <w:jc w:val="both"/>
              <w:rPr>
                <w:rFonts w:ascii="Verdana" w:hAnsi="Verdana" w:cs="Times New Roman"/>
                <w:sz w:val="16"/>
                <w:szCs w:val="16"/>
              </w:rPr>
            </w:pPr>
            <w:r w:rsidRPr="00BA0A32">
              <w:rPr>
                <w:rFonts w:ascii="Verdana" w:hAnsi="Verdana" w:cs="Times New Roman"/>
                <w:sz w:val="16"/>
                <w:szCs w:val="16"/>
              </w:rPr>
              <w:t>R</w:t>
            </w:r>
            <w:r w:rsidR="002B1764" w:rsidRPr="00BA0A32">
              <w:rPr>
                <w:rFonts w:ascii="Verdana" w:hAnsi="Verdana" w:cs="Times New Roman"/>
                <w:sz w:val="16"/>
                <w:szCs w:val="16"/>
              </w:rPr>
              <w:t>enovar las autoridades de su órgano de gobierno quienes ejercerán funciones en virtud de la delegación que hagan en ellas</w:t>
            </w:r>
            <w:r w:rsidR="0083483F" w:rsidRPr="00BA0A32">
              <w:rPr>
                <w:rFonts w:ascii="Verdana" w:hAnsi="Verdana" w:cs="Times New Roman"/>
                <w:sz w:val="16"/>
                <w:szCs w:val="16"/>
              </w:rPr>
              <w:t>.</w:t>
            </w:r>
          </w:p>
          <w:p w14:paraId="68B7A665" w14:textId="58348F28" w:rsidR="00B279BE" w:rsidRPr="00BA0A32" w:rsidRDefault="00876014" w:rsidP="0081488E">
            <w:pPr>
              <w:pStyle w:val="Prrafodelista"/>
              <w:numPr>
                <w:ilvl w:val="0"/>
                <w:numId w:val="7"/>
              </w:numPr>
              <w:jc w:val="both"/>
              <w:rPr>
                <w:rFonts w:ascii="Verdana" w:hAnsi="Verdana" w:cs="Times New Roman"/>
                <w:sz w:val="16"/>
                <w:szCs w:val="16"/>
              </w:rPr>
            </w:pPr>
            <w:r w:rsidRPr="00BA0A32">
              <w:rPr>
                <w:rFonts w:ascii="Verdana" w:hAnsi="Verdana" w:cs="Times New Roman"/>
                <w:sz w:val="16"/>
                <w:szCs w:val="16"/>
              </w:rPr>
              <w:t>T</w:t>
            </w:r>
            <w:r w:rsidR="002B1764" w:rsidRPr="00BA0A32">
              <w:rPr>
                <w:rFonts w:ascii="Verdana" w:hAnsi="Verdana" w:cs="Times New Roman"/>
                <w:sz w:val="16"/>
                <w:szCs w:val="16"/>
              </w:rPr>
              <w:t>omar decisiones trascenden</w:t>
            </w:r>
            <w:r w:rsidR="0070721A" w:rsidRPr="00BA0A32">
              <w:rPr>
                <w:rFonts w:ascii="Verdana" w:hAnsi="Verdana" w:cs="Times New Roman"/>
                <w:sz w:val="16"/>
                <w:szCs w:val="16"/>
              </w:rPr>
              <w:t>tes</w:t>
            </w:r>
            <w:r w:rsidR="006626A9" w:rsidRPr="00BA0A32">
              <w:rPr>
                <w:rFonts w:ascii="Verdana" w:hAnsi="Verdana" w:cs="Times New Roman"/>
                <w:sz w:val="16"/>
                <w:szCs w:val="16"/>
              </w:rPr>
              <w:t xml:space="preserve"> y de naturaleza estratégica </w:t>
            </w:r>
            <w:r w:rsidR="000D7B15" w:rsidRPr="00BA0A32">
              <w:rPr>
                <w:rFonts w:ascii="Verdana" w:hAnsi="Verdana" w:cs="Times New Roman"/>
                <w:sz w:val="16"/>
                <w:szCs w:val="16"/>
              </w:rPr>
              <w:t>con impacto en</w:t>
            </w:r>
            <w:r w:rsidR="006626A9" w:rsidRPr="00BA0A32">
              <w:rPr>
                <w:rFonts w:ascii="Verdana" w:hAnsi="Verdana" w:cs="Times New Roman"/>
                <w:sz w:val="16"/>
                <w:szCs w:val="16"/>
              </w:rPr>
              <w:t xml:space="preserve"> el futuro</w:t>
            </w:r>
            <w:r w:rsidR="003E304F" w:rsidRPr="00BA0A32">
              <w:rPr>
                <w:rFonts w:ascii="Verdana" w:hAnsi="Verdana" w:cs="Times New Roman"/>
                <w:sz w:val="16"/>
                <w:szCs w:val="16"/>
              </w:rPr>
              <w:t xml:space="preserve"> de la institución</w:t>
            </w:r>
            <w:r w:rsidR="00B279BE" w:rsidRPr="00BA0A32">
              <w:rPr>
                <w:rFonts w:ascii="Verdana" w:hAnsi="Verdana" w:cs="Times New Roman"/>
                <w:sz w:val="16"/>
                <w:szCs w:val="16"/>
              </w:rPr>
              <w:t>.</w:t>
            </w:r>
          </w:p>
          <w:p w14:paraId="77282373" w14:textId="77777777" w:rsidR="00B279BE" w:rsidRPr="00BA0A32" w:rsidRDefault="00B279BE" w:rsidP="00A20F6B">
            <w:pPr>
              <w:jc w:val="both"/>
              <w:rPr>
                <w:rFonts w:ascii="Verdana" w:hAnsi="Verdana" w:cs="Times New Roman"/>
                <w:sz w:val="16"/>
                <w:szCs w:val="16"/>
              </w:rPr>
            </w:pPr>
          </w:p>
          <w:p w14:paraId="274C6178" w14:textId="0E2952E8" w:rsidR="001100BF" w:rsidRPr="00BA0A32" w:rsidRDefault="001D7871" w:rsidP="00975488">
            <w:pPr>
              <w:jc w:val="both"/>
              <w:rPr>
                <w:rFonts w:ascii="Verdana" w:hAnsi="Verdana" w:cs="Times New Roman"/>
                <w:sz w:val="16"/>
                <w:szCs w:val="16"/>
              </w:rPr>
            </w:pPr>
            <w:r w:rsidRPr="00BA0A32">
              <w:rPr>
                <w:rFonts w:ascii="Verdana" w:hAnsi="Verdana" w:cs="Times New Roman"/>
                <w:sz w:val="16"/>
                <w:szCs w:val="16"/>
              </w:rPr>
              <w:t>Siguiendo este razonamiento</w:t>
            </w:r>
            <w:r w:rsidR="008C0E2D" w:rsidRPr="00BA0A32">
              <w:rPr>
                <w:rFonts w:ascii="Verdana" w:hAnsi="Verdana" w:cs="Times New Roman"/>
                <w:sz w:val="16"/>
                <w:szCs w:val="16"/>
              </w:rPr>
              <w:t xml:space="preserve"> l</w:t>
            </w:r>
            <w:r w:rsidR="00010786" w:rsidRPr="00BA0A32">
              <w:rPr>
                <w:rFonts w:ascii="Verdana" w:hAnsi="Verdana" w:cs="Times New Roman"/>
                <w:sz w:val="16"/>
                <w:szCs w:val="16"/>
              </w:rPr>
              <w:t xml:space="preserve">a Constitución </w:t>
            </w:r>
            <w:r w:rsidR="00BA67AB" w:rsidRPr="00BA0A32">
              <w:rPr>
                <w:rFonts w:ascii="Verdana" w:hAnsi="Verdana" w:cs="Times New Roman"/>
                <w:sz w:val="16"/>
                <w:szCs w:val="16"/>
              </w:rPr>
              <w:t xml:space="preserve">de la Organización Mundial del </w:t>
            </w:r>
            <w:r w:rsidR="004005B4" w:rsidRPr="00BA0A32">
              <w:rPr>
                <w:rFonts w:ascii="Verdana" w:hAnsi="Verdana" w:cs="Times New Roman"/>
                <w:sz w:val="16"/>
                <w:szCs w:val="16"/>
              </w:rPr>
              <w:t>Movimiento</w:t>
            </w:r>
            <w:r w:rsidR="00BA67AB" w:rsidRPr="00BA0A32">
              <w:rPr>
                <w:rFonts w:ascii="Verdana" w:hAnsi="Verdana" w:cs="Times New Roman"/>
                <w:sz w:val="16"/>
                <w:szCs w:val="16"/>
              </w:rPr>
              <w:t xml:space="preserve"> Scout</w:t>
            </w:r>
            <w:r w:rsidR="00010786" w:rsidRPr="00BA0A32">
              <w:rPr>
                <w:rFonts w:ascii="Verdana" w:hAnsi="Verdana" w:cs="Times New Roman"/>
                <w:sz w:val="16"/>
                <w:szCs w:val="16"/>
              </w:rPr>
              <w:t xml:space="preserve"> establece que </w:t>
            </w:r>
            <w:r w:rsidR="00CB146D" w:rsidRPr="00BA0A32">
              <w:rPr>
                <w:rFonts w:ascii="Verdana" w:hAnsi="Verdana" w:cs="Times New Roman"/>
                <w:sz w:val="16"/>
                <w:szCs w:val="16"/>
              </w:rPr>
              <w:t>l</w:t>
            </w:r>
            <w:r w:rsidR="00EF49EA" w:rsidRPr="00BA0A32">
              <w:rPr>
                <w:rFonts w:ascii="Verdana" w:hAnsi="Verdana" w:cs="Times New Roman"/>
                <w:sz w:val="16"/>
                <w:szCs w:val="16"/>
              </w:rPr>
              <w:t xml:space="preserve">a </w:t>
            </w:r>
            <w:r w:rsidR="008069E8" w:rsidRPr="00BA0A32">
              <w:rPr>
                <w:rFonts w:ascii="Verdana" w:hAnsi="Verdana" w:cs="Times New Roman"/>
                <w:sz w:val="16"/>
                <w:szCs w:val="16"/>
              </w:rPr>
              <w:t>C</w:t>
            </w:r>
            <w:r w:rsidR="00EF49EA" w:rsidRPr="00BA0A32">
              <w:rPr>
                <w:rFonts w:ascii="Verdana" w:hAnsi="Verdana" w:cs="Times New Roman"/>
                <w:sz w:val="16"/>
                <w:szCs w:val="16"/>
              </w:rPr>
              <w:t>onferencia</w:t>
            </w:r>
            <w:r w:rsidR="00BE6187" w:rsidRPr="00BA0A32">
              <w:rPr>
                <w:rFonts w:ascii="Verdana" w:hAnsi="Verdana" w:cs="Times New Roman"/>
                <w:sz w:val="16"/>
                <w:szCs w:val="16"/>
              </w:rPr>
              <w:t xml:space="preserve"> Scout Mundial</w:t>
            </w:r>
            <w:r w:rsidR="00490840" w:rsidRPr="00BA0A32">
              <w:rPr>
                <w:rFonts w:ascii="Verdana" w:hAnsi="Verdana" w:cs="Times New Roman"/>
                <w:sz w:val="16"/>
                <w:szCs w:val="16"/>
              </w:rPr>
              <w:t xml:space="preserve"> es el máximo órgano de toma de decisiones</w:t>
            </w:r>
            <w:r w:rsidR="00073A02" w:rsidRPr="00BA0A32">
              <w:rPr>
                <w:rFonts w:ascii="Verdana" w:hAnsi="Verdana" w:cs="Times New Roman"/>
                <w:sz w:val="16"/>
                <w:szCs w:val="16"/>
              </w:rPr>
              <w:t xml:space="preserve">, </w:t>
            </w:r>
            <w:r w:rsidR="002D1722" w:rsidRPr="00BA0A32">
              <w:rPr>
                <w:rFonts w:ascii="Verdana" w:hAnsi="Verdana" w:cs="Times New Roman"/>
                <w:sz w:val="16"/>
                <w:szCs w:val="16"/>
              </w:rPr>
              <w:t>al cual acuden en igualdad de condiciones todas las Organizaciones Miembro</w:t>
            </w:r>
            <w:r w:rsidR="009B6816" w:rsidRPr="00BA0A32">
              <w:rPr>
                <w:rFonts w:ascii="Verdana" w:hAnsi="Verdana" w:cs="Times New Roman"/>
                <w:sz w:val="16"/>
                <w:szCs w:val="16"/>
              </w:rPr>
              <w:t xml:space="preserve">, </w:t>
            </w:r>
            <w:r w:rsidR="00BA67AB" w:rsidRPr="00BA0A32">
              <w:rPr>
                <w:rFonts w:ascii="Verdana" w:hAnsi="Verdana" w:cs="Times New Roman"/>
                <w:sz w:val="16"/>
                <w:szCs w:val="16"/>
              </w:rPr>
              <w:t xml:space="preserve">la cual </w:t>
            </w:r>
            <w:r w:rsidR="008C1216" w:rsidRPr="00BA0A32">
              <w:rPr>
                <w:rFonts w:ascii="Verdana" w:hAnsi="Verdana" w:cs="Times New Roman"/>
                <w:sz w:val="16"/>
                <w:szCs w:val="16"/>
              </w:rPr>
              <w:t xml:space="preserve">se </w:t>
            </w:r>
            <w:r w:rsidR="00161888" w:rsidRPr="00BA0A32">
              <w:rPr>
                <w:rFonts w:ascii="Verdana" w:hAnsi="Verdana" w:cs="Times New Roman"/>
                <w:sz w:val="16"/>
                <w:szCs w:val="16"/>
              </w:rPr>
              <w:t>reúne periódicamente</w:t>
            </w:r>
            <w:r w:rsidR="009B6816" w:rsidRPr="00BA0A32">
              <w:rPr>
                <w:rFonts w:ascii="Verdana" w:hAnsi="Verdana" w:cs="Times New Roman"/>
                <w:sz w:val="16"/>
                <w:szCs w:val="16"/>
              </w:rPr>
              <w:t xml:space="preserve"> cada tres años</w:t>
            </w:r>
            <w:r w:rsidR="00383209" w:rsidRPr="00BA0A32">
              <w:rPr>
                <w:rFonts w:ascii="Verdana" w:hAnsi="Verdana" w:cs="Times New Roman"/>
                <w:sz w:val="16"/>
                <w:szCs w:val="16"/>
              </w:rPr>
              <w:t xml:space="preserve"> y en la que se consideran los informes y recomendaciones presentados por el Comité Scout Mundial</w:t>
            </w:r>
            <w:r w:rsidR="00AA7C5A" w:rsidRPr="00BA0A32">
              <w:rPr>
                <w:rFonts w:ascii="Verdana" w:hAnsi="Verdana" w:cs="Times New Roman"/>
                <w:sz w:val="16"/>
                <w:szCs w:val="16"/>
              </w:rPr>
              <w:t xml:space="preserve">, </w:t>
            </w:r>
            <w:r w:rsidR="00BA67AB" w:rsidRPr="00BA0A32">
              <w:rPr>
                <w:rFonts w:ascii="Verdana" w:hAnsi="Verdana" w:cs="Times New Roman"/>
                <w:sz w:val="16"/>
                <w:szCs w:val="16"/>
              </w:rPr>
              <w:t xml:space="preserve">se </w:t>
            </w:r>
            <w:r w:rsidR="00AA7C5A" w:rsidRPr="00BA0A32">
              <w:rPr>
                <w:rFonts w:ascii="Verdana" w:hAnsi="Verdana" w:cs="Times New Roman"/>
                <w:sz w:val="16"/>
                <w:szCs w:val="16"/>
              </w:rPr>
              <w:t>el</w:t>
            </w:r>
            <w:r w:rsidR="00BA67AB" w:rsidRPr="00BA0A32">
              <w:rPr>
                <w:rFonts w:ascii="Verdana" w:hAnsi="Verdana" w:cs="Times New Roman"/>
                <w:sz w:val="16"/>
                <w:szCs w:val="16"/>
              </w:rPr>
              <w:t>igen</w:t>
            </w:r>
            <w:r w:rsidR="00AA7C5A" w:rsidRPr="00BA0A32">
              <w:rPr>
                <w:rFonts w:ascii="Verdana" w:hAnsi="Verdana" w:cs="Times New Roman"/>
                <w:sz w:val="16"/>
                <w:szCs w:val="16"/>
              </w:rPr>
              <w:t xml:space="preserve"> a los miembros de éste</w:t>
            </w:r>
            <w:r w:rsidR="002772E0" w:rsidRPr="00BA0A32">
              <w:rPr>
                <w:rFonts w:ascii="Verdana" w:hAnsi="Verdana" w:cs="Times New Roman"/>
                <w:sz w:val="16"/>
                <w:szCs w:val="16"/>
              </w:rPr>
              <w:t xml:space="preserve">, </w:t>
            </w:r>
            <w:r w:rsidR="00BA67AB" w:rsidRPr="00BA0A32">
              <w:rPr>
                <w:rFonts w:ascii="Verdana" w:hAnsi="Verdana" w:cs="Times New Roman"/>
                <w:sz w:val="16"/>
                <w:szCs w:val="16"/>
              </w:rPr>
              <w:t xml:space="preserve">se </w:t>
            </w:r>
            <w:r w:rsidR="00EB6F1A" w:rsidRPr="00BA0A32">
              <w:rPr>
                <w:rFonts w:ascii="Verdana" w:hAnsi="Verdana" w:cs="Times New Roman"/>
                <w:sz w:val="16"/>
                <w:szCs w:val="16"/>
              </w:rPr>
              <w:t>apr</w:t>
            </w:r>
            <w:r w:rsidR="00BA67AB" w:rsidRPr="00BA0A32">
              <w:rPr>
                <w:rFonts w:ascii="Verdana" w:hAnsi="Verdana" w:cs="Times New Roman"/>
                <w:sz w:val="16"/>
                <w:szCs w:val="16"/>
              </w:rPr>
              <w:t>ue</w:t>
            </w:r>
            <w:r w:rsidR="00EB6F1A" w:rsidRPr="00BA0A32">
              <w:rPr>
                <w:rFonts w:ascii="Verdana" w:hAnsi="Verdana" w:cs="Times New Roman"/>
                <w:sz w:val="16"/>
                <w:szCs w:val="16"/>
              </w:rPr>
              <w:t>ba</w:t>
            </w:r>
            <w:r w:rsidR="00BA67AB" w:rsidRPr="00BA0A32">
              <w:rPr>
                <w:rFonts w:ascii="Verdana" w:hAnsi="Verdana" w:cs="Times New Roman"/>
                <w:sz w:val="16"/>
                <w:szCs w:val="16"/>
              </w:rPr>
              <w:t>n</w:t>
            </w:r>
            <w:r w:rsidR="00EB6F1A" w:rsidRPr="00BA0A32">
              <w:rPr>
                <w:rFonts w:ascii="Verdana" w:hAnsi="Verdana" w:cs="Times New Roman"/>
                <w:sz w:val="16"/>
                <w:szCs w:val="16"/>
              </w:rPr>
              <w:t xml:space="preserve"> las políticas y </w:t>
            </w:r>
            <w:r w:rsidR="00BA67AB" w:rsidRPr="00BA0A32">
              <w:rPr>
                <w:rFonts w:ascii="Verdana" w:hAnsi="Verdana" w:cs="Times New Roman"/>
                <w:sz w:val="16"/>
                <w:szCs w:val="16"/>
              </w:rPr>
              <w:t xml:space="preserve">se </w:t>
            </w:r>
            <w:r w:rsidR="00EB6F1A" w:rsidRPr="00BA0A32">
              <w:rPr>
                <w:rFonts w:ascii="Verdana" w:hAnsi="Verdana" w:cs="Times New Roman"/>
                <w:sz w:val="16"/>
                <w:szCs w:val="16"/>
              </w:rPr>
              <w:t>adopta</w:t>
            </w:r>
            <w:r w:rsidR="00BA67AB" w:rsidRPr="00BA0A32">
              <w:rPr>
                <w:rFonts w:ascii="Verdana" w:hAnsi="Verdana" w:cs="Times New Roman"/>
                <w:sz w:val="16"/>
                <w:szCs w:val="16"/>
              </w:rPr>
              <w:t>n</w:t>
            </w:r>
            <w:r w:rsidR="00EB6F1A" w:rsidRPr="00BA0A32">
              <w:rPr>
                <w:rFonts w:ascii="Verdana" w:hAnsi="Verdana" w:cs="Times New Roman"/>
                <w:sz w:val="16"/>
                <w:szCs w:val="16"/>
              </w:rPr>
              <w:t xml:space="preserve"> las resoluciones que considere necesarias</w:t>
            </w:r>
            <w:r w:rsidR="009F6EE3" w:rsidRPr="00BA0A32">
              <w:rPr>
                <w:rFonts w:ascii="Verdana" w:hAnsi="Verdana" w:cs="Times New Roman"/>
                <w:sz w:val="16"/>
                <w:szCs w:val="16"/>
              </w:rPr>
              <w:t xml:space="preserve"> para s</w:t>
            </w:r>
            <w:r w:rsidR="002772E0" w:rsidRPr="00BA0A32">
              <w:rPr>
                <w:rFonts w:ascii="Verdana" w:hAnsi="Verdana" w:cs="Times New Roman"/>
                <w:sz w:val="16"/>
                <w:szCs w:val="16"/>
              </w:rPr>
              <w:t xml:space="preserve">ervir al propósito de la Organización Mundial </w:t>
            </w:r>
            <w:r w:rsidR="00BA67AB" w:rsidRPr="00BA0A32">
              <w:rPr>
                <w:rFonts w:ascii="Verdana" w:hAnsi="Verdana" w:cs="Times New Roman"/>
                <w:sz w:val="16"/>
                <w:szCs w:val="16"/>
              </w:rPr>
              <w:t xml:space="preserve">del Movimiento Scout </w:t>
            </w:r>
            <w:r w:rsidR="006E3FA6" w:rsidRPr="00BA0A32">
              <w:rPr>
                <w:rFonts w:ascii="Verdana" w:hAnsi="Verdana" w:cs="Times New Roman"/>
                <w:sz w:val="16"/>
                <w:szCs w:val="16"/>
              </w:rPr>
              <w:t>(Constituci</w:t>
            </w:r>
            <w:r w:rsidR="005020B8" w:rsidRPr="00BA0A32">
              <w:rPr>
                <w:rFonts w:ascii="Verdana" w:hAnsi="Verdana" w:cs="Times New Roman"/>
                <w:sz w:val="16"/>
                <w:szCs w:val="16"/>
              </w:rPr>
              <w:t>ón</w:t>
            </w:r>
            <w:r w:rsidR="00F4076C" w:rsidRPr="00BA0A32">
              <w:rPr>
                <w:rFonts w:ascii="Verdana" w:hAnsi="Verdana" w:cs="Times New Roman"/>
                <w:sz w:val="16"/>
                <w:szCs w:val="16"/>
              </w:rPr>
              <w:t xml:space="preserve"> </w:t>
            </w:r>
            <w:r w:rsidR="00BA67AB" w:rsidRPr="00BA0A32">
              <w:rPr>
                <w:rFonts w:ascii="Verdana" w:hAnsi="Verdana" w:cs="Times New Roman"/>
                <w:sz w:val="16"/>
                <w:szCs w:val="16"/>
              </w:rPr>
              <w:t xml:space="preserve">de la Organización Mundial del </w:t>
            </w:r>
            <w:r w:rsidR="004005B4" w:rsidRPr="00BA0A32">
              <w:rPr>
                <w:rFonts w:ascii="Verdana" w:hAnsi="Verdana" w:cs="Times New Roman"/>
                <w:sz w:val="16"/>
                <w:szCs w:val="16"/>
              </w:rPr>
              <w:t>Movimiento</w:t>
            </w:r>
            <w:r w:rsidR="00BA67AB" w:rsidRPr="00BA0A32">
              <w:rPr>
                <w:rFonts w:ascii="Verdana" w:hAnsi="Verdana" w:cs="Times New Roman"/>
                <w:sz w:val="16"/>
                <w:szCs w:val="16"/>
              </w:rPr>
              <w:t xml:space="preserve"> Scout</w:t>
            </w:r>
            <w:r w:rsidR="00F4076C" w:rsidRPr="00BA0A32">
              <w:rPr>
                <w:rFonts w:ascii="Verdana" w:hAnsi="Verdana" w:cs="Times New Roman"/>
                <w:sz w:val="16"/>
                <w:szCs w:val="16"/>
              </w:rPr>
              <w:t xml:space="preserve">, Artículos </w:t>
            </w:r>
            <w:r w:rsidR="007847AC" w:rsidRPr="00BA0A32">
              <w:rPr>
                <w:rFonts w:ascii="Verdana" w:hAnsi="Verdana" w:cs="Times New Roman"/>
                <w:sz w:val="16"/>
                <w:szCs w:val="16"/>
              </w:rPr>
              <w:t xml:space="preserve">IX, </w:t>
            </w:r>
            <w:r w:rsidR="00CD2E4B" w:rsidRPr="00BA0A32">
              <w:rPr>
                <w:rFonts w:ascii="Verdana" w:hAnsi="Verdana" w:cs="Times New Roman"/>
                <w:sz w:val="16"/>
                <w:szCs w:val="16"/>
              </w:rPr>
              <w:t>X, XI</w:t>
            </w:r>
            <w:r w:rsidR="00703255" w:rsidRPr="00BA0A32">
              <w:rPr>
                <w:rFonts w:ascii="Verdana" w:hAnsi="Verdana" w:cs="Times New Roman"/>
                <w:sz w:val="16"/>
                <w:szCs w:val="16"/>
              </w:rPr>
              <w:t xml:space="preserve"> y </w:t>
            </w:r>
            <w:r w:rsidR="00CD2E4B" w:rsidRPr="00BA0A32">
              <w:rPr>
                <w:rFonts w:ascii="Verdana" w:hAnsi="Verdana" w:cs="Times New Roman"/>
                <w:sz w:val="16"/>
                <w:szCs w:val="16"/>
              </w:rPr>
              <w:t>XII)</w:t>
            </w:r>
            <w:r w:rsidR="00B92DC8" w:rsidRPr="00BA0A32">
              <w:rPr>
                <w:rFonts w:ascii="Verdana" w:hAnsi="Verdana" w:cs="Times New Roman"/>
                <w:sz w:val="16"/>
                <w:szCs w:val="16"/>
              </w:rPr>
              <w:t>.</w:t>
            </w:r>
          </w:p>
          <w:p w14:paraId="1C5FDB28" w14:textId="77777777" w:rsidR="00326AB5" w:rsidRPr="00BA0A32" w:rsidRDefault="00326AB5" w:rsidP="00975488">
            <w:pPr>
              <w:jc w:val="both"/>
              <w:rPr>
                <w:rFonts w:ascii="Verdana" w:hAnsi="Verdana" w:cs="Times New Roman"/>
                <w:sz w:val="16"/>
                <w:szCs w:val="16"/>
              </w:rPr>
            </w:pPr>
          </w:p>
          <w:p w14:paraId="4A70C634" w14:textId="3D89EFB0" w:rsidR="00124662" w:rsidRPr="00BA0A32" w:rsidRDefault="001100BF" w:rsidP="00975488">
            <w:pPr>
              <w:jc w:val="both"/>
              <w:rPr>
                <w:rFonts w:ascii="Verdana" w:hAnsi="Verdana" w:cs="Times New Roman"/>
                <w:sz w:val="16"/>
                <w:szCs w:val="16"/>
              </w:rPr>
            </w:pPr>
            <w:r w:rsidRPr="00BA0A32">
              <w:rPr>
                <w:rFonts w:ascii="Verdana" w:hAnsi="Verdana" w:cs="Times New Roman"/>
                <w:sz w:val="16"/>
                <w:szCs w:val="16"/>
              </w:rPr>
              <w:t>L</w:t>
            </w:r>
            <w:r w:rsidR="00924D56" w:rsidRPr="00BA0A32">
              <w:rPr>
                <w:rFonts w:ascii="Verdana" w:hAnsi="Verdana" w:cs="Times New Roman"/>
                <w:sz w:val="16"/>
                <w:szCs w:val="16"/>
              </w:rPr>
              <w:t xml:space="preserve">a Constitución </w:t>
            </w:r>
            <w:r w:rsidR="00BA67AB" w:rsidRPr="00BA0A32">
              <w:rPr>
                <w:rFonts w:ascii="Verdana" w:hAnsi="Verdana" w:cs="Times New Roman"/>
                <w:sz w:val="16"/>
                <w:szCs w:val="16"/>
              </w:rPr>
              <w:t xml:space="preserve">de la Organización Mundial del </w:t>
            </w:r>
            <w:r w:rsidR="004005B4" w:rsidRPr="00BA0A32">
              <w:rPr>
                <w:rFonts w:ascii="Verdana" w:hAnsi="Verdana" w:cs="Times New Roman"/>
                <w:sz w:val="16"/>
                <w:szCs w:val="16"/>
              </w:rPr>
              <w:t>Movimiento</w:t>
            </w:r>
            <w:r w:rsidR="00BA67AB" w:rsidRPr="00BA0A32">
              <w:rPr>
                <w:rFonts w:ascii="Verdana" w:hAnsi="Verdana" w:cs="Times New Roman"/>
                <w:sz w:val="16"/>
                <w:szCs w:val="16"/>
              </w:rPr>
              <w:t xml:space="preserve"> Scout</w:t>
            </w:r>
            <w:r w:rsidR="00924D56" w:rsidRPr="00BA0A32">
              <w:rPr>
                <w:rFonts w:ascii="Verdana" w:hAnsi="Verdana" w:cs="Times New Roman"/>
                <w:sz w:val="16"/>
                <w:szCs w:val="16"/>
              </w:rPr>
              <w:t xml:space="preserve"> </w:t>
            </w:r>
            <w:r w:rsidR="004D17BE" w:rsidRPr="00BA0A32">
              <w:rPr>
                <w:rFonts w:ascii="Verdana" w:hAnsi="Verdana" w:cs="Times New Roman"/>
                <w:sz w:val="16"/>
                <w:szCs w:val="16"/>
              </w:rPr>
              <w:t xml:space="preserve">se mantiene apegada </w:t>
            </w:r>
            <w:r w:rsidR="00734162" w:rsidRPr="00BA0A32">
              <w:rPr>
                <w:rFonts w:ascii="Verdana" w:hAnsi="Verdana" w:cs="Times New Roman"/>
                <w:sz w:val="16"/>
                <w:szCs w:val="16"/>
              </w:rPr>
              <w:t xml:space="preserve">al referido modelo de gobernanza cuando crea </w:t>
            </w:r>
            <w:r w:rsidR="00946171" w:rsidRPr="00BA0A32">
              <w:rPr>
                <w:rFonts w:ascii="Verdana" w:hAnsi="Verdana" w:cs="Times New Roman"/>
                <w:sz w:val="16"/>
                <w:szCs w:val="16"/>
              </w:rPr>
              <w:t>el Comité Scout Mundial y determina sus funciones</w:t>
            </w:r>
            <w:r w:rsidR="00734162" w:rsidRPr="00BA0A32">
              <w:rPr>
                <w:rFonts w:ascii="Verdana" w:hAnsi="Verdana" w:cs="Times New Roman"/>
                <w:sz w:val="16"/>
                <w:szCs w:val="16"/>
              </w:rPr>
              <w:t>.</w:t>
            </w:r>
            <w:r w:rsidR="005844C2" w:rsidRPr="00BA0A32">
              <w:rPr>
                <w:rFonts w:ascii="Verdana" w:hAnsi="Verdana" w:cs="Times New Roman"/>
                <w:sz w:val="16"/>
                <w:szCs w:val="16"/>
              </w:rPr>
              <w:t xml:space="preserve"> Establece que este órgano </w:t>
            </w:r>
            <w:r w:rsidR="0020439F" w:rsidRPr="00BA0A32">
              <w:rPr>
                <w:rFonts w:ascii="Verdana" w:hAnsi="Verdana" w:cs="Times New Roman"/>
                <w:sz w:val="16"/>
                <w:szCs w:val="16"/>
              </w:rPr>
              <w:t xml:space="preserve">actuará por delegación de las facultades </w:t>
            </w:r>
            <w:r w:rsidR="0086041A" w:rsidRPr="00BA0A32">
              <w:rPr>
                <w:rFonts w:ascii="Verdana" w:hAnsi="Verdana" w:cs="Times New Roman"/>
                <w:sz w:val="16"/>
                <w:szCs w:val="16"/>
              </w:rPr>
              <w:t xml:space="preserve">propias de la Conferencia Scout Mundial </w:t>
            </w:r>
            <w:r w:rsidR="00E00BAF" w:rsidRPr="00BA0A32">
              <w:rPr>
                <w:rFonts w:ascii="Verdana" w:hAnsi="Verdana" w:cs="Times New Roman"/>
                <w:sz w:val="16"/>
                <w:szCs w:val="16"/>
              </w:rPr>
              <w:t xml:space="preserve">y que dentro de sus funciones principales </w:t>
            </w:r>
            <w:r w:rsidR="00E70D2D" w:rsidRPr="00BA0A32">
              <w:rPr>
                <w:rFonts w:ascii="Verdana" w:hAnsi="Verdana" w:cs="Times New Roman"/>
                <w:sz w:val="16"/>
                <w:szCs w:val="16"/>
              </w:rPr>
              <w:t>está la de dir</w:t>
            </w:r>
            <w:r w:rsidR="00707C2A" w:rsidRPr="00BA0A32">
              <w:rPr>
                <w:rFonts w:ascii="Verdana" w:hAnsi="Verdana" w:cs="Times New Roman"/>
                <w:sz w:val="16"/>
                <w:szCs w:val="16"/>
              </w:rPr>
              <w:t>i</w:t>
            </w:r>
            <w:r w:rsidR="00E70D2D" w:rsidRPr="00BA0A32">
              <w:rPr>
                <w:rFonts w:ascii="Verdana" w:hAnsi="Verdana" w:cs="Times New Roman"/>
                <w:sz w:val="16"/>
                <w:szCs w:val="16"/>
              </w:rPr>
              <w:t>gir y supervisar el accionar</w:t>
            </w:r>
            <w:r w:rsidR="00707C2A" w:rsidRPr="00BA0A32">
              <w:rPr>
                <w:rFonts w:ascii="Verdana" w:hAnsi="Verdana" w:cs="Times New Roman"/>
                <w:sz w:val="16"/>
                <w:szCs w:val="16"/>
              </w:rPr>
              <w:t xml:space="preserve"> de la Oficina Scout Mundial, comenzando con la</w:t>
            </w:r>
            <w:r w:rsidR="00CA6117" w:rsidRPr="00BA0A32">
              <w:rPr>
                <w:rFonts w:ascii="Verdana" w:hAnsi="Verdana" w:cs="Times New Roman"/>
                <w:sz w:val="16"/>
                <w:szCs w:val="16"/>
              </w:rPr>
              <w:t xml:space="preserve"> propia</w:t>
            </w:r>
            <w:r w:rsidR="00707C2A" w:rsidRPr="00BA0A32">
              <w:rPr>
                <w:rFonts w:ascii="Verdana" w:hAnsi="Verdana" w:cs="Times New Roman"/>
                <w:sz w:val="16"/>
                <w:szCs w:val="16"/>
              </w:rPr>
              <w:t xml:space="preserve"> designación del Secretario General de la Organización Mundial</w:t>
            </w:r>
            <w:r w:rsidR="0020439F" w:rsidRPr="00BA0A32">
              <w:rPr>
                <w:rFonts w:ascii="Verdana" w:hAnsi="Verdana" w:cs="Times New Roman"/>
                <w:sz w:val="16"/>
                <w:szCs w:val="16"/>
              </w:rPr>
              <w:t xml:space="preserve"> </w:t>
            </w:r>
            <w:r w:rsidR="00DC13B9" w:rsidRPr="00BA0A32">
              <w:rPr>
                <w:rFonts w:ascii="Verdana" w:hAnsi="Verdana" w:cs="Times New Roman"/>
                <w:sz w:val="16"/>
                <w:szCs w:val="16"/>
              </w:rPr>
              <w:t xml:space="preserve">(Constitución de la </w:t>
            </w:r>
            <w:r w:rsidR="00BA67AB" w:rsidRPr="00BA0A32">
              <w:rPr>
                <w:rFonts w:ascii="Verdana" w:hAnsi="Verdana" w:cs="Times New Roman"/>
                <w:sz w:val="16"/>
                <w:szCs w:val="16"/>
              </w:rPr>
              <w:t xml:space="preserve">de la Organización Mundial del </w:t>
            </w:r>
            <w:r w:rsidR="00FE10A2" w:rsidRPr="00BA0A32">
              <w:rPr>
                <w:rFonts w:ascii="Verdana" w:hAnsi="Verdana" w:cs="Times New Roman"/>
                <w:sz w:val="16"/>
                <w:szCs w:val="16"/>
              </w:rPr>
              <w:t>Movimiento</w:t>
            </w:r>
            <w:r w:rsidR="00BA67AB" w:rsidRPr="00BA0A32">
              <w:rPr>
                <w:rFonts w:ascii="Verdana" w:hAnsi="Verdana" w:cs="Times New Roman"/>
                <w:sz w:val="16"/>
                <w:szCs w:val="16"/>
              </w:rPr>
              <w:t xml:space="preserve"> Scout</w:t>
            </w:r>
            <w:r w:rsidR="00DC13B9" w:rsidRPr="00BA0A32">
              <w:rPr>
                <w:rFonts w:ascii="Verdana" w:hAnsi="Verdana" w:cs="Times New Roman"/>
                <w:sz w:val="16"/>
                <w:szCs w:val="16"/>
              </w:rPr>
              <w:t xml:space="preserve">, Artículos </w:t>
            </w:r>
            <w:r w:rsidR="00C9356A" w:rsidRPr="00BA0A32">
              <w:rPr>
                <w:rFonts w:ascii="Verdana" w:hAnsi="Verdana" w:cs="Times New Roman"/>
                <w:sz w:val="16"/>
                <w:szCs w:val="16"/>
              </w:rPr>
              <w:t>XIII</w:t>
            </w:r>
            <w:r w:rsidR="00360F4E" w:rsidRPr="00BA0A32">
              <w:rPr>
                <w:rFonts w:ascii="Verdana" w:hAnsi="Verdana" w:cs="Times New Roman"/>
                <w:sz w:val="16"/>
                <w:szCs w:val="16"/>
              </w:rPr>
              <w:t xml:space="preserve"> y</w:t>
            </w:r>
            <w:r w:rsidR="00C9356A" w:rsidRPr="00BA0A32">
              <w:rPr>
                <w:rFonts w:ascii="Verdana" w:hAnsi="Verdana" w:cs="Times New Roman"/>
                <w:sz w:val="16"/>
                <w:szCs w:val="16"/>
              </w:rPr>
              <w:t xml:space="preserve"> XIV)</w:t>
            </w:r>
            <w:r w:rsidR="00B92DC8" w:rsidRPr="00BA0A32">
              <w:rPr>
                <w:rFonts w:ascii="Verdana" w:hAnsi="Verdana" w:cs="Times New Roman"/>
                <w:sz w:val="16"/>
                <w:szCs w:val="16"/>
              </w:rPr>
              <w:t>.</w:t>
            </w:r>
          </w:p>
          <w:p w14:paraId="6FF395FE" w14:textId="48920C66" w:rsidR="00124662" w:rsidRPr="00BA0A32" w:rsidRDefault="00124662" w:rsidP="00975488">
            <w:pPr>
              <w:jc w:val="both"/>
              <w:rPr>
                <w:rFonts w:ascii="Verdana" w:hAnsi="Verdana" w:cs="Times New Roman"/>
                <w:sz w:val="16"/>
                <w:szCs w:val="16"/>
              </w:rPr>
            </w:pPr>
          </w:p>
          <w:p w14:paraId="256374CC" w14:textId="2943E3FB" w:rsidR="001D0EAB" w:rsidRPr="00BA0A32" w:rsidRDefault="00E64066" w:rsidP="004E56FF">
            <w:pPr>
              <w:jc w:val="both"/>
              <w:rPr>
                <w:rFonts w:ascii="Verdana" w:hAnsi="Verdana" w:cs="Times New Roman"/>
                <w:sz w:val="16"/>
                <w:szCs w:val="16"/>
              </w:rPr>
            </w:pPr>
            <w:r w:rsidRPr="00BA0A32">
              <w:rPr>
                <w:rFonts w:ascii="Verdana" w:hAnsi="Verdana" w:cs="Times New Roman"/>
                <w:sz w:val="16"/>
                <w:szCs w:val="16"/>
              </w:rPr>
              <w:t>Por último</w:t>
            </w:r>
            <w:r w:rsidR="006B2611" w:rsidRPr="00BA0A32">
              <w:rPr>
                <w:rFonts w:ascii="Verdana" w:hAnsi="Verdana" w:cs="Times New Roman"/>
                <w:sz w:val="16"/>
                <w:szCs w:val="16"/>
              </w:rPr>
              <w:t xml:space="preserve">, la Constitución </w:t>
            </w:r>
            <w:r w:rsidR="00BA67AB" w:rsidRPr="00BA0A32">
              <w:rPr>
                <w:rFonts w:ascii="Verdana" w:hAnsi="Verdana" w:cs="Times New Roman"/>
                <w:sz w:val="16"/>
                <w:szCs w:val="16"/>
              </w:rPr>
              <w:t xml:space="preserve">de la Organización Mundial del </w:t>
            </w:r>
            <w:r w:rsidR="00FE10A2" w:rsidRPr="00BA0A32">
              <w:rPr>
                <w:rFonts w:ascii="Verdana" w:hAnsi="Verdana" w:cs="Times New Roman"/>
                <w:sz w:val="16"/>
                <w:szCs w:val="16"/>
              </w:rPr>
              <w:t>Movimiento</w:t>
            </w:r>
            <w:r w:rsidR="00BA67AB" w:rsidRPr="00BA0A32">
              <w:rPr>
                <w:rFonts w:ascii="Verdana" w:hAnsi="Verdana" w:cs="Times New Roman"/>
                <w:sz w:val="16"/>
                <w:szCs w:val="16"/>
              </w:rPr>
              <w:t xml:space="preserve"> Scout</w:t>
            </w:r>
            <w:r w:rsidR="006B2611" w:rsidRPr="00BA0A32">
              <w:rPr>
                <w:rFonts w:ascii="Verdana" w:hAnsi="Verdana" w:cs="Times New Roman"/>
                <w:sz w:val="16"/>
                <w:szCs w:val="16"/>
              </w:rPr>
              <w:t xml:space="preserve"> vuelve a ser consistente </w:t>
            </w:r>
            <w:r w:rsidR="00193DCE" w:rsidRPr="00BA0A32">
              <w:rPr>
                <w:rFonts w:ascii="Verdana" w:hAnsi="Verdana" w:cs="Times New Roman"/>
                <w:sz w:val="16"/>
                <w:szCs w:val="16"/>
              </w:rPr>
              <w:t>con el modelo de gobernanza</w:t>
            </w:r>
            <w:r w:rsidR="00357ABD" w:rsidRPr="00BA0A32">
              <w:rPr>
                <w:rFonts w:ascii="Verdana" w:hAnsi="Verdana" w:cs="Times New Roman"/>
                <w:sz w:val="16"/>
                <w:szCs w:val="16"/>
              </w:rPr>
              <w:t>,</w:t>
            </w:r>
            <w:r w:rsidR="00EC2EA2" w:rsidRPr="00BA0A32">
              <w:rPr>
                <w:rFonts w:ascii="Verdana" w:hAnsi="Verdana" w:cs="Times New Roman"/>
                <w:sz w:val="16"/>
                <w:szCs w:val="16"/>
              </w:rPr>
              <w:t xml:space="preserve"> cuando reconoce la necesidad</w:t>
            </w:r>
            <w:r w:rsidR="0041594B" w:rsidRPr="00BA0A32">
              <w:rPr>
                <w:rFonts w:ascii="Verdana" w:hAnsi="Verdana" w:cs="Times New Roman"/>
                <w:sz w:val="16"/>
                <w:szCs w:val="16"/>
              </w:rPr>
              <w:t xml:space="preserve"> de contar con un órgano que funcione de manera permanente</w:t>
            </w:r>
            <w:r w:rsidR="006E33C0" w:rsidRPr="00BA0A32">
              <w:rPr>
                <w:rFonts w:ascii="Verdana" w:hAnsi="Verdana" w:cs="Times New Roman"/>
                <w:sz w:val="16"/>
                <w:szCs w:val="16"/>
              </w:rPr>
              <w:t>, integrado por profesionales que se dediquen a tiempo completo a realizar todas las labores que sean necesarias</w:t>
            </w:r>
            <w:r w:rsidR="0007067D" w:rsidRPr="00BA0A32">
              <w:rPr>
                <w:rFonts w:ascii="Verdana" w:hAnsi="Verdana" w:cs="Times New Roman"/>
                <w:sz w:val="16"/>
                <w:szCs w:val="16"/>
              </w:rPr>
              <w:t xml:space="preserve"> para se</w:t>
            </w:r>
            <w:r w:rsidR="00B67A3B" w:rsidRPr="00BA0A32">
              <w:rPr>
                <w:rFonts w:ascii="Verdana" w:hAnsi="Verdana" w:cs="Times New Roman"/>
                <w:sz w:val="16"/>
                <w:szCs w:val="16"/>
              </w:rPr>
              <w:t>rvir al propósito de la Organización Mundial</w:t>
            </w:r>
            <w:r w:rsidR="00BA67AB" w:rsidRPr="00BA0A32">
              <w:rPr>
                <w:rFonts w:ascii="Verdana" w:hAnsi="Verdana" w:cs="Times New Roman"/>
                <w:sz w:val="16"/>
                <w:szCs w:val="16"/>
              </w:rPr>
              <w:t xml:space="preserve"> del Movimiento Scout</w:t>
            </w:r>
            <w:r w:rsidR="006B2D23" w:rsidRPr="00BA0A32">
              <w:rPr>
                <w:rFonts w:ascii="Verdana" w:hAnsi="Verdana" w:cs="Times New Roman"/>
                <w:sz w:val="16"/>
                <w:szCs w:val="16"/>
              </w:rPr>
              <w:t>.</w:t>
            </w:r>
            <w:r w:rsidR="006F22D6" w:rsidRPr="00BA0A32">
              <w:rPr>
                <w:rFonts w:ascii="Verdana" w:hAnsi="Verdana" w:cs="Times New Roman"/>
                <w:sz w:val="16"/>
                <w:szCs w:val="16"/>
              </w:rPr>
              <w:t xml:space="preserve"> </w:t>
            </w:r>
            <w:r w:rsidR="006B2D23" w:rsidRPr="00BA0A32">
              <w:rPr>
                <w:rFonts w:ascii="Verdana" w:hAnsi="Verdana" w:cs="Times New Roman"/>
                <w:sz w:val="16"/>
                <w:szCs w:val="16"/>
              </w:rPr>
              <w:t>E</w:t>
            </w:r>
            <w:r w:rsidR="00390FF6" w:rsidRPr="00BA0A32">
              <w:rPr>
                <w:rFonts w:ascii="Verdana" w:hAnsi="Verdana" w:cs="Times New Roman"/>
                <w:sz w:val="16"/>
                <w:szCs w:val="16"/>
              </w:rPr>
              <w:t>n este orden de ideas</w:t>
            </w:r>
            <w:r w:rsidR="002F411D" w:rsidRPr="00BA0A32">
              <w:rPr>
                <w:rFonts w:ascii="Verdana" w:hAnsi="Verdana" w:cs="Times New Roman"/>
                <w:sz w:val="16"/>
                <w:szCs w:val="16"/>
              </w:rPr>
              <w:t xml:space="preserve">, </w:t>
            </w:r>
            <w:r w:rsidR="006F22D6" w:rsidRPr="00BA0A32">
              <w:rPr>
                <w:rFonts w:ascii="Verdana" w:hAnsi="Verdana" w:cs="Times New Roman"/>
                <w:sz w:val="16"/>
                <w:szCs w:val="16"/>
              </w:rPr>
              <w:t>brindar asistencia</w:t>
            </w:r>
            <w:r w:rsidR="002F411D" w:rsidRPr="00BA0A32">
              <w:rPr>
                <w:rFonts w:ascii="Verdana" w:hAnsi="Verdana" w:cs="Times New Roman"/>
                <w:sz w:val="16"/>
                <w:szCs w:val="16"/>
              </w:rPr>
              <w:t xml:space="preserve"> a</w:t>
            </w:r>
            <w:r w:rsidR="00C44693" w:rsidRPr="00BA0A32">
              <w:rPr>
                <w:rFonts w:ascii="Verdana" w:hAnsi="Verdana" w:cs="Times New Roman"/>
                <w:sz w:val="16"/>
                <w:szCs w:val="16"/>
              </w:rPr>
              <w:t xml:space="preserve"> </w:t>
            </w:r>
            <w:r w:rsidR="002F411D" w:rsidRPr="00BA0A32">
              <w:rPr>
                <w:rFonts w:ascii="Verdana" w:hAnsi="Verdana" w:cs="Times New Roman"/>
                <w:sz w:val="16"/>
                <w:szCs w:val="16"/>
              </w:rPr>
              <w:t>l</w:t>
            </w:r>
            <w:r w:rsidR="00C44693" w:rsidRPr="00BA0A32">
              <w:rPr>
                <w:rFonts w:ascii="Verdana" w:hAnsi="Verdana" w:cs="Times New Roman"/>
                <w:sz w:val="16"/>
                <w:szCs w:val="16"/>
              </w:rPr>
              <w:t>a Conferencia Scout Mundial</w:t>
            </w:r>
            <w:r w:rsidR="00130E1E" w:rsidRPr="00BA0A32">
              <w:rPr>
                <w:rFonts w:ascii="Verdana" w:hAnsi="Verdana" w:cs="Times New Roman"/>
                <w:sz w:val="16"/>
                <w:szCs w:val="16"/>
              </w:rPr>
              <w:t xml:space="preserve"> y</w:t>
            </w:r>
            <w:r w:rsidR="00C44693" w:rsidRPr="00BA0A32">
              <w:rPr>
                <w:rFonts w:ascii="Verdana" w:hAnsi="Verdana" w:cs="Times New Roman"/>
                <w:sz w:val="16"/>
                <w:szCs w:val="16"/>
              </w:rPr>
              <w:t xml:space="preserve"> al</w:t>
            </w:r>
            <w:r w:rsidR="002F411D" w:rsidRPr="00BA0A32">
              <w:rPr>
                <w:rFonts w:ascii="Verdana" w:hAnsi="Verdana" w:cs="Times New Roman"/>
                <w:sz w:val="16"/>
                <w:szCs w:val="16"/>
              </w:rPr>
              <w:t xml:space="preserve"> Comité Scout Mundial</w:t>
            </w:r>
            <w:r w:rsidR="00130E1E" w:rsidRPr="00BA0A32">
              <w:rPr>
                <w:rFonts w:ascii="Verdana" w:hAnsi="Verdana" w:cs="Times New Roman"/>
                <w:sz w:val="16"/>
                <w:szCs w:val="16"/>
              </w:rPr>
              <w:t xml:space="preserve"> en el cumplimiento de sus funciones</w:t>
            </w:r>
            <w:r w:rsidR="009F02CD" w:rsidRPr="00BA0A32">
              <w:rPr>
                <w:rFonts w:ascii="Verdana" w:hAnsi="Verdana" w:cs="Times New Roman"/>
                <w:sz w:val="16"/>
                <w:szCs w:val="16"/>
              </w:rPr>
              <w:t xml:space="preserve"> propias</w:t>
            </w:r>
            <w:r w:rsidR="00513E34" w:rsidRPr="00BA0A32">
              <w:rPr>
                <w:rFonts w:ascii="Verdana" w:hAnsi="Verdana" w:cs="Times New Roman"/>
                <w:sz w:val="16"/>
                <w:szCs w:val="16"/>
              </w:rPr>
              <w:t>,</w:t>
            </w:r>
            <w:r w:rsidR="00EA16FF" w:rsidRPr="00BA0A32">
              <w:rPr>
                <w:rFonts w:ascii="Verdana" w:hAnsi="Verdana" w:cs="Times New Roman"/>
                <w:sz w:val="16"/>
                <w:szCs w:val="16"/>
              </w:rPr>
              <w:t xml:space="preserve"> además de</w:t>
            </w:r>
            <w:r w:rsidR="00513E34" w:rsidRPr="00BA0A32">
              <w:rPr>
                <w:rFonts w:ascii="Verdana" w:hAnsi="Verdana" w:cs="Times New Roman"/>
                <w:sz w:val="16"/>
                <w:szCs w:val="16"/>
              </w:rPr>
              <w:t xml:space="preserve"> proveer servicios y </w:t>
            </w:r>
            <w:r w:rsidR="00052E36" w:rsidRPr="00BA0A32">
              <w:rPr>
                <w:rFonts w:ascii="Verdana" w:hAnsi="Verdana" w:cs="Times New Roman"/>
                <w:sz w:val="16"/>
                <w:szCs w:val="16"/>
              </w:rPr>
              <w:t>ofrece</w:t>
            </w:r>
            <w:r w:rsidR="00513E34" w:rsidRPr="00BA0A32">
              <w:rPr>
                <w:rFonts w:ascii="Verdana" w:hAnsi="Verdana" w:cs="Times New Roman"/>
                <w:sz w:val="16"/>
                <w:szCs w:val="16"/>
              </w:rPr>
              <w:t xml:space="preserve">r </w:t>
            </w:r>
            <w:r w:rsidR="005F7062" w:rsidRPr="00BA0A32">
              <w:rPr>
                <w:rFonts w:ascii="Verdana" w:hAnsi="Verdana" w:cs="Times New Roman"/>
                <w:sz w:val="16"/>
                <w:szCs w:val="16"/>
              </w:rPr>
              <w:t>apoyo</w:t>
            </w:r>
            <w:r w:rsidR="00513E34" w:rsidRPr="00BA0A32">
              <w:rPr>
                <w:rFonts w:ascii="Verdana" w:hAnsi="Verdana" w:cs="Times New Roman"/>
                <w:sz w:val="16"/>
                <w:szCs w:val="16"/>
              </w:rPr>
              <w:t xml:space="preserve"> direct</w:t>
            </w:r>
            <w:r w:rsidR="005F7062" w:rsidRPr="00BA0A32">
              <w:rPr>
                <w:rFonts w:ascii="Verdana" w:hAnsi="Verdana" w:cs="Times New Roman"/>
                <w:sz w:val="16"/>
                <w:szCs w:val="16"/>
              </w:rPr>
              <w:t>o</w:t>
            </w:r>
            <w:r w:rsidR="00513E34" w:rsidRPr="00BA0A32">
              <w:rPr>
                <w:rFonts w:ascii="Verdana" w:hAnsi="Verdana" w:cs="Times New Roman"/>
                <w:sz w:val="16"/>
                <w:szCs w:val="16"/>
              </w:rPr>
              <w:t xml:space="preserve"> a las OSN</w:t>
            </w:r>
            <w:r w:rsidR="007034D7" w:rsidRPr="00BA0A32">
              <w:rPr>
                <w:rFonts w:ascii="Verdana" w:hAnsi="Verdana" w:cs="Times New Roman"/>
                <w:sz w:val="16"/>
                <w:szCs w:val="16"/>
              </w:rPr>
              <w:t>;</w:t>
            </w:r>
            <w:r w:rsidR="00F741ED" w:rsidRPr="00BA0A32">
              <w:rPr>
                <w:rFonts w:ascii="Verdana" w:hAnsi="Verdana" w:cs="Times New Roman"/>
                <w:sz w:val="16"/>
                <w:szCs w:val="16"/>
              </w:rPr>
              <w:t xml:space="preserve"> este órgano </w:t>
            </w:r>
            <w:r w:rsidR="009B3332" w:rsidRPr="00BA0A32">
              <w:rPr>
                <w:rFonts w:ascii="Verdana" w:hAnsi="Verdana" w:cs="Times New Roman"/>
                <w:sz w:val="16"/>
                <w:szCs w:val="16"/>
              </w:rPr>
              <w:t>de naturaleza eminentemente ejecutiva</w:t>
            </w:r>
            <w:r w:rsidR="001A79CC" w:rsidRPr="00BA0A32">
              <w:rPr>
                <w:rFonts w:ascii="Verdana" w:hAnsi="Verdana" w:cs="Times New Roman"/>
                <w:sz w:val="16"/>
                <w:szCs w:val="16"/>
              </w:rPr>
              <w:t xml:space="preserve"> es la Oficina Scout Mundial</w:t>
            </w:r>
            <w:r w:rsidR="006A6CBE" w:rsidRPr="00BA0A32">
              <w:rPr>
                <w:rFonts w:ascii="Verdana" w:hAnsi="Verdana" w:cs="Times New Roman"/>
                <w:sz w:val="16"/>
                <w:szCs w:val="16"/>
              </w:rPr>
              <w:t xml:space="preserve"> (Constitución </w:t>
            </w:r>
            <w:r w:rsidR="00BA67AB" w:rsidRPr="00BA0A32">
              <w:rPr>
                <w:rFonts w:ascii="Verdana" w:hAnsi="Verdana" w:cs="Times New Roman"/>
                <w:sz w:val="16"/>
                <w:szCs w:val="16"/>
              </w:rPr>
              <w:t xml:space="preserve">de la Organización Mundial del </w:t>
            </w:r>
            <w:r w:rsidR="00FE10A2" w:rsidRPr="00BA0A32">
              <w:rPr>
                <w:rFonts w:ascii="Verdana" w:hAnsi="Verdana" w:cs="Times New Roman"/>
                <w:sz w:val="16"/>
                <w:szCs w:val="16"/>
              </w:rPr>
              <w:t>Movimiento</w:t>
            </w:r>
            <w:r w:rsidR="00BA67AB" w:rsidRPr="00BA0A32">
              <w:rPr>
                <w:rFonts w:ascii="Verdana" w:hAnsi="Verdana" w:cs="Times New Roman"/>
                <w:sz w:val="16"/>
                <w:szCs w:val="16"/>
              </w:rPr>
              <w:t xml:space="preserve"> Scout</w:t>
            </w:r>
            <w:r w:rsidR="006A6CBE" w:rsidRPr="00BA0A32">
              <w:rPr>
                <w:rFonts w:ascii="Verdana" w:hAnsi="Verdana" w:cs="Times New Roman"/>
                <w:sz w:val="16"/>
                <w:szCs w:val="16"/>
              </w:rPr>
              <w:t>, Artículos XVII</w:t>
            </w:r>
            <w:r w:rsidR="004D34CF" w:rsidRPr="00BA0A32">
              <w:rPr>
                <w:rFonts w:ascii="Verdana" w:hAnsi="Verdana" w:cs="Times New Roman"/>
                <w:sz w:val="16"/>
                <w:szCs w:val="16"/>
              </w:rPr>
              <w:t>, XVIII</w:t>
            </w:r>
            <w:r w:rsidR="00703255" w:rsidRPr="00BA0A32">
              <w:rPr>
                <w:rFonts w:ascii="Verdana" w:hAnsi="Verdana" w:cs="Times New Roman"/>
                <w:sz w:val="16"/>
                <w:szCs w:val="16"/>
              </w:rPr>
              <w:t xml:space="preserve"> y</w:t>
            </w:r>
            <w:r w:rsidR="00357ABD" w:rsidRPr="00BA0A32">
              <w:rPr>
                <w:rFonts w:ascii="Verdana" w:hAnsi="Verdana" w:cs="Times New Roman"/>
                <w:sz w:val="16"/>
                <w:szCs w:val="16"/>
              </w:rPr>
              <w:t xml:space="preserve"> </w:t>
            </w:r>
            <w:r w:rsidR="004D34CF" w:rsidRPr="00BA0A32">
              <w:rPr>
                <w:rFonts w:ascii="Verdana" w:hAnsi="Verdana" w:cs="Times New Roman"/>
                <w:sz w:val="16"/>
                <w:szCs w:val="16"/>
              </w:rPr>
              <w:t>XIX</w:t>
            </w:r>
            <w:r w:rsidR="00D07A91" w:rsidRPr="00BA0A32">
              <w:rPr>
                <w:rFonts w:ascii="Verdana" w:hAnsi="Verdana" w:cs="Times New Roman"/>
                <w:sz w:val="16"/>
                <w:szCs w:val="16"/>
              </w:rPr>
              <w:t>)</w:t>
            </w:r>
            <w:r w:rsidR="00B92DC8" w:rsidRPr="00BA0A32">
              <w:rPr>
                <w:rFonts w:ascii="Verdana" w:hAnsi="Verdana" w:cs="Times New Roman"/>
                <w:sz w:val="16"/>
                <w:szCs w:val="16"/>
              </w:rPr>
              <w:t>.</w:t>
            </w:r>
          </w:p>
          <w:p w14:paraId="53B76B38" w14:textId="77777777" w:rsidR="0086061F" w:rsidRPr="00BA0A32" w:rsidRDefault="0086061F" w:rsidP="004E56FF">
            <w:pPr>
              <w:jc w:val="both"/>
              <w:rPr>
                <w:rFonts w:ascii="Verdana" w:hAnsi="Verdana" w:cs="Times New Roman"/>
                <w:b/>
                <w:bCs/>
                <w:sz w:val="16"/>
                <w:szCs w:val="16"/>
              </w:rPr>
            </w:pPr>
          </w:p>
          <w:p w14:paraId="5DC29124" w14:textId="33424C49" w:rsidR="004E56FF" w:rsidRPr="00BA0A32" w:rsidRDefault="004E56FF" w:rsidP="004E56FF">
            <w:pPr>
              <w:jc w:val="both"/>
              <w:rPr>
                <w:rFonts w:ascii="Verdana" w:hAnsi="Verdana" w:cs="Times New Roman"/>
                <w:b/>
                <w:bCs/>
                <w:sz w:val="20"/>
                <w:szCs w:val="20"/>
              </w:rPr>
            </w:pPr>
            <w:r w:rsidRPr="00BA0A32">
              <w:rPr>
                <w:rFonts w:ascii="Verdana" w:hAnsi="Verdana" w:cs="Times New Roman"/>
                <w:b/>
                <w:bCs/>
                <w:sz w:val="20"/>
                <w:szCs w:val="20"/>
              </w:rPr>
              <w:t>Representación gráfica del modelo de gobernanza de la OMMS</w:t>
            </w:r>
          </w:p>
          <w:p w14:paraId="02E48EE0" w14:textId="0B9D61B3" w:rsidR="00B74C05" w:rsidRPr="00BA0A32" w:rsidRDefault="00B74C05" w:rsidP="004E56FF">
            <w:pPr>
              <w:jc w:val="both"/>
              <w:rPr>
                <w:rFonts w:ascii="Verdana" w:hAnsi="Verdana" w:cs="Times New Roman"/>
                <w:b/>
                <w:bCs/>
                <w:sz w:val="16"/>
                <w:szCs w:val="16"/>
              </w:rPr>
            </w:pPr>
          </w:p>
          <w:p w14:paraId="67F37544" w14:textId="3CF8F009" w:rsidR="000244DB" w:rsidRPr="00BA0A32" w:rsidRDefault="00876CCA" w:rsidP="00883916">
            <w:pPr>
              <w:jc w:val="center"/>
              <w:rPr>
                <w:rFonts w:ascii="Verdana" w:hAnsi="Verdana" w:cs="Times New Roman"/>
                <w:b/>
                <w:bCs/>
                <w:sz w:val="16"/>
                <w:szCs w:val="16"/>
              </w:rPr>
            </w:pPr>
            <w:bookmarkStart w:id="0" w:name="_GoBack"/>
            <w:r>
              <w:rPr>
                <w:rFonts w:ascii="Verdana" w:hAnsi="Verdana" w:cs="Times New Roman"/>
                <w:noProof/>
                <w:sz w:val="16"/>
                <w:szCs w:val="16"/>
              </w:rPr>
              <w:drawing>
                <wp:inline distT="0" distB="0" distL="0" distR="0" wp14:anchorId="351D4EF4" wp14:editId="406ABDA2">
                  <wp:extent cx="3067045" cy="2340000"/>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7045" cy="2340000"/>
                          </a:xfrm>
                          <a:prstGeom prst="rect">
                            <a:avLst/>
                          </a:prstGeom>
                          <a:noFill/>
                        </pic:spPr>
                      </pic:pic>
                    </a:graphicData>
                  </a:graphic>
                </wp:inline>
              </w:drawing>
            </w:r>
            <w:bookmarkEnd w:id="0"/>
          </w:p>
          <w:p w14:paraId="06244C09" w14:textId="77777777" w:rsidR="00C433B3" w:rsidRPr="00BA0A32" w:rsidRDefault="00C433B3" w:rsidP="00883916">
            <w:pPr>
              <w:jc w:val="center"/>
              <w:rPr>
                <w:rFonts w:ascii="Verdana" w:hAnsi="Verdana" w:cs="Times New Roman"/>
                <w:b/>
                <w:bCs/>
                <w:sz w:val="16"/>
                <w:szCs w:val="16"/>
              </w:rPr>
            </w:pPr>
          </w:p>
          <w:p w14:paraId="257EB54C" w14:textId="42C12138" w:rsidR="00C433B3" w:rsidRPr="00BA0A32" w:rsidRDefault="00C433B3" w:rsidP="00883916">
            <w:pPr>
              <w:jc w:val="center"/>
              <w:rPr>
                <w:rFonts w:ascii="Verdana" w:hAnsi="Verdana" w:cs="Times New Roman"/>
                <w:b/>
                <w:bCs/>
                <w:sz w:val="16"/>
                <w:szCs w:val="16"/>
              </w:rPr>
            </w:pPr>
          </w:p>
        </w:tc>
      </w:tr>
      <w:tr w:rsidR="00BA0A32" w:rsidRPr="00BA0A32" w14:paraId="0EF42742" w14:textId="77777777" w:rsidTr="004C2DC1">
        <w:tc>
          <w:tcPr>
            <w:tcW w:w="8828" w:type="dxa"/>
          </w:tcPr>
          <w:p w14:paraId="5F6F6E44" w14:textId="77777777" w:rsidR="000244DB" w:rsidRPr="00BA0A32" w:rsidRDefault="000244DB" w:rsidP="006D1AFD">
            <w:pPr>
              <w:jc w:val="both"/>
              <w:rPr>
                <w:rFonts w:ascii="Verdana" w:hAnsi="Verdana" w:cs="Times New Roman"/>
                <w:b/>
                <w:bCs/>
                <w:sz w:val="16"/>
                <w:szCs w:val="16"/>
              </w:rPr>
            </w:pPr>
          </w:p>
          <w:p w14:paraId="1B03CF80" w14:textId="2BBAB6F5" w:rsidR="00EF49EA" w:rsidRPr="00BA0A32" w:rsidRDefault="00EF49EA" w:rsidP="006D1AFD">
            <w:pPr>
              <w:jc w:val="both"/>
              <w:rPr>
                <w:rFonts w:ascii="Verdana" w:hAnsi="Verdana" w:cs="Times New Roman"/>
                <w:b/>
                <w:bCs/>
                <w:sz w:val="20"/>
                <w:szCs w:val="20"/>
              </w:rPr>
            </w:pPr>
            <w:r w:rsidRPr="00BA0A32">
              <w:rPr>
                <w:rFonts w:ascii="Verdana" w:hAnsi="Verdana" w:cs="Times New Roman"/>
                <w:b/>
                <w:bCs/>
                <w:sz w:val="20"/>
                <w:szCs w:val="20"/>
              </w:rPr>
              <w:t xml:space="preserve">Modelo de </w:t>
            </w:r>
            <w:r w:rsidR="00E81BF4" w:rsidRPr="00BA0A32">
              <w:rPr>
                <w:rFonts w:ascii="Verdana" w:hAnsi="Verdana" w:cs="Times New Roman"/>
                <w:b/>
                <w:bCs/>
                <w:sz w:val="20"/>
                <w:szCs w:val="20"/>
              </w:rPr>
              <w:t>g</w:t>
            </w:r>
            <w:r w:rsidRPr="00BA0A32">
              <w:rPr>
                <w:rFonts w:ascii="Verdana" w:hAnsi="Verdana" w:cs="Times New Roman"/>
                <w:b/>
                <w:bCs/>
                <w:sz w:val="20"/>
                <w:szCs w:val="20"/>
              </w:rPr>
              <w:t>obernanza de la</w:t>
            </w:r>
            <w:r w:rsidR="006D1AFD" w:rsidRPr="00BA0A32">
              <w:rPr>
                <w:rFonts w:ascii="Verdana" w:hAnsi="Verdana" w:cs="Times New Roman"/>
                <w:b/>
                <w:bCs/>
                <w:sz w:val="20"/>
                <w:szCs w:val="20"/>
              </w:rPr>
              <w:t xml:space="preserve"> OMMS a nivel</w:t>
            </w:r>
            <w:r w:rsidRPr="00BA0A32">
              <w:rPr>
                <w:rFonts w:ascii="Verdana" w:hAnsi="Verdana" w:cs="Times New Roman"/>
                <w:b/>
                <w:bCs/>
                <w:sz w:val="20"/>
                <w:szCs w:val="20"/>
              </w:rPr>
              <w:t xml:space="preserve"> </w:t>
            </w:r>
            <w:r w:rsidR="006D1AFD" w:rsidRPr="00BA0A32">
              <w:rPr>
                <w:rFonts w:ascii="Verdana" w:hAnsi="Verdana" w:cs="Times New Roman"/>
                <w:b/>
                <w:bCs/>
                <w:sz w:val="20"/>
                <w:szCs w:val="20"/>
              </w:rPr>
              <w:t>r</w:t>
            </w:r>
            <w:r w:rsidRPr="00BA0A32">
              <w:rPr>
                <w:rFonts w:ascii="Verdana" w:hAnsi="Verdana" w:cs="Times New Roman"/>
                <w:b/>
                <w:bCs/>
                <w:sz w:val="20"/>
                <w:szCs w:val="20"/>
              </w:rPr>
              <w:t>egi</w:t>
            </w:r>
            <w:r w:rsidR="006D1AFD" w:rsidRPr="00BA0A32">
              <w:rPr>
                <w:rFonts w:ascii="Verdana" w:hAnsi="Verdana" w:cs="Times New Roman"/>
                <w:b/>
                <w:bCs/>
                <w:sz w:val="20"/>
                <w:szCs w:val="20"/>
              </w:rPr>
              <w:t>onal</w:t>
            </w:r>
          </w:p>
          <w:p w14:paraId="5DD3AE52" w14:textId="6CD16454" w:rsidR="006D1AFD" w:rsidRPr="00BA0A32" w:rsidRDefault="006D1AFD" w:rsidP="00975488">
            <w:pPr>
              <w:jc w:val="both"/>
              <w:rPr>
                <w:rFonts w:ascii="Verdana" w:hAnsi="Verdana" w:cs="Times New Roman"/>
                <w:sz w:val="16"/>
                <w:szCs w:val="16"/>
              </w:rPr>
            </w:pPr>
          </w:p>
          <w:p w14:paraId="3802E4F3" w14:textId="1D773AB5" w:rsidR="000464A2" w:rsidRPr="00BA0A32" w:rsidRDefault="002375AC" w:rsidP="00975488">
            <w:pPr>
              <w:jc w:val="both"/>
              <w:rPr>
                <w:rFonts w:ascii="Verdana" w:hAnsi="Verdana" w:cs="Times New Roman"/>
                <w:sz w:val="16"/>
                <w:szCs w:val="16"/>
              </w:rPr>
            </w:pPr>
            <w:r w:rsidRPr="00BA0A32">
              <w:rPr>
                <w:rFonts w:ascii="Verdana" w:hAnsi="Verdana" w:cs="Times New Roman"/>
                <w:sz w:val="16"/>
                <w:szCs w:val="16"/>
              </w:rPr>
              <w:t xml:space="preserve">La Constitución </w:t>
            </w:r>
            <w:r w:rsidR="00BA67AB" w:rsidRPr="00BA0A32">
              <w:rPr>
                <w:rFonts w:ascii="Verdana" w:hAnsi="Verdana" w:cs="Times New Roman"/>
                <w:sz w:val="16"/>
                <w:szCs w:val="16"/>
              </w:rPr>
              <w:t xml:space="preserve">de la Organización Mundial del </w:t>
            </w:r>
            <w:r w:rsidR="00FE10A2" w:rsidRPr="00BA0A32">
              <w:rPr>
                <w:rFonts w:ascii="Verdana" w:hAnsi="Verdana" w:cs="Times New Roman"/>
                <w:sz w:val="16"/>
                <w:szCs w:val="16"/>
              </w:rPr>
              <w:t>Movimiento</w:t>
            </w:r>
            <w:r w:rsidR="00BA67AB" w:rsidRPr="00BA0A32">
              <w:rPr>
                <w:rFonts w:ascii="Verdana" w:hAnsi="Verdana" w:cs="Times New Roman"/>
                <w:sz w:val="16"/>
                <w:szCs w:val="16"/>
              </w:rPr>
              <w:t xml:space="preserve"> Scout</w:t>
            </w:r>
            <w:r w:rsidRPr="00BA0A32">
              <w:rPr>
                <w:rFonts w:ascii="Verdana" w:hAnsi="Verdana" w:cs="Times New Roman"/>
                <w:sz w:val="16"/>
                <w:szCs w:val="16"/>
              </w:rPr>
              <w:t xml:space="preserve"> establece</w:t>
            </w:r>
            <w:r w:rsidR="005973D9" w:rsidRPr="00BA0A32">
              <w:rPr>
                <w:rFonts w:ascii="Verdana" w:hAnsi="Verdana" w:cs="Times New Roman"/>
                <w:sz w:val="16"/>
                <w:szCs w:val="16"/>
              </w:rPr>
              <w:t xml:space="preserve"> </w:t>
            </w:r>
            <w:r w:rsidR="001C04E4" w:rsidRPr="00BA0A32">
              <w:rPr>
                <w:rFonts w:ascii="Verdana" w:hAnsi="Verdana" w:cs="Times New Roman"/>
                <w:sz w:val="16"/>
                <w:szCs w:val="16"/>
              </w:rPr>
              <w:t xml:space="preserve">que las OSN que </w:t>
            </w:r>
            <w:r w:rsidR="001F7E61" w:rsidRPr="00BA0A32">
              <w:rPr>
                <w:rFonts w:ascii="Verdana" w:hAnsi="Verdana" w:cs="Times New Roman"/>
                <w:sz w:val="16"/>
                <w:szCs w:val="16"/>
              </w:rPr>
              <w:t xml:space="preserve">deseen agruparse </w:t>
            </w:r>
            <w:r w:rsidR="003271EF" w:rsidRPr="00BA0A32">
              <w:rPr>
                <w:rFonts w:ascii="Verdana" w:hAnsi="Verdana" w:cs="Times New Roman"/>
                <w:sz w:val="16"/>
                <w:szCs w:val="16"/>
              </w:rPr>
              <w:t>de acuerdo con</w:t>
            </w:r>
            <w:r w:rsidR="001F7E61" w:rsidRPr="00BA0A32">
              <w:rPr>
                <w:rFonts w:ascii="Verdana" w:hAnsi="Verdana" w:cs="Times New Roman"/>
                <w:sz w:val="16"/>
                <w:szCs w:val="16"/>
              </w:rPr>
              <w:t xml:space="preserve"> su </w:t>
            </w:r>
            <w:r w:rsidR="00D943A1" w:rsidRPr="00BA0A32">
              <w:rPr>
                <w:rFonts w:ascii="Verdana" w:hAnsi="Verdana" w:cs="Times New Roman"/>
                <w:sz w:val="16"/>
                <w:szCs w:val="16"/>
              </w:rPr>
              <w:t>ubicación geográfica podrán constituir una región</w:t>
            </w:r>
            <w:r w:rsidR="00625723" w:rsidRPr="00BA0A32">
              <w:rPr>
                <w:rFonts w:ascii="Verdana" w:hAnsi="Verdana" w:cs="Times New Roman"/>
                <w:sz w:val="16"/>
                <w:szCs w:val="16"/>
              </w:rPr>
              <w:t>, siguiendo la</w:t>
            </w:r>
            <w:r w:rsidR="00C67027" w:rsidRPr="00BA0A32">
              <w:rPr>
                <w:rFonts w:ascii="Verdana" w:hAnsi="Verdana" w:cs="Times New Roman"/>
                <w:sz w:val="16"/>
                <w:szCs w:val="16"/>
              </w:rPr>
              <w:t>s zonas geográficas y los requisitos establecidos previamente por</w:t>
            </w:r>
            <w:r w:rsidR="00787D82" w:rsidRPr="00BA0A32">
              <w:rPr>
                <w:rFonts w:ascii="Verdana" w:hAnsi="Verdana" w:cs="Times New Roman"/>
                <w:sz w:val="16"/>
                <w:szCs w:val="16"/>
              </w:rPr>
              <w:t xml:space="preserve"> el Comité Scout Mundial.</w:t>
            </w:r>
          </w:p>
          <w:p w14:paraId="48D6EF0F" w14:textId="77777777" w:rsidR="00787D82" w:rsidRPr="00BA0A32" w:rsidRDefault="00787D82" w:rsidP="00975488">
            <w:pPr>
              <w:jc w:val="both"/>
              <w:rPr>
                <w:rFonts w:ascii="Verdana" w:hAnsi="Verdana" w:cs="Times New Roman"/>
                <w:sz w:val="16"/>
                <w:szCs w:val="16"/>
              </w:rPr>
            </w:pPr>
          </w:p>
          <w:p w14:paraId="7C3C10ED" w14:textId="35B25BCA" w:rsidR="00EF49EA" w:rsidRPr="00BA0A32" w:rsidRDefault="00E30BF4" w:rsidP="00975488">
            <w:pPr>
              <w:jc w:val="both"/>
              <w:rPr>
                <w:rFonts w:ascii="Verdana" w:hAnsi="Verdana" w:cs="Times New Roman"/>
                <w:sz w:val="16"/>
                <w:szCs w:val="16"/>
              </w:rPr>
            </w:pPr>
            <w:r w:rsidRPr="00BA0A32">
              <w:rPr>
                <w:rFonts w:ascii="Verdana" w:hAnsi="Verdana" w:cs="Times New Roman"/>
                <w:sz w:val="16"/>
                <w:szCs w:val="16"/>
              </w:rPr>
              <w:t xml:space="preserve">Siendo acorde con la Constitución </w:t>
            </w:r>
            <w:r w:rsidR="00B77D05" w:rsidRPr="00BA0A32">
              <w:rPr>
                <w:rFonts w:ascii="Verdana" w:hAnsi="Verdana" w:cs="Times New Roman"/>
                <w:sz w:val="16"/>
                <w:szCs w:val="16"/>
              </w:rPr>
              <w:t xml:space="preserve">de la Organización Mundial del </w:t>
            </w:r>
            <w:r w:rsidR="00FE10A2" w:rsidRPr="00BA0A32">
              <w:rPr>
                <w:rFonts w:ascii="Verdana" w:hAnsi="Verdana" w:cs="Times New Roman"/>
                <w:sz w:val="16"/>
                <w:szCs w:val="16"/>
              </w:rPr>
              <w:t>Movimiento</w:t>
            </w:r>
            <w:r w:rsidR="00B77D05" w:rsidRPr="00BA0A32">
              <w:rPr>
                <w:rFonts w:ascii="Verdana" w:hAnsi="Verdana" w:cs="Times New Roman"/>
                <w:sz w:val="16"/>
                <w:szCs w:val="16"/>
              </w:rPr>
              <w:t xml:space="preserve"> Scout</w:t>
            </w:r>
            <w:r w:rsidRPr="00BA0A32">
              <w:rPr>
                <w:rFonts w:ascii="Verdana" w:hAnsi="Verdana" w:cs="Times New Roman"/>
                <w:sz w:val="16"/>
                <w:szCs w:val="16"/>
              </w:rPr>
              <w:t>, l</w:t>
            </w:r>
            <w:r w:rsidR="00EF49EA" w:rsidRPr="00BA0A32">
              <w:rPr>
                <w:rFonts w:ascii="Verdana" w:hAnsi="Verdana" w:cs="Times New Roman"/>
                <w:sz w:val="16"/>
                <w:szCs w:val="16"/>
              </w:rPr>
              <w:t xml:space="preserve">a </w:t>
            </w:r>
            <w:r w:rsidR="002132F1" w:rsidRPr="00BA0A32">
              <w:rPr>
                <w:rFonts w:ascii="Verdana" w:hAnsi="Verdana" w:cs="Times New Roman"/>
                <w:sz w:val="16"/>
                <w:szCs w:val="16"/>
              </w:rPr>
              <w:t>R</w:t>
            </w:r>
            <w:r w:rsidR="00EF49EA" w:rsidRPr="00BA0A32">
              <w:rPr>
                <w:rFonts w:ascii="Verdana" w:hAnsi="Verdana" w:cs="Times New Roman"/>
                <w:sz w:val="16"/>
                <w:szCs w:val="16"/>
              </w:rPr>
              <w:t xml:space="preserve">egión </w:t>
            </w:r>
            <w:r w:rsidR="002132F1" w:rsidRPr="00BA0A32">
              <w:rPr>
                <w:rFonts w:ascii="Verdana" w:hAnsi="Verdana" w:cs="Times New Roman"/>
                <w:sz w:val="16"/>
                <w:szCs w:val="16"/>
              </w:rPr>
              <w:t>I</w:t>
            </w:r>
            <w:r w:rsidR="00EF49EA" w:rsidRPr="00BA0A32">
              <w:rPr>
                <w:rFonts w:ascii="Verdana" w:hAnsi="Verdana" w:cs="Times New Roman"/>
                <w:sz w:val="16"/>
                <w:szCs w:val="16"/>
              </w:rPr>
              <w:t>nteramericana cuenta con su</w:t>
            </w:r>
            <w:r w:rsidR="0021613B" w:rsidRPr="00BA0A32">
              <w:rPr>
                <w:rFonts w:ascii="Verdana" w:hAnsi="Verdana" w:cs="Times New Roman"/>
                <w:sz w:val="16"/>
                <w:szCs w:val="16"/>
              </w:rPr>
              <w:t xml:space="preserve"> propia </w:t>
            </w:r>
            <w:r w:rsidR="00EF49EA" w:rsidRPr="00BA0A32">
              <w:rPr>
                <w:rFonts w:ascii="Verdana" w:hAnsi="Verdana" w:cs="Times New Roman"/>
                <w:sz w:val="16"/>
                <w:szCs w:val="16"/>
              </w:rPr>
              <w:t>constitución</w:t>
            </w:r>
            <w:r w:rsidR="00B77D05" w:rsidRPr="00BA0A32">
              <w:rPr>
                <w:rFonts w:ascii="Verdana" w:hAnsi="Verdana" w:cs="Times New Roman"/>
                <w:sz w:val="16"/>
                <w:szCs w:val="16"/>
              </w:rPr>
              <w:t>, la Constitución de la Región Scout Interamericana,</w:t>
            </w:r>
            <w:r w:rsidR="00EF49EA" w:rsidRPr="00BA0A32">
              <w:rPr>
                <w:rFonts w:ascii="Verdana" w:hAnsi="Verdana" w:cs="Times New Roman"/>
                <w:sz w:val="16"/>
                <w:szCs w:val="16"/>
              </w:rPr>
              <w:t xml:space="preserve"> en la cual se encuentra</w:t>
            </w:r>
            <w:r w:rsidR="0021613B" w:rsidRPr="00BA0A32">
              <w:rPr>
                <w:rFonts w:ascii="Verdana" w:hAnsi="Verdana" w:cs="Times New Roman"/>
                <w:sz w:val="16"/>
                <w:szCs w:val="16"/>
              </w:rPr>
              <w:t>n</w:t>
            </w:r>
            <w:r w:rsidR="00EF49EA" w:rsidRPr="00BA0A32">
              <w:rPr>
                <w:rFonts w:ascii="Verdana" w:hAnsi="Verdana" w:cs="Times New Roman"/>
                <w:sz w:val="16"/>
                <w:szCs w:val="16"/>
              </w:rPr>
              <w:t xml:space="preserve"> </w:t>
            </w:r>
            <w:r w:rsidR="006866B4" w:rsidRPr="00BA0A32">
              <w:rPr>
                <w:rFonts w:ascii="Verdana" w:hAnsi="Verdana" w:cs="Times New Roman"/>
                <w:sz w:val="16"/>
                <w:szCs w:val="16"/>
              </w:rPr>
              <w:t>establecidos</w:t>
            </w:r>
            <w:r w:rsidR="00EF49EA" w:rsidRPr="00BA0A32">
              <w:rPr>
                <w:rFonts w:ascii="Verdana" w:hAnsi="Verdana" w:cs="Times New Roman"/>
                <w:sz w:val="16"/>
                <w:szCs w:val="16"/>
              </w:rPr>
              <w:t xml:space="preserve"> </w:t>
            </w:r>
            <w:r w:rsidR="0021613B" w:rsidRPr="00BA0A32">
              <w:rPr>
                <w:rFonts w:ascii="Verdana" w:hAnsi="Verdana" w:cs="Times New Roman"/>
                <w:sz w:val="16"/>
                <w:szCs w:val="16"/>
              </w:rPr>
              <w:t>los</w:t>
            </w:r>
            <w:r w:rsidR="00EF49EA" w:rsidRPr="00BA0A32">
              <w:rPr>
                <w:rFonts w:ascii="Verdana" w:hAnsi="Verdana" w:cs="Times New Roman"/>
                <w:sz w:val="16"/>
                <w:szCs w:val="16"/>
              </w:rPr>
              <w:t xml:space="preserve"> </w:t>
            </w:r>
            <w:r w:rsidR="00AB5767" w:rsidRPr="00BA0A32">
              <w:rPr>
                <w:rFonts w:ascii="Verdana" w:hAnsi="Verdana" w:cs="Times New Roman"/>
                <w:sz w:val="16"/>
                <w:szCs w:val="16"/>
              </w:rPr>
              <w:t>deberes y derechos</w:t>
            </w:r>
            <w:r w:rsidR="00C11525" w:rsidRPr="00BA0A32">
              <w:rPr>
                <w:rFonts w:ascii="Verdana" w:hAnsi="Verdana" w:cs="Times New Roman"/>
                <w:sz w:val="16"/>
                <w:szCs w:val="16"/>
              </w:rPr>
              <w:t xml:space="preserve"> de los miembros que hacen parte de esta</w:t>
            </w:r>
            <w:r w:rsidR="00EF49EA" w:rsidRPr="00BA0A32">
              <w:rPr>
                <w:rFonts w:ascii="Verdana" w:hAnsi="Verdana" w:cs="Times New Roman"/>
                <w:sz w:val="16"/>
                <w:szCs w:val="16"/>
              </w:rPr>
              <w:t>, así como</w:t>
            </w:r>
            <w:r w:rsidR="00B1795B" w:rsidRPr="00BA0A32">
              <w:rPr>
                <w:rFonts w:ascii="Verdana" w:hAnsi="Verdana" w:cs="Times New Roman"/>
                <w:sz w:val="16"/>
                <w:szCs w:val="16"/>
              </w:rPr>
              <w:t xml:space="preserve"> la</w:t>
            </w:r>
            <w:r w:rsidR="00EF49EA" w:rsidRPr="00BA0A32">
              <w:rPr>
                <w:rFonts w:ascii="Verdana" w:hAnsi="Verdana" w:cs="Times New Roman"/>
                <w:sz w:val="16"/>
                <w:szCs w:val="16"/>
              </w:rPr>
              <w:t xml:space="preserve"> organización y funcionamiento</w:t>
            </w:r>
            <w:r w:rsidR="00B1795B" w:rsidRPr="00BA0A32">
              <w:rPr>
                <w:rFonts w:ascii="Verdana" w:hAnsi="Verdana" w:cs="Times New Roman"/>
                <w:sz w:val="16"/>
                <w:szCs w:val="16"/>
              </w:rPr>
              <w:t xml:space="preserve"> de los órganos que la componen</w:t>
            </w:r>
            <w:r w:rsidR="00EF49EA" w:rsidRPr="00BA0A32">
              <w:rPr>
                <w:rFonts w:ascii="Verdana" w:hAnsi="Verdana" w:cs="Times New Roman"/>
                <w:sz w:val="16"/>
                <w:szCs w:val="16"/>
              </w:rPr>
              <w:t>.</w:t>
            </w:r>
            <w:r w:rsidR="00BA6045" w:rsidRPr="00BA0A32">
              <w:rPr>
                <w:rFonts w:ascii="Verdana" w:hAnsi="Verdana" w:cs="Times New Roman"/>
                <w:sz w:val="16"/>
                <w:szCs w:val="16"/>
              </w:rPr>
              <w:t xml:space="preserve"> </w:t>
            </w:r>
            <w:r w:rsidR="00EF49EA" w:rsidRPr="00BA0A32">
              <w:rPr>
                <w:rFonts w:ascii="Verdana" w:hAnsi="Verdana" w:cs="Times New Roman"/>
                <w:sz w:val="16"/>
                <w:szCs w:val="16"/>
              </w:rPr>
              <w:t xml:space="preserve">Al ser la representación de la OMMS en la </w:t>
            </w:r>
            <w:r w:rsidR="008305A4" w:rsidRPr="00BA0A32">
              <w:rPr>
                <w:rFonts w:ascii="Verdana" w:hAnsi="Verdana" w:cs="Times New Roman"/>
                <w:sz w:val="16"/>
                <w:szCs w:val="16"/>
              </w:rPr>
              <w:t>R</w:t>
            </w:r>
            <w:r w:rsidR="00EF49EA" w:rsidRPr="00BA0A32">
              <w:rPr>
                <w:rFonts w:ascii="Verdana" w:hAnsi="Verdana" w:cs="Times New Roman"/>
                <w:sz w:val="16"/>
                <w:szCs w:val="16"/>
              </w:rPr>
              <w:t xml:space="preserve">egión </w:t>
            </w:r>
            <w:r w:rsidR="00B77D05" w:rsidRPr="00BA0A32">
              <w:rPr>
                <w:rFonts w:ascii="Verdana" w:hAnsi="Verdana" w:cs="Times New Roman"/>
                <w:sz w:val="16"/>
                <w:szCs w:val="16"/>
              </w:rPr>
              <w:t xml:space="preserve">Scout </w:t>
            </w:r>
            <w:r w:rsidR="008305A4" w:rsidRPr="00BA0A32">
              <w:rPr>
                <w:rFonts w:ascii="Verdana" w:hAnsi="Verdana" w:cs="Times New Roman"/>
                <w:sz w:val="16"/>
                <w:szCs w:val="16"/>
              </w:rPr>
              <w:t>I</w:t>
            </w:r>
            <w:r w:rsidR="00EF49EA" w:rsidRPr="00BA0A32">
              <w:rPr>
                <w:rFonts w:ascii="Verdana" w:hAnsi="Verdana" w:cs="Times New Roman"/>
                <w:sz w:val="16"/>
                <w:szCs w:val="16"/>
              </w:rPr>
              <w:t xml:space="preserve">nteramericana su estructura es </w:t>
            </w:r>
            <w:r w:rsidR="001C76DE" w:rsidRPr="00BA0A32">
              <w:rPr>
                <w:rFonts w:ascii="Verdana" w:hAnsi="Verdana" w:cs="Times New Roman"/>
                <w:sz w:val="16"/>
                <w:szCs w:val="16"/>
              </w:rPr>
              <w:t>similar</w:t>
            </w:r>
            <w:r w:rsidR="00EF49EA" w:rsidRPr="00BA0A32">
              <w:rPr>
                <w:rFonts w:ascii="Verdana" w:hAnsi="Verdana" w:cs="Times New Roman"/>
                <w:sz w:val="16"/>
                <w:szCs w:val="16"/>
              </w:rPr>
              <w:t xml:space="preserve"> a la del nivel mundial</w:t>
            </w:r>
            <w:r w:rsidR="00BA6045" w:rsidRPr="00BA0A32">
              <w:rPr>
                <w:rFonts w:ascii="Verdana" w:hAnsi="Verdana" w:cs="Times New Roman"/>
                <w:sz w:val="16"/>
                <w:szCs w:val="16"/>
              </w:rPr>
              <w:t>.</w:t>
            </w:r>
          </w:p>
          <w:p w14:paraId="2762537A" w14:textId="77777777" w:rsidR="00EF49EA" w:rsidRPr="00BA0A32" w:rsidRDefault="00EF49EA" w:rsidP="00BA6045">
            <w:pPr>
              <w:jc w:val="both"/>
              <w:rPr>
                <w:rFonts w:ascii="Verdana" w:hAnsi="Verdana" w:cs="Times New Roman"/>
                <w:sz w:val="16"/>
                <w:szCs w:val="16"/>
              </w:rPr>
            </w:pPr>
          </w:p>
          <w:p w14:paraId="02294112" w14:textId="76BA8695" w:rsidR="00EF49EA" w:rsidRPr="00BA0A32" w:rsidRDefault="00516042" w:rsidP="00975488">
            <w:pPr>
              <w:jc w:val="both"/>
              <w:rPr>
                <w:rFonts w:ascii="Verdana" w:hAnsi="Verdana" w:cs="Times New Roman"/>
                <w:sz w:val="16"/>
                <w:szCs w:val="16"/>
              </w:rPr>
            </w:pPr>
            <w:r w:rsidRPr="00BA0A32">
              <w:rPr>
                <w:rFonts w:ascii="Verdana" w:hAnsi="Verdana" w:cs="Times New Roman"/>
                <w:sz w:val="16"/>
                <w:szCs w:val="16"/>
              </w:rPr>
              <w:t xml:space="preserve">En virtud de </w:t>
            </w:r>
            <w:r w:rsidR="00E85202" w:rsidRPr="00BA0A32">
              <w:rPr>
                <w:rFonts w:ascii="Verdana" w:hAnsi="Verdana" w:cs="Times New Roman"/>
                <w:sz w:val="16"/>
                <w:szCs w:val="16"/>
              </w:rPr>
              <w:t>lo anterior los</w:t>
            </w:r>
            <w:r w:rsidR="00EF49EA" w:rsidRPr="00BA0A32">
              <w:rPr>
                <w:rFonts w:ascii="Verdana" w:hAnsi="Verdana" w:cs="Times New Roman"/>
                <w:sz w:val="16"/>
                <w:szCs w:val="16"/>
              </w:rPr>
              <w:t xml:space="preserve"> </w:t>
            </w:r>
            <w:r w:rsidR="00E85202" w:rsidRPr="00BA0A32">
              <w:rPr>
                <w:rFonts w:ascii="Verdana" w:hAnsi="Verdana" w:cs="Times New Roman"/>
                <w:sz w:val="16"/>
                <w:szCs w:val="16"/>
              </w:rPr>
              <w:t>Ó</w:t>
            </w:r>
            <w:r w:rsidR="00EF49EA" w:rsidRPr="00BA0A32">
              <w:rPr>
                <w:rFonts w:ascii="Verdana" w:hAnsi="Verdana" w:cs="Times New Roman"/>
                <w:sz w:val="16"/>
                <w:szCs w:val="16"/>
              </w:rPr>
              <w:t>rganos</w:t>
            </w:r>
            <w:r w:rsidR="00E85202" w:rsidRPr="00BA0A32">
              <w:rPr>
                <w:rFonts w:ascii="Verdana" w:hAnsi="Verdana" w:cs="Times New Roman"/>
                <w:sz w:val="16"/>
                <w:szCs w:val="16"/>
              </w:rPr>
              <w:t xml:space="preserve"> de la Región </w:t>
            </w:r>
            <w:r w:rsidR="00B77D05" w:rsidRPr="00BA0A32">
              <w:rPr>
                <w:rFonts w:ascii="Verdana" w:hAnsi="Verdana" w:cs="Times New Roman"/>
                <w:sz w:val="16"/>
                <w:szCs w:val="16"/>
              </w:rPr>
              <w:t xml:space="preserve">Scout </w:t>
            </w:r>
            <w:r w:rsidR="00E85202" w:rsidRPr="00BA0A32">
              <w:rPr>
                <w:rFonts w:ascii="Verdana" w:hAnsi="Verdana" w:cs="Times New Roman"/>
                <w:sz w:val="16"/>
                <w:szCs w:val="16"/>
              </w:rPr>
              <w:t>Interamericana</w:t>
            </w:r>
            <w:r w:rsidR="00EF49EA" w:rsidRPr="00BA0A32">
              <w:rPr>
                <w:rFonts w:ascii="Verdana" w:hAnsi="Verdana" w:cs="Times New Roman"/>
                <w:sz w:val="16"/>
                <w:szCs w:val="16"/>
              </w:rPr>
              <w:t xml:space="preserve"> </w:t>
            </w:r>
            <w:r w:rsidRPr="00BA0A32">
              <w:rPr>
                <w:rFonts w:ascii="Verdana" w:hAnsi="Verdana" w:cs="Times New Roman"/>
                <w:sz w:val="16"/>
                <w:szCs w:val="16"/>
              </w:rPr>
              <w:t>son</w:t>
            </w:r>
            <w:r w:rsidR="00EF49EA" w:rsidRPr="00BA0A32">
              <w:rPr>
                <w:rFonts w:ascii="Verdana" w:hAnsi="Verdana" w:cs="Times New Roman"/>
                <w:sz w:val="16"/>
                <w:szCs w:val="16"/>
              </w:rPr>
              <w:t>:</w:t>
            </w:r>
          </w:p>
          <w:p w14:paraId="2519F8B1" w14:textId="77777777" w:rsidR="00E85202" w:rsidRPr="00BA0A32" w:rsidRDefault="00E85202" w:rsidP="00975488">
            <w:pPr>
              <w:jc w:val="both"/>
              <w:rPr>
                <w:rFonts w:ascii="Verdana" w:hAnsi="Verdana" w:cs="Times New Roman"/>
                <w:sz w:val="16"/>
                <w:szCs w:val="16"/>
              </w:rPr>
            </w:pPr>
          </w:p>
          <w:p w14:paraId="03B2098A" w14:textId="1D7AEF9D" w:rsidR="00EF49EA" w:rsidRPr="00BA0A32" w:rsidRDefault="00EF49EA" w:rsidP="006668E1">
            <w:pPr>
              <w:pStyle w:val="Prrafodelista"/>
              <w:numPr>
                <w:ilvl w:val="0"/>
                <w:numId w:val="3"/>
              </w:numPr>
              <w:jc w:val="both"/>
              <w:rPr>
                <w:rFonts w:ascii="Verdana" w:hAnsi="Verdana" w:cs="Times New Roman"/>
                <w:sz w:val="16"/>
                <w:szCs w:val="16"/>
              </w:rPr>
            </w:pPr>
            <w:r w:rsidRPr="00BA0A32">
              <w:rPr>
                <w:rFonts w:ascii="Verdana" w:hAnsi="Verdana" w:cs="Times New Roman"/>
                <w:sz w:val="16"/>
                <w:szCs w:val="16"/>
              </w:rPr>
              <w:t>La Conferencia Scout Interamericana</w:t>
            </w:r>
          </w:p>
          <w:p w14:paraId="602496E0" w14:textId="104728CA" w:rsidR="00EF49EA" w:rsidRPr="00BA0A32" w:rsidRDefault="00EF49EA" w:rsidP="006668E1">
            <w:pPr>
              <w:pStyle w:val="Prrafodelista"/>
              <w:numPr>
                <w:ilvl w:val="0"/>
                <w:numId w:val="3"/>
              </w:numPr>
              <w:jc w:val="both"/>
              <w:rPr>
                <w:rFonts w:ascii="Verdana" w:hAnsi="Verdana" w:cs="Times New Roman"/>
                <w:sz w:val="16"/>
                <w:szCs w:val="16"/>
              </w:rPr>
            </w:pPr>
            <w:r w:rsidRPr="00BA0A32">
              <w:rPr>
                <w:rFonts w:ascii="Verdana" w:hAnsi="Verdana" w:cs="Times New Roman"/>
                <w:sz w:val="16"/>
                <w:szCs w:val="16"/>
              </w:rPr>
              <w:t>El Comité Scout Interamericano</w:t>
            </w:r>
          </w:p>
          <w:p w14:paraId="76BCF27E" w14:textId="30F63BEE" w:rsidR="00EF49EA" w:rsidRPr="00BA0A32" w:rsidRDefault="00EF49EA" w:rsidP="006668E1">
            <w:pPr>
              <w:pStyle w:val="Prrafodelista"/>
              <w:numPr>
                <w:ilvl w:val="0"/>
                <w:numId w:val="3"/>
              </w:numPr>
              <w:jc w:val="both"/>
              <w:rPr>
                <w:rFonts w:ascii="Verdana" w:hAnsi="Verdana" w:cs="Times New Roman"/>
                <w:sz w:val="16"/>
                <w:szCs w:val="16"/>
              </w:rPr>
            </w:pPr>
            <w:r w:rsidRPr="00BA0A32">
              <w:rPr>
                <w:rFonts w:ascii="Verdana" w:hAnsi="Verdana" w:cs="Times New Roman"/>
                <w:sz w:val="16"/>
                <w:szCs w:val="16"/>
              </w:rPr>
              <w:t xml:space="preserve">La Oficina Scout Mundial- Centro de Apoyo </w:t>
            </w:r>
            <w:r w:rsidR="0013684A" w:rsidRPr="00BA0A32">
              <w:rPr>
                <w:rFonts w:ascii="Verdana" w:hAnsi="Verdana" w:cs="Times New Roman"/>
                <w:sz w:val="16"/>
                <w:szCs w:val="16"/>
              </w:rPr>
              <w:t>Interamerica</w:t>
            </w:r>
          </w:p>
          <w:p w14:paraId="277DACBB" w14:textId="77777777" w:rsidR="00D72862" w:rsidRPr="00BA0A32" w:rsidRDefault="00D72862" w:rsidP="00E85202">
            <w:pPr>
              <w:jc w:val="both"/>
              <w:rPr>
                <w:rFonts w:ascii="Verdana" w:hAnsi="Verdana" w:cs="Times New Roman"/>
                <w:sz w:val="16"/>
                <w:szCs w:val="16"/>
              </w:rPr>
            </w:pPr>
          </w:p>
          <w:p w14:paraId="49AFC89B" w14:textId="490EF9ED" w:rsidR="00EF49EA" w:rsidRPr="00BA0A32" w:rsidRDefault="00EF49EA" w:rsidP="00E85202">
            <w:pPr>
              <w:jc w:val="both"/>
              <w:rPr>
                <w:rFonts w:ascii="Verdana" w:hAnsi="Verdana" w:cs="Times New Roman"/>
                <w:sz w:val="16"/>
                <w:szCs w:val="16"/>
              </w:rPr>
            </w:pPr>
            <w:r w:rsidRPr="00BA0A32">
              <w:rPr>
                <w:rFonts w:ascii="Verdana" w:hAnsi="Verdana" w:cs="Times New Roman"/>
                <w:sz w:val="16"/>
                <w:szCs w:val="16"/>
              </w:rPr>
              <w:t xml:space="preserve">Estos se encuentran definidos en el Artículo 2 de la Constitución de la Región Scout Interamericana como dos </w:t>
            </w:r>
            <w:r w:rsidR="00B22160" w:rsidRPr="00BA0A32">
              <w:rPr>
                <w:rFonts w:ascii="Verdana" w:hAnsi="Verdana" w:cs="Times New Roman"/>
                <w:sz w:val="16"/>
                <w:szCs w:val="16"/>
              </w:rPr>
              <w:t>Ó</w:t>
            </w:r>
            <w:r w:rsidRPr="00BA0A32">
              <w:rPr>
                <w:rFonts w:ascii="Verdana" w:hAnsi="Verdana" w:cs="Times New Roman"/>
                <w:sz w:val="16"/>
                <w:szCs w:val="16"/>
              </w:rPr>
              <w:t xml:space="preserve">rganos de </w:t>
            </w:r>
            <w:r w:rsidR="00B22160" w:rsidRPr="00BA0A32">
              <w:rPr>
                <w:rFonts w:ascii="Verdana" w:hAnsi="Verdana" w:cs="Times New Roman"/>
                <w:sz w:val="16"/>
                <w:szCs w:val="16"/>
              </w:rPr>
              <w:t>G</w:t>
            </w:r>
            <w:r w:rsidRPr="00BA0A32">
              <w:rPr>
                <w:rFonts w:ascii="Verdana" w:hAnsi="Verdana" w:cs="Times New Roman"/>
                <w:sz w:val="16"/>
                <w:szCs w:val="16"/>
              </w:rPr>
              <w:t xml:space="preserve">obierno (Conferencia </w:t>
            </w:r>
            <w:r w:rsidR="00B77D05" w:rsidRPr="00BA0A32">
              <w:rPr>
                <w:rFonts w:ascii="Verdana" w:hAnsi="Verdana" w:cs="Times New Roman"/>
                <w:sz w:val="16"/>
                <w:szCs w:val="16"/>
              </w:rPr>
              <w:t xml:space="preserve">Regional </w:t>
            </w:r>
            <w:r w:rsidRPr="00BA0A32">
              <w:rPr>
                <w:rFonts w:ascii="Verdana" w:hAnsi="Verdana" w:cs="Times New Roman"/>
                <w:sz w:val="16"/>
                <w:szCs w:val="16"/>
              </w:rPr>
              <w:t>y Comité</w:t>
            </w:r>
            <w:r w:rsidR="00B77D05" w:rsidRPr="00BA0A32">
              <w:rPr>
                <w:rFonts w:ascii="Verdana" w:hAnsi="Verdana" w:cs="Times New Roman"/>
                <w:sz w:val="16"/>
                <w:szCs w:val="16"/>
              </w:rPr>
              <w:t xml:space="preserve"> Regional</w:t>
            </w:r>
            <w:r w:rsidRPr="00BA0A32">
              <w:rPr>
                <w:rFonts w:ascii="Verdana" w:hAnsi="Verdana" w:cs="Times New Roman"/>
                <w:sz w:val="16"/>
                <w:szCs w:val="16"/>
              </w:rPr>
              <w:t xml:space="preserve">) y un </w:t>
            </w:r>
            <w:r w:rsidR="00B22160" w:rsidRPr="00BA0A32">
              <w:rPr>
                <w:rFonts w:ascii="Verdana" w:hAnsi="Verdana" w:cs="Times New Roman"/>
                <w:sz w:val="16"/>
                <w:szCs w:val="16"/>
              </w:rPr>
              <w:t>Ó</w:t>
            </w:r>
            <w:r w:rsidRPr="00BA0A32">
              <w:rPr>
                <w:rFonts w:ascii="Verdana" w:hAnsi="Verdana" w:cs="Times New Roman"/>
                <w:sz w:val="16"/>
                <w:szCs w:val="16"/>
              </w:rPr>
              <w:t xml:space="preserve">rgano </w:t>
            </w:r>
            <w:r w:rsidR="00B22160" w:rsidRPr="00BA0A32">
              <w:rPr>
                <w:rFonts w:ascii="Verdana" w:hAnsi="Verdana" w:cs="Times New Roman"/>
                <w:sz w:val="16"/>
                <w:szCs w:val="16"/>
              </w:rPr>
              <w:t>E</w:t>
            </w:r>
            <w:r w:rsidRPr="00BA0A32">
              <w:rPr>
                <w:rFonts w:ascii="Verdana" w:hAnsi="Verdana" w:cs="Times New Roman"/>
                <w:sz w:val="16"/>
                <w:szCs w:val="16"/>
              </w:rPr>
              <w:t>jecutivo (Oficina Regional).</w:t>
            </w:r>
          </w:p>
          <w:p w14:paraId="27012AE3" w14:textId="72D7088C" w:rsidR="0074720F" w:rsidRPr="00BA0A32" w:rsidRDefault="0074720F" w:rsidP="00E85202">
            <w:pPr>
              <w:jc w:val="both"/>
              <w:rPr>
                <w:rFonts w:ascii="Verdana" w:hAnsi="Verdana" w:cs="Times New Roman"/>
                <w:sz w:val="16"/>
                <w:szCs w:val="16"/>
              </w:rPr>
            </w:pPr>
          </w:p>
          <w:p w14:paraId="3E6FEB01" w14:textId="5DFB1174" w:rsidR="0074720F" w:rsidRPr="00BA0A32" w:rsidRDefault="0074720F" w:rsidP="00E85202">
            <w:pPr>
              <w:jc w:val="both"/>
              <w:rPr>
                <w:rFonts w:ascii="Verdana" w:hAnsi="Verdana" w:cs="Times New Roman"/>
                <w:sz w:val="16"/>
                <w:szCs w:val="16"/>
              </w:rPr>
            </w:pPr>
            <w:r w:rsidRPr="00BA0A32">
              <w:rPr>
                <w:rFonts w:ascii="Verdana" w:hAnsi="Verdana" w:cs="Times New Roman"/>
                <w:sz w:val="16"/>
                <w:szCs w:val="16"/>
              </w:rPr>
              <w:t xml:space="preserve">Al igual que la Constitución </w:t>
            </w:r>
            <w:r w:rsidR="00B77D05" w:rsidRPr="00BA0A32">
              <w:rPr>
                <w:rFonts w:ascii="Verdana" w:hAnsi="Verdana" w:cs="Times New Roman"/>
                <w:sz w:val="16"/>
                <w:szCs w:val="16"/>
              </w:rPr>
              <w:t xml:space="preserve">de la Organización Mundial del </w:t>
            </w:r>
            <w:r w:rsidR="0013684A" w:rsidRPr="00BA0A32">
              <w:rPr>
                <w:rFonts w:ascii="Verdana" w:hAnsi="Verdana" w:cs="Times New Roman"/>
                <w:sz w:val="16"/>
                <w:szCs w:val="16"/>
              </w:rPr>
              <w:t>Movimiento</w:t>
            </w:r>
            <w:r w:rsidR="00B77D05" w:rsidRPr="00BA0A32">
              <w:rPr>
                <w:rFonts w:ascii="Verdana" w:hAnsi="Verdana" w:cs="Times New Roman"/>
                <w:sz w:val="16"/>
                <w:szCs w:val="16"/>
              </w:rPr>
              <w:t xml:space="preserve"> Scout</w:t>
            </w:r>
            <w:r w:rsidRPr="00BA0A32">
              <w:rPr>
                <w:rFonts w:ascii="Verdana" w:hAnsi="Verdana" w:cs="Times New Roman"/>
                <w:sz w:val="16"/>
                <w:szCs w:val="16"/>
              </w:rPr>
              <w:t xml:space="preserve">, la Constitución </w:t>
            </w:r>
            <w:r w:rsidR="00B77D05" w:rsidRPr="00BA0A32">
              <w:rPr>
                <w:rFonts w:ascii="Verdana" w:hAnsi="Verdana" w:cs="Times New Roman"/>
                <w:sz w:val="16"/>
                <w:szCs w:val="16"/>
              </w:rPr>
              <w:t xml:space="preserve">de la </w:t>
            </w:r>
            <w:r w:rsidRPr="00BA0A32">
              <w:rPr>
                <w:rFonts w:ascii="Verdana" w:hAnsi="Verdana" w:cs="Times New Roman"/>
                <w:sz w:val="16"/>
                <w:szCs w:val="16"/>
              </w:rPr>
              <w:t>Regi</w:t>
            </w:r>
            <w:r w:rsidR="00B77D05" w:rsidRPr="00BA0A32">
              <w:rPr>
                <w:rFonts w:ascii="Verdana" w:hAnsi="Verdana" w:cs="Times New Roman"/>
                <w:sz w:val="16"/>
                <w:szCs w:val="16"/>
              </w:rPr>
              <w:t>ón</w:t>
            </w:r>
            <w:r w:rsidRPr="00BA0A32">
              <w:rPr>
                <w:rFonts w:ascii="Verdana" w:hAnsi="Verdana" w:cs="Times New Roman"/>
                <w:sz w:val="16"/>
                <w:szCs w:val="16"/>
              </w:rPr>
              <w:t xml:space="preserve"> </w:t>
            </w:r>
            <w:r w:rsidR="00B77D05" w:rsidRPr="00BA0A32">
              <w:rPr>
                <w:rFonts w:ascii="Verdana" w:hAnsi="Verdana" w:cs="Times New Roman"/>
                <w:sz w:val="16"/>
                <w:szCs w:val="16"/>
              </w:rPr>
              <w:t xml:space="preserve">Scout Interamericana </w:t>
            </w:r>
            <w:r w:rsidRPr="00BA0A32">
              <w:rPr>
                <w:rFonts w:ascii="Verdana" w:hAnsi="Verdana" w:cs="Times New Roman"/>
                <w:sz w:val="16"/>
                <w:szCs w:val="16"/>
              </w:rPr>
              <w:t>establece las funciones de cada uno de sus órganos y del mismo modo los deberes y derechos de las Organizaciones Miembro</w:t>
            </w:r>
            <w:r w:rsidR="00B77D05" w:rsidRPr="00BA0A32">
              <w:rPr>
                <w:rFonts w:ascii="Verdana" w:hAnsi="Verdana" w:cs="Times New Roman"/>
                <w:sz w:val="16"/>
                <w:szCs w:val="16"/>
              </w:rPr>
              <w:t xml:space="preserve"> de la Región</w:t>
            </w:r>
            <w:r w:rsidRPr="00BA0A32">
              <w:rPr>
                <w:rFonts w:ascii="Verdana" w:hAnsi="Verdana" w:cs="Times New Roman"/>
                <w:sz w:val="16"/>
                <w:szCs w:val="16"/>
              </w:rPr>
              <w:t>.</w:t>
            </w:r>
          </w:p>
          <w:p w14:paraId="66109F82" w14:textId="3985B2A3" w:rsidR="0086061F" w:rsidRPr="00BA0A32" w:rsidRDefault="0086061F" w:rsidP="00E85202">
            <w:pPr>
              <w:jc w:val="both"/>
              <w:rPr>
                <w:rFonts w:ascii="Verdana" w:hAnsi="Verdana" w:cs="Times New Roman"/>
                <w:sz w:val="16"/>
                <w:szCs w:val="16"/>
              </w:rPr>
            </w:pPr>
          </w:p>
          <w:p w14:paraId="5922E7FD" w14:textId="2B2AA768" w:rsidR="00C433B3" w:rsidRPr="00BA0A32" w:rsidRDefault="00C433B3" w:rsidP="00E85202">
            <w:pPr>
              <w:jc w:val="both"/>
              <w:rPr>
                <w:rFonts w:ascii="Verdana" w:hAnsi="Verdana" w:cs="Times New Roman"/>
                <w:sz w:val="16"/>
                <w:szCs w:val="16"/>
              </w:rPr>
            </w:pPr>
          </w:p>
          <w:p w14:paraId="1E651A19" w14:textId="27A6F857" w:rsidR="00C433B3" w:rsidRPr="00BA0A32" w:rsidRDefault="00C433B3" w:rsidP="00E85202">
            <w:pPr>
              <w:jc w:val="both"/>
              <w:rPr>
                <w:rFonts w:ascii="Verdana" w:hAnsi="Verdana" w:cs="Times New Roman"/>
                <w:sz w:val="16"/>
                <w:szCs w:val="16"/>
              </w:rPr>
            </w:pPr>
          </w:p>
          <w:p w14:paraId="4B91F17B" w14:textId="38E9C749" w:rsidR="00C433B3" w:rsidRPr="00BA0A32" w:rsidRDefault="00C433B3" w:rsidP="00E85202">
            <w:pPr>
              <w:jc w:val="both"/>
              <w:rPr>
                <w:rFonts w:ascii="Verdana" w:hAnsi="Verdana" w:cs="Times New Roman"/>
                <w:sz w:val="16"/>
                <w:szCs w:val="16"/>
              </w:rPr>
            </w:pPr>
          </w:p>
          <w:p w14:paraId="7B8F1FEC" w14:textId="3CC889DC" w:rsidR="00C433B3" w:rsidRPr="00BA0A32" w:rsidRDefault="00C433B3" w:rsidP="00E85202">
            <w:pPr>
              <w:jc w:val="both"/>
              <w:rPr>
                <w:rFonts w:ascii="Verdana" w:hAnsi="Verdana" w:cs="Times New Roman"/>
                <w:sz w:val="16"/>
                <w:szCs w:val="16"/>
              </w:rPr>
            </w:pPr>
          </w:p>
          <w:p w14:paraId="745D90C4" w14:textId="448792DC" w:rsidR="00C433B3" w:rsidRPr="00BA0A32" w:rsidRDefault="00C433B3" w:rsidP="00E85202">
            <w:pPr>
              <w:jc w:val="both"/>
              <w:rPr>
                <w:rFonts w:ascii="Verdana" w:hAnsi="Verdana" w:cs="Times New Roman"/>
                <w:sz w:val="16"/>
                <w:szCs w:val="16"/>
              </w:rPr>
            </w:pPr>
          </w:p>
          <w:p w14:paraId="2019CBE1" w14:textId="18AF34EE" w:rsidR="00C433B3" w:rsidRPr="00BA0A32" w:rsidRDefault="00C433B3" w:rsidP="00E85202">
            <w:pPr>
              <w:jc w:val="both"/>
              <w:rPr>
                <w:rFonts w:ascii="Verdana" w:hAnsi="Verdana" w:cs="Times New Roman"/>
                <w:sz w:val="16"/>
                <w:szCs w:val="16"/>
              </w:rPr>
            </w:pPr>
          </w:p>
          <w:p w14:paraId="148E5F29" w14:textId="4B1A3A0B" w:rsidR="00C433B3" w:rsidRPr="00BA0A32" w:rsidRDefault="00C433B3" w:rsidP="00E85202">
            <w:pPr>
              <w:jc w:val="both"/>
              <w:rPr>
                <w:rFonts w:ascii="Verdana" w:hAnsi="Verdana" w:cs="Times New Roman"/>
                <w:sz w:val="16"/>
                <w:szCs w:val="16"/>
              </w:rPr>
            </w:pPr>
          </w:p>
          <w:p w14:paraId="48319103" w14:textId="3094F1D6" w:rsidR="00EF689B" w:rsidRPr="00BA0A32" w:rsidRDefault="00EF689B" w:rsidP="00E85202">
            <w:pPr>
              <w:jc w:val="both"/>
              <w:rPr>
                <w:rFonts w:ascii="Verdana" w:hAnsi="Verdana" w:cs="Times New Roman"/>
                <w:sz w:val="16"/>
                <w:szCs w:val="16"/>
              </w:rPr>
            </w:pPr>
          </w:p>
          <w:p w14:paraId="5D0E7F19" w14:textId="102ED28D" w:rsidR="00EF689B" w:rsidRPr="00BA0A32" w:rsidRDefault="00EF689B" w:rsidP="00E85202">
            <w:pPr>
              <w:jc w:val="both"/>
              <w:rPr>
                <w:rFonts w:ascii="Verdana" w:hAnsi="Verdana" w:cs="Times New Roman"/>
                <w:sz w:val="16"/>
                <w:szCs w:val="16"/>
              </w:rPr>
            </w:pPr>
          </w:p>
          <w:p w14:paraId="6F503759" w14:textId="77777777" w:rsidR="00EF689B" w:rsidRPr="00BA0A32" w:rsidRDefault="00EF689B" w:rsidP="00E85202">
            <w:pPr>
              <w:jc w:val="both"/>
              <w:rPr>
                <w:rFonts w:ascii="Verdana" w:hAnsi="Verdana" w:cs="Times New Roman"/>
                <w:sz w:val="16"/>
                <w:szCs w:val="16"/>
              </w:rPr>
            </w:pPr>
          </w:p>
          <w:p w14:paraId="7407CD8A" w14:textId="77777777" w:rsidR="00C433B3" w:rsidRPr="00BA0A32" w:rsidRDefault="00C433B3" w:rsidP="00E85202">
            <w:pPr>
              <w:jc w:val="both"/>
              <w:rPr>
                <w:rFonts w:ascii="Verdana" w:hAnsi="Verdana" w:cs="Times New Roman"/>
                <w:sz w:val="16"/>
                <w:szCs w:val="16"/>
              </w:rPr>
            </w:pPr>
          </w:p>
          <w:p w14:paraId="3BEF3C22" w14:textId="098AD670" w:rsidR="004E56FF" w:rsidRPr="00BA0A32" w:rsidRDefault="004E56FF" w:rsidP="004E56FF">
            <w:pPr>
              <w:jc w:val="both"/>
              <w:rPr>
                <w:rFonts w:ascii="Verdana" w:hAnsi="Verdana" w:cs="Times New Roman"/>
                <w:b/>
                <w:bCs/>
                <w:sz w:val="20"/>
                <w:szCs w:val="20"/>
              </w:rPr>
            </w:pPr>
            <w:r w:rsidRPr="00BA0A32">
              <w:rPr>
                <w:rFonts w:ascii="Verdana" w:hAnsi="Verdana" w:cs="Times New Roman"/>
                <w:b/>
                <w:bCs/>
                <w:sz w:val="20"/>
                <w:szCs w:val="20"/>
              </w:rPr>
              <w:t>Representación gráfica del modelo de gobernanza de la OMMS en la Región</w:t>
            </w:r>
            <w:r w:rsidR="00B77D05" w:rsidRPr="00BA0A32">
              <w:rPr>
                <w:rFonts w:ascii="Verdana" w:hAnsi="Verdana" w:cs="Times New Roman"/>
                <w:b/>
                <w:bCs/>
                <w:sz w:val="20"/>
                <w:szCs w:val="20"/>
              </w:rPr>
              <w:t xml:space="preserve"> Scout Interamericana</w:t>
            </w:r>
          </w:p>
          <w:p w14:paraId="78F722FB" w14:textId="4EDF5089" w:rsidR="001D0EAB" w:rsidRPr="00BA0A32" w:rsidRDefault="001D0EAB" w:rsidP="004E56FF">
            <w:pPr>
              <w:jc w:val="both"/>
              <w:rPr>
                <w:rFonts w:ascii="Verdana" w:hAnsi="Verdana" w:cs="Times New Roman"/>
                <w:b/>
                <w:bCs/>
                <w:sz w:val="16"/>
                <w:szCs w:val="16"/>
              </w:rPr>
            </w:pPr>
          </w:p>
          <w:p w14:paraId="507B6775" w14:textId="2A347C2C" w:rsidR="0086061F" w:rsidRPr="00BA0A32" w:rsidRDefault="00125AFB" w:rsidP="00200398">
            <w:pPr>
              <w:jc w:val="center"/>
              <w:rPr>
                <w:rFonts w:ascii="Verdana" w:hAnsi="Verdana" w:cs="Times New Roman"/>
                <w:b/>
                <w:bCs/>
                <w:sz w:val="16"/>
                <w:szCs w:val="16"/>
              </w:rPr>
            </w:pPr>
            <w:r w:rsidRPr="00BA0A32">
              <w:rPr>
                <w:rFonts w:ascii="Verdana" w:hAnsi="Verdana" w:cs="Times New Roman"/>
                <w:noProof/>
                <w:sz w:val="16"/>
                <w:szCs w:val="16"/>
              </w:rPr>
              <w:drawing>
                <wp:inline distT="0" distB="0" distL="0" distR="0" wp14:anchorId="3A8C7548" wp14:editId="526AFA4E">
                  <wp:extent cx="3298393" cy="2340000"/>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8393" cy="2340000"/>
                          </a:xfrm>
                          <a:prstGeom prst="rect">
                            <a:avLst/>
                          </a:prstGeom>
                          <a:noFill/>
                        </pic:spPr>
                      </pic:pic>
                    </a:graphicData>
                  </a:graphic>
                </wp:inline>
              </w:drawing>
            </w:r>
          </w:p>
          <w:p w14:paraId="450B3280" w14:textId="77777777" w:rsidR="00731063" w:rsidRPr="00BA0A32" w:rsidRDefault="00731063" w:rsidP="00200398">
            <w:pPr>
              <w:jc w:val="center"/>
              <w:rPr>
                <w:rFonts w:ascii="Verdana" w:hAnsi="Verdana" w:cs="Times New Roman"/>
                <w:b/>
                <w:bCs/>
                <w:sz w:val="16"/>
                <w:szCs w:val="16"/>
              </w:rPr>
            </w:pPr>
          </w:p>
          <w:p w14:paraId="118AA54D" w14:textId="1387350F" w:rsidR="00731063" w:rsidRPr="00BA0A32" w:rsidRDefault="00731063" w:rsidP="00200398">
            <w:pPr>
              <w:jc w:val="center"/>
              <w:rPr>
                <w:rFonts w:ascii="Verdana" w:hAnsi="Verdana" w:cs="Times New Roman"/>
                <w:b/>
                <w:bCs/>
                <w:sz w:val="16"/>
                <w:szCs w:val="16"/>
              </w:rPr>
            </w:pPr>
          </w:p>
        </w:tc>
      </w:tr>
      <w:tr w:rsidR="00BA0A32" w:rsidRPr="00BA0A32" w14:paraId="4B0255BF" w14:textId="77777777" w:rsidTr="004C2DC1">
        <w:tc>
          <w:tcPr>
            <w:tcW w:w="8828" w:type="dxa"/>
          </w:tcPr>
          <w:p w14:paraId="27A14C8A" w14:textId="77777777" w:rsidR="00CA7A9C" w:rsidRPr="00BA0A32" w:rsidRDefault="00CA7A9C" w:rsidP="00975488">
            <w:pPr>
              <w:jc w:val="both"/>
              <w:rPr>
                <w:rFonts w:ascii="Verdana" w:hAnsi="Verdana" w:cs="Times New Roman"/>
                <w:b/>
                <w:bCs/>
                <w:sz w:val="16"/>
                <w:szCs w:val="16"/>
              </w:rPr>
            </w:pPr>
          </w:p>
          <w:p w14:paraId="55C0A96C" w14:textId="4F354E84" w:rsidR="00CA7A9C" w:rsidRPr="00BA0A32" w:rsidRDefault="004E56FF" w:rsidP="00975488">
            <w:pPr>
              <w:jc w:val="both"/>
              <w:rPr>
                <w:rFonts w:ascii="Verdana" w:hAnsi="Verdana" w:cs="Times New Roman"/>
                <w:b/>
                <w:bCs/>
                <w:sz w:val="20"/>
                <w:szCs w:val="20"/>
              </w:rPr>
            </w:pPr>
            <w:r w:rsidRPr="00BA0A32">
              <w:rPr>
                <w:rFonts w:ascii="Verdana" w:hAnsi="Verdana" w:cs="Times New Roman"/>
                <w:b/>
                <w:bCs/>
                <w:sz w:val="20"/>
                <w:szCs w:val="20"/>
              </w:rPr>
              <w:t>Modelo de gobernanza de la OMMS</w:t>
            </w:r>
            <w:r w:rsidR="00865079" w:rsidRPr="00BA0A32">
              <w:rPr>
                <w:rFonts w:ascii="Verdana" w:hAnsi="Verdana" w:cs="Times New Roman"/>
                <w:b/>
                <w:bCs/>
                <w:sz w:val="20"/>
                <w:szCs w:val="20"/>
              </w:rPr>
              <w:t xml:space="preserve"> en las OSN</w:t>
            </w:r>
          </w:p>
          <w:p w14:paraId="4B11F1B9" w14:textId="25F35A8A" w:rsidR="00AD5313" w:rsidRPr="00BA0A32" w:rsidRDefault="00AD5313" w:rsidP="00975488">
            <w:pPr>
              <w:jc w:val="both"/>
              <w:rPr>
                <w:rFonts w:ascii="Verdana" w:hAnsi="Verdana" w:cs="Times New Roman"/>
                <w:b/>
                <w:bCs/>
                <w:sz w:val="16"/>
                <w:szCs w:val="16"/>
              </w:rPr>
            </w:pPr>
          </w:p>
          <w:p w14:paraId="03E52585" w14:textId="50AD41DE" w:rsidR="00880B28" w:rsidRPr="00BA0A32" w:rsidRDefault="009B5C77" w:rsidP="00975488">
            <w:pPr>
              <w:jc w:val="both"/>
              <w:rPr>
                <w:rFonts w:ascii="Verdana" w:hAnsi="Verdana" w:cs="Times New Roman"/>
                <w:sz w:val="16"/>
                <w:szCs w:val="16"/>
              </w:rPr>
            </w:pPr>
            <w:r w:rsidRPr="00BA0A32">
              <w:rPr>
                <w:rFonts w:ascii="Verdana" w:hAnsi="Verdana" w:cs="Times New Roman"/>
                <w:sz w:val="16"/>
                <w:szCs w:val="16"/>
              </w:rPr>
              <w:t xml:space="preserve">Todas las OSN tienen características diferentes pues </w:t>
            </w:r>
            <w:r w:rsidR="004060E9" w:rsidRPr="00BA0A32">
              <w:rPr>
                <w:rFonts w:ascii="Verdana" w:hAnsi="Verdana" w:cs="Times New Roman"/>
                <w:sz w:val="16"/>
                <w:szCs w:val="16"/>
              </w:rPr>
              <w:t xml:space="preserve">cada una </w:t>
            </w:r>
            <w:r w:rsidR="0056597A" w:rsidRPr="00BA0A32">
              <w:rPr>
                <w:rFonts w:ascii="Verdana" w:hAnsi="Verdana" w:cs="Times New Roman"/>
                <w:sz w:val="16"/>
                <w:szCs w:val="16"/>
              </w:rPr>
              <w:t>representa la realidad propia de su país,</w:t>
            </w:r>
            <w:r w:rsidR="00A86977" w:rsidRPr="00BA0A32">
              <w:rPr>
                <w:rFonts w:ascii="Verdana" w:hAnsi="Verdana" w:cs="Times New Roman"/>
                <w:sz w:val="16"/>
                <w:szCs w:val="16"/>
              </w:rPr>
              <w:t xml:space="preserve"> sin </w:t>
            </w:r>
            <w:r w:rsidR="00ED7F14" w:rsidRPr="00BA0A32">
              <w:rPr>
                <w:rFonts w:ascii="Verdana" w:hAnsi="Verdana" w:cs="Times New Roman"/>
                <w:sz w:val="16"/>
                <w:szCs w:val="16"/>
              </w:rPr>
              <w:t>embargo,</w:t>
            </w:r>
            <w:r w:rsidR="0056597A" w:rsidRPr="00BA0A32">
              <w:rPr>
                <w:rFonts w:ascii="Verdana" w:hAnsi="Verdana" w:cs="Times New Roman"/>
                <w:sz w:val="16"/>
                <w:szCs w:val="16"/>
              </w:rPr>
              <w:t xml:space="preserve"> sus estructuras </w:t>
            </w:r>
            <w:r w:rsidR="00043C5F" w:rsidRPr="00BA0A32">
              <w:rPr>
                <w:rFonts w:ascii="Verdana" w:hAnsi="Verdana" w:cs="Times New Roman"/>
                <w:sz w:val="16"/>
                <w:szCs w:val="16"/>
              </w:rPr>
              <w:t xml:space="preserve">deben </w:t>
            </w:r>
            <w:r w:rsidR="00E04673" w:rsidRPr="00BA0A32">
              <w:rPr>
                <w:rFonts w:ascii="Verdana" w:hAnsi="Verdana" w:cs="Times New Roman"/>
                <w:sz w:val="16"/>
                <w:szCs w:val="16"/>
              </w:rPr>
              <w:t xml:space="preserve">atender al modelo de gobernanza de la OMMS, </w:t>
            </w:r>
            <w:r w:rsidR="00B31972" w:rsidRPr="00BA0A32">
              <w:rPr>
                <w:rFonts w:ascii="Verdana" w:hAnsi="Verdana" w:cs="Times New Roman"/>
                <w:sz w:val="16"/>
                <w:szCs w:val="16"/>
              </w:rPr>
              <w:t>ya que</w:t>
            </w:r>
            <w:r w:rsidR="00E029BA" w:rsidRPr="00BA0A32">
              <w:rPr>
                <w:rFonts w:ascii="Verdana" w:hAnsi="Verdana" w:cs="Times New Roman"/>
                <w:sz w:val="16"/>
                <w:szCs w:val="16"/>
              </w:rPr>
              <w:t xml:space="preserve"> </w:t>
            </w:r>
            <w:r w:rsidR="00ED6842" w:rsidRPr="00BA0A32">
              <w:rPr>
                <w:rFonts w:ascii="Verdana" w:hAnsi="Verdana" w:cs="Times New Roman"/>
                <w:sz w:val="16"/>
                <w:szCs w:val="16"/>
              </w:rPr>
              <w:t>son la representación de</w:t>
            </w:r>
            <w:r w:rsidR="00E04673" w:rsidRPr="00BA0A32">
              <w:rPr>
                <w:rFonts w:ascii="Verdana" w:hAnsi="Verdana" w:cs="Times New Roman"/>
                <w:sz w:val="16"/>
                <w:szCs w:val="16"/>
              </w:rPr>
              <w:t xml:space="preserve"> ella</w:t>
            </w:r>
            <w:r w:rsidR="00FC02D1" w:rsidRPr="00BA0A32">
              <w:rPr>
                <w:rFonts w:ascii="Verdana" w:hAnsi="Verdana" w:cs="Times New Roman"/>
                <w:sz w:val="16"/>
                <w:szCs w:val="16"/>
              </w:rPr>
              <w:t xml:space="preserve"> en cada uno de sus </w:t>
            </w:r>
            <w:r w:rsidR="00A86977" w:rsidRPr="00BA0A32">
              <w:rPr>
                <w:rFonts w:ascii="Verdana" w:hAnsi="Verdana" w:cs="Times New Roman"/>
                <w:sz w:val="16"/>
                <w:szCs w:val="16"/>
              </w:rPr>
              <w:t>países</w:t>
            </w:r>
            <w:r w:rsidR="001859E3" w:rsidRPr="00BA0A32">
              <w:rPr>
                <w:rFonts w:ascii="Verdana" w:hAnsi="Verdana" w:cs="Times New Roman"/>
                <w:sz w:val="16"/>
                <w:szCs w:val="16"/>
              </w:rPr>
              <w:t>, por est</w:t>
            </w:r>
            <w:r w:rsidR="00B77D05" w:rsidRPr="00BA0A32">
              <w:rPr>
                <w:rFonts w:ascii="Verdana" w:hAnsi="Verdana" w:cs="Times New Roman"/>
                <w:sz w:val="16"/>
                <w:szCs w:val="16"/>
              </w:rPr>
              <w:t>a</w:t>
            </w:r>
            <w:r w:rsidR="001859E3" w:rsidRPr="00BA0A32">
              <w:rPr>
                <w:rFonts w:ascii="Verdana" w:hAnsi="Verdana" w:cs="Times New Roman"/>
                <w:sz w:val="16"/>
                <w:szCs w:val="16"/>
              </w:rPr>
              <w:t xml:space="preserve"> </w:t>
            </w:r>
            <w:r w:rsidR="00B77D05" w:rsidRPr="00BA0A32">
              <w:rPr>
                <w:rFonts w:ascii="Verdana" w:hAnsi="Verdana" w:cs="Times New Roman"/>
                <w:sz w:val="16"/>
                <w:szCs w:val="16"/>
              </w:rPr>
              <w:t>razón</w:t>
            </w:r>
            <w:r w:rsidR="00B71D4C" w:rsidRPr="00BA0A32">
              <w:rPr>
                <w:rFonts w:ascii="Verdana" w:hAnsi="Verdana" w:cs="Times New Roman"/>
                <w:sz w:val="16"/>
                <w:szCs w:val="16"/>
              </w:rPr>
              <w:t xml:space="preserve"> debe</w:t>
            </w:r>
            <w:r w:rsidR="003E1C82" w:rsidRPr="00BA0A32">
              <w:rPr>
                <w:rFonts w:ascii="Verdana" w:hAnsi="Verdana" w:cs="Times New Roman"/>
                <w:sz w:val="16"/>
                <w:szCs w:val="16"/>
              </w:rPr>
              <w:t>n</w:t>
            </w:r>
            <w:r w:rsidR="00B71D4C" w:rsidRPr="00BA0A32">
              <w:rPr>
                <w:rFonts w:ascii="Verdana" w:hAnsi="Verdana" w:cs="Times New Roman"/>
                <w:sz w:val="16"/>
                <w:szCs w:val="16"/>
              </w:rPr>
              <w:t xml:space="preserve"> estar constituida</w:t>
            </w:r>
            <w:r w:rsidR="003E1C82" w:rsidRPr="00BA0A32">
              <w:rPr>
                <w:rFonts w:ascii="Verdana" w:hAnsi="Verdana" w:cs="Times New Roman"/>
                <w:sz w:val="16"/>
                <w:szCs w:val="16"/>
              </w:rPr>
              <w:t>s</w:t>
            </w:r>
            <w:r w:rsidR="00B71D4C" w:rsidRPr="00BA0A32">
              <w:rPr>
                <w:rFonts w:ascii="Verdana" w:hAnsi="Verdana" w:cs="Times New Roman"/>
                <w:sz w:val="16"/>
                <w:szCs w:val="16"/>
              </w:rPr>
              <w:t xml:space="preserve"> y organizada</w:t>
            </w:r>
            <w:r w:rsidR="003E1C82" w:rsidRPr="00BA0A32">
              <w:rPr>
                <w:rFonts w:ascii="Verdana" w:hAnsi="Verdana" w:cs="Times New Roman"/>
                <w:sz w:val="16"/>
                <w:szCs w:val="16"/>
              </w:rPr>
              <w:t>s</w:t>
            </w:r>
            <w:r w:rsidR="00B71D4C" w:rsidRPr="00BA0A32">
              <w:rPr>
                <w:rFonts w:ascii="Verdana" w:hAnsi="Verdana" w:cs="Times New Roman"/>
                <w:sz w:val="16"/>
                <w:szCs w:val="16"/>
              </w:rPr>
              <w:t xml:space="preserve"> </w:t>
            </w:r>
            <w:r w:rsidR="00460437" w:rsidRPr="00BA0A32">
              <w:rPr>
                <w:rFonts w:ascii="Verdana" w:hAnsi="Verdana" w:cs="Times New Roman"/>
                <w:sz w:val="16"/>
                <w:szCs w:val="16"/>
              </w:rPr>
              <w:t xml:space="preserve">siguiendo </w:t>
            </w:r>
            <w:r w:rsidR="00AE74E5" w:rsidRPr="00BA0A32">
              <w:rPr>
                <w:rFonts w:ascii="Verdana" w:hAnsi="Verdana" w:cs="Times New Roman"/>
                <w:sz w:val="16"/>
                <w:szCs w:val="16"/>
              </w:rPr>
              <w:t>l</w:t>
            </w:r>
            <w:r w:rsidR="00AB6AEB" w:rsidRPr="00BA0A32">
              <w:rPr>
                <w:rFonts w:ascii="Verdana" w:hAnsi="Verdana" w:cs="Times New Roman"/>
                <w:sz w:val="16"/>
                <w:szCs w:val="16"/>
              </w:rPr>
              <w:t xml:space="preserve">a misma estructura de </w:t>
            </w:r>
            <w:r w:rsidR="00AE74E5" w:rsidRPr="00BA0A32">
              <w:rPr>
                <w:rFonts w:ascii="Verdana" w:hAnsi="Verdana" w:cs="Times New Roman"/>
                <w:sz w:val="16"/>
                <w:szCs w:val="16"/>
              </w:rPr>
              <w:t>la</w:t>
            </w:r>
            <w:r w:rsidR="00C40B2D" w:rsidRPr="00BA0A32">
              <w:rPr>
                <w:rFonts w:ascii="Verdana" w:hAnsi="Verdana" w:cs="Times New Roman"/>
                <w:sz w:val="16"/>
                <w:szCs w:val="16"/>
              </w:rPr>
              <w:t xml:space="preserve"> Organización Mundial</w:t>
            </w:r>
            <w:r w:rsidR="00993204" w:rsidRPr="00BA0A32">
              <w:rPr>
                <w:rFonts w:ascii="Verdana" w:hAnsi="Verdana" w:cs="Times New Roman"/>
                <w:sz w:val="16"/>
                <w:szCs w:val="16"/>
              </w:rPr>
              <w:t xml:space="preserve"> </w:t>
            </w:r>
            <w:r w:rsidR="00B77D05" w:rsidRPr="00BA0A32">
              <w:rPr>
                <w:rFonts w:ascii="Verdana" w:hAnsi="Verdana" w:cs="Times New Roman"/>
                <w:sz w:val="16"/>
                <w:szCs w:val="16"/>
              </w:rPr>
              <w:t xml:space="preserve">del </w:t>
            </w:r>
            <w:r w:rsidR="0013684A" w:rsidRPr="00BA0A32">
              <w:rPr>
                <w:rFonts w:ascii="Verdana" w:hAnsi="Verdana" w:cs="Times New Roman"/>
                <w:sz w:val="16"/>
                <w:szCs w:val="16"/>
              </w:rPr>
              <w:t>Movimiento</w:t>
            </w:r>
            <w:r w:rsidR="00B77D05" w:rsidRPr="00BA0A32">
              <w:rPr>
                <w:rFonts w:ascii="Verdana" w:hAnsi="Verdana" w:cs="Times New Roman"/>
                <w:sz w:val="16"/>
                <w:szCs w:val="16"/>
              </w:rPr>
              <w:t xml:space="preserve"> Scout </w:t>
            </w:r>
            <w:r w:rsidR="007E6346" w:rsidRPr="00BA0A32">
              <w:rPr>
                <w:rFonts w:ascii="Verdana" w:hAnsi="Verdana" w:cs="Times New Roman"/>
                <w:sz w:val="16"/>
                <w:szCs w:val="16"/>
              </w:rPr>
              <w:t>de la</w:t>
            </w:r>
            <w:r w:rsidR="00993204" w:rsidRPr="00BA0A32">
              <w:rPr>
                <w:rFonts w:ascii="Verdana" w:hAnsi="Verdana" w:cs="Times New Roman"/>
                <w:sz w:val="16"/>
                <w:szCs w:val="16"/>
              </w:rPr>
              <w:t xml:space="preserve"> cual </w:t>
            </w:r>
            <w:r w:rsidR="007E6346" w:rsidRPr="00BA0A32">
              <w:rPr>
                <w:rFonts w:ascii="Verdana" w:hAnsi="Verdana" w:cs="Times New Roman"/>
                <w:sz w:val="16"/>
                <w:szCs w:val="16"/>
              </w:rPr>
              <w:t>son miembros</w:t>
            </w:r>
            <w:r w:rsidR="00FA00C6" w:rsidRPr="00BA0A32">
              <w:rPr>
                <w:rFonts w:ascii="Verdana" w:hAnsi="Verdana" w:cs="Times New Roman"/>
                <w:sz w:val="16"/>
                <w:szCs w:val="16"/>
              </w:rPr>
              <w:t>.</w:t>
            </w:r>
          </w:p>
          <w:p w14:paraId="0B78F0A6" w14:textId="04043B31" w:rsidR="00FA00C6" w:rsidRPr="00BA0A32" w:rsidRDefault="00FA00C6" w:rsidP="00975488">
            <w:pPr>
              <w:jc w:val="both"/>
              <w:rPr>
                <w:rFonts w:ascii="Verdana" w:hAnsi="Verdana" w:cs="Times New Roman"/>
                <w:sz w:val="16"/>
                <w:szCs w:val="16"/>
              </w:rPr>
            </w:pPr>
          </w:p>
          <w:p w14:paraId="64CAD838" w14:textId="77DC5F33" w:rsidR="00FA00C6" w:rsidRPr="00BA0A32" w:rsidRDefault="00774AEF" w:rsidP="00975488">
            <w:pPr>
              <w:jc w:val="both"/>
              <w:rPr>
                <w:rFonts w:ascii="Verdana" w:hAnsi="Verdana" w:cs="Times New Roman"/>
                <w:sz w:val="16"/>
                <w:szCs w:val="16"/>
              </w:rPr>
            </w:pPr>
            <w:r w:rsidRPr="00BA0A32">
              <w:rPr>
                <w:rFonts w:ascii="Verdana" w:hAnsi="Verdana" w:cs="Times New Roman"/>
                <w:sz w:val="16"/>
                <w:szCs w:val="16"/>
              </w:rPr>
              <w:t>La estructura de las OSN</w:t>
            </w:r>
            <w:r w:rsidR="00235D2B" w:rsidRPr="00BA0A32">
              <w:rPr>
                <w:rFonts w:ascii="Verdana" w:hAnsi="Verdana" w:cs="Times New Roman"/>
                <w:sz w:val="16"/>
                <w:szCs w:val="16"/>
              </w:rPr>
              <w:t>, al igual que el nivel mundial y el nivel regional, se compone de diferentes</w:t>
            </w:r>
            <w:r w:rsidR="006652F2" w:rsidRPr="00BA0A32">
              <w:rPr>
                <w:rFonts w:ascii="Verdana" w:hAnsi="Verdana" w:cs="Times New Roman"/>
                <w:sz w:val="16"/>
                <w:szCs w:val="16"/>
              </w:rPr>
              <w:t xml:space="preserve"> órganos</w:t>
            </w:r>
            <w:r w:rsidR="00235D2B" w:rsidRPr="00BA0A32">
              <w:rPr>
                <w:rFonts w:ascii="Verdana" w:hAnsi="Verdana" w:cs="Times New Roman"/>
                <w:sz w:val="16"/>
                <w:szCs w:val="16"/>
              </w:rPr>
              <w:t xml:space="preserve"> que realizan funciones</w:t>
            </w:r>
            <w:r w:rsidR="00E04673" w:rsidRPr="00BA0A32">
              <w:rPr>
                <w:rFonts w:ascii="Verdana" w:hAnsi="Verdana" w:cs="Times New Roman"/>
                <w:sz w:val="16"/>
                <w:szCs w:val="16"/>
              </w:rPr>
              <w:t xml:space="preserve"> propias</w:t>
            </w:r>
            <w:r w:rsidR="00235D2B" w:rsidRPr="00BA0A32">
              <w:rPr>
                <w:rFonts w:ascii="Verdana" w:hAnsi="Verdana" w:cs="Times New Roman"/>
                <w:sz w:val="16"/>
                <w:szCs w:val="16"/>
              </w:rPr>
              <w:t>.</w:t>
            </w:r>
            <w:r w:rsidR="006652F2" w:rsidRPr="00BA0A32">
              <w:rPr>
                <w:rFonts w:ascii="Verdana" w:hAnsi="Verdana" w:cs="Times New Roman"/>
                <w:sz w:val="16"/>
                <w:szCs w:val="16"/>
              </w:rPr>
              <w:t xml:space="preserve"> </w:t>
            </w:r>
            <w:r w:rsidR="00803D2A" w:rsidRPr="00BA0A32">
              <w:rPr>
                <w:rFonts w:ascii="Verdana" w:hAnsi="Verdana" w:cs="Times New Roman"/>
                <w:sz w:val="16"/>
                <w:szCs w:val="16"/>
              </w:rPr>
              <w:t>L</w:t>
            </w:r>
            <w:r w:rsidR="00235D2B" w:rsidRPr="00BA0A32">
              <w:rPr>
                <w:rFonts w:ascii="Verdana" w:hAnsi="Verdana" w:cs="Times New Roman"/>
                <w:sz w:val="16"/>
                <w:szCs w:val="16"/>
              </w:rPr>
              <w:t xml:space="preserve">a diversidad cultural ha llevado </w:t>
            </w:r>
            <w:r w:rsidR="007F4D6D" w:rsidRPr="00BA0A32">
              <w:rPr>
                <w:rFonts w:ascii="Verdana" w:hAnsi="Verdana" w:cs="Times New Roman"/>
                <w:sz w:val="16"/>
                <w:szCs w:val="16"/>
              </w:rPr>
              <w:t xml:space="preserve">a que en cada país se use una </w:t>
            </w:r>
            <w:r w:rsidR="007E623E" w:rsidRPr="00BA0A32">
              <w:rPr>
                <w:rFonts w:ascii="Verdana" w:hAnsi="Verdana" w:cs="Times New Roman"/>
                <w:sz w:val="16"/>
                <w:szCs w:val="16"/>
              </w:rPr>
              <w:t>nomenclatura</w:t>
            </w:r>
            <w:r w:rsidR="00235D2B" w:rsidRPr="00BA0A32">
              <w:rPr>
                <w:rFonts w:ascii="Verdana" w:hAnsi="Verdana" w:cs="Times New Roman"/>
                <w:sz w:val="16"/>
                <w:szCs w:val="16"/>
              </w:rPr>
              <w:t xml:space="preserve"> </w:t>
            </w:r>
            <w:r w:rsidR="007F4D6D" w:rsidRPr="00BA0A32">
              <w:rPr>
                <w:rFonts w:ascii="Verdana" w:hAnsi="Verdana" w:cs="Times New Roman"/>
                <w:sz w:val="16"/>
                <w:szCs w:val="16"/>
              </w:rPr>
              <w:t>distinta</w:t>
            </w:r>
            <w:r w:rsidR="0035691C" w:rsidRPr="00BA0A32">
              <w:rPr>
                <w:rFonts w:ascii="Verdana" w:hAnsi="Verdana" w:cs="Times New Roman"/>
                <w:sz w:val="16"/>
                <w:szCs w:val="16"/>
              </w:rPr>
              <w:t xml:space="preserve">, manteniendo la estructura ya </w:t>
            </w:r>
            <w:r w:rsidR="00B77D05" w:rsidRPr="00BA0A32">
              <w:rPr>
                <w:rFonts w:ascii="Verdana" w:hAnsi="Verdana" w:cs="Times New Roman"/>
                <w:sz w:val="16"/>
                <w:szCs w:val="16"/>
              </w:rPr>
              <w:t>explicada</w:t>
            </w:r>
            <w:r w:rsidR="0011663C" w:rsidRPr="00BA0A32">
              <w:rPr>
                <w:rFonts w:ascii="Verdana" w:hAnsi="Verdana" w:cs="Times New Roman"/>
                <w:sz w:val="16"/>
                <w:szCs w:val="16"/>
              </w:rPr>
              <w:t>, a saber:</w:t>
            </w:r>
          </w:p>
          <w:p w14:paraId="338F2C74" w14:textId="16A93463" w:rsidR="00DC10E2" w:rsidRPr="00BA0A32" w:rsidRDefault="00DC10E2" w:rsidP="00975488">
            <w:pPr>
              <w:jc w:val="both"/>
              <w:rPr>
                <w:rFonts w:ascii="Verdana" w:hAnsi="Verdana" w:cs="Times New Roman"/>
                <w:sz w:val="16"/>
                <w:szCs w:val="16"/>
              </w:rPr>
            </w:pPr>
          </w:p>
          <w:p w14:paraId="744B700F" w14:textId="5E018A89" w:rsidR="00DC10E2" w:rsidRPr="00BA0A32" w:rsidRDefault="00DC10E2" w:rsidP="00DC10E2">
            <w:pPr>
              <w:pStyle w:val="Prrafodelista"/>
              <w:numPr>
                <w:ilvl w:val="0"/>
                <w:numId w:val="21"/>
              </w:numPr>
              <w:jc w:val="both"/>
              <w:rPr>
                <w:rFonts w:ascii="Verdana" w:hAnsi="Verdana" w:cs="Times New Roman"/>
                <w:sz w:val="16"/>
                <w:szCs w:val="16"/>
              </w:rPr>
            </w:pPr>
            <w:r w:rsidRPr="00BA0A32">
              <w:rPr>
                <w:rFonts w:ascii="Verdana" w:hAnsi="Verdana" w:cs="Times New Roman"/>
                <w:sz w:val="16"/>
                <w:szCs w:val="16"/>
              </w:rPr>
              <w:t>Asamblea</w:t>
            </w:r>
            <w:r w:rsidR="00B43052" w:rsidRPr="00BA0A32">
              <w:rPr>
                <w:rFonts w:ascii="Verdana" w:hAnsi="Verdana" w:cs="Times New Roman"/>
                <w:sz w:val="16"/>
                <w:szCs w:val="16"/>
              </w:rPr>
              <w:t xml:space="preserve"> Scout Nacional</w:t>
            </w:r>
            <w:r w:rsidR="00E04673" w:rsidRPr="00BA0A32">
              <w:rPr>
                <w:rFonts w:ascii="Verdana" w:hAnsi="Verdana" w:cs="Times New Roman"/>
                <w:sz w:val="16"/>
                <w:szCs w:val="16"/>
              </w:rPr>
              <w:t xml:space="preserve"> (Asamblea General)</w:t>
            </w:r>
          </w:p>
          <w:p w14:paraId="02268C8C" w14:textId="02736FEF" w:rsidR="00DC10E2" w:rsidRPr="00BA0A32" w:rsidRDefault="00DC10E2" w:rsidP="00DC10E2">
            <w:pPr>
              <w:pStyle w:val="Prrafodelista"/>
              <w:numPr>
                <w:ilvl w:val="0"/>
                <w:numId w:val="21"/>
              </w:numPr>
              <w:jc w:val="both"/>
              <w:rPr>
                <w:rFonts w:ascii="Verdana" w:hAnsi="Verdana" w:cs="Times New Roman"/>
                <w:sz w:val="16"/>
                <w:szCs w:val="16"/>
              </w:rPr>
            </w:pPr>
            <w:r w:rsidRPr="00BA0A32">
              <w:rPr>
                <w:rFonts w:ascii="Verdana" w:hAnsi="Verdana" w:cs="Times New Roman"/>
                <w:sz w:val="16"/>
                <w:szCs w:val="16"/>
              </w:rPr>
              <w:t>Comité</w:t>
            </w:r>
            <w:r w:rsidR="00B43052" w:rsidRPr="00BA0A32">
              <w:rPr>
                <w:rFonts w:ascii="Verdana" w:hAnsi="Verdana" w:cs="Times New Roman"/>
                <w:sz w:val="16"/>
                <w:szCs w:val="16"/>
              </w:rPr>
              <w:t xml:space="preserve"> Scout Nacional</w:t>
            </w:r>
            <w:r w:rsidR="009B3EBE" w:rsidRPr="00BA0A32">
              <w:rPr>
                <w:rFonts w:ascii="Verdana" w:hAnsi="Verdana" w:cs="Times New Roman"/>
                <w:sz w:val="16"/>
                <w:szCs w:val="16"/>
              </w:rPr>
              <w:t xml:space="preserve"> </w:t>
            </w:r>
            <w:r w:rsidRPr="00BA0A32">
              <w:rPr>
                <w:rFonts w:ascii="Verdana" w:hAnsi="Verdana" w:cs="Times New Roman"/>
                <w:sz w:val="16"/>
                <w:szCs w:val="16"/>
              </w:rPr>
              <w:t>/</w:t>
            </w:r>
            <w:r w:rsidR="003A27DC" w:rsidRPr="00BA0A32">
              <w:rPr>
                <w:rFonts w:ascii="Verdana" w:hAnsi="Verdana" w:cs="Times New Roman"/>
                <w:sz w:val="16"/>
                <w:szCs w:val="16"/>
              </w:rPr>
              <w:t xml:space="preserve"> </w:t>
            </w:r>
            <w:r w:rsidRPr="00BA0A32">
              <w:rPr>
                <w:rFonts w:ascii="Verdana" w:hAnsi="Verdana" w:cs="Times New Roman"/>
                <w:sz w:val="16"/>
                <w:szCs w:val="16"/>
              </w:rPr>
              <w:t xml:space="preserve">Consejo </w:t>
            </w:r>
            <w:r w:rsidR="00446E78" w:rsidRPr="00BA0A32">
              <w:rPr>
                <w:rFonts w:ascii="Verdana" w:hAnsi="Verdana" w:cs="Times New Roman"/>
                <w:sz w:val="16"/>
                <w:szCs w:val="16"/>
              </w:rPr>
              <w:t xml:space="preserve">Scout </w:t>
            </w:r>
            <w:r w:rsidRPr="00BA0A32">
              <w:rPr>
                <w:rFonts w:ascii="Verdana" w:hAnsi="Verdana" w:cs="Times New Roman"/>
                <w:sz w:val="16"/>
                <w:szCs w:val="16"/>
              </w:rPr>
              <w:t>Nacional</w:t>
            </w:r>
            <w:r w:rsidR="00446E78" w:rsidRPr="00BA0A32">
              <w:rPr>
                <w:rFonts w:ascii="Verdana" w:hAnsi="Verdana" w:cs="Times New Roman"/>
                <w:sz w:val="16"/>
                <w:szCs w:val="16"/>
              </w:rPr>
              <w:t xml:space="preserve"> / Consejo Directivo Nacional</w:t>
            </w:r>
            <w:r w:rsidR="00E14971" w:rsidRPr="00BA0A32">
              <w:rPr>
                <w:rFonts w:ascii="Verdana" w:hAnsi="Verdana" w:cs="Times New Roman"/>
                <w:sz w:val="16"/>
                <w:szCs w:val="16"/>
              </w:rPr>
              <w:t xml:space="preserve"> </w:t>
            </w:r>
            <w:r w:rsidR="00E04673" w:rsidRPr="00BA0A32">
              <w:rPr>
                <w:rFonts w:ascii="Verdana" w:hAnsi="Verdana" w:cs="Times New Roman"/>
                <w:sz w:val="16"/>
                <w:szCs w:val="16"/>
              </w:rPr>
              <w:t>/ Junta Nacional</w:t>
            </w:r>
          </w:p>
          <w:p w14:paraId="70370A49" w14:textId="565C7FD4" w:rsidR="00DC10E2" w:rsidRPr="00BA0A32" w:rsidRDefault="00CB013B" w:rsidP="00DC10E2">
            <w:pPr>
              <w:pStyle w:val="Prrafodelista"/>
              <w:numPr>
                <w:ilvl w:val="0"/>
                <w:numId w:val="21"/>
              </w:numPr>
              <w:jc w:val="both"/>
              <w:rPr>
                <w:rFonts w:ascii="Verdana" w:hAnsi="Verdana" w:cs="Times New Roman"/>
                <w:sz w:val="16"/>
                <w:szCs w:val="16"/>
              </w:rPr>
            </w:pPr>
            <w:r w:rsidRPr="00BA0A32">
              <w:rPr>
                <w:rFonts w:ascii="Verdana" w:hAnsi="Verdana" w:cs="Times New Roman"/>
                <w:sz w:val="16"/>
                <w:szCs w:val="16"/>
              </w:rPr>
              <w:t>Dirección</w:t>
            </w:r>
            <w:r w:rsidR="00D311FF" w:rsidRPr="00BA0A32">
              <w:rPr>
                <w:rFonts w:ascii="Verdana" w:hAnsi="Verdana" w:cs="Times New Roman"/>
                <w:sz w:val="16"/>
                <w:szCs w:val="16"/>
              </w:rPr>
              <w:t xml:space="preserve"> Ejecutiva</w:t>
            </w:r>
            <w:r w:rsidR="009B3EBE" w:rsidRPr="00BA0A32">
              <w:rPr>
                <w:rFonts w:ascii="Verdana" w:hAnsi="Verdana" w:cs="Times New Roman"/>
                <w:sz w:val="16"/>
                <w:szCs w:val="16"/>
              </w:rPr>
              <w:t xml:space="preserve"> </w:t>
            </w:r>
            <w:r w:rsidR="009348C9" w:rsidRPr="00BA0A32">
              <w:rPr>
                <w:rFonts w:ascii="Verdana" w:hAnsi="Verdana" w:cs="Times New Roman"/>
                <w:sz w:val="16"/>
                <w:szCs w:val="16"/>
              </w:rPr>
              <w:t xml:space="preserve">Nacional </w:t>
            </w:r>
            <w:r w:rsidR="00657DD6" w:rsidRPr="00BA0A32">
              <w:rPr>
                <w:rFonts w:ascii="Verdana" w:hAnsi="Verdana" w:cs="Times New Roman"/>
                <w:sz w:val="16"/>
                <w:szCs w:val="16"/>
              </w:rPr>
              <w:t>/</w:t>
            </w:r>
            <w:r w:rsidR="003A27DC" w:rsidRPr="00BA0A32">
              <w:rPr>
                <w:rFonts w:ascii="Verdana" w:hAnsi="Verdana" w:cs="Times New Roman"/>
                <w:sz w:val="16"/>
                <w:szCs w:val="16"/>
              </w:rPr>
              <w:t xml:space="preserve"> </w:t>
            </w:r>
            <w:r w:rsidR="00657DD6" w:rsidRPr="00BA0A32">
              <w:rPr>
                <w:rFonts w:ascii="Verdana" w:hAnsi="Verdana" w:cs="Times New Roman"/>
                <w:sz w:val="16"/>
                <w:szCs w:val="16"/>
              </w:rPr>
              <w:t>Jefatura</w:t>
            </w:r>
            <w:r w:rsidR="009348C9" w:rsidRPr="00BA0A32">
              <w:rPr>
                <w:rFonts w:ascii="Verdana" w:hAnsi="Verdana" w:cs="Times New Roman"/>
                <w:sz w:val="16"/>
                <w:szCs w:val="16"/>
              </w:rPr>
              <w:t xml:space="preserve"> Scout</w:t>
            </w:r>
            <w:r w:rsidRPr="00BA0A32">
              <w:rPr>
                <w:rFonts w:ascii="Verdana" w:hAnsi="Verdana" w:cs="Times New Roman"/>
                <w:sz w:val="16"/>
                <w:szCs w:val="16"/>
              </w:rPr>
              <w:t xml:space="preserve"> Nacional</w:t>
            </w:r>
            <w:r w:rsidR="00E04673" w:rsidRPr="00BA0A32">
              <w:rPr>
                <w:rFonts w:ascii="Verdana" w:hAnsi="Verdana" w:cs="Times New Roman"/>
                <w:sz w:val="16"/>
                <w:szCs w:val="16"/>
              </w:rPr>
              <w:t xml:space="preserve"> / Equipo Estratégico Nacional</w:t>
            </w:r>
          </w:p>
          <w:p w14:paraId="77596FF5" w14:textId="77777777" w:rsidR="00E741C6" w:rsidRPr="00BA0A32" w:rsidRDefault="00E741C6" w:rsidP="00E741C6">
            <w:pPr>
              <w:jc w:val="both"/>
              <w:rPr>
                <w:rFonts w:ascii="Verdana" w:hAnsi="Verdana" w:cs="Times New Roman"/>
                <w:sz w:val="16"/>
                <w:szCs w:val="16"/>
              </w:rPr>
            </w:pPr>
          </w:p>
          <w:p w14:paraId="052184C7" w14:textId="19B77284" w:rsidR="009B4DBA" w:rsidRPr="00BA0A32" w:rsidRDefault="00B62118" w:rsidP="007D36F3">
            <w:pPr>
              <w:jc w:val="both"/>
              <w:rPr>
                <w:rFonts w:ascii="Verdana" w:hAnsi="Verdana" w:cs="Times New Roman"/>
                <w:sz w:val="16"/>
                <w:szCs w:val="16"/>
              </w:rPr>
            </w:pPr>
            <w:r w:rsidRPr="00BA0A32">
              <w:rPr>
                <w:rFonts w:ascii="Verdana" w:hAnsi="Verdana" w:cs="Times New Roman"/>
                <w:sz w:val="16"/>
                <w:szCs w:val="16"/>
              </w:rPr>
              <w:t xml:space="preserve">Es </w:t>
            </w:r>
            <w:r w:rsidR="00C62DE3" w:rsidRPr="00BA0A32">
              <w:rPr>
                <w:rFonts w:ascii="Verdana" w:hAnsi="Verdana" w:cs="Times New Roman"/>
                <w:sz w:val="16"/>
                <w:szCs w:val="16"/>
              </w:rPr>
              <w:t xml:space="preserve">importante </w:t>
            </w:r>
            <w:r w:rsidR="007D36F3" w:rsidRPr="00BA0A32">
              <w:rPr>
                <w:rFonts w:ascii="Verdana" w:hAnsi="Verdana" w:cs="Times New Roman"/>
                <w:sz w:val="16"/>
                <w:szCs w:val="16"/>
              </w:rPr>
              <w:t xml:space="preserve">tener presente que el órgano de gobierno y el órgano ejecutivo realizan funciones </w:t>
            </w:r>
            <w:r w:rsidR="00E04673" w:rsidRPr="00BA0A32">
              <w:rPr>
                <w:rFonts w:ascii="Verdana" w:hAnsi="Verdana" w:cs="Times New Roman"/>
                <w:sz w:val="16"/>
                <w:szCs w:val="16"/>
              </w:rPr>
              <w:t>propias y exclusivas</w:t>
            </w:r>
            <w:r w:rsidR="007D36F3" w:rsidRPr="00BA0A32">
              <w:rPr>
                <w:rFonts w:ascii="Verdana" w:hAnsi="Verdana" w:cs="Times New Roman"/>
                <w:sz w:val="16"/>
                <w:szCs w:val="16"/>
              </w:rPr>
              <w:t xml:space="preserve">, </w:t>
            </w:r>
            <w:r w:rsidR="00E04673" w:rsidRPr="00BA0A32">
              <w:rPr>
                <w:rFonts w:ascii="Verdana" w:hAnsi="Verdana" w:cs="Times New Roman"/>
                <w:sz w:val="16"/>
                <w:szCs w:val="16"/>
              </w:rPr>
              <w:t>aunque esto lo hacen de</w:t>
            </w:r>
            <w:r w:rsidR="007D36F3" w:rsidRPr="00BA0A32">
              <w:rPr>
                <w:rFonts w:ascii="Verdana" w:hAnsi="Verdana" w:cs="Times New Roman"/>
                <w:sz w:val="16"/>
                <w:szCs w:val="16"/>
              </w:rPr>
              <w:t xml:space="preserve"> manera</w:t>
            </w:r>
            <w:r w:rsidR="00A66BA9" w:rsidRPr="00BA0A32">
              <w:rPr>
                <w:rFonts w:ascii="Verdana" w:hAnsi="Verdana" w:cs="Times New Roman"/>
                <w:sz w:val="16"/>
                <w:szCs w:val="16"/>
              </w:rPr>
              <w:t xml:space="preserve"> </w:t>
            </w:r>
            <w:r w:rsidR="007D36F3" w:rsidRPr="00BA0A32">
              <w:rPr>
                <w:rFonts w:ascii="Verdana" w:hAnsi="Verdana" w:cs="Times New Roman"/>
                <w:sz w:val="16"/>
                <w:szCs w:val="16"/>
              </w:rPr>
              <w:t>colaborativa</w:t>
            </w:r>
            <w:r w:rsidR="00634425" w:rsidRPr="00BA0A32">
              <w:rPr>
                <w:rFonts w:ascii="Verdana" w:hAnsi="Verdana" w:cs="Times New Roman"/>
                <w:sz w:val="16"/>
                <w:szCs w:val="16"/>
              </w:rPr>
              <w:t xml:space="preserve"> y</w:t>
            </w:r>
            <w:r w:rsidR="00A66BA9" w:rsidRPr="00BA0A32">
              <w:rPr>
                <w:rFonts w:ascii="Verdana" w:hAnsi="Verdana" w:cs="Times New Roman"/>
                <w:sz w:val="16"/>
                <w:szCs w:val="16"/>
              </w:rPr>
              <w:t xml:space="preserve"> </w:t>
            </w:r>
            <w:r w:rsidR="007D36F3" w:rsidRPr="00BA0A32">
              <w:rPr>
                <w:rFonts w:ascii="Verdana" w:hAnsi="Verdana" w:cs="Times New Roman"/>
                <w:sz w:val="16"/>
                <w:szCs w:val="16"/>
              </w:rPr>
              <w:t>complementari</w:t>
            </w:r>
            <w:r w:rsidR="00634425" w:rsidRPr="00BA0A32">
              <w:rPr>
                <w:rFonts w:ascii="Verdana" w:hAnsi="Verdana" w:cs="Times New Roman"/>
                <w:sz w:val="16"/>
                <w:szCs w:val="16"/>
              </w:rPr>
              <w:t>a</w:t>
            </w:r>
            <w:r w:rsidR="00A66BA9" w:rsidRPr="00BA0A32">
              <w:rPr>
                <w:rFonts w:ascii="Verdana" w:hAnsi="Verdana" w:cs="Times New Roman"/>
                <w:sz w:val="16"/>
                <w:szCs w:val="16"/>
              </w:rPr>
              <w:t xml:space="preserve">, y que </w:t>
            </w:r>
            <w:r w:rsidR="00B77D05" w:rsidRPr="00BA0A32">
              <w:rPr>
                <w:rFonts w:ascii="Verdana" w:hAnsi="Verdana" w:cs="Times New Roman"/>
                <w:sz w:val="16"/>
                <w:szCs w:val="16"/>
              </w:rPr>
              <w:t xml:space="preserve">en </w:t>
            </w:r>
            <w:r w:rsidR="00A66BA9" w:rsidRPr="00BA0A32">
              <w:rPr>
                <w:rFonts w:ascii="Verdana" w:hAnsi="Verdana" w:cs="Times New Roman"/>
                <w:sz w:val="16"/>
                <w:szCs w:val="16"/>
              </w:rPr>
              <w:t xml:space="preserve">el </w:t>
            </w:r>
            <w:r w:rsidR="00012295" w:rsidRPr="00BA0A32">
              <w:rPr>
                <w:rFonts w:ascii="Verdana" w:hAnsi="Verdana" w:cs="Times New Roman"/>
                <w:sz w:val="16"/>
                <w:szCs w:val="16"/>
              </w:rPr>
              <w:t xml:space="preserve">cumplimento de </w:t>
            </w:r>
            <w:r w:rsidR="00634425" w:rsidRPr="00BA0A32">
              <w:rPr>
                <w:rFonts w:ascii="Verdana" w:hAnsi="Verdana" w:cs="Times New Roman"/>
                <w:sz w:val="16"/>
                <w:szCs w:val="16"/>
              </w:rPr>
              <w:t>é</w:t>
            </w:r>
            <w:r w:rsidR="00012295" w:rsidRPr="00BA0A32">
              <w:rPr>
                <w:rFonts w:ascii="Verdana" w:hAnsi="Verdana" w:cs="Times New Roman"/>
                <w:sz w:val="16"/>
                <w:szCs w:val="16"/>
              </w:rPr>
              <w:t>stas se verá reflejado el buen funcionamiento de la OSN</w:t>
            </w:r>
            <w:r w:rsidR="00AF3727" w:rsidRPr="00BA0A32">
              <w:rPr>
                <w:rFonts w:ascii="Verdana" w:hAnsi="Verdana" w:cs="Times New Roman"/>
                <w:sz w:val="16"/>
                <w:szCs w:val="16"/>
              </w:rPr>
              <w:t>.</w:t>
            </w:r>
            <w:r w:rsidR="008C25FF" w:rsidRPr="00BA0A32">
              <w:rPr>
                <w:rFonts w:ascii="Verdana" w:hAnsi="Verdana" w:cs="Times New Roman"/>
                <w:sz w:val="16"/>
                <w:szCs w:val="16"/>
              </w:rPr>
              <w:t xml:space="preserve"> Este principio opera de manera idéntica tanto en el nivel mundial como en el nivel regional</w:t>
            </w:r>
            <w:r w:rsidR="000F2E0A" w:rsidRPr="00BA0A32">
              <w:rPr>
                <w:rFonts w:ascii="Verdana" w:hAnsi="Verdana" w:cs="Times New Roman"/>
                <w:sz w:val="16"/>
                <w:szCs w:val="16"/>
              </w:rPr>
              <w:t xml:space="preserve"> y su observancia</w:t>
            </w:r>
            <w:r w:rsidR="00406124" w:rsidRPr="00BA0A32">
              <w:rPr>
                <w:rFonts w:ascii="Verdana" w:hAnsi="Verdana" w:cs="Times New Roman"/>
                <w:sz w:val="16"/>
                <w:szCs w:val="16"/>
              </w:rPr>
              <w:t xml:space="preserve">, además de ser una </w:t>
            </w:r>
            <w:r w:rsidR="000B6A24" w:rsidRPr="00BA0A32">
              <w:rPr>
                <w:rFonts w:ascii="Verdana" w:hAnsi="Verdana" w:cs="Times New Roman"/>
                <w:sz w:val="16"/>
                <w:szCs w:val="16"/>
              </w:rPr>
              <w:t xml:space="preserve">buena </w:t>
            </w:r>
            <w:r w:rsidR="008739F0" w:rsidRPr="00BA0A32">
              <w:rPr>
                <w:rFonts w:ascii="Verdana" w:hAnsi="Verdana" w:cs="Times New Roman"/>
                <w:sz w:val="16"/>
                <w:szCs w:val="16"/>
              </w:rPr>
              <w:t xml:space="preserve">práctica, </w:t>
            </w:r>
            <w:r w:rsidR="00833F97" w:rsidRPr="00BA0A32">
              <w:rPr>
                <w:rFonts w:ascii="Verdana" w:hAnsi="Verdana" w:cs="Times New Roman"/>
                <w:sz w:val="16"/>
                <w:szCs w:val="16"/>
              </w:rPr>
              <w:t xml:space="preserve">es la garantía de mantener </w:t>
            </w:r>
            <w:r w:rsidR="00A84FCC" w:rsidRPr="00BA0A32">
              <w:rPr>
                <w:rFonts w:ascii="Verdana" w:hAnsi="Verdana" w:cs="Times New Roman"/>
                <w:sz w:val="16"/>
                <w:szCs w:val="16"/>
              </w:rPr>
              <w:t xml:space="preserve">a los diferentes </w:t>
            </w:r>
            <w:r w:rsidR="00222DCF" w:rsidRPr="00BA0A32">
              <w:rPr>
                <w:rFonts w:ascii="Verdana" w:hAnsi="Verdana" w:cs="Times New Roman"/>
                <w:sz w:val="16"/>
                <w:szCs w:val="16"/>
              </w:rPr>
              <w:t>ó</w:t>
            </w:r>
            <w:r w:rsidR="00A84FCC" w:rsidRPr="00BA0A32">
              <w:rPr>
                <w:rFonts w:ascii="Verdana" w:hAnsi="Verdana" w:cs="Times New Roman"/>
                <w:sz w:val="16"/>
                <w:szCs w:val="16"/>
              </w:rPr>
              <w:t>rganos de la institución</w:t>
            </w:r>
            <w:r w:rsidR="00EF4ABC" w:rsidRPr="00BA0A32">
              <w:rPr>
                <w:rFonts w:ascii="Verdana" w:hAnsi="Verdana" w:cs="Times New Roman"/>
                <w:sz w:val="16"/>
                <w:szCs w:val="16"/>
              </w:rPr>
              <w:t xml:space="preserve"> trabajando </w:t>
            </w:r>
            <w:r w:rsidR="00B77D05" w:rsidRPr="00BA0A32">
              <w:rPr>
                <w:rFonts w:ascii="Verdana" w:hAnsi="Verdana" w:cs="Times New Roman"/>
                <w:sz w:val="16"/>
                <w:szCs w:val="16"/>
              </w:rPr>
              <w:t xml:space="preserve">coordinamente </w:t>
            </w:r>
            <w:r w:rsidR="00EF4ABC" w:rsidRPr="00BA0A32">
              <w:rPr>
                <w:rFonts w:ascii="Verdana" w:hAnsi="Verdana" w:cs="Times New Roman"/>
                <w:sz w:val="16"/>
                <w:szCs w:val="16"/>
              </w:rPr>
              <w:t>de manera conjunta</w:t>
            </w:r>
            <w:r w:rsidR="000039CF" w:rsidRPr="00BA0A32">
              <w:rPr>
                <w:rFonts w:ascii="Verdana" w:hAnsi="Verdana" w:cs="Times New Roman"/>
                <w:sz w:val="16"/>
                <w:szCs w:val="16"/>
              </w:rPr>
              <w:t>,</w:t>
            </w:r>
            <w:r w:rsidR="002F6D31" w:rsidRPr="00BA0A32">
              <w:rPr>
                <w:rFonts w:ascii="Verdana" w:hAnsi="Verdana" w:cs="Times New Roman"/>
                <w:sz w:val="16"/>
                <w:szCs w:val="16"/>
              </w:rPr>
              <w:t xml:space="preserve"> enfocados</w:t>
            </w:r>
            <w:r w:rsidR="00EF4ABC" w:rsidRPr="00BA0A32">
              <w:rPr>
                <w:rFonts w:ascii="Verdana" w:hAnsi="Verdana" w:cs="Times New Roman"/>
                <w:sz w:val="16"/>
                <w:szCs w:val="16"/>
              </w:rPr>
              <w:t xml:space="preserve"> </w:t>
            </w:r>
            <w:r w:rsidR="002F6D31" w:rsidRPr="00BA0A32">
              <w:rPr>
                <w:rFonts w:ascii="Verdana" w:hAnsi="Verdana" w:cs="Times New Roman"/>
                <w:sz w:val="16"/>
                <w:szCs w:val="16"/>
              </w:rPr>
              <w:t>en el cumplimiento d</w:t>
            </w:r>
            <w:r w:rsidR="00634425" w:rsidRPr="00BA0A32">
              <w:rPr>
                <w:rFonts w:ascii="Verdana" w:hAnsi="Verdana" w:cs="Times New Roman"/>
                <w:sz w:val="16"/>
                <w:szCs w:val="16"/>
              </w:rPr>
              <w:t>e la Misión</w:t>
            </w:r>
            <w:r w:rsidR="00222DCF" w:rsidRPr="00BA0A32">
              <w:rPr>
                <w:rFonts w:ascii="Verdana" w:hAnsi="Verdana" w:cs="Times New Roman"/>
                <w:sz w:val="16"/>
                <w:szCs w:val="16"/>
              </w:rPr>
              <w:t xml:space="preserve"> de la Organización</w:t>
            </w:r>
            <w:r w:rsidR="00B77D05" w:rsidRPr="00BA0A32">
              <w:rPr>
                <w:rFonts w:ascii="Verdana" w:hAnsi="Verdana" w:cs="Times New Roman"/>
                <w:sz w:val="16"/>
                <w:szCs w:val="16"/>
              </w:rPr>
              <w:t xml:space="preserve"> Mundial del </w:t>
            </w:r>
            <w:r w:rsidR="0013684A" w:rsidRPr="00BA0A32">
              <w:rPr>
                <w:rFonts w:ascii="Verdana" w:hAnsi="Verdana" w:cs="Times New Roman"/>
                <w:sz w:val="16"/>
                <w:szCs w:val="16"/>
              </w:rPr>
              <w:t>Movimiento</w:t>
            </w:r>
            <w:r w:rsidR="00B77D05" w:rsidRPr="00BA0A32">
              <w:rPr>
                <w:rFonts w:ascii="Verdana" w:hAnsi="Verdana" w:cs="Times New Roman"/>
                <w:sz w:val="16"/>
                <w:szCs w:val="16"/>
              </w:rPr>
              <w:t xml:space="preserve"> Scout</w:t>
            </w:r>
            <w:r w:rsidR="00222DCF" w:rsidRPr="00BA0A32">
              <w:rPr>
                <w:rFonts w:ascii="Verdana" w:hAnsi="Verdana" w:cs="Times New Roman"/>
                <w:sz w:val="16"/>
                <w:szCs w:val="16"/>
              </w:rPr>
              <w:t>.</w:t>
            </w:r>
          </w:p>
          <w:p w14:paraId="27294570" w14:textId="7E636B05" w:rsidR="000244DB" w:rsidRPr="00BA0A32" w:rsidRDefault="000244DB" w:rsidP="00975488">
            <w:pPr>
              <w:jc w:val="both"/>
              <w:rPr>
                <w:rFonts w:ascii="Verdana" w:hAnsi="Verdana" w:cs="Times New Roman"/>
                <w:b/>
                <w:bCs/>
                <w:sz w:val="16"/>
                <w:szCs w:val="16"/>
              </w:rPr>
            </w:pPr>
          </w:p>
          <w:p w14:paraId="0C494A25" w14:textId="0DF33321" w:rsidR="00AD5313" w:rsidRPr="00BA0A32" w:rsidRDefault="00AD5313" w:rsidP="00AD5313">
            <w:pPr>
              <w:jc w:val="both"/>
              <w:rPr>
                <w:rFonts w:ascii="Verdana" w:hAnsi="Verdana" w:cs="Times New Roman"/>
                <w:b/>
                <w:bCs/>
                <w:sz w:val="20"/>
                <w:szCs w:val="20"/>
              </w:rPr>
            </w:pPr>
            <w:r w:rsidRPr="00BA0A32">
              <w:rPr>
                <w:rFonts w:ascii="Verdana" w:hAnsi="Verdana" w:cs="Times New Roman"/>
                <w:b/>
                <w:bCs/>
                <w:sz w:val="20"/>
                <w:szCs w:val="20"/>
              </w:rPr>
              <w:t>Representación gráfica del modelo de gobernanza de la OMMS en las OSN</w:t>
            </w:r>
          </w:p>
          <w:p w14:paraId="45FD40D8" w14:textId="1FAD7FBA" w:rsidR="004C4B1B" w:rsidRPr="00BA0A32" w:rsidRDefault="004C4B1B" w:rsidP="00AD5313">
            <w:pPr>
              <w:jc w:val="both"/>
              <w:rPr>
                <w:rFonts w:ascii="Verdana" w:hAnsi="Verdana" w:cs="Times New Roman"/>
                <w:b/>
                <w:bCs/>
                <w:sz w:val="16"/>
                <w:szCs w:val="16"/>
              </w:rPr>
            </w:pPr>
          </w:p>
          <w:p w14:paraId="7BFA6342" w14:textId="77777777" w:rsidR="00C433B3" w:rsidRDefault="00C433B3" w:rsidP="00676CCE">
            <w:pPr>
              <w:jc w:val="center"/>
              <w:rPr>
                <w:rFonts w:ascii="Verdana" w:hAnsi="Verdana" w:cs="Times New Roman"/>
                <w:b/>
                <w:bCs/>
                <w:sz w:val="16"/>
                <w:szCs w:val="16"/>
              </w:rPr>
            </w:pPr>
            <w:r w:rsidRPr="00BA0A32">
              <w:rPr>
                <w:rFonts w:ascii="Verdana" w:hAnsi="Verdana" w:cs="Times New Roman"/>
                <w:noProof/>
                <w:sz w:val="16"/>
                <w:szCs w:val="16"/>
              </w:rPr>
              <w:drawing>
                <wp:inline distT="0" distB="0" distL="0" distR="0" wp14:anchorId="3CDCE62A" wp14:editId="305ADCC7">
                  <wp:extent cx="3151126" cy="2340000"/>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1126" cy="2340000"/>
                          </a:xfrm>
                          <a:prstGeom prst="rect">
                            <a:avLst/>
                          </a:prstGeom>
                          <a:noFill/>
                        </pic:spPr>
                      </pic:pic>
                    </a:graphicData>
                  </a:graphic>
                </wp:inline>
              </w:drawing>
            </w:r>
          </w:p>
          <w:p w14:paraId="23854705" w14:textId="7AF5DB92" w:rsidR="00A37493" w:rsidRPr="00BA0A32" w:rsidRDefault="00A37493" w:rsidP="00676CCE">
            <w:pPr>
              <w:rPr>
                <w:rFonts w:ascii="Verdana" w:hAnsi="Verdana" w:cs="Times New Roman"/>
                <w:b/>
                <w:bCs/>
                <w:sz w:val="16"/>
                <w:szCs w:val="16"/>
              </w:rPr>
            </w:pPr>
          </w:p>
        </w:tc>
      </w:tr>
      <w:tr w:rsidR="00BA0A32" w:rsidRPr="00BA0A32" w14:paraId="67EDBC29" w14:textId="77777777" w:rsidTr="004C2DC1">
        <w:tc>
          <w:tcPr>
            <w:tcW w:w="8828" w:type="dxa"/>
          </w:tcPr>
          <w:p w14:paraId="75E82783" w14:textId="77777777" w:rsidR="005A2612" w:rsidRPr="00BA0A32" w:rsidRDefault="005A2612" w:rsidP="005A2612">
            <w:pPr>
              <w:jc w:val="both"/>
              <w:rPr>
                <w:rFonts w:ascii="Verdana" w:hAnsi="Verdana" w:cs="Times New Roman"/>
                <w:b/>
                <w:bCs/>
                <w:sz w:val="16"/>
                <w:szCs w:val="16"/>
              </w:rPr>
            </w:pPr>
          </w:p>
          <w:p w14:paraId="6640C273" w14:textId="08EBD78D" w:rsidR="005A2612" w:rsidRPr="00BA0A32" w:rsidRDefault="005A2612" w:rsidP="005A2612">
            <w:pPr>
              <w:jc w:val="both"/>
              <w:rPr>
                <w:rFonts w:ascii="Verdana" w:hAnsi="Verdana" w:cs="Times New Roman"/>
                <w:b/>
                <w:bCs/>
                <w:sz w:val="20"/>
                <w:szCs w:val="20"/>
              </w:rPr>
            </w:pPr>
            <w:r w:rsidRPr="00BA0A32">
              <w:rPr>
                <w:rFonts w:ascii="Verdana" w:hAnsi="Verdana" w:cs="Times New Roman"/>
                <w:b/>
                <w:bCs/>
                <w:sz w:val="20"/>
                <w:szCs w:val="20"/>
              </w:rPr>
              <w:t>Delegación de Funciones</w:t>
            </w:r>
          </w:p>
          <w:p w14:paraId="5D70AB57" w14:textId="77777777" w:rsidR="005A2612" w:rsidRPr="00BA0A32" w:rsidRDefault="005A2612" w:rsidP="00BC582B">
            <w:pPr>
              <w:jc w:val="both"/>
              <w:rPr>
                <w:rFonts w:ascii="Verdana" w:hAnsi="Verdana" w:cs="Times New Roman"/>
                <w:b/>
                <w:bCs/>
                <w:sz w:val="16"/>
                <w:szCs w:val="16"/>
              </w:rPr>
            </w:pPr>
          </w:p>
          <w:p w14:paraId="578DFE53" w14:textId="2D963EA0" w:rsidR="000D729B" w:rsidRPr="00BA0A32" w:rsidRDefault="005A2612" w:rsidP="005A2612">
            <w:pPr>
              <w:jc w:val="both"/>
              <w:rPr>
                <w:rFonts w:ascii="Verdana" w:hAnsi="Verdana" w:cs="Times New Roman"/>
                <w:sz w:val="16"/>
                <w:szCs w:val="16"/>
              </w:rPr>
            </w:pPr>
            <w:r w:rsidRPr="00BA0A32">
              <w:rPr>
                <w:rFonts w:ascii="Verdana" w:hAnsi="Verdana" w:cs="Times New Roman"/>
                <w:sz w:val="16"/>
                <w:szCs w:val="16"/>
              </w:rPr>
              <w:t xml:space="preserve">La </w:t>
            </w:r>
            <w:r w:rsidR="007658E4" w:rsidRPr="00BA0A32">
              <w:rPr>
                <w:rFonts w:ascii="Verdana" w:hAnsi="Verdana" w:cs="Times New Roman"/>
                <w:sz w:val="16"/>
                <w:szCs w:val="16"/>
              </w:rPr>
              <w:t>C</w:t>
            </w:r>
            <w:r w:rsidRPr="00BA0A32">
              <w:rPr>
                <w:rFonts w:ascii="Verdana" w:hAnsi="Verdana" w:cs="Times New Roman"/>
                <w:sz w:val="16"/>
                <w:szCs w:val="16"/>
              </w:rPr>
              <w:t>onstitución</w:t>
            </w:r>
            <w:r w:rsidR="007658E4" w:rsidRPr="00BA0A32">
              <w:rPr>
                <w:rFonts w:ascii="Verdana" w:hAnsi="Verdana" w:cs="Times New Roman"/>
                <w:sz w:val="16"/>
                <w:szCs w:val="16"/>
              </w:rPr>
              <w:t xml:space="preserve"> </w:t>
            </w:r>
            <w:r w:rsidR="005A4373" w:rsidRPr="00BA0A32">
              <w:rPr>
                <w:rFonts w:ascii="Verdana" w:hAnsi="Verdana" w:cs="Times New Roman"/>
                <w:sz w:val="16"/>
                <w:szCs w:val="16"/>
              </w:rPr>
              <w:t xml:space="preserve">de la Organización Mundial del </w:t>
            </w:r>
            <w:r w:rsidR="0013684A" w:rsidRPr="00BA0A32">
              <w:rPr>
                <w:rFonts w:ascii="Verdana" w:hAnsi="Verdana" w:cs="Times New Roman"/>
                <w:sz w:val="16"/>
                <w:szCs w:val="16"/>
              </w:rPr>
              <w:t>Movimiento</w:t>
            </w:r>
            <w:r w:rsidR="005A4373" w:rsidRPr="00BA0A32">
              <w:rPr>
                <w:rFonts w:ascii="Verdana" w:hAnsi="Verdana" w:cs="Times New Roman"/>
                <w:sz w:val="16"/>
                <w:szCs w:val="16"/>
              </w:rPr>
              <w:t xml:space="preserve"> Scout</w:t>
            </w:r>
            <w:r w:rsidR="007658E4" w:rsidRPr="00BA0A32">
              <w:rPr>
                <w:rFonts w:ascii="Verdana" w:hAnsi="Verdana" w:cs="Times New Roman"/>
                <w:sz w:val="16"/>
                <w:szCs w:val="16"/>
              </w:rPr>
              <w:t xml:space="preserve"> establece</w:t>
            </w:r>
            <w:r w:rsidRPr="00BA0A32">
              <w:rPr>
                <w:rFonts w:ascii="Verdana" w:hAnsi="Verdana" w:cs="Times New Roman"/>
                <w:sz w:val="16"/>
                <w:szCs w:val="16"/>
              </w:rPr>
              <w:t xml:space="preserve"> una estructura en la que cada uno de sus órganos cumple </w:t>
            </w:r>
            <w:r w:rsidR="00FF2898" w:rsidRPr="00BA0A32">
              <w:rPr>
                <w:rFonts w:ascii="Verdana" w:hAnsi="Verdana" w:cs="Times New Roman"/>
                <w:sz w:val="16"/>
                <w:szCs w:val="16"/>
              </w:rPr>
              <w:t>determinadas</w:t>
            </w:r>
            <w:r w:rsidRPr="00BA0A32">
              <w:rPr>
                <w:rFonts w:ascii="Verdana" w:hAnsi="Verdana" w:cs="Times New Roman"/>
                <w:sz w:val="16"/>
                <w:szCs w:val="16"/>
              </w:rPr>
              <w:t xml:space="preserve"> funciones</w:t>
            </w:r>
            <w:r w:rsidR="00AE4B1F" w:rsidRPr="00BA0A32">
              <w:rPr>
                <w:rFonts w:ascii="Verdana" w:hAnsi="Verdana" w:cs="Times New Roman"/>
                <w:sz w:val="16"/>
                <w:szCs w:val="16"/>
              </w:rPr>
              <w:t>, en algunos casos</w:t>
            </w:r>
            <w:r w:rsidR="00BB36DC" w:rsidRPr="00BA0A32">
              <w:rPr>
                <w:rFonts w:ascii="Verdana" w:hAnsi="Verdana" w:cs="Times New Roman"/>
                <w:sz w:val="16"/>
                <w:szCs w:val="16"/>
              </w:rPr>
              <w:t xml:space="preserve"> porque le son propias</w:t>
            </w:r>
            <w:r w:rsidR="002F4186" w:rsidRPr="00BA0A32">
              <w:rPr>
                <w:rFonts w:ascii="Verdana" w:hAnsi="Verdana" w:cs="Times New Roman"/>
                <w:sz w:val="16"/>
                <w:szCs w:val="16"/>
              </w:rPr>
              <w:t xml:space="preserve"> u </w:t>
            </w:r>
            <w:r w:rsidR="00BB36DC" w:rsidRPr="00BA0A32">
              <w:rPr>
                <w:rFonts w:ascii="Verdana" w:hAnsi="Verdana" w:cs="Times New Roman"/>
                <w:sz w:val="16"/>
                <w:szCs w:val="16"/>
              </w:rPr>
              <w:t>originarias</w:t>
            </w:r>
            <w:r w:rsidR="002F4186" w:rsidRPr="00BA0A32">
              <w:rPr>
                <w:rFonts w:ascii="Verdana" w:hAnsi="Verdana" w:cs="Times New Roman"/>
                <w:sz w:val="16"/>
                <w:szCs w:val="16"/>
              </w:rPr>
              <w:t>,</w:t>
            </w:r>
            <w:r w:rsidR="003148BC" w:rsidRPr="00BA0A32">
              <w:rPr>
                <w:rFonts w:ascii="Verdana" w:hAnsi="Verdana" w:cs="Times New Roman"/>
                <w:sz w:val="16"/>
                <w:szCs w:val="16"/>
              </w:rPr>
              <w:t xml:space="preserve"> </w:t>
            </w:r>
            <w:r w:rsidR="002F4186" w:rsidRPr="00BA0A32">
              <w:rPr>
                <w:rFonts w:ascii="Verdana" w:hAnsi="Verdana" w:cs="Times New Roman"/>
                <w:sz w:val="16"/>
                <w:szCs w:val="16"/>
              </w:rPr>
              <w:t>por razón</w:t>
            </w:r>
            <w:r w:rsidR="003148BC" w:rsidRPr="00BA0A32">
              <w:rPr>
                <w:rFonts w:ascii="Verdana" w:hAnsi="Verdana" w:cs="Times New Roman"/>
                <w:sz w:val="16"/>
                <w:szCs w:val="16"/>
              </w:rPr>
              <w:t xml:space="preserve"> de la naturaleza propia del </w:t>
            </w:r>
            <w:r w:rsidR="00C63F3C" w:rsidRPr="00BA0A32">
              <w:rPr>
                <w:rFonts w:ascii="Verdana" w:hAnsi="Verdana" w:cs="Times New Roman"/>
                <w:sz w:val="16"/>
                <w:szCs w:val="16"/>
              </w:rPr>
              <w:t>órgano en el cual recaen</w:t>
            </w:r>
            <w:r w:rsidR="00C91FFB" w:rsidRPr="00BA0A32">
              <w:rPr>
                <w:rFonts w:ascii="Verdana" w:hAnsi="Verdana" w:cs="Times New Roman"/>
                <w:sz w:val="16"/>
                <w:szCs w:val="16"/>
              </w:rPr>
              <w:t>, y en otros casos</w:t>
            </w:r>
            <w:r w:rsidR="00F23811" w:rsidRPr="00BA0A32">
              <w:rPr>
                <w:rFonts w:ascii="Verdana" w:hAnsi="Verdana" w:cs="Times New Roman"/>
                <w:sz w:val="16"/>
                <w:szCs w:val="16"/>
              </w:rPr>
              <w:t xml:space="preserve"> </w:t>
            </w:r>
            <w:r w:rsidR="00C91FFB" w:rsidRPr="00BA0A32">
              <w:rPr>
                <w:rFonts w:ascii="Verdana" w:hAnsi="Verdana" w:cs="Times New Roman"/>
                <w:sz w:val="16"/>
                <w:szCs w:val="16"/>
              </w:rPr>
              <w:t>le son delegadas</w:t>
            </w:r>
            <w:r w:rsidR="00B93EB2" w:rsidRPr="00BA0A32">
              <w:rPr>
                <w:rFonts w:ascii="Verdana" w:hAnsi="Verdana" w:cs="Times New Roman"/>
                <w:sz w:val="16"/>
                <w:szCs w:val="16"/>
              </w:rPr>
              <w:t xml:space="preserve"> </w:t>
            </w:r>
            <w:r w:rsidR="00876BFF" w:rsidRPr="00BA0A32">
              <w:rPr>
                <w:rFonts w:ascii="Verdana" w:hAnsi="Verdana" w:cs="Times New Roman"/>
                <w:sz w:val="16"/>
                <w:szCs w:val="16"/>
              </w:rPr>
              <w:t>por</w:t>
            </w:r>
            <w:r w:rsidR="00B93EB2" w:rsidRPr="00BA0A32">
              <w:rPr>
                <w:rFonts w:ascii="Verdana" w:hAnsi="Verdana" w:cs="Times New Roman"/>
                <w:sz w:val="16"/>
                <w:szCs w:val="16"/>
              </w:rPr>
              <w:t xml:space="preserve"> un órgano de mayor jerarquía ante el cual debe rendir cuentas</w:t>
            </w:r>
            <w:r w:rsidR="008022FC" w:rsidRPr="00BA0A32">
              <w:rPr>
                <w:rFonts w:ascii="Verdana" w:hAnsi="Verdana" w:cs="Times New Roman"/>
                <w:sz w:val="16"/>
                <w:szCs w:val="16"/>
              </w:rPr>
              <w:t xml:space="preserve"> </w:t>
            </w:r>
            <w:r w:rsidR="00A66F00" w:rsidRPr="00BA0A32">
              <w:rPr>
                <w:rFonts w:ascii="Verdana" w:hAnsi="Verdana" w:cs="Times New Roman"/>
                <w:sz w:val="16"/>
                <w:szCs w:val="16"/>
              </w:rPr>
              <w:t xml:space="preserve">posteriormente </w:t>
            </w:r>
            <w:r w:rsidR="008022FC" w:rsidRPr="00BA0A32">
              <w:rPr>
                <w:rFonts w:ascii="Verdana" w:hAnsi="Verdana" w:cs="Times New Roman"/>
                <w:sz w:val="16"/>
                <w:szCs w:val="16"/>
              </w:rPr>
              <w:t xml:space="preserve">por </w:t>
            </w:r>
            <w:r w:rsidR="00FF5F85" w:rsidRPr="00BA0A32">
              <w:rPr>
                <w:rFonts w:ascii="Verdana" w:hAnsi="Verdana" w:cs="Times New Roman"/>
                <w:sz w:val="16"/>
                <w:szCs w:val="16"/>
              </w:rPr>
              <w:t xml:space="preserve">las acciones realizadas </w:t>
            </w:r>
            <w:r w:rsidR="00ED649B" w:rsidRPr="00BA0A32">
              <w:rPr>
                <w:rFonts w:ascii="Verdana" w:hAnsi="Verdana" w:cs="Times New Roman"/>
                <w:sz w:val="16"/>
                <w:szCs w:val="16"/>
              </w:rPr>
              <w:t xml:space="preserve">en ejercicio </w:t>
            </w:r>
            <w:r w:rsidR="008022FC" w:rsidRPr="00BA0A32">
              <w:rPr>
                <w:rFonts w:ascii="Verdana" w:hAnsi="Verdana" w:cs="Times New Roman"/>
                <w:sz w:val="16"/>
                <w:szCs w:val="16"/>
              </w:rPr>
              <w:t xml:space="preserve">de la función que le fue </w:t>
            </w:r>
            <w:r w:rsidR="00ED649B" w:rsidRPr="00BA0A32">
              <w:rPr>
                <w:rFonts w:ascii="Verdana" w:hAnsi="Verdana" w:cs="Times New Roman"/>
                <w:sz w:val="16"/>
                <w:szCs w:val="16"/>
              </w:rPr>
              <w:t>transferida</w:t>
            </w:r>
            <w:r w:rsidR="004E6BC6" w:rsidRPr="00BA0A32">
              <w:rPr>
                <w:rFonts w:ascii="Verdana" w:hAnsi="Verdana" w:cs="Times New Roman"/>
                <w:sz w:val="16"/>
                <w:szCs w:val="16"/>
              </w:rPr>
              <w:t>.</w:t>
            </w:r>
          </w:p>
          <w:p w14:paraId="4BCFF733" w14:textId="77777777" w:rsidR="000D729B" w:rsidRPr="00BA0A32" w:rsidRDefault="000D729B" w:rsidP="005A2612">
            <w:pPr>
              <w:jc w:val="both"/>
              <w:rPr>
                <w:rFonts w:ascii="Verdana" w:hAnsi="Verdana" w:cs="Times New Roman"/>
                <w:sz w:val="16"/>
                <w:szCs w:val="16"/>
              </w:rPr>
            </w:pPr>
          </w:p>
          <w:p w14:paraId="52F7A267" w14:textId="75F00185" w:rsidR="004A0AEF" w:rsidRPr="00BA0A32" w:rsidRDefault="00B969CF" w:rsidP="005A2612">
            <w:pPr>
              <w:jc w:val="both"/>
              <w:rPr>
                <w:rFonts w:ascii="Verdana" w:hAnsi="Verdana" w:cs="Times New Roman"/>
                <w:sz w:val="16"/>
                <w:szCs w:val="16"/>
              </w:rPr>
            </w:pPr>
            <w:r w:rsidRPr="00BA0A32">
              <w:rPr>
                <w:rFonts w:ascii="Verdana" w:hAnsi="Verdana" w:cs="Times New Roman"/>
                <w:sz w:val="16"/>
                <w:szCs w:val="16"/>
              </w:rPr>
              <w:t xml:space="preserve">En el caso de la Conferencia </w:t>
            </w:r>
            <w:r w:rsidR="00FB1918" w:rsidRPr="00BA0A32">
              <w:rPr>
                <w:rFonts w:ascii="Verdana" w:hAnsi="Verdana" w:cs="Times New Roman"/>
                <w:sz w:val="16"/>
                <w:szCs w:val="16"/>
              </w:rPr>
              <w:t xml:space="preserve">Scout </w:t>
            </w:r>
            <w:r w:rsidRPr="00BA0A32">
              <w:rPr>
                <w:rFonts w:ascii="Verdana" w:hAnsi="Verdana" w:cs="Times New Roman"/>
                <w:sz w:val="16"/>
                <w:szCs w:val="16"/>
              </w:rPr>
              <w:t>Mundial</w:t>
            </w:r>
            <w:r w:rsidR="00FB1918" w:rsidRPr="00BA0A32">
              <w:rPr>
                <w:rFonts w:ascii="Verdana" w:hAnsi="Verdana" w:cs="Times New Roman"/>
                <w:sz w:val="16"/>
                <w:szCs w:val="16"/>
              </w:rPr>
              <w:t>,</w:t>
            </w:r>
            <w:r w:rsidR="00B9302C" w:rsidRPr="00BA0A32">
              <w:rPr>
                <w:rFonts w:ascii="Verdana" w:hAnsi="Verdana" w:cs="Times New Roman"/>
                <w:sz w:val="16"/>
                <w:szCs w:val="16"/>
              </w:rPr>
              <w:t xml:space="preserve"> como máximo órgano de toma de decisiones</w:t>
            </w:r>
            <w:r w:rsidR="00EC62F7" w:rsidRPr="00BA0A32">
              <w:rPr>
                <w:rFonts w:ascii="Verdana" w:hAnsi="Verdana" w:cs="Times New Roman"/>
                <w:sz w:val="16"/>
                <w:szCs w:val="16"/>
              </w:rPr>
              <w:t>, dad</w:t>
            </w:r>
            <w:r w:rsidR="00177193" w:rsidRPr="00BA0A32">
              <w:rPr>
                <w:rFonts w:ascii="Verdana" w:hAnsi="Verdana" w:cs="Times New Roman"/>
                <w:sz w:val="16"/>
                <w:szCs w:val="16"/>
              </w:rPr>
              <w:t>o lo complej</w:t>
            </w:r>
            <w:r w:rsidR="003E4CAC" w:rsidRPr="00BA0A32">
              <w:rPr>
                <w:rFonts w:ascii="Verdana" w:hAnsi="Verdana" w:cs="Times New Roman"/>
                <w:sz w:val="16"/>
                <w:szCs w:val="16"/>
              </w:rPr>
              <w:t>o de</w:t>
            </w:r>
            <w:r w:rsidR="00EC62F7" w:rsidRPr="00BA0A32">
              <w:rPr>
                <w:rFonts w:ascii="Verdana" w:hAnsi="Verdana" w:cs="Times New Roman"/>
                <w:sz w:val="16"/>
                <w:szCs w:val="16"/>
              </w:rPr>
              <w:t xml:space="preserve"> su </w:t>
            </w:r>
            <w:r w:rsidR="003E4CAC" w:rsidRPr="00BA0A32">
              <w:rPr>
                <w:rFonts w:ascii="Verdana" w:hAnsi="Verdana" w:cs="Times New Roman"/>
                <w:sz w:val="16"/>
                <w:szCs w:val="16"/>
              </w:rPr>
              <w:t>organización y funcionamiento</w:t>
            </w:r>
            <w:r w:rsidR="00EF34BF" w:rsidRPr="00BA0A32">
              <w:rPr>
                <w:rFonts w:ascii="Verdana" w:hAnsi="Verdana" w:cs="Times New Roman"/>
                <w:sz w:val="16"/>
                <w:szCs w:val="16"/>
              </w:rPr>
              <w:t xml:space="preserve">, </w:t>
            </w:r>
            <w:r w:rsidR="00B9302C" w:rsidRPr="00BA0A32">
              <w:rPr>
                <w:rFonts w:ascii="Verdana" w:hAnsi="Verdana" w:cs="Times New Roman"/>
                <w:sz w:val="16"/>
                <w:szCs w:val="16"/>
              </w:rPr>
              <w:t>y</w:t>
            </w:r>
            <w:r w:rsidR="00EF34BF" w:rsidRPr="00BA0A32">
              <w:rPr>
                <w:rFonts w:ascii="Verdana" w:hAnsi="Verdana" w:cs="Times New Roman"/>
                <w:sz w:val="16"/>
                <w:szCs w:val="16"/>
              </w:rPr>
              <w:t xml:space="preserve"> </w:t>
            </w:r>
            <w:r w:rsidR="006B2709" w:rsidRPr="00BA0A32">
              <w:rPr>
                <w:rFonts w:ascii="Verdana" w:hAnsi="Verdana" w:cs="Times New Roman"/>
                <w:sz w:val="16"/>
                <w:szCs w:val="16"/>
              </w:rPr>
              <w:t>los altos costos asociados, no resulta viable</w:t>
            </w:r>
            <w:r w:rsidRPr="00BA0A32">
              <w:rPr>
                <w:rFonts w:ascii="Verdana" w:hAnsi="Verdana" w:cs="Times New Roman"/>
                <w:sz w:val="16"/>
                <w:szCs w:val="16"/>
              </w:rPr>
              <w:t xml:space="preserve"> </w:t>
            </w:r>
            <w:r w:rsidR="00836192" w:rsidRPr="00BA0A32">
              <w:rPr>
                <w:rFonts w:ascii="Verdana" w:hAnsi="Verdana" w:cs="Times New Roman"/>
                <w:sz w:val="16"/>
                <w:szCs w:val="16"/>
              </w:rPr>
              <w:t>convocarla y reunirla</w:t>
            </w:r>
            <w:r w:rsidR="005A2612" w:rsidRPr="00BA0A32">
              <w:rPr>
                <w:rFonts w:ascii="Verdana" w:hAnsi="Verdana" w:cs="Times New Roman"/>
                <w:sz w:val="16"/>
                <w:szCs w:val="16"/>
              </w:rPr>
              <w:t xml:space="preserve"> </w:t>
            </w:r>
            <w:r w:rsidR="00836192" w:rsidRPr="00BA0A32">
              <w:rPr>
                <w:rFonts w:ascii="Verdana" w:hAnsi="Verdana" w:cs="Times New Roman"/>
                <w:sz w:val="16"/>
                <w:szCs w:val="16"/>
              </w:rPr>
              <w:t xml:space="preserve">de </w:t>
            </w:r>
            <w:r w:rsidR="005A4602" w:rsidRPr="00BA0A32">
              <w:rPr>
                <w:rFonts w:ascii="Verdana" w:hAnsi="Verdana" w:cs="Times New Roman"/>
                <w:sz w:val="16"/>
                <w:szCs w:val="16"/>
              </w:rPr>
              <w:t>forma</w:t>
            </w:r>
            <w:r w:rsidR="00836192" w:rsidRPr="00BA0A32">
              <w:rPr>
                <w:rFonts w:ascii="Verdana" w:hAnsi="Verdana" w:cs="Times New Roman"/>
                <w:sz w:val="16"/>
                <w:szCs w:val="16"/>
              </w:rPr>
              <w:t xml:space="preserve"> permanente</w:t>
            </w:r>
            <w:r w:rsidR="00486B80" w:rsidRPr="00BA0A32">
              <w:rPr>
                <w:rFonts w:ascii="Verdana" w:hAnsi="Verdana" w:cs="Times New Roman"/>
                <w:sz w:val="16"/>
                <w:szCs w:val="16"/>
              </w:rPr>
              <w:t>, ni siquiera frecuente</w:t>
            </w:r>
            <w:r w:rsidR="006B2709" w:rsidRPr="00BA0A32">
              <w:rPr>
                <w:rFonts w:ascii="Verdana" w:hAnsi="Verdana" w:cs="Times New Roman"/>
                <w:sz w:val="16"/>
                <w:szCs w:val="16"/>
              </w:rPr>
              <w:t>,</w:t>
            </w:r>
            <w:r w:rsidR="00547E08" w:rsidRPr="00BA0A32">
              <w:rPr>
                <w:rFonts w:ascii="Verdana" w:hAnsi="Verdana" w:cs="Times New Roman"/>
                <w:sz w:val="16"/>
                <w:szCs w:val="16"/>
              </w:rPr>
              <w:t xml:space="preserve"> sino</w:t>
            </w:r>
            <w:r w:rsidR="000C789C" w:rsidRPr="00BA0A32">
              <w:rPr>
                <w:rFonts w:ascii="Verdana" w:hAnsi="Verdana" w:cs="Times New Roman"/>
                <w:sz w:val="16"/>
                <w:szCs w:val="16"/>
              </w:rPr>
              <w:t xml:space="preserve"> de</w:t>
            </w:r>
            <w:r w:rsidR="00547E08" w:rsidRPr="00BA0A32">
              <w:rPr>
                <w:rFonts w:ascii="Verdana" w:hAnsi="Verdana" w:cs="Times New Roman"/>
                <w:sz w:val="16"/>
                <w:szCs w:val="16"/>
              </w:rPr>
              <w:t xml:space="preserve"> </w:t>
            </w:r>
            <w:r w:rsidR="00636CF9" w:rsidRPr="00BA0A32">
              <w:rPr>
                <w:rFonts w:ascii="Verdana" w:hAnsi="Verdana" w:cs="Times New Roman"/>
                <w:sz w:val="16"/>
                <w:szCs w:val="16"/>
              </w:rPr>
              <w:t xml:space="preserve">manera </w:t>
            </w:r>
            <w:r w:rsidR="00547E08" w:rsidRPr="00BA0A32">
              <w:rPr>
                <w:rFonts w:ascii="Verdana" w:hAnsi="Verdana" w:cs="Times New Roman"/>
                <w:sz w:val="16"/>
                <w:szCs w:val="16"/>
              </w:rPr>
              <w:t>periódica</w:t>
            </w:r>
            <w:r w:rsidR="000F0970" w:rsidRPr="00BA0A32">
              <w:rPr>
                <w:rFonts w:ascii="Verdana" w:hAnsi="Verdana" w:cs="Times New Roman"/>
                <w:sz w:val="16"/>
                <w:szCs w:val="16"/>
              </w:rPr>
              <w:t xml:space="preserve"> en el lapso que</w:t>
            </w:r>
            <w:r w:rsidR="00022A60" w:rsidRPr="00BA0A32">
              <w:rPr>
                <w:rFonts w:ascii="Verdana" w:hAnsi="Verdana" w:cs="Times New Roman"/>
                <w:sz w:val="16"/>
                <w:szCs w:val="16"/>
              </w:rPr>
              <w:t xml:space="preserve"> la Constitución </w:t>
            </w:r>
            <w:r w:rsidR="005A4373" w:rsidRPr="00BA0A32">
              <w:rPr>
                <w:rFonts w:ascii="Verdana" w:hAnsi="Verdana" w:cs="Times New Roman"/>
                <w:sz w:val="16"/>
                <w:szCs w:val="16"/>
              </w:rPr>
              <w:t xml:space="preserve">de la Organización Mundial del </w:t>
            </w:r>
            <w:r w:rsidR="0013684A" w:rsidRPr="00BA0A32">
              <w:rPr>
                <w:rFonts w:ascii="Verdana" w:hAnsi="Verdana" w:cs="Times New Roman"/>
                <w:sz w:val="16"/>
                <w:szCs w:val="16"/>
              </w:rPr>
              <w:t>Movimiento</w:t>
            </w:r>
            <w:r w:rsidR="005A4373" w:rsidRPr="00BA0A32">
              <w:rPr>
                <w:rFonts w:ascii="Verdana" w:hAnsi="Verdana" w:cs="Times New Roman"/>
                <w:sz w:val="16"/>
                <w:szCs w:val="16"/>
              </w:rPr>
              <w:t xml:space="preserve"> Scout</w:t>
            </w:r>
            <w:r w:rsidR="00022A60" w:rsidRPr="00BA0A32">
              <w:rPr>
                <w:rFonts w:ascii="Verdana" w:hAnsi="Verdana" w:cs="Times New Roman"/>
                <w:sz w:val="16"/>
                <w:szCs w:val="16"/>
              </w:rPr>
              <w:t xml:space="preserve"> ha establecido como prudente</w:t>
            </w:r>
            <w:r w:rsidR="006B3B09" w:rsidRPr="00BA0A32">
              <w:rPr>
                <w:rFonts w:ascii="Verdana" w:hAnsi="Verdana" w:cs="Times New Roman"/>
                <w:sz w:val="16"/>
                <w:szCs w:val="16"/>
              </w:rPr>
              <w:t>, el cual es de tres años</w:t>
            </w:r>
            <w:r w:rsidR="00D33593" w:rsidRPr="00BA0A32">
              <w:rPr>
                <w:rFonts w:ascii="Verdana" w:hAnsi="Verdana" w:cs="Times New Roman"/>
                <w:sz w:val="16"/>
                <w:szCs w:val="16"/>
              </w:rPr>
              <w:t xml:space="preserve">, según lo estipulado en </w:t>
            </w:r>
            <w:r w:rsidR="005A4373" w:rsidRPr="00BA0A32">
              <w:rPr>
                <w:rFonts w:ascii="Verdana" w:hAnsi="Verdana" w:cs="Times New Roman"/>
                <w:sz w:val="16"/>
                <w:szCs w:val="16"/>
              </w:rPr>
              <w:t>su</w:t>
            </w:r>
            <w:r w:rsidR="00D33593" w:rsidRPr="00BA0A32">
              <w:rPr>
                <w:rFonts w:ascii="Verdana" w:hAnsi="Verdana" w:cs="Times New Roman"/>
                <w:sz w:val="16"/>
                <w:szCs w:val="16"/>
              </w:rPr>
              <w:t xml:space="preserve"> Artículo XII.</w:t>
            </w:r>
          </w:p>
          <w:p w14:paraId="7D92ED3A" w14:textId="77777777" w:rsidR="004A0AEF" w:rsidRPr="00BA0A32" w:rsidRDefault="004A0AEF" w:rsidP="005A2612">
            <w:pPr>
              <w:jc w:val="both"/>
              <w:rPr>
                <w:rFonts w:ascii="Verdana" w:hAnsi="Verdana" w:cs="Times New Roman"/>
                <w:sz w:val="16"/>
                <w:szCs w:val="16"/>
              </w:rPr>
            </w:pPr>
          </w:p>
          <w:p w14:paraId="466A0238" w14:textId="57EBC595" w:rsidR="005A2612" w:rsidRPr="00BA0A32" w:rsidRDefault="00170DA6" w:rsidP="005A2612">
            <w:pPr>
              <w:jc w:val="both"/>
              <w:rPr>
                <w:rFonts w:ascii="Verdana" w:hAnsi="Verdana" w:cs="Times New Roman"/>
                <w:sz w:val="16"/>
                <w:szCs w:val="16"/>
              </w:rPr>
            </w:pPr>
            <w:r w:rsidRPr="00BA0A32">
              <w:rPr>
                <w:rFonts w:ascii="Verdana" w:hAnsi="Verdana" w:cs="Times New Roman"/>
                <w:sz w:val="16"/>
                <w:szCs w:val="16"/>
              </w:rPr>
              <w:t>El principio anterior de delegación de funciones queda perfectamente evidenciado</w:t>
            </w:r>
            <w:r w:rsidR="0064185C" w:rsidRPr="00BA0A32">
              <w:rPr>
                <w:rFonts w:ascii="Verdana" w:hAnsi="Verdana" w:cs="Times New Roman"/>
                <w:sz w:val="16"/>
                <w:szCs w:val="16"/>
              </w:rPr>
              <w:t xml:space="preserve"> en el Artículo</w:t>
            </w:r>
            <w:r w:rsidR="008B6D78" w:rsidRPr="00BA0A32">
              <w:rPr>
                <w:rFonts w:ascii="Verdana" w:hAnsi="Verdana" w:cs="Times New Roman"/>
                <w:sz w:val="16"/>
                <w:szCs w:val="16"/>
              </w:rPr>
              <w:t xml:space="preserve"> XIV</w:t>
            </w:r>
            <w:r w:rsidR="00FB1918" w:rsidRPr="00BA0A32">
              <w:rPr>
                <w:rFonts w:ascii="Verdana" w:hAnsi="Verdana" w:cs="Times New Roman"/>
                <w:sz w:val="16"/>
                <w:szCs w:val="16"/>
              </w:rPr>
              <w:t xml:space="preserve">, literal (a) </w:t>
            </w:r>
            <w:r w:rsidR="008B6D78" w:rsidRPr="00BA0A32">
              <w:rPr>
                <w:rFonts w:ascii="Verdana" w:hAnsi="Verdana" w:cs="Times New Roman"/>
                <w:sz w:val="16"/>
                <w:szCs w:val="16"/>
              </w:rPr>
              <w:t xml:space="preserve">de la Constitución </w:t>
            </w:r>
            <w:r w:rsidR="005A4373" w:rsidRPr="00BA0A32">
              <w:rPr>
                <w:rFonts w:ascii="Verdana" w:hAnsi="Verdana" w:cs="Times New Roman"/>
                <w:sz w:val="16"/>
                <w:szCs w:val="16"/>
              </w:rPr>
              <w:t xml:space="preserve">de la Organización Mundial del </w:t>
            </w:r>
            <w:r w:rsidR="0013684A" w:rsidRPr="00BA0A32">
              <w:rPr>
                <w:rFonts w:ascii="Verdana" w:hAnsi="Verdana" w:cs="Times New Roman"/>
                <w:sz w:val="16"/>
                <w:szCs w:val="16"/>
              </w:rPr>
              <w:t>Movimiento</w:t>
            </w:r>
            <w:r w:rsidR="005A4373" w:rsidRPr="00BA0A32">
              <w:rPr>
                <w:rFonts w:ascii="Verdana" w:hAnsi="Verdana" w:cs="Times New Roman"/>
                <w:sz w:val="16"/>
                <w:szCs w:val="16"/>
              </w:rPr>
              <w:t xml:space="preserve"> Scout</w:t>
            </w:r>
            <w:r w:rsidR="00FB1918" w:rsidRPr="00BA0A32">
              <w:rPr>
                <w:rFonts w:ascii="Verdana" w:hAnsi="Verdana" w:cs="Times New Roman"/>
                <w:sz w:val="16"/>
                <w:szCs w:val="16"/>
              </w:rPr>
              <w:t>, en donde se</w:t>
            </w:r>
            <w:r w:rsidR="008B6D78" w:rsidRPr="00BA0A32">
              <w:rPr>
                <w:rFonts w:ascii="Verdana" w:hAnsi="Verdana" w:cs="Times New Roman"/>
                <w:sz w:val="16"/>
                <w:szCs w:val="16"/>
              </w:rPr>
              <w:t xml:space="preserve"> establece</w:t>
            </w:r>
            <w:r w:rsidR="00FB1918" w:rsidRPr="00BA0A32">
              <w:rPr>
                <w:rFonts w:ascii="Verdana" w:hAnsi="Verdana" w:cs="Times New Roman"/>
                <w:sz w:val="16"/>
                <w:szCs w:val="16"/>
              </w:rPr>
              <w:t>:</w:t>
            </w:r>
            <w:r w:rsidR="00175561" w:rsidRPr="00BA0A32">
              <w:rPr>
                <w:rFonts w:ascii="Verdana" w:hAnsi="Verdana" w:cs="Times New Roman"/>
                <w:sz w:val="16"/>
                <w:szCs w:val="16"/>
              </w:rPr>
              <w:t xml:space="preserve"> </w:t>
            </w:r>
            <w:r w:rsidR="00FB1918" w:rsidRPr="00BA0A32">
              <w:rPr>
                <w:rFonts w:ascii="Verdana" w:hAnsi="Verdana" w:cs="Times New Roman"/>
                <w:sz w:val="16"/>
                <w:szCs w:val="16"/>
              </w:rPr>
              <w:t xml:space="preserve">El Comité Scout Mundial </w:t>
            </w:r>
            <w:r w:rsidR="005A2612" w:rsidRPr="00BA0A32">
              <w:rPr>
                <w:rFonts w:ascii="Verdana" w:hAnsi="Verdana" w:cs="Times New Roman"/>
                <w:sz w:val="16"/>
                <w:szCs w:val="16"/>
              </w:rPr>
              <w:t>actuar</w:t>
            </w:r>
            <w:r w:rsidR="00532DF1" w:rsidRPr="00BA0A32">
              <w:rPr>
                <w:rFonts w:ascii="Verdana" w:hAnsi="Verdana" w:cs="Times New Roman"/>
                <w:sz w:val="16"/>
                <w:szCs w:val="16"/>
              </w:rPr>
              <w:t>á</w:t>
            </w:r>
            <w:r w:rsidR="005A2612" w:rsidRPr="00BA0A32">
              <w:rPr>
                <w:rFonts w:ascii="Verdana" w:hAnsi="Verdana" w:cs="Times New Roman"/>
                <w:sz w:val="16"/>
                <w:szCs w:val="16"/>
              </w:rPr>
              <w:t xml:space="preserve"> en nombre de la Conferencia </w:t>
            </w:r>
            <w:r w:rsidR="005A4373" w:rsidRPr="00BA0A32">
              <w:rPr>
                <w:rFonts w:ascii="Verdana" w:hAnsi="Verdana" w:cs="Times New Roman"/>
                <w:sz w:val="16"/>
                <w:szCs w:val="16"/>
              </w:rPr>
              <w:t xml:space="preserve">Scout Mundial </w:t>
            </w:r>
            <w:r w:rsidR="005A2612" w:rsidRPr="00BA0A32">
              <w:rPr>
                <w:rFonts w:ascii="Verdana" w:hAnsi="Verdana" w:cs="Times New Roman"/>
                <w:sz w:val="16"/>
                <w:szCs w:val="16"/>
              </w:rPr>
              <w:t>entre sus reuniones.</w:t>
            </w:r>
          </w:p>
          <w:p w14:paraId="6BE40179" w14:textId="77777777" w:rsidR="005A2612" w:rsidRPr="00BA0A32" w:rsidRDefault="005A2612" w:rsidP="005A4373">
            <w:pPr>
              <w:jc w:val="both"/>
              <w:rPr>
                <w:rFonts w:ascii="Verdana" w:hAnsi="Verdana" w:cs="Times New Roman"/>
                <w:sz w:val="16"/>
                <w:szCs w:val="16"/>
              </w:rPr>
            </w:pPr>
          </w:p>
          <w:p w14:paraId="251964B6" w14:textId="674B346C" w:rsidR="005A2612" w:rsidRPr="00BA0A32" w:rsidRDefault="00A12F14" w:rsidP="005A2612">
            <w:pPr>
              <w:jc w:val="both"/>
              <w:rPr>
                <w:rFonts w:ascii="Verdana" w:hAnsi="Verdana" w:cs="Times New Roman"/>
                <w:sz w:val="16"/>
                <w:szCs w:val="16"/>
              </w:rPr>
            </w:pPr>
            <w:r w:rsidRPr="00BA0A32">
              <w:rPr>
                <w:rFonts w:ascii="Verdana" w:hAnsi="Verdana" w:cs="Times New Roman"/>
                <w:sz w:val="16"/>
                <w:szCs w:val="16"/>
              </w:rPr>
              <w:t>La</w:t>
            </w:r>
            <w:r w:rsidR="005A2612" w:rsidRPr="00BA0A32">
              <w:rPr>
                <w:rFonts w:ascii="Verdana" w:hAnsi="Verdana" w:cs="Times New Roman"/>
                <w:sz w:val="16"/>
                <w:szCs w:val="16"/>
              </w:rPr>
              <w:t xml:space="preserve"> delegación de funciones es</w:t>
            </w:r>
            <w:r w:rsidR="00E56EBE" w:rsidRPr="00BA0A32">
              <w:rPr>
                <w:rFonts w:ascii="Verdana" w:hAnsi="Verdana" w:cs="Times New Roman"/>
                <w:sz w:val="16"/>
                <w:szCs w:val="16"/>
              </w:rPr>
              <w:t xml:space="preserve"> un mecanismo</w:t>
            </w:r>
            <w:r w:rsidR="005A2612" w:rsidRPr="00BA0A32">
              <w:rPr>
                <w:rFonts w:ascii="Verdana" w:hAnsi="Verdana" w:cs="Times New Roman"/>
                <w:sz w:val="16"/>
                <w:szCs w:val="16"/>
              </w:rPr>
              <w:t xml:space="preserve"> </w:t>
            </w:r>
            <w:r w:rsidR="00C92A62" w:rsidRPr="00BA0A32">
              <w:rPr>
                <w:rFonts w:ascii="Verdana" w:hAnsi="Verdana" w:cs="Times New Roman"/>
                <w:sz w:val="16"/>
                <w:szCs w:val="16"/>
              </w:rPr>
              <w:t>fundamental</w:t>
            </w:r>
            <w:r w:rsidR="005A2612" w:rsidRPr="00BA0A32">
              <w:rPr>
                <w:rFonts w:ascii="Verdana" w:hAnsi="Verdana" w:cs="Times New Roman"/>
                <w:sz w:val="16"/>
                <w:szCs w:val="16"/>
              </w:rPr>
              <w:t xml:space="preserve"> dentro de </w:t>
            </w:r>
            <w:r w:rsidR="00943D7F" w:rsidRPr="00BA0A32">
              <w:rPr>
                <w:rFonts w:ascii="Verdana" w:hAnsi="Verdana" w:cs="Times New Roman"/>
                <w:sz w:val="16"/>
                <w:szCs w:val="16"/>
              </w:rPr>
              <w:t>un</w:t>
            </w:r>
            <w:r w:rsidR="005A2612" w:rsidRPr="00BA0A32">
              <w:rPr>
                <w:rFonts w:ascii="Verdana" w:hAnsi="Verdana" w:cs="Times New Roman"/>
                <w:sz w:val="16"/>
                <w:szCs w:val="16"/>
              </w:rPr>
              <w:t>a organización</w:t>
            </w:r>
            <w:r w:rsidR="00193B67" w:rsidRPr="00BA0A32">
              <w:rPr>
                <w:rFonts w:ascii="Verdana" w:hAnsi="Verdana" w:cs="Times New Roman"/>
                <w:sz w:val="16"/>
                <w:szCs w:val="16"/>
              </w:rPr>
              <w:t>,</w:t>
            </w:r>
            <w:r w:rsidR="005A2612" w:rsidRPr="00BA0A32">
              <w:rPr>
                <w:rFonts w:ascii="Verdana" w:hAnsi="Verdana" w:cs="Times New Roman"/>
                <w:sz w:val="16"/>
                <w:szCs w:val="16"/>
              </w:rPr>
              <w:t xml:space="preserve"> pues reduce las cargas de cada órgano</w:t>
            </w:r>
            <w:r w:rsidR="00DA6BDA" w:rsidRPr="00BA0A32">
              <w:rPr>
                <w:rFonts w:ascii="Verdana" w:hAnsi="Verdana" w:cs="Times New Roman"/>
                <w:sz w:val="16"/>
                <w:szCs w:val="16"/>
              </w:rPr>
              <w:t xml:space="preserve"> </w:t>
            </w:r>
            <w:r w:rsidR="00FB1918" w:rsidRPr="00BA0A32">
              <w:rPr>
                <w:rFonts w:ascii="Verdana" w:hAnsi="Verdana" w:cs="Times New Roman"/>
                <w:sz w:val="16"/>
                <w:szCs w:val="16"/>
              </w:rPr>
              <w:t xml:space="preserve">y </w:t>
            </w:r>
            <w:r w:rsidR="00DA6BDA" w:rsidRPr="00BA0A32">
              <w:rPr>
                <w:rFonts w:ascii="Verdana" w:hAnsi="Verdana" w:cs="Times New Roman"/>
                <w:sz w:val="16"/>
                <w:szCs w:val="16"/>
              </w:rPr>
              <w:t xml:space="preserve">a la vez que </w:t>
            </w:r>
            <w:r w:rsidR="003116B1" w:rsidRPr="00BA0A32">
              <w:rPr>
                <w:rFonts w:ascii="Verdana" w:hAnsi="Verdana" w:cs="Times New Roman"/>
                <w:sz w:val="16"/>
                <w:szCs w:val="16"/>
              </w:rPr>
              <w:t xml:space="preserve">agiliza </w:t>
            </w:r>
            <w:r w:rsidR="00753ED5" w:rsidRPr="00BA0A32">
              <w:rPr>
                <w:rFonts w:ascii="Verdana" w:hAnsi="Verdana" w:cs="Times New Roman"/>
                <w:sz w:val="16"/>
                <w:szCs w:val="16"/>
              </w:rPr>
              <w:t>la toma de decisiones</w:t>
            </w:r>
            <w:r w:rsidR="00FB1918" w:rsidRPr="00BA0A32">
              <w:rPr>
                <w:rFonts w:ascii="Verdana" w:hAnsi="Verdana" w:cs="Times New Roman"/>
                <w:sz w:val="16"/>
                <w:szCs w:val="16"/>
              </w:rPr>
              <w:t xml:space="preserve">, </w:t>
            </w:r>
            <w:r w:rsidR="00753ED5" w:rsidRPr="00BA0A32">
              <w:rPr>
                <w:rFonts w:ascii="Verdana" w:hAnsi="Verdana" w:cs="Times New Roman"/>
                <w:sz w:val="16"/>
                <w:szCs w:val="16"/>
              </w:rPr>
              <w:t>garantiza</w:t>
            </w:r>
            <w:r w:rsidR="00FB1918" w:rsidRPr="00BA0A32">
              <w:rPr>
                <w:rFonts w:ascii="Verdana" w:hAnsi="Verdana" w:cs="Times New Roman"/>
                <w:sz w:val="16"/>
                <w:szCs w:val="16"/>
              </w:rPr>
              <w:t>ndo</w:t>
            </w:r>
            <w:r w:rsidR="00753ED5" w:rsidRPr="00BA0A32">
              <w:rPr>
                <w:rFonts w:ascii="Verdana" w:hAnsi="Verdana" w:cs="Times New Roman"/>
                <w:sz w:val="16"/>
                <w:szCs w:val="16"/>
              </w:rPr>
              <w:t xml:space="preserve"> </w:t>
            </w:r>
            <w:r w:rsidR="00DA6BDA" w:rsidRPr="00BA0A32">
              <w:rPr>
                <w:rFonts w:ascii="Verdana" w:hAnsi="Verdana" w:cs="Times New Roman"/>
                <w:sz w:val="16"/>
                <w:szCs w:val="16"/>
              </w:rPr>
              <w:t>que todas las tareas se ejecuten</w:t>
            </w:r>
            <w:r w:rsidR="00A052E5" w:rsidRPr="00BA0A32">
              <w:rPr>
                <w:rFonts w:ascii="Verdana" w:hAnsi="Verdana" w:cs="Times New Roman"/>
                <w:sz w:val="16"/>
                <w:szCs w:val="16"/>
              </w:rPr>
              <w:t xml:space="preserve">, </w:t>
            </w:r>
            <w:r w:rsidR="005A2612" w:rsidRPr="00BA0A32">
              <w:rPr>
                <w:rFonts w:ascii="Verdana" w:hAnsi="Verdana" w:cs="Times New Roman"/>
                <w:sz w:val="16"/>
                <w:szCs w:val="16"/>
              </w:rPr>
              <w:t>permit</w:t>
            </w:r>
            <w:r w:rsidR="00A052E5" w:rsidRPr="00BA0A32">
              <w:rPr>
                <w:rFonts w:ascii="Verdana" w:hAnsi="Verdana" w:cs="Times New Roman"/>
                <w:sz w:val="16"/>
                <w:szCs w:val="16"/>
              </w:rPr>
              <w:t>iendo</w:t>
            </w:r>
            <w:r w:rsidR="005A2612" w:rsidRPr="00BA0A32">
              <w:rPr>
                <w:rFonts w:ascii="Verdana" w:hAnsi="Verdana" w:cs="Times New Roman"/>
                <w:sz w:val="16"/>
                <w:szCs w:val="16"/>
              </w:rPr>
              <w:t xml:space="preserve"> que </w:t>
            </w:r>
            <w:r w:rsidR="00A052E5" w:rsidRPr="00BA0A32">
              <w:rPr>
                <w:rFonts w:ascii="Verdana" w:hAnsi="Verdana" w:cs="Times New Roman"/>
                <w:sz w:val="16"/>
                <w:szCs w:val="16"/>
              </w:rPr>
              <w:t>los</w:t>
            </w:r>
            <w:r w:rsidR="005A2612" w:rsidRPr="00BA0A32">
              <w:rPr>
                <w:rFonts w:ascii="Verdana" w:hAnsi="Verdana" w:cs="Times New Roman"/>
                <w:sz w:val="16"/>
                <w:szCs w:val="16"/>
              </w:rPr>
              <w:t xml:space="preserve"> esfuerzos</w:t>
            </w:r>
            <w:r w:rsidR="00A052E5" w:rsidRPr="00BA0A32">
              <w:rPr>
                <w:rFonts w:ascii="Verdana" w:hAnsi="Verdana" w:cs="Times New Roman"/>
                <w:sz w:val="16"/>
                <w:szCs w:val="16"/>
              </w:rPr>
              <w:t xml:space="preserve"> de cada </w:t>
            </w:r>
            <w:r w:rsidR="00E53116" w:rsidRPr="00BA0A32">
              <w:rPr>
                <w:rFonts w:ascii="Verdana" w:hAnsi="Verdana" w:cs="Times New Roman"/>
                <w:sz w:val="16"/>
                <w:szCs w:val="16"/>
              </w:rPr>
              <w:t>órgano</w:t>
            </w:r>
            <w:r w:rsidR="005A2612" w:rsidRPr="00BA0A32">
              <w:rPr>
                <w:rFonts w:ascii="Verdana" w:hAnsi="Verdana" w:cs="Times New Roman"/>
                <w:sz w:val="16"/>
                <w:szCs w:val="16"/>
              </w:rPr>
              <w:t xml:space="preserve"> se </w:t>
            </w:r>
            <w:r w:rsidR="00A4088A" w:rsidRPr="00BA0A32">
              <w:rPr>
                <w:rFonts w:ascii="Verdana" w:hAnsi="Verdana" w:cs="Times New Roman"/>
                <w:sz w:val="16"/>
                <w:szCs w:val="16"/>
              </w:rPr>
              <w:t>con</w:t>
            </w:r>
            <w:r w:rsidR="005A2612" w:rsidRPr="00BA0A32">
              <w:rPr>
                <w:rFonts w:ascii="Verdana" w:hAnsi="Verdana" w:cs="Times New Roman"/>
                <w:sz w:val="16"/>
                <w:szCs w:val="16"/>
              </w:rPr>
              <w:t xml:space="preserve">centren en las labores que </w:t>
            </w:r>
            <w:r w:rsidR="00A4088A" w:rsidRPr="00BA0A32">
              <w:rPr>
                <w:rFonts w:ascii="Verdana" w:hAnsi="Verdana" w:cs="Times New Roman"/>
                <w:sz w:val="16"/>
                <w:szCs w:val="16"/>
              </w:rPr>
              <w:t xml:space="preserve">le </w:t>
            </w:r>
            <w:r w:rsidR="005A2612" w:rsidRPr="00BA0A32">
              <w:rPr>
                <w:rFonts w:ascii="Verdana" w:hAnsi="Verdana" w:cs="Times New Roman"/>
                <w:sz w:val="16"/>
                <w:szCs w:val="16"/>
              </w:rPr>
              <w:t xml:space="preserve">son propias y de esta manera asegurar que </w:t>
            </w:r>
            <w:r w:rsidR="006B5294" w:rsidRPr="00BA0A32">
              <w:rPr>
                <w:rFonts w:ascii="Verdana" w:hAnsi="Verdana" w:cs="Times New Roman"/>
                <w:sz w:val="16"/>
                <w:szCs w:val="16"/>
              </w:rPr>
              <w:t xml:space="preserve">se cumpla </w:t>
            </w:r>
            <w:r w:rsidR="00FB1918" w:rsidRPr="00BA0A32">
              <w:rPr>
                <w:rFonts w:ascii="Verdana" w:hAnsi="Verdana" w:cs="Times New Roman"/>
                <w:sz w:val="16"/>
                <w:szCs w:val="16"/>
              </w:rPr>
              <w:t>con la Misión</w:t>
            </w:r>
            <w:r w:rsidR="0059281B" w:rsidRPr="00BA0A32">
              <w:rPr>
                <w:rFonts w:ascii="Verdana" w:hAnsi="Verdana" w:cs="Times New Roman"/>
                <w:sz w:val="16"/>
                <w:szCs w:val="16"/>
              </w:rPr>
              <w:t xml:space="preserve"> de</w:t>
            </w:r>
            <w:r w:rsidR="005A4373" w:rsidRPr="00BA0A32">
              <w:rPr>
                <w:rFonts w:ascii="Verdana" w:hAnsi="Verdana" w:cs="Times New Roman"/>
                <w:sz w:val="16"/>
                <w:szCs w:val="16"/>
              </w:rPr>
              <w:t>l Movimiento Scout</w:t>
            </w:r>
            <w:r w:rsidR="0059281B" w:rsidRPr="00BA0A32">
              <w:rPr>
                <w:rFonts w:ascii="Verdana" w:hAnsi="Verdana" w:cs="Times New Roman"/>
                <w:sz w:val="16"/>
                <w:szCs w:val="16"/>
              </w:rPr>
              <w:t>.</w:t>
            </w:r>
          </w:p>
          <w:p w14:paraId="2C890439" w14:textId="1F73C07F" w:rsidR="004152BD" w:rsidRPr="00BA0A32" w:rsidRDefault="004152BD" w:rsidP="005A2612">
            <w:pPr>
              <w:jc w:val="both"/>
              <w:rPr>
                <w:rFonts w:ascii="Verdana" w:hAnsi="Verdana" w:cs="Times New Roman"/>
                <w:sz w:val="16"/>
                <w:szCs w:val="16"/>
              </w:rPr>
            </w:pPr>
          </w:p>
          <w:p w14:paraId="36AC8E0C" w14:textId="3E2DED5C" w:rsidR="004152BD" w:rsidRPr="00BA0A32" w:rsidRDefault="004152BD" w:rsidP="005A2612">
            <w:pPr>
              <w:jc w:val="both"/>
              <w:rPr>
                <w:rFonts w:ascii="Verdana" w:hAnsi="Verdana" w:cs="Times New Roman"/>
                <w:sz w:val="16"/>
                <w:szCs w:val="16"/>
              </w:rPr>
            </w:pPr>
            <w:r w:rsidRPr="00BA0A32">
              <w:rPr>
                <w:rFonts w:ascii="Verdana" w:hAnsi="Verdana" w:cs="Times New Roman"/>
                <w:sz w:val="16"/>
                <w:szCs w:val="16"/>
              </w:rPr>
              <w:t xml:space="preserve">En las </w:t>
            </w:r>
            <w:r w:rsidR="00C2278E" w:rsidRPr="00BA0A32">
              <w:rPr>
                <w:rFonts w:ascii="Verdana" w:hAnsi="Verdana" w:cs="Times New Roman"/>
                <w:sz w:val="16"/>
                <w:szCs w:val="16"/>
              </w:rPr>
              <w:t xml:space="preserve">representaciones gráficas </w:t>
            </w:r>
            <w:r w:rsidR="000D7E25" w:rsidRPr="00BA0A32">
              <w:rPr>
                <w:rFonts w:ascii="Verdana" w:hAnsi="Verdana" w:cs="Times New Roman"/>
                <w:sz w:val="16"/>
                <w:szCs w:val="16"/>
              </w:rPr>
              <w:t>de</w:t>
            </w:r>
            <w:r w:rsidR="005D6758" w:rsidRPr="00BA0A32">
              <w:rPr>
                <w:rFonts w:ascii="Verdana" w:hAnsi="Verdana" w:cs="Times New Roman"/>
                <w:sz w:val="16"/>
                <w:szCs w:val="16"/>
              </w:rPr>
              <w:t xml:space="preserve"> este documento nos encontramos con</w:t>
            </w:r>
            <w:r w:rsidR="001F16CA" w:rsidRPr="00BA0A32">
              <w:rPr>
                <w:rFonts w:ascii="Verdana" w:hAnsi="Verdana" w:cs="Times New Roman"/>
                <w:sz w:val="16"/>
                <w:szCs w:val="16"/>
              </w:rPr>
              <w:t xml:space="preserve"> que en sus vértices</w:t>
            </w:r>
            <w:r w:rsidR="005A4373" w:rsidRPr="00BA0A32">
              <w:rPr>
                <w:rFonts w:ascii="Verdana" w:hAnsi="Verdana" w:cs="Times New Roman"/>
                <w:sz w:val="16"/>
                <w:szCs w:val="16"/>
              </w:rPr>
              <w:t xml:space="preserve"> (inferior y superior)</w:t>
            </w:r>
            <w:r w:rsidR="001F16CA" w:rsidRPr="00BA0A32">
              <w:rPr>
                <w:rFonts w:ascii="Verdana" w:hAnsi="Verdana" w:cs="Times New Roman"/>
                <w:sz w:val="16"/>
                <w:szCs w:val="16"/>
              </w:rPr>
              <w:t xml:space="preserve"> aparecen los </w:t>
            </w:r>
            <w:r w:rsidR="00BC00F5" w:rsidRPr="00BA0A32">
              <w:rPr>
                <w:rFonts w:ascii="Verdana" w:hAnsi="Verdana" w:cs="Times New Roman"/>
                <w:sz w:val="16"/>
                <w:szCs w:val="16"/>
              </w:rPr>
              <w:t>líderes</w:t>
            </w:r>
            <w:r w:rsidR="00BC582B" w:rsidRPr="00BA0A32">
              <w:rPr>
                <w:rFonts w:ascii="Verdana" w:hAnsi="Verdana" w:cs="Times New Roman"/>
                <w:sz w:val="16"/>
                <w:szCs w:val="16"/>
              </w:rPr>
              <w:t xml:space="preserve"> </w:t>
            </w:r>
            <w:r w:rsidR="001F16CA" w:rsidRPr="00BA0A32">
              <w:rPr>
                <w:rFonts w:ascii="Verdana" w:hAnsi="Verdana" w:cs="Times New Roman"/>
                <w:sz w:val="16"/>
                <w:szCs w:val="16"/>
              </w:rPr>
              <w:t xml:space="preserve">de cada órgano, </w:t>
            </w:r>
            <w:r w:rsidR="00C94113" w:rsidRPr="00BA0A32">
              <w:rPr>
                <w:rFonts w:ascii="Verdana" w:hAnsi="Verdana" w:cs="Times New Roman"/>
                <w:sz w:val="16"/>
                <w:szCs w:val="16"/>
              </w:rPr>
              <w:t xml:space="preserve">a los que </w:t>
            </w:r>
            <w:r w:rsidR="0013684A" w:rsidRPr="00BA0A32">
              <w:rPr>
                <w:rFonts w:ascii="Verdana" w:hAnsi="Verdana" w:cs="Times New Roman"/>
                <w:sz w:val="16"/>
                <w:szCs w:val="16"/>
              </w:rPr>
              <w:t>comúnmente</w:t>
            </w:r>
            <w:r w:rsidR="00BC582B" w:rsidRPr="00BA0A32">
              <w:rPr>
                <w:rFonts w:ascii="Verdana" w:hAnsi="Verdana" w:cs="Times New Roman"/>
                <w:sz w:val="16"/>
                <w:szCs w:val="16"/>
              </w:rPr>
              <w:t xml:space="preserve"> se </w:t>
            </w:r>
            <w:r w:rsidR="00C94113" w:rsidRPr="00BA0A32">
              <w:rPr>
                <w:rFonts w:ascii="Verdana" w:hAnsi="Verdana" w:cs="Times New Roman"/>
                <w:sz w:val="16"/>
                <w:szCs w:val="16"/>
              </w:rPr>
              <w:t>llama “</w:t>
            </w:r>
            <w:r w:rsidR="00BC582B" w:rsidRPr="00BA0A32">
              <w:rPr>
                <w:rFonts w:ascii="Verdana" w:hAnsi="Verdana" w:cs="Times New Roman"/>
                <w:sz w:val="16"/>
                <w:szCs w:val="16"/>
              </w:rPr>
              <w:t>P</w:t>
            </w:r>
            <w:r w:rsidR="00C94113" w:rsidRPr="00BA0A32">
              <w:rPr>
                <w:rFonts w:ascii="Verdana" w:hAnsi="Verdana" w:cs="Times New Roman"/>
                <w:sz w:val="16"/>
                <w:szCs w:val="16"/>
              </w:rPr>
              <w:t xml:space="preserve">ersonas de </w:t>
            </w:r>
            <w:r w:rsidR="00BC582B" w:rsidRPr="00BA0A32">
              <w:rPr>
                <w:rFonts w:ascii="Verdana" w:hAnsi="Verdana" w:cs="Times New Roman"/>
                <w:sz w:val="16"/>
                <w:szCs w:val="16"/>
              </w:rPr>
              <w:t>V</w:t>
            </w:r>
            <w:r w:rsidR="00C94113" w:rsidRPr="00BA0A32">
              <w:rPr>
                <w:rFonts w:ascii="Verdana" w:hAnsi="Verdana" w:cs="Times New Roman"/>
                <w:sz w:val="16"/>
                <w:szCs w:val="16"/>
              </w:rPr>
              <w:t>értice”</w:t>
            </w:r>
            <w:r w:rsidR="00BC582B" w:rsidRPr="00BA0A32">
              <w:rPr>
                <w:rFonts w:ascii="Verdana" w:hAnsi="Verdana" w:cs="Times New Roman"/>
                <w:sz w:val="16"/>
                <w:szCs w:val="16"/>
              </w:rPr>
              <w:t>.</w:t>
            </w:r>
            <w:r w:rsidR="00C94113" w:rsidRPr="00BA0A32">
              <w:rPr>
                <w:rFonts w:ascii="Verdana" w:hAnsi="Verdana" w:cs="Times New Roman"/>
                <w:sz w:val="16"/>
                <w:szCs w:val="16"/>
              </w:rPr>
              <w:t xml:space="preserve"> </w:t>
            </w:r>
            <w:r w:rsidR="00BC582B" w:rsidRPr="00BA0A32">
              <w:rPr>
                <w:rFonts w:ascii="Verdana" w:hAnsi="Verdana" w:cs="Times New Roman"/>
                <w:sz w:val="16"/>
                <w:szCs w:val="16"/>
              </w:rPr>
              <w:t>Estas personas</w:t>
            </w:r>
            <w:r w:rsidR="00C37D2B" w:rsidRPr="00BA0A32">
              <w:rPr>
                <w:rFonts w:ascii="Verdana" w:hAnsi="Verdana" w:cs="Times New Roman"/>
                <w:sz w:val="16"/>
                <w:szCs w:val="16"/>
              </w:rPr>
              <w:t xml:space="preserve"> </w:t>
            </w:r>
            <w:r w:rsidR="00BC582B" w:rsidRPr="00BA0A32">
              <w:rPr>
                <w:rFonts w:ascii="Verdana" w:hAnsi="Verdana" w:cs="Times New Roman"/>
                <w:sz w:val="16"/>
                <w:szCs w:val="16"/>
              </w:rPr>
              <w:t>tienen la responsabilidad de d</w:t>
            </w:r>
            <w:r w:rsidR="00C37D2B" w:rsidRPr="00BA0A32">
              <w:rPr>
                <w:rFonts w:ascii="Verdana" w:hAnsi="Verdana" w:cs="Times New Roman"/>
                <w:sz w:val="16"/>
                <w:szCs w:val="16"/>
              </w:rPr>
              <w:t>ir</w:t>
            </w:r>
            <w:r w:rsidR="00BC582B" w:rsidRPr="00BA0A32">
              <w:rPr>
                <w:rFonts w:ascii="Verdana" w:hAnsi="Verdana" w:cs="Times New Roman"/>
                <w:sz w:val="16"/>
                <w:szCs w:val="16"/>
              </w:rPr>
              <w:t xml:space="preserve">igir y coordinar el accionar </w:t>
            </w:r>
            <w:r w:rsidR="00C37D2B" w:rsidRPr="00BA0A32">
              <w:rPr>
                <w:rFonts w:ascii="Verdana" w:hAnsi="Verdana" w:cs="Times New Roman"/>
                <w:sz w:val="16"/>
                <w:szCs w:val="16"/>
              </w:rPr>
              <w:t xml:space="preserve">de cada </w:t>
            </w:r>
            <w:r w:rsidR="008B212E" w:rsidRPr="00BA0A32">
              <w:rPr>
                <w:rFonts w:ascii="Verdana" w:hAnsi="Verdana" w:cs="Times New Roman"/>
                <w:sz w:val="16"/>
                <w:szCs w:val="16"/>
              </w:rPr>
              <w:t>órgano</w:t>
            </w:r>
            <w:r w:rsidR="00BC582B" w:rsidRPr="00BA0A32">
              <w:rPr>
                <w:rFonts w:ascii="Verdana" w:hAnsi="Verdana" w:cs="Times New Roman"/>
                <w:sz w:val="16"/>
                <w:szCs w:val="16"/>
              </w:rPr>
              <w:t>,</w:t>
            </w:r>
            <w:r w:rsidR="008B212E" w:rsidRPr="00BA0A32">
              <w:rPr>
                <w:rFonts w:ascii="Verdana" w:hAnsi="Verdana" w:cs="Times New Roman"/>
                <w:sz w:val="16"/>
                <w:szCs w:val="16"/>
              </w:rPr>
              <w:t xml:space="preserve"> son quienes </w:t>
            </w:r>
            <w:r w:rsidR="00BC582B" w:rsidRPr="00BA0A32">
              <w:rPr>
                <w:rFonts w:ascii="Verdana" w:hAnsi="Verdana" w:cs="Times New Roman"/>
                <w:sz w:val="16"/>
                <w:szCs w:val="16"/>
              </w:rPr>
              <w:t>deben velar</w:t>
            </w:r>
            <w:r w:rsidR="005A4373" w:rsidRPr="00BA0A32">
              <w:rPr>
                <w:rFonts w:ascii="Verdana" w:hAnsi="Verdana" w:cs="Times New Roman"/>
                <w:sz w:val="16"/>
                <w:szCs w:val="16"/>
              </w:rPr>
              <w:t xml:space="preserve"> </w:t>
            </w:r>
            <w:r w:rsidR="00BC582B" w:rsidRPr="00BA0A32">
              <w:rPr>
                <w:rFonts w:ascii="Verdana" w:hAnsi="Verdana" w:cs="Times New Roman"/>
                <w:sz w:val="16"/>
                <w:szCs w:val="16"/>
              </w:rPr>
              <w:t>por el</w:t>
            </w:r>
            <w:r w:rsidR="008B212E" w:rsidRPr="00BA0A32">
              <w:rPr>
                <w:rFonts w:ascii="Verdana" w:hAnsi="Verdana" w:cs="Times New Roman"/>
                <w:sz w:val="16"/>
                <w:szCs w:val="16"/>
              </w:rPr>
              <w:t xml:space="preserve"> manten</w:t>
            </w:r>
            <w:r w:rsidR="00BC582B" w:rsidRPr="00BA0A32">
              <w:rPr>
                <w:rFonts w:ascii="Verdana" w:hAnsi="Verdana" w:cs="Times New Roman"/>
                <w:sz w:val="16"/>
                <w:szCs w:val="16"/>
              </w:rPr>
              <w:t>imiento</w:t>
            </w:r>
            <w:r w:rsidR="008B212E" w:rsidRPr="00BA0A32">
              <w:rPr>
                <w:rFonts w:ascii="Verdana" w:hAnsi="Verdana" w:cs="Times New Roman"/>
                <w:sz w:val="16"/>
                <w:szCs w:val="16"/>
              </w:rPr>
              <w:t xml:space="preserve"> </w:t>
            </w:r>
            <w:r w:rsidR="00BC582B" w:rsidRPr="00BA0A32">
              <w:rPr>
                <w:rFonts w:ascii="Verdana" w:hAnsi="Verdana" w:cs="Times New Roman"/>
                <w:sz w:val="16"/>
                <w:szCs w:val="16"/>
              </w:rPr>
              <w:t xml:space="preserve">de </w:t>
            </w:r>
            <w:r w:rsidR="008B212E" w:rsidRPr="00BA0A32">
              <w:rPr>
                <w:rFonts w:ascii="Verdana" w:hAnsi="Verdana" w:cs="Times New Roman"/>
                <w:sz w:val="16"/>
                <w:szCs w:val="16"/>
              </w:rPr>
              <w:t>la buena gobernanza</w:t>
            </w:r>
            <w:r w:rsidR="001700CB" w:rsidRPr="00BA0A32">
              <w:rPr>
                <w:rFonts w:ascii="Verdana" w:hAnsi="Verdana" w:cs="Times New Roman"/>
                <w:sz w:val="16"/>
                <w:szCs w:val="16"/>
              </w:rPr>
              <w:t xml:space="preserve">, </w:t>
            </w:r>
            <w:r w:rsidR="009E65CC" w:rsidRPr="00BA0A32">
              <w:rPr>
                <w:rFonts w:ascii="Verdana" w:hAnsi="Verdana" w:cs="Times New Roman"/>
                <w:sz w:val="16"/>
                <w:szCs w:val="16"/>
              </w:rPr>
              <w:t xml:space="preserve">observando que se </w:t>
            </w:r>
            <w:r w:rsidR="001700CB" w:rsidRPr="00BA0A32">
              <w:rPr>
                <w:rFonts w:ascii="Verdana" w:hAnsi="Verdana" w:cs="Times New Roman"/>
                <w:sz w:val="16"/>
                <w:szCs w:val="16"/>
              </w:rPr>
              <w:t>cumpl</w:t>
            </w:r>
            <w:r w:rsidR="009E65CC" w:rsidRPr="00BA0A32">
              <w:rPr>
                <w:rFonts w:ascii="Verdana" w:hAnsi="Verdana" w:cs="Times New Roman"/>
                <w:sz w:val="16"/>
                <w:szCs w:val="16"/>
              </w:rPr>
              <w:t>an</w:t>
            </w:r>
            <w:r w:rsidR="001700CB" w:rsidRPr="00BA0A32">
              <w:rPr>
                <w:rFonts w:ascii="Verdana" w:hAnsi="Verdana" w:cs="Times New Roman"/>
                <w:sz w:val="16"/>
                <w:szCs w:val="16"/>
              </w:rPr>
              <w:t xml:space="preserve"> las funciones propias de cada </w:t>
            </w:r>
            <w:r w:rsidR="00136EF6" w:rsidRPr="00BA0A32">
              <w:rPr>
                <w:rFonts w:ascii="Verdana" w:hAnsi="Verdana" w:cs="Times New Roman"/>
                <w:sz w:val="16"/>
                <w:szCs w:val="16"/>
              </w:rPr>
              <w:t>órgano</w:t>
            </w:r>
            <w:r w:rsidR="009E65CC" w:rsidRPr="00BA0A32">
              <w:rPr>
                <w:rFonts w:ascii="Verdana" w:hAnsi="Verdana" w:cs="Times New Roman"/>
                <w:sz w:val="16"/>
                <w:szCs w:val="16"/>
              </w:rPr>
              <w:t>,</w:t>
            </w:r>
            <w:r w:rsidR="00136EF6" w:rsidRPr="00BA0A32">
              <w:rPr>
                <w:rFonts w:ascii="Verdana" w:hAnsi="Verdana" w:cs="Times New Roman"/>
                <w:sz w:val="16"/>
                <w:szCs w:val="16"/>
              </w:rPr>
              <w:t xml:space="preserve"> </w:t>
            </w:r>
            <w:r w:rsidR="009E65CC" w:rsidRPr="00BA0A32">
              <w:rPr>
                <w:rFonts w:ascii="Verdana" w:hAnsi="Verdana" w:cs="Times New Roman"/>
                <w:sz w:val="16"/>
                <w:szCs w:val="16"/>
              </w:rPr>
              <w:t>sin</w:t>
            </w:r>
            <w:r w:rsidR="00136EF6" w:rsidRPr="00BA0A32">
              <w:rPr>
                <w:rFonts w:ascii="Verdana" w:hAnsi="Verdana" w:cs="Times New Roman"/>
                <w:sz w:val="16"/>
                <w:szCs w:val="16"/>
              </w:rPr>
              <w:t xml:space="preserve"> </w:t>
            </w:r>
            <w:r w:rsidR="00001DAE" w:rsidRPr="00BA0A32">
              <w:rPr>
                <w:rFonts w:ascii="Verdana" w:hAnsi="Verdana" w:cs="Times New Roman"/>
                <w:sz w:val="16"/>
                <w:szCs w:val="16"/>
              </w:rPr>
              <w:t>rebas</w:t>
            </w:r>
            <w:r w:rsidR="00BC582B" w:rsidRPr="00BA0A32">
              <w:rPr>
                <w:rFonts w:ascii="Verdana" w:hAnsi="Verdana" w:cs="Times New Roman"/>
                <w:sz w:val="16"/>
                <w:szCs w:val="16"/>
              </w:rPr>
              <w:t>ar</w:t>
            </w:r>
            <w:r w:rsidR="009E65CC" w:rsidRPr="00BA0A32">
              <w:rPr>
                <w:rFonts w:ascii="Verdana" w:hAnsi="Verdana" w:cs="Times New Roman"/>
                <w:sz w:val="16"/>
                <w:szCs w:val="16"/>
              </w:rPr>
              <w:t>las,</w:t>
            </w:r>
            <w:r w:rsidR="00001DAE" w:rsidRPr="00BA0A32">
              <w:rPr>
                <w:rFonts w:ascii="Verdana" w:hAnsi="Verdana" w:cs="Times New Roman"/>
                <w:sz w:val="16"/>
                <w:szCs w:val="16"/>
              </w:rPr>
              <w:t xml:space="preserve"> </w:t>
            </w:r>
            <w:r w:rsidR="009E65CC" w:rsidRPr="00BA0A32">
              <w:rPr>
                <w:rFonts w:ascii="Verdana" w:hAnsi="Verdana" w:cs="Times New Roman"/>
                <w:sz w:val="16"/>
                <w:szCs w:val="16"/>
              </w:rPr>
              <w:t>ni mucho menos intervenir en las del otro órgano</w:t>
            </w:r>
            <w:r w:rsidR="00E267CF" w:rsidRPr="00BA0A32">
              <w:rPr>
                <w:rFonts w:ascii="Verdana" w:hAnsi="Verdana" w:cs="Times New Roman"/>
                <w:sz w:val="16"/>
                <w:szCs w:val="16"/>
              </w:rPr>
              <w:t xml:space="preserve">. </w:t>
            </w:r>
            <w:r w:rsidR="009E65CC" w:rsidRPr="00BA0A32">
              <w:rPr>
                <w:rFonts w:ascii="Verdana" w:hAnsi="Verdana" w:cs="Times New Roman"/>
                <w:sz w:val="16"/>
                <w:szCs w:val="16"/>
              </w:rPr>
              <w:t>E</w:t>
            </w:r>
            <w:r w:rsidR="00E267CF" w:rsidRPr="00BA0A32">
              <w:rPr>
                <w:rFonts w:ascii="Verdana" w:hAnsi="Verdana" w:cs="Times New Roman"/>
                <w:sz w:val="16"/>
                <w:szCs w:val="16"/>
              </w:rPr>
              <w:t xml:space="preserve">stas personas de vértice </w:t>
            </w:r>
            <w:r w:rsidR="009E65CC" w:rsidRPr="00BA0A32">
              <w:rPr>
                <w:rFonts w:ascii="Verdana" w:hAnsi="Verdana" w:cs="Times New Roman"/>
                <w:sz w:val="16"/>
                <w:szCs w:val="16"/>
              </w:rPr>
              <w:t xml:space="preserve">también deben cumplir otra misión muy importante, </w:t>
            </w:r>
            <w:r w:rsidR="00BC582B" w:rsidRPr="00BA0A32">
              <w:rPr>
                <w:rFonts w:ascii="Verdana" w:hAnsi="Verdana" w:cs="Times New Roman"/>
                <w:sz w:val="16"/>
                <w:szCs w:val="16"/>
              </w:rPr>
              <w:t>deben</w:t>
            </w:r>
            <w:r w:rsidR="00E267CF" w:rsidRPr="00BA0A32">
              <w:rPr>
                <w:rFonts w:ascii="Verdana" w:hAnsi="Verdana" w:cs="Times New Roman"/>
                <w:sz w:val="16"/>
                <w:szCs w:val="16"/>
              </w:rPr>
              <w:t xml:space="preserve"> servir como conexión entre </w:t>
            </w:r>
            <w:r w:rsidR="00BC582B" w:rsidRPr="00BA0A32">
              <w:rPr>
                <w:rFonts w:ascii="Verdana" w:hAnsi="Verdana" w:cs="Times New Roman"/>
                <w:sz w:val="16"/>
                <w:szCs w:val="16"/>
              </w:rPr>
              <w:t>sus respectivos</w:t>
            </w:r>
            <w:r w:rsidR="009E65CC" w:rsidRPr="00BA0A32">
              <w:rPr>
                <w:rFonts w:ascii="Verdana" w:hAnsi="Verdana" w:cs="Times New Roman"/>
                <w:sz w:val="16"/>
                <w:szCs w:val="16"/>
              </w:rPr>
              <w:t xml:space="preserve"> órganos</w:t>
            </w:r>
            <w:r w:rsidR="004C3859" w:rsidRPr="00BA0A32">
              <w:rPr>
                <w:rFonts w:ascii="Verdana" w:hAnsi="Verdana" w:cs="Times New Roman"/>
                <w:sz w:val="16"/>
                <w:szCs w:val="16"/>
              </w:rPr>
              <w:t>, manteniendo la comunicación</w:t>
            </w:r>
            <w:r w:rsidR="00BC582B" w:rsidRPr="00BA0A32">
              <w:rPr>
                <w:rFonts w:ascii="Verdana" w:hAnsi="Verdana" w:cs="Times New Roman"/>
                <w:sz w:val="16"/>
                <w:szCs w:val="16"/>
              </w:rPr>
              <w:t xml:space="preserve">, favoreciendo la cooperación y </w:t>
            </w:r>
            <w:r w:rsidR="009E65CC" w:rsidRPr="00BA0A32">
              <w:rPr>
                <w:rFonts w:ascii="Verdana" w:hAnsi="Verdana" w:cs="Times New Roman"/>
                <w:sz w:val="16"/>
                <w:szCs w:val="16"/>
              </w:rPr>
              <w:t xml:space="preserve">la </w:t>
            </w:r>
            <w:r w:rsidR="0013684A" w:rsidRPr="00BA0A32">
              <w:rPr>
                <w:rFonts w:ascii="Verdana" w:hAnsi="Verdana" w:cs="Times New Roman"/>
                <w:sz w:val="16"/>
                <w:szCs w:val="16"/>
              </w:rPr>
              <w:t>complementariedad</w:t>
            </w:r>
            <w:r w:rsidR="00BC582B" w:rsidRPr="00BA0A32">
              <w:rPr>
                <w:rFonts w:ascii="Verdana" w:hAnsi="Verdana" w:cs="Times New Roman"/>
                <w:sz w:val="16"/>
                <w:szCs w:val="16"/>
              </w:rPr>
              <w:t xml:space="preserve"> del trabajo </w:t>
            </w:r>
            <w:r w:rsidR="004C3859" w:rsidRPr="00BA0A32">
              <w:rPr>
                <w:rFonts w:ascii="Verdana" w:hAnsi="Verdana" w:cs="Times New Roman"/>
                <w:sz w:val="16"/>
                <w:szCs w:val="16"/>
              </w:rPr>
              <w:t>entre estos</w:t>
            </w:r>
            <w:r w:rsidR="009E65CC" w:rsidRPr="00BA0A32">
              <w:rPr>
                <w:rFonts w:ascii="Verdana" w:hAnsi="Verdana" w:cs="Times New Roman"/>
                <w:sz w:val="16"/>
                <w:szCs w:val="16"/>
              </w:rPr>
              <w:t>, con el debido respeto por las funciones y el trabajo del otro</w:t>
            </w:r>
            <w:r w:rsidR="004C3859" w:rsidRPr="00BA0A32">
              <w:rPr>
                <w:rFonts w:ascii="Verdana" w:hAnsi="Verdana" w:cs="Times New Roman"/>
                <w:sz w:val="16"/>
                <w:szCs w:val="16"/>
              </w:rPr>
              <w:t>.</w:t>
            </w:r>
          </w:p>
          <w:p w14:paraId="5566E861" w14:textId="3E1D26D2" w:rsidR="005A2612" w:rsidRPr="00BA0A32" w:rsidRDefault="005A2612" w:rsidP="005A2612">
            <w:pPr>
              <w:jc w:val="both"/>
              <w:rPr>
                <w:rFonts w:ascii="Verdana" w:hAnsi="Verdana" w:cs="Times New Roman"/>
                <w:b/>
                <w:bCs/>
                <w:sz w:val="16"/>
                <w:szCs w:val="16"/>
              </w:rPr>
            </w:pPr>
          </w:p>
        </w:tc>
      </w:tr>
      <w:tr w:rsidR="00BA0A32" w:rsidRPr="00BA0A32" w14:paraId="3A7256F7" w14:textId="77777777" w:rsidTr="004C2DC1">
        <w:tc>
          <w:tcPr>
            <w:tcW w:w="8828" w:type="dxa"/>
          </w:tcPr>
          <w:p w14:paraId="03C86861" w14:textId="77777777" w:rsidR="00241C81" w:rsidRPr="00BA0A32" w:rsidRDefault="00241C81" w:rsidP="00241C81">
            <w:pPr>
              <w:jc w:val="both"/>
              <w:rPr>
                <w:rFonts w:ascii="Verdana" w:hAnsi="Verdana" w:cs="Times New Roman"/>
                <w:b/>
                <w:bCs/>
                <w:sz w:val="20"/>
                <w:szCs w:val="20"/>
              </w:rPr>
            </w:pPr>
          </w:p>
          <w:p w14:paraId="795AEC50" w14:textId="62C88038" w:rsidR="00241C81" w:rsidRPr="00BA0A32" w:rsidRDefault="009836A6" w:rsidP="00241C81">
            <w:pPr>
              <w:jc w:val="both"/>
              <w:rPr>
                <w:rFonts w:ascii="Verdana" w:hAnsi="Verdana" w:cs="Times New Roman"/>
                <w:b/>
                <w:bCs/>
                <w:sz w:val="20"/>
                <w:szCs w:val="20"/>
              </w:rPr>
            </w:pPr>
            <w:r w:rsidRPr="00BA0A32">
              <w:rPr>
                <w:rFonts w:ascii="Verdana" w:hAnsi="Verdana" w:cs="Times New Roman"/>
                <w:b/>
                <w:bCs/>
                <w:sz w:val="20"/>
                <w:szCs w:val="20"/>
              </w:rPr>
              <w:t>Fundamento</w:t>
            </w:r>
            <w:r w:rsidR="00130C21" w:rsidRPr="00BA0A32">
              <w:rPr>
                <w:rFonts w:ascii="Verdana" w:hAnsi="Verdana" w:cs="Times New Roman"/>
                <w:b/>
                <w:bCs/>
                <w:sz w:val="20"/>
                <w:szCs w:val="20"/>
              </w:rPr>
              <w:t xml:space="preserve">s </w:t>
            </w:r>
            <w:r w:rsidRPr="00BA0A32">
              <w:rPr>
                <w:rFonts w:ascii="Verdana" w:hAnsi="Verdana" w:cs="Times New Roman"/>
                <w:b/>
                <w:bCs/>
                <w:sz w:val="20"/>
                <w:szCs w:val="20"/>
              </w:rPr>
              <w:t>d</w:t>
            </w:r>
            <w:r w:rsidR="00466110" w:rsidRPr="00BA0A32">
              <w:rPr>
                <w:rFonts w:ascii="Verdana" w:hAnsi="Verdana" w:cs="Times New Roman"/>
                <w:b/>
                <w:bCs/>
                <w:sz w:val="20"/>
                <w:szCs w:val="20"/>
              </w:rPr>
              <w:t>emocrá</w:t>
            </w:r>
            <w:r w:rsidRPr="00BA0A32">
              <w:rPr>
                <w:rFonts w:ascii="Verdana" w:hAnsi="Verdana" w:cs="Times New Roman"/>
                <w:b/>
                <w:bCs/>
                <w:sz w:val="20"/>
                <w:szCs w:val="20"/>
              </w:rPr>
              <w:t>ticos</w:t>
            </w:r>
            <w:r w:rsidR="00466110" w:rsidRPr="00BA0A32">
              <w:rPr>
                <w:rFonts w:ascii="Verdana" w:hAnsi="Verdana" w:cs="Times New Roman"/>
                <w:b/>
                <w:bCs/>
                <w:sz w:val="20"/>
                <w:szCs w:val="20"/>
              </w:rPr>
              <w:t xml:space="preserve"> de la OMMS</w:t>
            </w:r>
          </w:p>
          <w:p w14:paraId="5AE14CE4" w14:textId="104FAE75" w:rsidR="00400C46" w:rsidRPr="00BA0A32" w:rsidRDefault="00400C46" w:rsidP="00241C81">
            <w:pPr>
              <w:jc w:val="both"/>
              <w:rPr>
                <w:rFonts w:ascii="Verdana" w:hAnsi="Verdana" w:cs="Times New Roman"/>
                <w:b/>
                <w:bCs/>
                <w:sz w:val="16"/>
                <w:szCs w:val="16"/>
              </w:rPr>
            </w:pPr>
          </w:p>
          <w:p w14:paraId="5BE479FF" w14:textId="027362E9" w:rsidR="00400C46" w:rsidRPr="00BA0A32" w:rsidRDefault="00E14971" w:rsidP="00241C81">
            <w:pPr>
              <w:jc w:val="both"/>
              <w:rPr>
                <w:rFonts w:ascii="Verdana" w:hAnsi="Verdana" w:cs="Times New Roman"/>
                <w:sz w:val="16"/>
                <w:szCs w:val="16"/>
              </w:rPr>
            </w:pPr>
            <w:r w:rsidRPr="00BA0A32">
              <w:rPr>
                <w:rFonts w:ascii="Verdana" w:hAnsi="Verdana" w:cs="Times New Roman"/>
                <w:sz w:val="16"/>
                <w:szCs w:val="16"/>
              </w:rPr>
              <w:t>Mediante una revisión integral de</w:t>
            </w:r>
            <w:r w:rsidR="008D4D06" w:rsidRPr="00BA0A32">
              <w:rPr>
                <w:rFonts w:ascii="Verdana" w:hAnsi="Verdana" w:cs="Times New Roman"/>
                <w:sz w:val="16"/>
                <w:szCs w:val="16"/>
              </w:rPr>
              <w:t xml:space="preserve"> la Constitución de la O</w:t>
            </w:r>
            <w:r w:rsidRPr="00BA0A32">
              <w:rPr>
                <w:rFonts w:ascii="Verdana" w:hAnsi="Verdana" w:cs="Times New Roman"/>
                <w:sz w:val="16"/>
                <w:szCs w:val="16"/>
              </w:rPr>
              <w:t xml:space="preserve">rganización </w:t>
            </w:r>
            <w:r w:rsidR="008D4D06" w:rsidRPr="00BA0A32">
              <w:rPr>
                <w:rFonts w:ascii="Verdana" w:hAnsi="Verdana" w:cs="Times New Roman"/>
                <w:sz w:val="16"/>
                <w:szCs w:val="16"/>
              </w:rPr>
              <w:t>M</w:t>
            </w:r>
            <w:r w:rsidRPr="00BA0A32">
              <w:rPr>
                <w:rFonts w:ascii="Verdana" w:hAnsi="Verdana" w:cs="Times New Roman"/>
                <w:sz w:val="16"/>
                <w:szCs w:val="16"/>
              </w:rPr>
              <w:t xml:space="preserve">undial del </w:t>
            </w:r>
            <w:r w:rsidR="008D4D06" w:rsidRPr="00BA0A32">
              <w:rPr>
                <w:rFonts w:ascii="Verdana" w:hAnsi="Verdana" w:cs="Times New Roman"/>
                <w:sz w:val="16"/>
                <w:szCs w:val="16"/>
              </w:rPr>
              <w:t>M</w:t>
            </w:r>
            <w:r w:rsidRPr="00BA0A32">
              <w:rPr>
                <w:rFonts w:ascii="Verdana" w:hAnsi="Verdana" w:cs="Times New Roman"/>
                <w:sz w:val="16"/>
                <w:szCs w:val="16"/>
              </w:rPr>
              <w:t xml:space="preserve">ovimiento </w:t>
            </w:r>
            <w:r w:rsidR="008D4D06" w:rsidRPr="00BA0A32">
              <w:rPr>
                <w:rFonts w:ascii="Verdana" w:hAnsi="Verdana" w:cs="Times New Roman"/>
                <w:sz w:val="16"/>
                <w:szCs w:val="16"/>
              </w:rPr>
              <w:t>S</w:t>
            </w:r>
            <w:r w:rsidRPr="00BA0A32">
              <w:rPr>
                <w:rFonts w:ascii="Verdana" w:hAnsi="Verdana" w:cs="Times New Roman"/>
                <w:sz w:val="16"/>
                <w:szCs w:val="16"/>
              </w:rPr>
              <w:t>cout</w:t>
            </w:r>
            <w:r w:rsidR="008D4D06" w:rsidRPr="00BA0A32">
              <w:rPr>
                <w:rFonts w:ascii="Verdana" w:hAnsi="Verdana" w:cs="Times New Roman"/>
                <w:sz w:val="16"/>
                <w:szCs w:val="16"/>
              </w:rPr>
              <w:t xml:space="preserve"> </w:t>
            </w:r>
            <w:r w:rsidR="00130C21" w:rsidRPr="00BA0A32">
              <w:rPr>
                <w:rFonts w:ascii="Verdana" w:hAnsi="Verdana" w:cs="Times New Roman"/>
                <w:sz w:val="16"/>
                <w:szCs w:val="16"/>
              </w:rPr>
              <w:t xml:space="preserve">es posible </w:t>
            </w:r>
            <w:r w:rsidRPr="00BA0A32">
              <w:rPr>
                <w:rFonts w:ascii="Verdana" w:hAnsi="Verdana" w:cs="Times New Roman"/>
                <w:sz w:val="16"/>
                <w:szCs w:val="16"/>
              </w:rPr>
              <w:t xml:space="preserve">identificar las regulaciones y </w:t>
            </w:r>
            <w:r w:rsidR="00130C21" w:rsidRPr="00BA0A32">
              <w:rPr>
                <w:rFonts w:ascii="Verdana" w:hAnsi="Verdana" w:cs="Times New Roman"/>
                <w:sz w:val="16"/>
                <w:szCs w:val="16"/>
              </w:rPr>
              <w:t xml:space="preserve">extraer </w:t>
            </w:r>
            <w:r w:rsidRPr="00BA0A32">
              <w:rPr>
                <w:rFonts w:ascii="Verdana" w:hAnsi="Verdana" w:cs="Times New Roman"/>
                <w:sz w:val="16"/>
                <w:szCs w:val="16"/>
              </w:rPr>
              <w:t>los</w:t>
            </w:r>
            <w:r w:rsidR="00130C21" w:rsidRPr="00BA0A32">
              <w:rPr>
                <w:rFonts w:ascii="Verdana" w:hAnsi="Verdana" w:cs="Times New Roman"/>
                <w:sz w:val="16"/>
                <w:szCs w:val="16"/>
              </w:rPr>
              <w:t xml:space="preserve"> elementos que reflejan </w:t>
            </w:r>
            <w:r w:rsidRPr="00BA0A32">
              <w:rPr>
                <w:rFonts w:ascii="Verdana" w:hAnsi="Verdana" w:cs="Times New Roman"/>
                <w:sz w:val="16"/>
                <w:szCs w:val="16"/>
              </w:rPr>
              <w:t>su</w:t>
            </w:r>
            <w:r w:rsidR="00130C21" w:rsidRPr="00BA0A32">
              <w:rPr>
                <w:rFonts w:ascii="Verdana" w:hAnsi="Verdana" w:cs="Times New Roman"/>
                <w:sz w:val="16"/>
                <w:szCs w:val="16"/>
              </w:rPr>
              <w:t xml:space="preserve"> carácter democrátic</w:t>
            </w:r>
            <w:r w:rsidR="00CF2BB1" w:rsidRPr="00BA0A32">
              <w:rPr>
                <w:rFonts w:ascii="Verdana" w:hAnsi="Verdana" w:cs="Times New Roman"/>
                <w:sz w:val="16"/>
                <w:szCs w:val="16"/>
              </w:rPr>
              <w:t>o</w:t>
            </w:r>
            <w:r w:rsidRPr="00BA0A32">
              <w:rPr>
                <w:rFonts w:ascii="Verdana" w:hAnsi="Verdana" w:cs="Times New Roman"/>
                <w:sz w:val="16"/>
                <w:szCs w:val="16"/>
              </w:rPr>
              <w:t xml:space="preserve">, los cuales pueden ser considerados como sus fundamentos, los cuales cumplen la misión de </w:t>
            </w:r>
            <w:r w:rsidR="000E789B" w:rsidRPr="00BA0A32">
              <w:rPr>
                <w:rFonts w:ascii="Verdana" w:hAnsi="Verdana" w:cs="Times New Roman"/>
                <w:sz w:val="16"/>
                <w:szCs w:val="16"/>
              </w:rPr>
              <w:t>s</w:t>
            </w:r>
            <w:r w:rsidRPr="00BA0A32">
              <w:rPr>
                <w:rFonts w:ascii="Verdana" w:hAnsi="Verdana" w:cs="Times New Roman"/>
                <w:sz w:val="16"/>
                <w:szCs w:val="16"/>
              </w:rPr>
              <w:t>ervir</w:t>
            </w:r>
            <w:r w:rsidR="000E789B" w:rsidRPr="00BA0A32">
              <w:rPr>
                <w:rFonts w:ascii="Verdana" w:hAnsi="Verdana" w:cs="Times New Roman"/>
                <w:sz w:val="16"/>
                <w:szCs w:val="16"/>
              </w:rPr>
              <w:t xml:space="preserve"> como</w:t>
            </w:r>
            <w:r w:rsidR="00280F67" w:rsidRPr="00BA0A32">
              <w:rPr>
                <w:rFonts w:ascii="Verdana" w:hAnsi="Verdana" w:cs="Times New Roman"/>
                <w:sz w:val="16"/>
                <w:szCs w:val="16"/>
              </w:rPr>
              <w:t xml:space="preserve"> buenas prácticas</w:t>
            </w:r>
            <w:r w:rsidR="00DD2C3F" w:rsidRPr="00BA0A32">
              <w:rPr>
                <w:rFonts w:ascii="Verdana" w:hAnsi="Verdana" w:cs="Times New Roman"/>
                <w:sz w:val="16"/>
                <w:szCs w:val="16"/>
              </w:rPr>
              <w:t xml:space="preserve"> </w:t>
            </w:r>
            <w:r w:rsidRPr="00BA0A32">
              <w:rPr>
                <w:rFonts w:ascii="Verdana" w:hAnsi="Verdana" w:cs="Times New Roman"/>
                <w:sz w:val="16"/>
                <w:szCs w:val="16"/>
              </w:rPr>
              <w:t xml:space="preserve">las cuales </w:t>
            </w:r>
            <w:r w:rsidR="00DD2C3F" w:rsidRPr="00BA0A32">
              <w:rPr>
                <w:rFonts w:ascii="Verdana" w:hAnsi="Verdana" w:cs="Times New Roman"/>
                <w:sz w:val="16"/>
                <w:szCs w:val="16"/>
              </w:rPr>
              <w:t xml:space="preserve">contribuyen </w:t>
            </w:r>
            <w:r w:rsidR="00637555" w:rsidRPr="00BA0A32">
              <w:rPr>
                <w:rFonts w:ascii="Verdana" w:hAnsi="Verdana" w:cs="Times New Roman"/>
                <w:sz w:val="16"/>
                <w:szCs w:val="16"/>
              </w:rPr>
              <w:t>a</w:t>
            </w:r>
            <w:r w:rsidR="00280F67" w:rsidRPr="00BA0A32">
              <w:rPr>
                <w:rFonts w:ascii="Verdana" w:hAnsi="Verdana" w:cs="Times New Roman"/>
                <w:sz w:val="16"/>
                <w:szCs w:val="16"/>
              </w:rPr>
              <w:t xml:space="preserve"> la continuidad</w:t>
            </w:r>
            <w:r w:rsidR="0052792F" w:rsidRPr="00BA0A32">
              <w:rPr>
                <w:rFonts w:ascii="Verdana" w:hAnsi="Verdana" w:cs="Times New Roman"/>
                <w:sz w:val="16"/>
                <w:szCs w:val="16"/>
              </w:rPr>
              <w:t xml:space="preserve"> de</w:t>
            </w:r>
            <w:r w:rsidR="00637555" w:rsidRPr="00BA0A32">
              <w:rPr>
                <w:rFonts w:ascii="Verdana" w:hAnsi="Verdana" w:cs="Times New Roman"/>
                <w:sz w:val="16"/>
                <w:szCs w:val="16"/>
              </w:rPr>
              <w:t xml:space="preserve"> la organización</w:t>
            </w:r>
            <w:r w:rsidRPr="00BA0A32">
              <w:rPr>
                <w:rFonts w:ascii="Verdana" w:hAnsi="Verdana" w:cs="Times New Roman"/>
                <w:sz w:val="16"/>
                <w:szCs w:val="16"/>
              </w:rPr>
              <w:t>;</w:t>
            </w:r>
            <w:r w:rsidR="008C67EC" w:rsidRPr="00BA0A32">
              <w:rPr>
                <w:rFonts w:ascii="Verdana" w:hAnsi="Verdana" w:cs="Times New Roman"/>
                <w:sz w:val="16"/>
                <w:szCs w:val="16"/>
              </w:rPr>
              <w:t xml:space="preserve"> </w:t>
            </w:r>
            <w:r w:rsidR="00414CB0" w:rsidRPr="00BA0A32">
              <w:rPr>
                <w:rFonts w:ascii="Verdana" w:hAnsi="Verdana" w:cs="Times New Roman"/>
                <w:sz w:val="16"/>
                <w:szCs w:val="16"/>
              </w:rPr>
              <w:t>estos</w:t>
            </w:r>
            <w:r w:rsidR="00637555" w:rsidRPr="00BA0A32">
              <w:rPr>
                <w:rFonts w:ascii="Verdana" w:hAnsi="Verdana" w:cs="Times New Roman"/>
                <w:sz w:val="16"/>
                <w:szCs w:val="16"/>
              </w:rPr>
              <w:t xml:space="preserve"> </w:t>
            </w:r>
            <w:r w:rsidRPr="00BA0A32">
              <w:rPr>
                <w:rFonts w:ascii="Verdana" w:hAnsi="Verdana" w:cs="Times New Roman"/>
                <w:sz w:val="16"/>
                <w:szCs w:val="16"/>
              </w:rPr>
              <w:t xml:space="preserve">fundamentos </w:t>
            </w:r>
            <w:r w:rsidR="00637555" w:rsidRPr="00BA0A32">
              <w:rPr>
                <w:rFonts w:ascii="Verdana" w:hAnsi="Verdana" w:cs="Times New Roman"/>
                <w:sz w:val="16"/>
                <w:szCs w:val="16"/>
              </w:rPr>
              <w:t>son los siguientes:</w:t>
            </w:r>
          </w:p>
          <w:p w14:paraId="3028A389" w14:textId="77777777" w:rsidR="00241C81" w:rsidRPr="00BA0A32" w:rsidRDefault="00241C81" w:rsidP="00241C81">
            <w:pPr>
              <w:jc w:val="both"/>
              <w:rPr>
                <w:rFonts w:ascii="Verdana" w:hAnsi="Verdana" w:cs="Times New Roman"/>
                <w:bCs/>
                <w:sz w:val="20"/>
                <w:szCs w:val="20"/>
              </w:rPr>
            </w:pPr>
          </w:p>
          <w:p w14:paraId="22169CF5" w14:textId="1FF64CE2" w:rsidR="00241C81" w:rsidRPr="00BA0A32" w:rsidRDefault="00A97F5C" w:rsidP="00E14971">
            <w:pPr>
              <w:pStyle w:val="Prrafodelista"/>
              <w:numPr>
                <w:ilvl w:val="0"/>
                <w:numId w:val="29"/>
              </w:numPr>
              <w:jc w:val="both"/>
              <w:rPr>
                <w:rFonts w:ascii="Verdana" w:hAnsi="Verdana" w:cs="Times New Roman"/>
                <w:sz w:val="16"/>
                <w:szCs w:val="16"/>
              </w:rPr>
            </w:pPr>
            <w:r w:rsidRPr="00BA0A32">
              <w:rPr>
                <w:rFonts w:ascii="Verdana" w:hAnsi="Verdana" w:cs="Times New Roman"/>
                <w:b/>
                <w:bCs/>
                <w:sz w:val="16"/>
                <w:szCs w:val="16"/>
              </w:rPr>
              <w:t>Participación</w:t>
            </w:r>
            <w:r w:rsidR="00241C81" w:rsidRPr="00BA0A32">
              <w:rPr>
                <w:rFonts w:ascii="Verdana" w:hAnsi="Verdana" w:cs="Times New Roman"/>
                <w:b/>
                <w:bCs/>
                <w:sz w:val="16"/>
                <w:szCs w:val="16"/>
              </w:rPr>
              <w:t xml:space="preserve">: </w:t>
            </w:r>
            <w:r w:rsidR="00241C81" w:rsidRPr="00BA0A32">
              <w:rPr>
                <w:rFonts w:ascii="Verdana" w:hAnsi="Verdana" w:cs="Times New Roman"/>
                <w:sz w:val="16"/>
                <w:szCs w:val="16"/>
              </w:rPr>
              <w:t>La OMMS se caracteriza por ser una organización democrática, por ello sus decisiones son tomadas en consenso, así como está establecido en la Constitución</w:t>
            </w:r>
            <w:r w:rsidR="00606170">
              <w:rPr>
                <w:rFonts w:ascii="Verdana" w:hAnsi="Verdana" w:cs="Times New Roman"/>
                <w:sz w:val="16"/>
                <w:szCs w:val="16"/>
              </w:rPr>
              <w:t xml:space="preserve"> de la Organización</w:t>
            </w:r>
            <w:r w:rsidR="00241C81" w:rsidRPr="00BA0A32">
              <w:rPr>
                <w:rFonts w:ascii="Verdana" w:hAnsi="Verdana" w:cs="Times New Roman"/>
                <w:sz w:val="16"/>
                <w:szCs w:val="16"/>
              </w:rPr>
              <w:t xml:space="preserve"> Mundial</w:t>
            </w:r>
            <w:r w:rsidR="003164AD" w:rsidRPr="00BA0A32">
              <w:rPr>
                <w:rFonts w:ascii="Verdana" w:hAnsi="Verdana" w:cs="Times New Roman"/>
                <w:sz w:val="16"/>
                <w:szCs w:val="16"/>
              </w:rPr>
              <w:t xml:space="preserve"> </w:t>
            </w:r>
            <w:r w:rsidR="00606170">
              <w:rPr>
                <w:rFonts w:ascii="Verdana" w:hAnsi="Verdana" w:cs="Times New Roman"/>
                <w:sz w:val="16"/>
                <w:szCs w:val="16"/>
              </w:rPr>
              <w:t xml:space="preserve">del Movimiento Scout </w:t>
            </w:r>
            <w:r w:rsidR="003164AD" w:rsidRPr="00BA0A32">
              <w:rPr>
                <w:rFonts w:ascii="Verdana" w:hAnsi="Verdana" w:cs="Times New Roman"/>
                <w:sz w:val="16"/>
                <w:szCs w:val="16"/>
              </w:rPr>
              <w:t>(</w:t>
            </w:r>
            <w:r w:rsidR="00831784" w:rsidRPr="00BA0A32">
              <w:rPr>
                <w:rFonts w:ascii="Verdana" w:hAnsi="Verdana" w:cs="Times New Roman"/>
                <w:sz w:val="16"/>
                <w:szCs w:val="16"/>
              </w:rPr>
              <w:t>Constitución de la OMMS</w:t>
            </w:r>
            <w:r w:rsidR="009019A8" w:rsidRPr="00BA0A32">
              <w:rPr>
                <w:rFonts w:ascii="Verdana" w:hAnsi="Verdana" w:cs="Times New Roman"/>
                <w:sz w:val="16"/>
                <w:szCs w:val="16"/>
              </w:rPr>
              <w:t xml:space="preserve">, Artículo </w:t>
            </w:r>
            <w:r w:rsidR="002F4B4B" w:rsidRPr="00BA0A32">
              <w:rPr>
                <w:rFonts w:ascii="Verdana" w:hAnsi="Verdana" w:cs="Times New Roman"/>
                <w:sz w:val="16"/>
                <w:szCs w:val="16"/>
              </w:rPr>
              <w:t>I</w:t>
            </w:r>
            <w:r w:rsidR="009019A8" w:rsidRPr="00BA0A32">
              <w:rPr>
                <w:rFonts w:ascii="Verdana" w:hAnsi="Verdana" w:cs="Times New Roman"/>
                <w:sz w:val="16"/>
                <w:szCs w:val="16"/>
              </w:rPr>
              <w:t>X</w:t>
            </w:r>
            <w:r w:rsidR="003164AD" w:rsidRPr="00BA0A32">
              <w:rPr>
                <w:rFonts w:ascii="Verdana" w:hAnsi="Verdana" w:cs="Times New Roman"/>
                <w:sz w:val="16"/>
                <w:szCs w:val="16"/>
              </w:rPr>
              <w:t>)</w:t>
            </w:r>
            <w:r w:rsidR="009836A6" w:rsidRPr="00BA0A32">
              <w:rPr>
                <w:rFonts w:ascii="Verdana" w:hAnsi="Verdana" w:cs="Times New Roman"/>
                <w:sz w:val="16"/>
                <w:szCs w:val="16"/>
              </w:rPr>
              <w:t>.</w:t>
            </w:r>
          </w:p>
          <w:p w14:paraId="589022D7" w14:textId="77777777" w:rsidR="00241C81" w:rsidRPr="00BA0A32" w:rsidRDefault="00241C81" w:rsidP="00241C81">
            <w:pPr>
              <w:jc w:val="both"/>
              <w:rPr>
                <w:rFonts w:ascii="Verdana" w:hAnsi="Verdana" w:cs="Times New Roman"/>
                <w:sz w:val="20"/>
                <w:szCs w:val="20"/>
              </w:rPr>
            </w:pPr>
          </w:p>
          <w:p w14:paraId="2C958905" w14:textId="70F874A6" w:rsidR="00241C81" w:rsidRPr="00BA0A32" w:rsidRDefault="00A97F5C" w:rsidP="00E14971">
            <w:pPr>
              <w:pStyle w:val="Prrafodelista"/>
              <w:numPr>
                <w:ilvl w:val="0"/>
                <w:numId w:val="29"/>
              </w:numPr>
              <w:jc w:val="both"/>
              <w:rPr>
                <w:rFonts w:ascii="Verdana" w:hAnsi="Verdana" w:cs="Times New Roman"/>
                <w:sz w:val="16"/>
                <w:szCs w:val="16"/>
              </w:rPr>
            </w:pPr>
            <w:r w:rsidRPr="00BA0A32">
              <w:rPr>
                <w:rFonts w:ascii="Verdana" w:hAnsi="Verdana" w:cs="Times New Roman"/>
                <w:b/>
                <w:bCs/>
                <w:sz w:val="16"/>
                <w:szCs w:val="16"/>
              </w:rPr>
              <w:t>Inclusión</w:t>
            </w:r>
            <w:r w:rsidR="00241C81" w:rsidRPr="00BA0A32">
              <w:rPr>
                <w:rFonts w:ascii="Verdana" w:hAnsi="Verdana" w:cs="Times New Roman"/>
                <w:b/>
                <w:bCs/>
                <w:sz w:val="16"/>
                <w:szCs w:val="16"/>
              </w:rPr>
              <w:t xml:space="preserve">: </w:t>
            </w:r>
            <w:r w:rsidR="00241C81" w:rsidRPr="00BA0A32">
              <w:rPr>
                <w:rFonts w:ascii="Verdana" w:hAnsi="Verdana" w:cs="Times New Roman"/>
                <w:sz w:val="16"/>
                <w:szCs w:val="16"/>
              </w:rPr>
              <w:t xml:space="preserve">Todos los miembros de la Organización tienen los </w:t>
            </w:r>
            <w:r w:rsidR="00290EF1" w:rsidRPr="00BA0A32">
              <w:rPr>
                <w:rFonts w:ascii="Verdana" w:hAnsi="Verdana" w:cs="Times New Roman"/>
                <w:sz w:val="16"/>
                <w:szCs w:val="16"/>
              </w:rPr>
              <w:t>mismos derechos y deberes</w:t>
            </w:r>
            <w:r w:rsidR="00736242" w:rsidRPr="00BA0A32">
              <w:rPr>
                <w:rFonts w:ascii="Verdana" w:hAnsi="Verdana" w:cs="Times New Roman"/>
                <w:sz w:val="16"/>
                <w:szCs w:val="16"/>
              </w:rPr>
              <w:t xml:space="preserve"> (Constitución de la OMMS</w:t>
            </w:r>
            <w:r w:rsidR="007F71BB" w:rsidRPr="00BA0A32">
              <w:rPr>
                <w:rFonts w:ascii="Verdana" w:hAnsi="Verdana" w:cs="Times New Roman"/>
                <w:sz w:val="16"/>
                <w:szCs w:val="16"/>
              </w:rPr>
              <w:t>, Artículo VII</w:t>
            </w:r>
            <w:r w:rsidR="00736242" w:rsidRPr="00BA0A32">
              <w:rPr>
                <w:rFonts w:ascii="Verdana" w:hAnsi="Verdana" w:cs="Times New Roman"/>
                <w:sz w:val="16"/>
                <w:szCs w:val="16"/>
              </w:rPr>
              <w:t>)</w:t>
            </w:r>
            <w:r w:rsidR="009836A6" w:rsidRPr="00BA0A32">
              <w:rPr>
                <w:rFonts w:ascii="Verdana" w:hAnsi="Verdana" w:cs="Times New Roman"/>
                <w:sz w:val="16"/>
                <w:szCs w:val="16"/>
              </w:rPr>
              <w:t>.</w:t>
            </w:r>
          </w:p>
          <w:p w14:paraId="7FB64267" w14:textId="77777777" w:rsidR="00241C81" w:rsidRPr="00BA0A32" w:rsidRDefault="00241C81" w:rsidP="00241C81">
            <w:pPr>
              <w:jc w:val="both"/>
              <w:rPr>
                <w:rFonts w:ascii="Verdana" w:hAnsi="Verdana" w:cs="Times New Roman"/>
                <w:b/>
                <w:bCs/>
                <w:sz w:val="16"/>
                <w:szCs w:val="16"/>
              </w:rPr>
            </w:pPr>
          </w:p>
          <w:p w14:paraId="0E1E7576" w14:textId="30D5F4EF" w:rsidR="00241C81" w:rsidRPr="00BA0A32" w:rsidRDefault="009836A6" w:rsidP="00E14971">
            <w:pPr>
              <w:pStyle w:val="Prrafodelista"/>
              <w:numPr>
                <w:ilvl w:val="0"/>
                <w:numId w:val="29"/>
              </w:numPr>
              <w:jc w:val="both"/>
              <w:rPr>
                <w:rFonts w:ascii="Verdana" w:hAnsi="Verdana" w:cs="Times New Roman"/>
                <w:sz w:val="16"/>
                <w:szCs w:val="16"/>
              </w:rPr>
            </w:pPr>
            <w:r w:rsidRPr="00BA0A32">
              <w:rPr>
                <w:rFonts w:ascii="Verdana" w:hAnsi="Verdana" w:cs="Times New Roman"/>
                <w:b/>
                <w:bCs/>
                <w:sz w:val="16"/>
                <w:szCs w:val="16"/>
              </w:rPr>
              <w:t>Alternabilidad en el ejercicio del poder</w:t>
            </w:r>
            <w:r w:rsidR="00241C81" w:rsidRPr="00BA0A32">
              <w:rPr>
                <w:rFonts w:ascii="Verdana" w:hAnsi="Verdana" w:cs="Times New Roman"/>
                <w:b/>
                <w:bCs/>
                <w:sz w:val="16"/>
                <w:szCs w:val="16"/>
              </w:rPr>
              <w:t xml:space="preserve">: </w:t>
            </w:r>
            <w:r w:rsidR="00241C81" w:rsidRPr="00BA0A32">
              <w:rPr>
                <w:rFonts w:ascii="Verdana" w:hAnsi="Verdana" w:cs="Times New Roman"/>
                <w:sz w:val="16"/>
                <w:szCs w:val="16"/>
              </w:rPr>
              <w:t xml:space="preserve">Los </w:t>
            </w:r>
            <w:r w:rsidRPr="00BA0A32">
              <w:rPr>
                <w:rFonts w:ascii="Verdana" w:hAnsi="Verdana" w:cs="Times New Roman"/>
                <w:sz w:val="16"/>
                <w:szCs w:val="16"/>
              </w:rPr>
              <w:t>miembros electos</w:t>
            </w:r>
            <w:r w:rsidR="00241C81" w:rsidRPr="00BA0A32">
              <w:rPr>
                <w:rFonts w:ascii="Verdana" w:hAnsi="Verdana" w:cs="Times New Roman"/>
                <w:sz w:val="16"/>
                <w:szCs w:val="16"/>
              </w:rPr>
              <w:t xml:space="preserve"> del órgano de gobierno no puede</w:t>
            </w:r>
            <w:r w:rsidRPr="00BA0A32">
              <w:rPr>
                <w:rFonts w:ascii="Verdana" w:hAnsi="Verdana" w:cs="Times New Roman"/>
                <w:sz w:val="16"/>
                <w:szCs w:val="16"/>
              </w:rPr>
              <w:t>n</w:t>
            </w:r>
            <w:r w:rsidR="00241C81" w:rsidRPr="00BA0A32">
              <w:rPr>
                <w:rFonts w:ascii="Verdana" w:hAnsi="Verdana" w:cs="Times New Roman"/>
                <w:sz w:val="16"/>
                <w:szCs w:val="16"/>
              </w:rPr>
              <w:t xml:space="preserve"> </w:t>
            </w:r>
            <w:r w:rsidRPr="00BA0A32">
              <w:rPr>
                <w:rFonts w:ascii="Verdana" w:hAnsi="Verdana" w:cs="Times New Roman"/>
                <w:sz w:val="16"/>
                <w:szCs w:val="16"/>
              </w:rPr>
              <w:t>permanecer</w:t>
            </w:r>
            <w:r w:rsidR="00241C81" w:rsidRPr="00BA0A32">
              <w:rPr>
                <w:rFonts w:ascii="Verdana" w:hAnsi="Verdana" w:cs="Times New Roman"/>
                <w:sz w:val="16"/>
                <w:szCs w:val="16"/>
              </w:rPr>
              <w:t xml:space="preserve"> más de dos periodos </w:t>
            </w:r>
            <w:r w:rsidRPr="00BA0A32">
              <w:rPr>
                <w:rFonts w:ascii="Verdana" w:hAnsi="Verdana" w:cs="Times New Roman"/>
                <w:sz w:val="16"/>
                <w:szCs w:val="16"/>
              </w:rPr>
              <w:t>consecutivos,</w:t>
            </w:r>
            <w:r w:rsidR="00241C81" w:rsidRPr="00BA0A32">
              <w:rPr>
                <w:rFonts w:ascii="Verdana" w:hAnsi="Verdana" w:cs="Times New Roman"/>
                <w:sz w:val="16"/>
                <w:szCs w:val="16"/>
              </w:rPr>
              <w:t xml:space="preserve"> </w:t>
            </w:r>
            <w:r w:rsidRPr="00BA0A32">
              <w:rPr>
                <w:rFonts w:ascii="Verdana" w:hAnsi="Verdana" w:cs="Times New Roman"/>
                <w:sz w:val="16"/>
                <w:szCs w:val="16"/>
              </w:rPr>
              <w:t>al mismo tiempo,</w:t>
            </w:r>
            <w:r w:rsidR="00241C81" w:rsidRPr="00BA0A32">
              <w:rPr>
                <w:rFonts w:ascii="Verdana" w:hAnsi="Verdana" w:cs="Times New Roman"/>
                <w:sz w:val="16"/>
                <w:szCs w:val="16"/>
              </w:rPr>
              <w:t xml:space="preserve"> todas las OSN pueden postular </w:t>
            </w:r>
            <w:r w:rsidRPr="00BA0A32">
              <w:rPr>
                <w:rFonts w:ascii="Verdana" w:hAnsi="Verdana" w:cs="Times New Roman"/>
                <w:sz w:val="16"/>
                <w:szCs w:val="16"/>
              </w:rPr>
              <w:t xml:space="preserve">candidatos </w:t>
            </w:r>
            <w:r w:rsidR="00241C81" w:rsidRPr="00BA0A32">
              <w:rPr>
                <w:rFonts w:ascii="Verdana" w:hAnsi="Verdana" w:cs="Times New Roman"/>
                <w:sz w:val="16"/>
                <w:szCs w:val="16"/>
              </w:rPr>
              <w:t>para ser elegidos a este</w:t>
            </w:r>
            <w:r w:rsidR="00451DD1" w:rsidRPr="00BA0A32">
              <w:rPr>
                <w:rFonts w:ascii="Verdana" w:hAnsi="Verdana" w:cs="Times New Roman"/>
                <w:sz w:val="16"/>
                <w:szCs w:val="16"/>
              </w:rPr>
              <w:t xml:space="preserve"> (Constitución de la OMMS, Artículo </w:t>
            </w:r>
            <w:r w:rsidR="00E62CA1" w:rsidRPr="00BA0A32">
              <w:rPr>
                <w:rFonts w:ascii="Verdana" w:hAnsi="Verdana" w:cs="Times New Roman"/>
                <w:sz w:val="16"/>
                <w:szCs w:val="16"/>
              </w:rPr>
              <w:t xml:space="preserve">XIII </w:t>
            </w:r>
            <w:r w:rsidRPr="00BA0A32">
              <w:rPr>
                <w:rFonts w:ascii="Verdana" w:hAnsi="Verdana" w:cs="Times New Roman"/>
                <w:sz w:val="16"/>
                <w:szCs w:val="16"/>
              </w:rPr>
              <w:t>n</w:t>
            </w:r>
            <w:r w:rsidR="00E62CA1" w:rsidRPr="00BA0A32">
              <w:rPr>
                <w:rFonts w:ascii="Verdana" w:hAnsi="Verdana" w:cs="Times New Roman"/>
                <w:sz w:val="16"/>
                <w:szCs w:val="16"/>
              </w:rPr>
              <w:t xml:space="preserve">umeral </w:t>
            </w:r>
            <w:r w:rsidRPr="00BA0A32">
              <w:rPr>
                <w:rFonts w:ascii="Verdana" w:hAnsi="Verdana" w:cs="Times New Roman"/>
                <w:sz w:val="16"/>
                <w:szCs w:val="16"/>
              </w:rPr>
              <w:t>2 literal a</w:t>
            </w:r>
            <w:r w:rsidR="00451DD1" w:rsidRPr="00BA0A32">
              <w:rPr>
                <w:rFonts w:ascii="Verdana" w:hAnsi="Verdana" w:cs="Times New Roman"/>
                <w:sz w:val="16"/>
                <w:szCs w:val="16"/>
              </w:rPr>
              <w:t>)</w:t>
            </w:r>
            <w:r w:rsidRPr="00BA0A32">
              <w:rPr>
                <w:rFonts w:ascii="Verdana" w:hAnsi="Verdana" w:cs="Times New Roman"/>
                <w:sz w:val="16"/>
                <w:szCs w:val="16"/>
              </w:rPr>
              <w:t>.</w:t>
            </w:r>
          </w:p>
          <w:p w14:paraId="3F88AA89" w14:textId="79031AEA" w:rsidR="00CE1ACE" w:rsidRPr="00BA0A32" w:rsidRDefault="00CE1ACE" w:rsidP="00241C81">
            <w:pPr>
              <w:jc w:val="both"/>
              <w:rPr>
                <w:rFonts w:ascii="Verdana" w:hAnsi="Verdana" w:cs="Times New Roman"/>
                <w:sz w:val="16"/>
                <w:szCs w:val="16"/>
              </w:rPr>
            </w:pPr>
          </w:p>
          <w:p w14:paraId="072C7859" w14:textId="27137756" w:rsidR="00CE1ACE" w:rsidRPr="00BA0A32" w:rsidRDefault="00CE1ACE" w:rsidP="00E14971">
            <w:pPr>
              <w:pStyle w:val="Prrafodelista"/>
              <w:numPr>
                <w:ilvl w:val="0"/>
                <w:numId w:val="29"/>
              </w:numPr>
              <w:jc w:val="both"/>
              <w:rPr>
                <w:rFonts w:ascii="Verdana" w:hAnsi="Verdana" w:cs="Times New Roman"/>
                <w:sz w:val="16"/>
                <w:szCs w:val="16"/>
              </w:rPr>
            </w:pPr>
            <w:r w:rsidRPr="00BA0A32">
              <w:rPr>
                <w:rFonts w:ascii="Verdana" w:hAnsi="Verdana" w:cs="Times New Roman"/>
                <w:b/>
                <w:bCs/>
                <w:sz w:val="16"/>
                <w:szCs w:val="16"/>
              </w:rPr>
              <w:t>Transparen</w:t>
            </w:r>
            <w:r w:rsidR="00A97F5C" w:rsidRPr="00BA0A32">
              <w:rPr>
                <w:rFonts w:ascii="Verdana" w:hAnsi="Verdana" w:cs="Times New Roman"/>
                <w:b/>
                <w:bCs/>
                <w:sz w:val="16"/>
                <w:szCs w:val="16"/>
              </w:rPr>
              <w:t>cia</w:t>
            </w:r>
            <w:r w:rsidRPr="00BA0A32">
              <w:rPr>
                <w:rFonts w:ascii="Verdana" w:hAnsi="Verdana" w:cs="Times New Roman"/>
                <w:b/>
                <w:bCs/>
                <w:sz w:val="16"/>
                <w:szCs w:val="16"/>
              </w:rPr>
              <w:t xml:space="preserve">: </w:t>
            </w:r>
            <w:r w:rsidRPr="00BA0A32">
              <w:rPr>
                <w:rFonts w:ascii="Verdana" w:hAnsi="Verdana" w:cs="Times New Roman"/>
                <w:sz w:val="16"/>
                <w:szCs w:val="16"/>
              </w:rPr>
              <w:t xml:space="preserve">Sus órganos deben rendir cuentas </w:t>
            </w:r>
            <w:r w:rsidR="00EE36EA" w:rsidRPr="00BA0A32">
              <w:rPr>
                <w:rFonts w:ascii="Verdana" w:hAnsi="Verdana" w:cs="Times New Roman"/>
                <w:sz w:val="16"/>
                <w:szCs w:val="16"/>
              </w:rPr>
              <w:t xml:space="preserve">frente a todos sus miembros en </w:t>
            </w:r>
            <w:r w:rsidR="001E5ACD" w:rsidRPr="00BA0A32">
              <w:rPr>
                <w:rFonts w:ascii="Verdana" w:hAnsi="Verdana" w:cs="Times New Roman"/>
                <w:sz w:val="16"/>
                <w:szCs w:val="16"/>
              </w:rPr>
              <w:t>La Conferencia Scout Mundial frente a todos sus miembros</w:t>
            </w:r>
            <w:r w:rsidR="000D5D8F" w:rsidRPr="00BA0A32">
              <w:rPr>
                <w:rFonts w:ascii="Verdana" w:hAnsi="Verdana" w:cs="Times New Roman"/>
                <w:sz w:val="16"/>
                <w:szCs w:val="16"/>
              </w:rPr>
              <w:t xml:space="preserve">. </w:t>
            </w:r>
            <w:r w:rsidR="00261844" w:rsidRPr="00BA0A32">
              <w:rPr>
                <w:rFonts w:ascii="Verdana" w:hAnsi="Verdana" w:cs="Times New Roman"/>
                <w:sz w:val="16"/>
                <w:szCs w:val="16"/>
              </w:rPr>
              <w:t>(</w:t>
            </w:r>
            <w:r w:rsidR="000D5D8F" w:rsidRPr="00BA0A32">
              <w:rPr>
                <w:rFonts w:ascii="Verdana" w:hAnsi="Verdana" w:cs="Times New Roman"/>
                <w:sz w:val="16"/>
                <w:szCs w:val="16"/>
              </w:rPr>
              <w:t>Constitución de la OMMS, Artículo X</w:t>
            </w:r>
            <w:r w:rsidR="009836A6" w:rsidRPr="00BA0A32">
              <w:rPr>
                <w:rFonts w:ascii="Verdana" w:hAnsi="Verdana" w:cs="Times New Roman"/>
                <w:sz w:val="16"/>
                <w:szCs w:val="16"/>
              </w:rPr>
              <w:t xml:space="preserve"> literal e</w:t>
            </w:r>
            <w:r w:rsidR="00261844" w:rsidRPr="00BA0A32">
              <w:rPr>
                <w:rFonts w:ascii="Verdana" w:hAnsi="Verdana" w:cs="Times New Roman"/>
                <w:sz w:val="16"/>
                <w:szCs w:val="16"/>
              </w:rPr>
              <w:t>)</w:t>
            </w:r>
            <w:r w:rsidR="009836A6" w:rsidRPr="00BA0A32">
              <w:rPr>
                <w:rFonts w:ascii="Verdana" w:hAnsi="Verdana" w:cs="Times New Roman"/>
                <w:sz w:val="16"/>
                <w:szCs w:val="16"/>
              </w:rPr>
              <w:t>.</w:t>
            </w:r>
          </w:p>
          <w:p w14:paraId="3CBD1A6A" w14:textId="3DAB2E92" w:rsidR="00A97F5C" w:rsidRPr="00BA0A32" w:rsidRDefault="00A97F5C" w:rsidP="00241C81">
            <w:pPr>
              <w:jc w:val="both"/>
              <w:rPr>
                <w:rFonts w:ascii="Verdana" w:hAnsi="Verdana" w:cs="Times New Roman"/>
                <w:sz w:val="16"/>
                <w:szCs w:val="16"/>
              </w:rPr>
            </w:pPr>
          </w:p>
          <w:p w14:paraId="6B267D9D" w14:textId="1334BCFD" w:rsidR="00A97F5C" w:rsidRPr="00BA0A32" w:rsidRDefault="00EF5E8C" w:rsidP="00E14971">
            <w:pPr>
              <w:pStyle w:val="Prrafodelista"/>
              <w:numPr>
                <w:ilvl w:val="0"/>
                <w:numId w:val="29"/>
              </w:numPr>
              <w:jc w:val="both"/>
              <w:rPr>
                <w:rFonts w:ascii="Verdana" w:hAnsi="Verdana" w:cs="Times New Roman"/>
                <w:sz w:val="16"/>
                <w:szCs w:val="16"/>
              </w:rPr>
            </w:pPr>
            <w:r w:rsidRPr="00BA0A32">
              <w:rPr>
                <w:rFonts w:ascii="Verdana" w:hAnsi="Verdana" w:cs="Times New Roman"/>
                <w:b/>
                <w:bCs/>
                <w:sz w:val="16"/>
                <w:szCs w:val="16"/>
              </w:rPr>
              <w:t>Delega</w:t>
            </w:r>
            <w:r w:rsidR="009836A6" w:rsidRPr="00BA0A32">
              <w:rPr>
                <w:rFonts w:ascii="Verdana" w:hAnsi="Verdana" w:cs="Times New Roman"/>
                <w:b/>
                <w:bCs/>
                <w:sz w:val="16"/>
                <w:szCs w:val="16"/>
              </w:rPr>
              <w:t>ción de funciones</w:t>
            </w:r>
            <w:r w:rsidRPr="00BA0A32">
              <w:rPr>
                <w:rFonts w:ascii="Verdana" w:hAnsi="Verdana" w:cs="Times New Roman"/>
                <w:b/>
                <w:bCs/>
                <w:sz w:val="16"/>
                <w:szCs w:val="16"/>
              </w:rPr>
              <w:t xml:space="preserve">: </w:t>
            </w:r>
            <w:r w:rsidR="00477923" w:rsidRPr="00BA0A32">
              <w:rPr>
                <w:rFonts w:ascii="Verdana" w:hAnsi="Verdana" w:cs="Times New Roman"/>
                <w:sz w:val="16"/>
                <w:szCs w:val="16"/>
              </w:rPr>
              <w:t>La organización se</w:t>
            </w:r>
            <w:r w:rsidR="008D52A8" w:rsidRPr="00BA0A32">
              <w:rPr>
                <w:rFonts w:ascii="Verdana" w:hAnsi="Verdana" w:cs="Times New Roman"/>
                <w:sz w:val="16"/>
                <w:szCs w:val="16"/>
              </w:rPr>
              <w:t xml:space="preserve"> compone </w:t>
            </w:r>
            <w:r w:rsidR="00EB6715" w:rsidRPr="00BA0A32">
              <w:rPr>
                <w:rFonts w:ascii="Verdana" w:hAnsi="Verdana" w:cs="Times New Roman"/>
                <w:sz w:val="16"/>
                <w:szCs w:val="16"/>
              </w:rPr>
              <w:t xml:space="preserve">por diversos órganos y delega en ellos funciones </w:t>
            </w:r>
            <w:r w:rsidR="009836A6" w:rsidRPr="00BA0A32">
              <w:rPr>
                <w:rFonts w:ascii="Verdana" w:hAnsi="Verdana" w:cs="Times New Roman"/>
                <w:sz w:val="16"/>
                <w:szCs w:val="16"/>
              </w:rPr>
              <w:t xml:space="preserve">para cumplir su </w:t>
            </w:r>
            <w:r w:rsidR="0013684A" w:rsidRPr="00BA0A32">
              <w:rPr>
                <w:rFonts w:ascii="Verdana" w:hAnsi="Verdana" w:cs="Times New Roman"/>
                <w:sz w:val="16"/>
                <w:szCs w:val="16"/>
              </w:rPr>
              <w:t>propósito</w:t>
            </w:r>
            <w:r w:rsidR="00F634E1" w:rsidRPr="00BA0A32">
              <w:rPr>
                <w:rFonts w:ascii="Verdana" w:hAnsi="Verdana" w:cs="Times New Roman"/>
                <w:sz w:val="16"/>
                <w:szCs w:val="16"/>
              </w:rPr>
              <w:t xml:space="preserve"> (Constitución de la OMMS, Artículos </w:t>
            </w:r>
            <w:r w:rsidR="006707DB" w:rsidRPr="00BA0A32">
              <w:rPr>
                <w:rFonts w:ascii="Verdana" w:hAnsi="Verdana" w:cs="Times New Roman"/>
                <w:sz w:val="16"/>
                <w:szCs w:val="16"/>
              </w:rPr>
              <w:t>IX, XIII</w:t>
            </w:r>
            <w:r w:rsidR="008465BC" w:rsidRPr="00BA0A32">
              <w:rPr>
                <w:rFonts w:ascii="Verdana" w:hAnsi="Verdana" w:cs="Times New Roman"/>
                <w:sz w:val="16"/>
                <w:szCs w:val="16"/>
              </w:rPr>
              <w:t xml:space="preserve"> y XVII</w:t>
            </w:r>
            <w:r w:rsidR="00F634E1" w:rsidRPr="00BA0A32">
              <w:rPr>
                <w:rFonts w:ascii="Verdana" w:hAnsi="Verdana" w:cs="Times New Roman"/>
                <w:sz w:val="16"/>
                <w:szCs w:val="16"/>
              </w:rPr>
              <w:t>)</w:t>
            </w:r>
            <w:r w:rsidR="009836A6" w:rsidRPr="00BA0A32">
              <w:rPr>
                <w:rFonts w:ascii="Verdana" w:hAnsi="Verdana" w:cs="Times New Roman"/>
                <w:sz w:val="16"/>
                <w:szCs w:val="16"/>
              </w:rPr>
              <w:t>.</w:t>
            </w:r>
          </w:p>
          <w:p w14:paraId="5B0A6FDD" w14:textId="085EFF6D" w:rsidR="008177A8" w:rsidRPr="00BA0A32" w:rsidRDefault="008177A8" w:rsidP="00CC4C89">
            <w:pPr>
              <w:jc w:val="both"/>
              <w:rPr>
                <w:rFonts w:ascii="Verdana" w:hAnsi="Verdana" w:cs="Times New Roman"/>
                <w:b/>
                <w:bCs/>
                <w:sz w:val="16"/>
                <w:szCs w:val="16"/>
              </w:rPr>
            </w:pPr>
          </w:p>
        </w:tc>
      </w:tr>
      <w:tr w:rsidR="00BA0A32" w:rsidRPr="00BA0A32" w14:paraId="7295FCBF" w14:textId="77777777" w:rsidTr="004C2DC1">
        <w:tc>
          <w:tcPr>
            <w:tcW w:w="8828" w:type="dxa"/>
          </w:tcPr>
          <w:p w14:paraId="05AEB4AF" w14:textId="77777777" w:rsidR="00D833B4" w:rsidRPr="00BA0A32" w:rsidRDefault="00D833B4" w:rsidP="00D833B4">
            <w:pPr>
              <w:jc w:val="both"/>
              <w:rPr>
                <w:rFonts w:ascii="Verdana" w:hAnsi="Verdana" w:cs="Times New Roman"/>
                <w:b/>
                <w:bCs/>
                <w:sz w:val="16"/>
                <w:szCs w:val="16"/>
              </w:rPr>
            </w:pPr>
          </w:p>
          <w:p w14:paraId="1A5652ED" w14:textId="513599C0" w:rsidR="00D833B4" w:rsidRPr="00BA0A32" w:rsidRDefault="00D833B4" w:rsidP="00D833B4">
            <w:pPr>
              <w:jc w:val="both"/>
              <w:rPr>
                <w:rFonts w:ascii="Verdana" w:hAnsi="Verdana" w:cs="Times New Roman"/>
                <w:b/>
                <w:bCs/>
                <w:sz w:val="20"/>
                <w:szCs w:val="20"/>
              </w:rPr>
            </w:pPr>
            <w:r w:rsidRPr="00BA0A32">
              <w:rPr>
                <w:rFonts w:ascii="Verdana" w:hAnsi="Verdana" w:cs="Times New Roman"/>
                <w:b/>
                <w:bCs/>
                <w:sz w:val="20"/>
                <w:szCs w:val="20"/>
              </w:rPr>
              <w:t>Principios de gobernanza en la OMMS</w:t>
            </w:r>
          </w:p>
          <w:p w14:paraId="10583BC9" w14:textId="23FA4A1D" w:rsidR="000D4B38" w:rsidRPr="00BA0A32" w:rsidRDefault="000D4B38" w:rsidP="00D833B4">
            <w:pPr>
              <w:jc w:val="both"/>
              <w:rPr>
                <w:rFonts w:ascii="Verdana" w:hAnsi="Verdana" w:cs="Times New Roman"/>
                <w:b/>
                <w:bCs/>
                <w:sz w:val="16"/>
                <w:szCs w:val="16"/>
              </w:rPr>
            </w:pPr>
          </w:p>
          <w:p w14:paraId="19F0AA7F" w14:textId="05E7DBDE" w:rsidR="00A134BF" w:rsidRPr="00BA0A32" w:rsidRDefault="00E14971" w:rsidP="00D833B4">
            <w:pPr>
              <w:jc w:val="both"/>
              <w:rPr>
                <w:rFonts w:ascii="Verdana" w:hAnsi="Verdana" w:cs="Times New Roman"/>
                <w:sz w:val="16"/>
                <w:szCs w:val="16"/>
              </w:rPr>
            </w:pPr>
            <w:r w:rsidRPr="00BA0A32">
              <w:rPr>
                <w:rFonts w:ascii="Verdana" w:hAnsi="Verdana" w:cs="Times New Roman"/>
                <w:bCs/>
                <w:sz w:val="16"/>
                <w:szCs w:val="16"/>
              </w:rPr>
              <w:t>L</w:t>
            </w:r>
            <w:r w:rsidR="00B20604" w:rsidRPr="00BA0A32">
              <w:rPr>
                <w:rFonts w:ascii="Verdana" w:hAnsi="Verdana" w:cs="Times New Roman"/>
                <w:sz w:val="16"/>
                <w:szCs w:val="16"/>
              </w:rPr>
              <w:t xml:space="preserve">os principios </w:t>
            </w:r>
            <w:r w:rsidR="001A40FF" w:rsidRPr="00BA0A32">
              <w:rPr>
                <w:rFonts w:ascii="Verdana" w:hAnsi="Verdana" w:cs="Times New Roman"/>
                <w:sz w:val="16"/>
                <w:szCs w:val="16"/>
              </w:rPr>
              <w:t>son la base de ideales que tiene</w:t>
            </w:r>
            <w:r w:rsidR="00785BCF" w:rsidRPr="00BA0A32">
              <w:rPr>
                <w:rFonts w:ascii="Verdana" w:hAnsi="Verdana" w:cs="Times New Roman"/>
                <w:sz w:val="16"/>
                <w:szCs w:val="16"/>
              </w:rPr>
              <w:t xml:space="preserve">n las personas o las instituciones y que </w:t>
            </w:r>
            <w:r w:rsidR="00B12917" w:rsidRPr="00BA0A32">
              <w:rPr>
                <w:rFonts w:ascii="Verdana" w:hAnsi="Verdana" w:cs="Times New Roman"/>
                <w:sz w:val="16"/>
                <w:szCs w:val="16"/>
              </w:rPr>
              <w:t xml:space="preserve">determinan </w:t>
            </w:r>
            <w:r w:rsidR="006E511D" w:rsidRPr="00BA0A32">
              <w:rPr>
                <w:rFonts w:ascii="Verdana" w:hAnsi="Verdana" w:cs="Times New Roman"/>
                <w:sz w:val="16"/>
                <w:szCs w:val="16"/>
              </w:rPr>
              <w:t>como serán s</w:t>
            </w:r>
            <w:r w:rsidR="00442C90" w:rsidRPr="00BA0A32">
              <w:rPr>
                <w:rFonts w:ascii="Verdana" w:hAnsi="Verdana" w:cs="Times New Roman"/>
                <w:sz w:val="16"/>
                <w:szCs w:val="16"/>
              </w:rPr>
              <w:t>us acciones o</w:t>
            </w:r>
            <w:r w:rsidR="00B12917" w:rsidRPr="00BA0A32">
              <w:rPr>
                <w:rFonts w:ascii="Verdana" w:hAnsi="Verdana" w:cs="Times New Roman"/>
                <w:sz w:val="16"/>
                <w:szCs w:val="16"/>
              </w:rPr>
              <w:t xml:space="preserve"> comportamientos frente a</w:t>
            </w:r>
            <w:r w:rsidR="00017E27" w:rsidRPr="00BA0A32">
              <w:rPr>
                <w:rFonts w:ascii="Verdana" w:hAnsi="Verdana" w:cs="Times New Roman"/>
                <w:sz w:val="16"/>
                <w:szCs w:val="16"/>
              </w:rPr>
              <w:t xml:space="preserve"> las diferentes situaciones</w:t>
            </w:r>
            <w:r w:rsidR="00DD656E" w:rsidRPr="00BA0A32">
              <w:rPr>
                <w:rFonts w:ascii="Verdana" w:hAnsi="Verdana" w:cs="Times New Roman"/>
                <w:sz w:val="16"/>
                <w:szCs w:val="16"/>
              </w:rPr>
              <w:t>.</w:t>
            </w:r>
            <w:r w:rsidR="00AB61B1" w:rsidRPr="00BA0A32">
              <w:rPr>
                <w:rFonts w:ascii="Verdana" w:hAnsi="Verdana" w:cs="Times New Roman"/>
                <w:sz w:val="16"/>
                <w:szCs w:val="16"/>
              </w:rPr>
              <w:t xml:space="preserve"> </w:t>
            </w:r>
            <w:r w:rsidR="00A134BF" w:rsidRPr="00BA0A32">
              <w:rPr>
                <w:rFonts w:ascii="Verdana" w:hAnsi="Verdana" w:cs="Times New Roman"/>
                <w:sz w:val="16"/>
                <w:szCs w:val="16"/>
              </w:rPr>
              <w:t>A</w:t>
            </w:r>
            <w:r w:rsidR="00131058" w:rsidRPr="00BA0A32">
              <w:rPr>
                <w:rFonts w:ascii="Verdana" w:hAnsi="Verdana" w:cs="Times New Roman"/>
                <w:sz w:val="16"/>
                <w:szCs w:val="16"/>
              </w:rPr>
              <w:t>l igual que hicimos antes para identificar los fundamentos democráticos, mediante una revi</w:t>
            </w:r>
            <w:r w:rsidR="00372C66" w:rsidRPr="00BA0A32">
              <w:rPr>
                <w:rFonts w:ascii="Verdana" w:hAnsi="Verdana" w:cs="Times New Roman"/>
                <w:sz w:val="16"/>
                <w:szCs w:val="16"/>
              </w:rPr>
              <w:t>si</w:t>
            </w:r>
            <w:r w:rsidR="00131058" w:rsidRPr="00BA0A32">
              <w:rPr>
                <w:rFonts w:ascii="Verdana" w:hAnsi="Verdana" w:cs="Times New Roman"/>
                <w:sz w:val="16"/>
                <w:szCs w:val="16"/>
              </w:rPr>
              <w:t>ón de la Constitución de la Organización del Movimiento Scout</w:t>
            </w:r>
            <w:r w:rsidR="00A134BF" w:rsidRPr="00BA0A32">
              <w:rPr>
                <w:rFonts w:ascii="Verdana" w:hAnsi="Verdana" w:cs="Times New Roman"/>
                <w:sz w:val="16"/>
                <w:szCs w:val="16"/>
              </w:rPr>
              <w:t xml:space="preserve"> hemos podido identificar los principios expresados en ella relativos a su gobernanza</w:t>
            </w:r>
            <w:r w:rsidR="00DD4A0E" w:rsidRPr="00BA0A32">
              <w:rPr>
                <w:rFonts w:ascii="Verdana" w:hAnsi="Verdana" w:cs="Times New Roman"/>
                <w:sz w:val="16"/>
                <w:szCs w:val="16"/>
              </w:rPr>
              <w:t>, estos principios son:</w:t>
            </w:r>
          </w:p>
          <w:p w14:paraId="7CB80E28" w14:textId="77777777" w:rsidR="00D833B4" w:rsidRPr="00BA0A32" w:rsidRDefault="00D833B4" w:rsidP="00D833B4">
            <w:pPr>
              <w:jc w:val="both"/>
              <w:rPr>
                <w:rFonts w:ascii="Verdana" w:hAnsi="Verdana" w:cs="Times New Roman"/>
                <w:b/>
                <w:bCs/>
                <w:sz w:val="16"/>
                <w:szCs w:val="16"/>
              </w:rPr>
            </w:pPr>
          </w:p>
          <w:p w14:paraId="75D2BB6A" w14:textId="77777777" w:rsidR="006B28F5" w:rsidRPr="00BA0A32" w:rsidRDefault="00D833B4" w:rsidP="006B28F5">
            <w:pPr>
              <w:pStyle w:val="Prrafodelista"/>
              <w:numPr>
                <w:ilvl w:val="0"/>
                <w:numId w:val="22"/>
              </w:numPr>
              <w:jc w:val="both"/>
              <w:rPr>
                <w:rFonts w:ascii="Verdana" w:hAnsi="Verdana" w:cs="Times New Roman"/>
                <w:sz w:val="16"/>
                <w:szCs w:val="16"/>
              </w:rPr>
            </w:pPr>
            <w:r w:rsidRPr="00BA0A32">
              <w:rPr>
                <w:rFonts w:ascii="Verdana" w:hAnsi="Verdana" w:cs="Times New Roman"/>
                <w:sz w:val="16"/>
                <w:szCs w:val="16"/>
              </w:rPr>
              <w:t xml:space="preserve">La organización siempre debe estar al servicio del </w:t>
            </w:r>
            <w:r w:rsidR="00D64E9D" w:rsidRPr="00BA0A32">
              <w:rPr>
                <w:rFonts w:ascii="Verdana" w:hAnsi="Verdana" w:cs="Times New Roman"/>
                <w:sz w:val="16"/>
                <w:szCs w:val="16"/>
              </w:rPr>
              <w:t>M</w:t>
            </w:r>
            <w:r w:rsidRPr="00BA0A32">
              <w:rPr>
                <w:rFonts w:ascii="Verdana" w:hAnsi="Verdana" w:cs="Times New Roman"/>
                <w:sz w:val="16"/>
                <w:szCs w:val="16"/>
              </w:rPr>
              <w:t xml:space="preserve">ovimiento </w:t>
            </w:r>
            <w:r w:rsidR="00D64E9D" w:rsidRPr="00BA0A32">
              <w:rPr>
                <w:rFonts w:ascii="Verdana" w:hAnsi="Verdana" w:cs="Times New Roman"/>
                <w:sz w:val="16"/>
                <w:szCs w:val="16"/>
              </w:rPr>
              <w:t>S</w:t>
            </w:r>
            <w:r w:rsidRPr="00BA0A32">
              <w:rPr>
                <w:rFonts w:ascii="Verdana" w:hAnsi="Verdana" w:cs="Times New Roman"/>
                <w:sz w:val="16"/>
                <w:szCs w:val="16"/>
              </w:rPr>
              <w:t>cout</w:t>
            </w:r>
            <w:r w:rsidR="006B28F5" w:rsidRPr="00BA0A32">
              <w:rPr>
                <w:rFonts w:ascii="Verdana" w:hAnsi="Verdana" w:cs="Times New Roman"/>
                <w:sz w:val="16"/>
                <w:szCs w:val="16"/>
              </w:rPr>
              <w:t>.</w:t>
            </w:r>
          </w:p>
          <w:p w14:paraId="7529E67B" w14:textId="4888D9FC" w:rsidR="00D833B4" w:rsidRPr="00BA0A32" w:rsidRDefault="006B28F5" w:rsidP="006B28F5">
            <w:pPr>
              <w:pStyle w:val="Prrafodelista"/>
              <w:jc w:val="both"/>
              <w:rPr>
                <w:rFonts w:ascii="Verdana" w:hAnsi="Verdana" w:cs="Times New Roman"/>
                <w:sz w:val="16"/>
                <w:szCs w:val="16"/>
              </w:rPr>
            </w:pPr>
            <w:r w:rsidRPr="00BA0A32">
              <w:rPr>
                <w:rFonts w:ascii="Verdana" w:hAnsi="Verdana" w:cs="Times New Roman"/>
                <w:sz w:val="16"/>
                <w:szCs w:val="16"/>
              </w:rPr>
              <w:lastRenderedPageBreak/>
              <w:t>(</w:t>
            </w:r>
            <w:r w:rsidR="00D833B4" w:rsidRPr="00BA0A32">
              <w:rPr>
                <w:rFonts w:ascii="Verdana" w:hAnsi="Verdana" w:cs="Times New Roman"/>
                <w:sz w:val="16"/>
                <w:szCs w:val="16"/>
              </w:rPr>
              <w:t xml:space="preserve">Constitución de la OMMS Artículo V </w:t>
            </w:r>
            <w:r w:rsidRPr="00BA0A32">
              <w:rPr>
                <w:rFonts w:ascii="Verdana" w:hAnsi="Verdana" w:cs="Times New Roman"/>
                <w:sz w:val="16"/>
                <w:szCs w:val="16"/>
              </w:rPr>
              <w:t>n</w:t>
            </w:r>
            <w:r w:rsidR="00D833B4" w:rsidRPr="00BA0A32">
              <w:rPr>
                <w:rFonts w:ascii="Verdana" w:hAnsi="Verdana" w:cs="Times New Roman"/>
                <w:sz w:val="16"/>
                <w:szCs w:val="16"/>
              </w:rPr>
              <w:t>umeral 11</w:t>
            </w:r>
            <w:r w:rsidR="008F45E2" w:rsidRPr="00BA0A32">
              <w:rPr>
                <w:rFonts w:ascii="Verdana" w:hAnsi="Verdana" w:cs="Times New Roman"/>
                <w:sz w:val="16"/>
                <w:szCs w:val="16"/>
              </w:rPr>
              <w:t>,</w:t>
            </w:r>
            <w:r w:rsidRPr="00BA0A32">
              <w:rPr>
                <w:rFonts w:ascii="Verdana" w:hAnsi="Verdana" w:cs="Times New Roman"/>
                <w:sz w:val="16"/>
                <w:szCs w:val="16"/>
              </w:rPr>
              <w:t xml:space="preserve"> </w:t>
            </w:r>
            <w:r w:rsidR="008F45E2" w:rsidRPr="00BA0A32">
              <w:rPr>
                <w:rFonts w:ascii="Verdana" w:hAnsi="Verdana" w:cs="Times New Roman"/>
                <w:sz w:val="16"/>
                <w:szCs w:val="16"/>
              </w:rPr>
              <w:t>r</w:t>
            </w:r>
            <w:r w:rsidRPr="00BA0A32">
              <w:rPr>
                <w:rFonts w:ascii="Verdana" w:hAnsi="Verdana" w:cs="Times New Roman"/>
                <w:sz w:val="16"/>
                <w:szCs w:val="16"/>
              </w:rPr>
              <w:t>eferido a la “Unidad del Movimiento Scout”)</w:t>
            </w:r>
          </w:p>
          <w:p w14:paraId="051AAC5D" w14:textId="77777777" w:rsidR="00D833B4" w:rsidRPr="00BA0A32" w:rsidRDefault="00D833B4" w:rsidP="00D64E9D">
            <w:pPr>
              <w:jc w:val="both"/>
              <w:rPr>
                <w:rFonts w:ascii="Verdana" w:hAnsi="Verdana" w:cs="Times New Roman"/>
                <w:sz w:val="16"/>
                <w:szCs w:val="16"/>
              </w:rPr>
            </w:pPr>
          </w:p>
          <w:p w14:paraId="6B531837" w14:textId="2AEA7585" w:rsidR="00D833B4" w:rsidRPr="00BA0A32" w:rsidRDefault="00D833B4" w:rsidP="00D833B4">
            <w:pPr>
              <w:pStyle w:val="Prrafodelista"/>
              <w:numPr>
                <w:ilvl w:val="0"/>
                <w:numId w:val="22"/>
              </w:numPr>
              <w:jc w:val="both"/>
              <w:rPr>
                <w:rFonts w:ascii="Verdana" w:hAnsi="Verdana" w:cs="Times New Roman"/>
                <w:sz w:val="16"/>
                <w:szCs w:val="16"/>
              </w:rPr>
            </w:pPr>
            <w:r w:rsidRPr="00BA0A32">
              <w:rPr>
                <w:rFonts w:ascii="Verdana" w:hAnsi="Verdana" w:cs="Times New Roman"/>
                <w:sz w:val="16"/>
                <w:szCs w:val="16"/>
                <w:lang w:val="es-ES_tradnl"/>
              </w:rPr>
              <w:t xml:space="preserve">La gobernanza dentro de la organización se </w:t>
            </w:r>
            <w:r w:rsidR="00372C66" w:rsidRPr="00BA0A32">
              <w:rPr>
                <w:rFonts w:ascii="Verdana" w:hAnsi="Verdana" w:cs="Times New Roman"/>
                <w:sz w:val="16"/>
                <w:szCs w:val="16"/>
                <w:lang w:val="es-ES_tradnl"/>
              </w:rPr>
              <w:t>debe realizar en todos sus</w:t>
            </w:r>
            <w:r w:rsidRPr="00BA0A32">
              <w:rPr>
                <w:rFonts w:ascii="Verdana" w:hAnsi="Verdana" w:cs="Times New Roman"/>
                <w:sz w:val="16"/>
                <w:szCs w:val="16"/>
                <w:lang w:val="es-ES_tradnl"/>
              </w:rPr>
              <w:t xml:space="preserve"> niveles, a través de diferentes órganos, en virtud de los principios de:</w:t>
            </w:r>
          </w:p>
          <w:p w14:paraId="1C4EADC2" w14:textId="41C9D7E1" w:rsidR="00D833B4" w:rsidRPr="00BA0A32" w:rsidRDefault="00D833B4" w:rsidP="00D833B4">
            <w:pPr>
              <w:pStyle w:val="Prrafodelista"/>
              <w:numPr>
                <w:ilvl w:val="0"/>
                <w:numId w:val="23"/>
              </w:numPr>
              <w:jc w:val="both"/>
              <w:rPr>
                <w:rFonts w:ascii="Verdana" w:hAnsi="Verdana" w:cs="Times New Roman"/>
                <w:sz w:val="16"/>
                <w:szCs w:val="16"/>
              </w:rPr>
            </w:pPr>
            <w:r w:rsidRPr="00BA0A32">
              <w:rPr>
                <w:rFonts w:ascii="Verdana" w:hAnsi="Verdana" w:cs="Times New Roman"/>
                <w:sz w:val="16"/>
                <w:szCs w:val="16"/>
                <w:lang w:val="es-ES_tradnl"/>
              </w:rPr>
              <w:t>Representación</w:t>
            </w:r>
            <w:r w:rsidR="00C017FF">
              <w:rPr>
                <w:rFonts w:ascii="Verdana" w:hAnsi="Verdana" w:cs="Times New Roman"/>
                <w:sz w:val="16"/>
                <w:szCs w:val="16"/>
                <w:lang w:val="es-ES_tradnl"/>
              </w:rPr>
              <w:t>.</w:t>
            </w:r>
          </w:p>
          <w:p w14:paraId="116CBCED" w14:textId="620A5774" w:rsidR="00D833B4" w:rsidRPr="00BA0A32" w:rsidRDefault="00D833B4" w:rsidP="00D833B4">
            <w:pPr>
              <w:pStyle w:val="Prrafodelista"/>
              <w:numPr>
                <w:ilvl w:val="0"/>
                <w:numId w:val="23"/>
              </w:numPr>
              <w:jc w:val="both"/>
              <w:rPr>
                <w:rFonts w:ascii="Verdana" w:hAnsi="Verdana" w:cs="Times New Roman"/>
                <w:sz w:val="16"/>
                <w:szCs w:val="16"/>
              </w:rPr>
            </w:pPr>
            <w:r w:rsidRPr="00BA0A32">
              <w:rPr>
                <w:rFonts w:ascii="Verdana" w:hAnsi="Verdana" w:cs="Times New Roman"/>
                <w:sz w:val="16"/>
                <w:szCs w:val="16"/>
                <w:lang w:val="es-ES_tradnl"/>
              </w:rPr>
              <w:t>Delegación</w:t>
            </w:r>
            <w:r w:rsidR="00C017FF">
              <w:rPr>
                <w:rFonts w:ascii="Verdana" w:hAnsi="Verdana" w:cs="Times New Roman"/>
                <w:sz w:val="16"/>
                <w:szCs w:val="16"/>
                <w:lang w:val="es-ES_tradnl"/>
              </w:rPr>
              <w:t>.</w:t>
            </w:r>
          </w:p>
          <w:p w14:paraId="5F88F2B7" w14:textId="297A6966" w:rsidR="006B28F5" w:rsidRPr="00BA0A32" w:rsidRDefault="006B28F5" w:rsidP="006B28F5">
            <w:pPr>
              <w:ind w:left="742"/>
              <w:jc w:val="both"/>
              <w:rPr>
                <w:rFonts w:ascii="Verdana" w:hAnsi="Verdana" w:cs="Times New Roman"/>
                <w:sz w:val="16"/>
                <w:szCs w:val="16"/>
              </w:rPr>
            </w:pPr>
            <w:r w:rsidRPr="00BA0A32">
              <w:rPr>
                <w:rFonts w:ascii="Verdana" w:hAnsi="Verdana" w:cs="Times New Roman"/>
                <w:sz w:val="16"/>
                <w:szCs w:val="16"/>
              </w:rPr>
              <w:t>(</w:t>
            </w:r>
            <w:r w:rsidR="00D833B4" w:rsidRPr="00BA0A32">
              <w:rPr>
                <w:rFonts w:ascii="Verdana" w:hAnsi="Verdana" w:cs="Times New Roman"/>
                <w:sz w:val="16"/>
                <w:szCs w:val="16"/>
              </w:rPr>
              <w:t xml:space="preserve">Constitución </w:t>
            </w:r>
            <w:r w:rsidR="00D64E9D" w:rsidRPr="00BA0A32">
              <w:rPr>
                <w:rFonts w:ascii="Verdana" w:hAnsi="Verdana" w:cs="Times New Roman"/>
                <w:sz w:val="16"/>
                <w:szCs w:val="16"/>
              </w:rPr>
              <w:t>de la OMMS</w:t>
            </w:r>
            <w:r w:rsidR="00D833B4" w:rsidRPr="00BA0A32">
              <w:rPr>
                <w:rFonts w:ascii="Verdana" w:hAnsi="Verdana" w:cs="Times New Roman"/>
                <w:sz w:val="16"/>
                <w:szCs w:val="16"/>
              </w:rPr>
              <w:t xml:space="preserve"> </w:t>
            </w:r>
            <w:r w:rsidRPr="00BA0A32">
              <w:rPr>
                <w:rFonts w:ascii="Verdana" w:hAnsi="Verdana" w:cs="Times New Roman"/>
                <w:sz w:val="16"/>
                <w:szCs w:val="16"/>
              </w:rPr>
              <w:t>Artículo XIV literal a</w:t>
            </w:r>
            <w:r w:rsidR="008F45E2" w:rsidRPr="00BA0A32">
              <w:rPr>
                <w:rFonts w:ascii="Verdana" w:hAnsi="Verdana" w:cs="Times New Roman"/>
                <w:sz w:val="16"/>
                <w:szCs w:val="16"/>
              </w:rPr>
              <w:t>, r</w:t>
            </w:r>
            <w:r w:rsidRPr="00BA0A32">
              <w:rPr>
                <w:rFonts w:ascii="Verdana" w:hAnsi="Verdana" w:cs="Times New Roman"/>
                <w:sz w:val="16"/>
                <w:szCs w:val="16"/>
              </w:rPr>
              <w:t>eferido a las “F</w:t>
            </w:r>
            <w:r w:rsidR="00D833B4" w:rsidRPr="00BA0A32">
              <w:rPr>
                <w:rFonts w:ascii="Verdana" w:hAnsi="Verdana" w:cs="Times New Roman"/>
                <w:sz w:val="16"/>
                <w:szCs w:val="16"/>
              </w:rPr>
              <w:t xml:space="preserve">unciones del </w:t>
            </w:r>
            <w:r w:rsidR="00D64E9D" w:rsidRPr="00BA0A32">
              <w:rPr>
                <w:rFonts w:ascii="Verdana" w:hAnsi="Verdana" w:cs="Times New Roman"/>
                <w:sz w:val="16"/>
                <w:szCs w:val="16"/>
              </w:rPr>
              <w:t>C</w:t>
            </w:r>
            <w:r w:rsidR="00D833B4" w:rsidRPr="00BA0A32">
              <w:rPr>
                <w:rFonts w:ascii="Verdana" w:hAnsi="Verdana" w:cs="Times New Roman"/>
                <w:sz w:val="16"/>
                <w:szCs w:val="16"/>
              </w:rPr>
              <w:t xml:space="preserve">omité </w:t>
            </w:r>
            <w:r w:rsidR="00D64E9D" w:rsidRPr="00BA0A32">
              <w:rPr>
                <w:rFonts w:ascii="Verdana" w:hAnsi="Verdana" w:cs="Times New Roman"/>
                <w:sz w:val="16"/>
                <w:szCs w:val="16"/>
              </w:rPr>
              <w:t xml:space="preserve">Scout </w:t>
            </w:r>
            <w:r w:rsidR="00D833B4" w:rsidRPr="00BA0A32">
              <w:rPr>
                <w:rFonts w:ascii="Verdana" w:hAnsi="Verdana" w:cs="Times New Roman"/>
                <w:sz w:val="16"/>
                <w:szCs w:val="16"/>
              </w:rPr>
              <w:t>Mundial</w:t>
            </w:r>
            <w:r w:rsidRPr="00BA0A32">
              <w:rPr>
                <w:rFonts w:ascii="Verdana" w:hAnsi="Verdana" w:cs="Times New Roman"/>
                <w:sz w:val="16"/>
                <w:szCs w:val="16"/>
              </w:rPr>
              <w:t>”)</w:t>
            </w:r>
          </w:p>
          <w:p w14:paraId="75C50BDB" w14:textId="46C0493A" w:rsidR="00D833B4" w:rsidRPr="00BA0A32" w:rsidRDefault="00D833B4" w:rsidP="00D833B4">
            <w:pPr>
              <w:jc w:val="both"/>
              <w:rPr>
                <w:rFonts w:ascii="Verdana" w:hAnsi="Verdana" w:cs="Times New Roman"/>
                <w:sz w:val="16"/>
                <w:szCs w:val="16"/>
              </w:rPr>
            </w:pPr>
          </w:p>
          <w:p w14:paraId="2364B4AA" w14:textId="03DE272F" w:rsidR="00D833B4" w:rsidRPr="00BA0A32" w:rsidRDefault="00D833B4" w:rsidP="00D833B4">
            <w:pPr>
              <w:pStyle w:val="Prrafodelista"/>
              <w:numPr>
                <w:ilvl w:val="0"/>
                <w:numId w:val="22"/>
              </w:numPr>
              <w:jc w:val="both"/>
              <w:rPr>
                <w:rFonts w:ascii="Verdana" w:hAnsi="Verdana" w:cs="Times New Roman"/>
                <w:sz w:val="16"/>
                <w:szCs w:val="16"/>
              </w:rPr>
            </w:pPr>
            <w:r w:rsidRPr="00BA0A32">
              <w:rPr>
                <w:rFonts w:ascii="Verdana" w:hAnsi="Verdana" w:cs="Times New Roman"/>
                <w:sz w:val="16"/>
                <w:szCs w:val="16"/>
              </w:rPr>
              <w:t>La gobernanza se realiza a través de dos órganos separados:</w:t>
            </w:r>
          </w:p>
          <w:p w14:paraId="15744FFC" w14:textId="6C85BF57" w:rsidR="00D833B4" w:rsidRPr="00BA0A32" w:rsidRDefault="00D833B4" w:rsidP="00D833B4">
            <w:pPr>
              <w:pStyle w:val="Prrafodelista"/>
              <w:numPr>
                <w:ilvl w:val="0"/>
                <w:numId w:val="24"/>
              </w:numPr>
              <w:jc w:val="both"/>
              <w:rPr>
                <w:rFonts w:ascii="Verdana" w:hAnsi="Verdana" w:cs="Times New Roman"/>
                <w:sz w:val="16"/>
                <w:szCs w:val="16"/>
              </w:rPr>
            </w:pPr>
            <w:r w:rsidRPr="00BA0A32">
              <w:rPr>
                <w:rFonts w:ascii="Verdana" w:hAnsi="Verdana" w:cs="Times New Roman"/>
                <w:sz w:val="16"/>
                <w:szCs w:val="16"/>
              </w:rPr>
              <w:t>Órgano de gobierno</w:t>
            </w:r>
            <w:r w:rsidR="00C017FF">
              <w:rPr>
                <w:rFonts w:ascii="Verdana" w:hAnsi="Verdana" w:cs="Times New Roman"/>
                <w:sz w:val="16"/>
                <w:szCs w:val="16"/>
              </w:rPr>
              <w:t>.</w:t>
            </w:r>
          </w:p>
          <w:p w14:paraId="2A2D2B5F" w14:textId="335F5D29" w:rsidR="00D833B4" w:rsidRPr="00BA0A32" w:rsidRDefault="00D833B4" w:rsidP="00D833B4">
            <w:pPr>
              <w:pStyle w:val="Prrafodelista"/>
              <w:numPr>
                <w:ilvl w:val="0"/>
                <w:numId w:val="24"/>
              </w:numPr>
              <w:jc w:val="both"/>
              <w:rPr>
                <w:rFonts w:ascii="Verdana" w:hAnsi="Verdana" w:cs="Times New Roman"/>
                <w:sz w:val="16"/>
                <w:szCs w:val="16"/>
              </w:rPr>
            </w:pPr>
            <w:r w:rsidRPr="00BA0A32">
              <w:rPr>
                <w:rFonts w:ascii="Verdana" w:hAnsi="Verdana" w:cs="Times New Roman"/>
                <w:sz w:val="16"/>
                <w:szCs w:val="16"/>
              </w:rPr>
              <w:t>Órgano ejecutivo</w:t>
            </w:r>
            <w:r w:rsidR="00C017FF">
              <w:rPr>
                <w:rFonts w:ascii="Verdana" w:hAnsi="Verdana" w:cs="Times New Roman"/>
                <w:sz w:val="16"/>
                <w:szCs w:val="16"/>
              </w:rPr>
              <w:t>.</w:t>
            </w:r>
          </w:p>
          <w:p w14:paraId="04BE6B9F" w14:textId="1F438901" w:rsidR="00D833B4" w:rsidRPr="00BA0A32" w:rsidRDefault="00AA5979" w:rsidP="00D833B4">
            <w:pPr>
              <w:ind w:left="742"/>
              <w:jc w:val="both"/>
              <w:rPr>
                <w:rFonts w:ascii="Verdana" w:hAnsi="Verdana" w:cs="Times New Roman"/>
                <w:sz w:val="16"/>
                <w:szCs w:val="16"/>
              </w:rPr>
            </w:pPr>
            <w:r w:rsidRPr="00BA0A32">
              <w:rPr>
                <w:rFonts w:ascii="Verdana" w:hAnsi="Verdana" w:cs="Times New Roman"/>
                <w:sz w:val="16"/>
                <w:szCs w:val="16"/>
              </w:rPr>
              <w:t>(</w:t>
            </w:r>
            <w:r w:rsidR="00D64E9D" w:rsidRPr="00BA0A32">
              <w:rPr>
                <w:rFonts w:ascii="Verdana" w:hAnsi="Verdana" w:cs="Times New Roman"/>
                <w:sz w:val="16"/>
                <w:szCs w:val="16"/>
              </w:rPr>
              <w:t>C</w:t>
            </w:r>
            <w:r w:rsidR="00D833B4" w:rsidRPr="00BA0A32">
              <w:rPr>
                <w:rFonts w:ascii="Verdana" w:hAnsi="Verdana" w:cs="Times New Roman"/>
                <w:sz w:val="16"/>
                <w:szCs w:val="16"/>
              </w:rPr>
              <w:t xml:space="preserve">onstitución </w:t>
            </w:r>
            <w:r w:rsidR="00D64E9D" w:rsidRPr="00BA0A32">
              <w:rPr>
                <w:rFonts w:ascii="Verdana" w:hAnsi="Verdana" w:cs="Times New Roman"/>
                <w:sz w:val="16"/>
                <w:szCs w:val="16"/>
              </w:rPr>
              <w:t>de la OMMS</w:t>
            </w:r>
            <w:r w:rsidR="00D833B4" w:rsidRPr="00BA0A32">
              <w:rPr>
                <w:rFonts w:ascii="Verdana" w:hAnsi="Verdana" w:cs="Times New Roman"/>
                <w:sz w:val="16"/>
                <w:szCs w:val="16"/>
              </w:rPr>
              <w:t xml:space="preserve"> </w:t>
            </w:r>
            <w:r w:rsidR="000D4B38" w:rsidRPr="00BA0A32">
              <w:rPr>
                <w:rFonts w:ascii="Verdana" w:hAnsi="Verdana" w:cs="Times New Roman"/>
                <w:sz w:val="16"/>
                <w:szCs w:val="16"/>
              </w:rPr>
              <w:t xml:space="preserve">en sus </w:t>
            </w:r>
            <w:r w:rsidR="00D833B4" w:rsidRPr="00BA0A32">
              <w:rPr>
                <w:rFonts w:ascii="Verdana" w:hAnsi="Verdana" w:cs="Times New Roman"/>
                <w:sz w:val="16"/>
                <w:szCs w:val="16"/>
              </w:rPr>
              <w:t>Artículos XIII</w:t>
            </w:r>
            <w:r w:rsidR="008F45E2" w:rsidRPr="00BA0A32">
              <w:rPr>
                <w:rFonts w:ascii="Verdana" w:hAnsi="Verdana" w:cs="Times New Roman"/>
                <w:sz w:val="16"/>
                <w:szCs w:val="16"/>
              </w:rPr>
              <w:t>, r</w:t>
            </w:r>
            <w:r w:rsidR="00FC21DF" w:rsidRPr="00BA0A32">
              <w:rPr>
                <w:rFonts w:ascii="Verdana" w:hAnsi="Verdana" w:cs="Times New Roman"/>
                <w:sz w:val="16"/>
                <w:szCs w:val="16"/>
              </w:rPr>
              <w:t>eferido a</w:t>
            </w:r>
            <w:r w:rsidR="00D833B4" w:rsidRPr="00BA0A32">
              <w:rPr>
                <w:rFonts w:ascii="Verdana" w:hAnsi="Verdana" w:cs="Times New Roman"/>
                <w:sz w:val="16"/>
                <w:szCs w:val="16"/>
              </w:rPr>
              <w:t xml:space="preserve"> </w:t>
            </w:r>
            <w:r w:rsidR="0076743F" w:rsidRPr="00BA0A32">
              <w:rPr>
                <w:rFonts w:ascii="Verdana" w:hAnsi="Verdana" w:cs="Times New Roman"/>
                <w:sz w:val="16"/>
                <w:szCs w:val="16"/>
              </w:rPr>
              <w:t>“</w:t>
            </w:r>
            <w:r w:rsidR="00D833B4" w:rsidRPr="00BA0A32">
              <w:rPr>
                <w:rFonts w:ascii="Verdana" w:hAnsi="Verdana" w:cs="Times New Roman"/>
                <w:sz w:val="16"/>
                <w:szCs w:val="16"/>
              </w:rPr>
              <w:t>Composición del Comité Scout Mundial</w:t>
            </w:r>
            <w:r w:rsidR="0076743F" w:rsidRPr="00BA0A32">
              <w:rPr>
                <w:rFonts w:ascii="Verdana" w:hAnsi="Verdana" w:cs="Times New Roman"/>
                <w:sz w:val="16"/>
                <w:szCs w:val="16"/>
              </w:rPr>
              <w:t>”</w:t>
            </w:r>
            <w:r w:rsidR="00D833B4" w:rsidRPr="00BA0A32">
              <w:rPr>
                <w:rFonts w:ascii="Verdana" w:hAnsi="Verdana" w:cs="Times New Roman"/>
                <w:sz w:val="16"/>
                <w:szCs w:val="16"/>
              </w:rPr>
              <w:t xml:space="preserve"> y Artículo XVII</w:t>
            </w:r>
            <w:r w:rsidR="008F45E2" w:rsidRPr="00BA0A32">
              <w:rPr>
                <w:rFonts w:ascii="Verdana" w:hAnsi="Verdana" w:cs="Times New Roman"/>
                <w:sz w:val="16"/>
                <w:szCs w:val="16"/>
              </w:rPr>
              <w:t>, r</w:t>
            </w:r>
            <w:r w:rsidR="000A562E" w:rsidRPr="00BA0A32">
              <w:rPr>
                <w:rFonts w:ascii="Verdana" w:hAnsi="Verdana" w:cs="Times New Roman"/>
                <w:sz w:val="16"/>
                <w:szCs w:val="16"/>
              </w:rPr>
              <w:t>eferido a</w:t>
            </w:r>
            <w:r w:rsidR="00D833B4" w:rsidRPr="00BA0A32">
              <w:rPr>
                <w:rFonts w:ascii="Verdana" w:hAnsi="Verdana" w:cs="Times New Roman"/>
                <w:sz w:val="16"/>
                <w:szCs w:val="16"/>
              </w:rPr>
              <w:t xml:space="preserve"> </w:t>
            </w:r>
            <w:r w:rsidR="0076743F" w:rsidRPr="00BA0A32">
              <w:rPr>
                <w:rFonts w:ascii="Verdana" w:hAnsi="Verdana" w:cs="Times New Roman"/>
                <w:sz w:val="16"/>
                <w:szCs w:val="16"/>
              </w:rPr>
              <w:t>“</w:t>
            </w:r>
            <w:r w:rsidR="00D833B4" w:rsidRPr="00BA0A32">
              <w:rPr>
                <w:rFonts w:ascii="Verdana" w:hAnsi="Verdana" w:cs="Times New Roman"/>
                <w:sz w:val="16"/>
                <w:szCs w:val="16"/>
              </w:rPr>
              <w:t>Composición de la Oficina Scout Mundial</w:t>
            </w:r>
            <w:r w:rsidR="0076743F" w:rsidRPr="00BA0A32">
              <w:rPr>
                <w:rFonts w:ascii="Verdana" w:hAnsi="Verdana" w:cs="Times New Roman"/>
                <w:sz w:val="16"/>
                <w:szCs w:val="16"/>
              </w:rPr>
              <w:t>”)</w:t>
            </w:r>
          </w:p>
          <w:p w14:paraId="1833615F" w14:textId="77777777" w:rsidR="00D833B4" w:rsidRPr="00BA0A32" w:rsidRDefault="00D833B4" w:rsidP="00D64E9D">
            <w:pPr>
              <w:jc w:val="both"/>
              <w:rPr>
                <w:rFonts w:ascii="Verdana" w:hAnsi="Verdana" w:cs="Times New Roman"/>
                <w:sz w:val="16"/>
                <w:szCs w:val="16"/>
              </w:rPr>
            </w:pPr>
          </w:p>
          <w:p w14:paraId="062B2C3E" w14:textId="7FAB26AF" w:rsidR="00D833B4" w:rsidRPr="00BA0A32" w:rsidRDefault="00D833B4" w:rsidP="00D833B4">
            <w:pPr>
              <w:pStyle w:val="Prrafodelista"/>
              <w:numPr>
                <w:ilvl w:val="0"/>
                <w:numId w:val="22"/>
              </w:numPr>
              <w:jc w:val="both"/>
              <w:rPr>
                <w:rFonts w:ascii="Verdana" w:hAnsi="Verdana" w:cs="Times New Roman"/>
                <w:sz w:val="16"/>
                <w:szCs w:val="16"/>
              </w:rPr>
            </w:pPr>
            <w:r w:rsidRPr="00BA0A32">
              <w:rPr>
                <w:rFonts w:ascii="Verdana" w:hAnsi="Verdana" w:cs="Times New Roman"/>
                <w:sz w:val="16"/>
                <w:szCs w:val="16"/>
              </w:rPr>
              <w:t>La le</w:t>
            </w:r>
            <w:r w:rsidR="00372C66" w:rsidRPr="00BA0A32">
              <w:rPr>
                <w:rFonts w:ascii="Verdana" w:hAnsi="Verdana" w:cs="Times New Roman"/>
                <w:sz w:val="16"/>
                <w:szCs w:val="16"/>
              </w:rPr>
              <w:t>galidad</w:t>
            </w:r>
            <w:r w:rsidRPr="00BA0A32">
              <w:rPr>
                <w:rFonts w:ascii="Verdana" w:hAnsi="Verdana" w:cs="Times New Roman"/>
                <w:sz w:val="16"/>
                <w:szCs w:val="16"/>
              </w:rPr>
              <w:t xml:space="preserve"> del mandato de los órganos que ejercen la gobernanza de la organización tiene dos orígenes:</w:t>
            </w:r>
          </w:p>
          <w:p w14:paraId="40F4859D" w14:textId="16111F46" w:rsidR="00D833B4" w:rsidRPr="00BA0A32" w:rsidRDefault="00D833B4" w:rsidP="00D833B4">
            <w:pPr>
              <w:pStyle w:val="Prrafodelista"/>
              <w:numPr>
                <w:ilvl w:val="0"/>
                <w:numId w:val="25"/>
              </w:numPr>
              <w:jc w:val="both"/>
              <w:rPr>
                <w:rFonts w:ascii="Verdana" w:hAnsi="Verdana" w:cs="Times New Roman"/>
                <w:sz w:val="16"/>
                <w:szCs w:val="16"/>
              </w:rPr>
            </w:pPr>
            <w:r w:rsidRPr="00BA0A32">
              <w:rPr>
                <w:rFonts w:ascii="Verdana" w:hAnsi="Verdana" w:cs="Times New Roman"/>
                <w:sz w:val="16"/>
                <w:szCs w:val="16"/>
              </w:rPr>
              <w:t>Del órgano gobierno (elección)</w:t>
            </w:r>
            <w:r w:rsidR="008F4772">
              <w:rPr>
                <w:rFonts w:ascii="Verdana" w:hAnsi="Verdana" w:cs="Times New Roman"/>
                <w:sz w:val="16"/>
                <w:szCs w:val="16"/>
              </w:rPr>
              <w:t>.</w:t>
            </w:r>
          </w:p>
          <w:p w14:paraId="7FB6A283" w14:textId="29E97FBF" w:rsidR="00D833B4" w:rsidRPr="00BA0A32" w:rsidRDefault="00D833B4" w:rsidP="00D833B4">
            <w:pPr>
              <w:pStyle w:val="Prrafodelista"/>
              <w:numPr>
                <w:ilvl w:val="0"/>
                <w:numId w:val="25"/>
              </w:numPr>
              <w:jc w:val="both"/>
              <w:rPr>
                <w:rFonts w:ascii="Verdana" w:hAnsi="Verdana" w:cs="Times New Roman"/>
                <w:sz w:val="16"/>
                <w:szCs w:val="16"/>
              </w:rPr>
            </w:pPr>
            <w:r w:rsidRPr="00BA0A32">
              <w:rPr>
                <w:rFonts w:ascii="Verdana" w:hAnsi="Verdana" w:cs="Times New Roman"/>
                <w:sz w:val="16"/>
                <w:szCs w:val="16"/>
              </w:rPr>
              <w:t>Del órgano ejecutivo (designación)</w:t>
            </w:r>
            <w:r w:rsidR="008F4772">
              <w:rPr>
                <w:rFonts w:ascii="Verdana" w:hAnsi="Verdana" w:cs="Times New Roman"/>
                <w:sz w:val="16"/>
                <w:szCs w:val="16"/>
              </w:rPr>
              <w:t>.</w:t>
            </w:r>
          </w:p>
          <w:p w14:paraId="44E6FDFA" w14:textId="63DE5EF3" w:rsidR="000D4B38" w:rsidRPr="00BA0A32" w:rsidRDefault="00E57959" w:rsidP="000D4B38">
            <w:pPr>
              <w:ind w:left="742"/>
              <w:jc w:val="both"/>
              <w:rPr>
                <w:rFonts w:ascii="Verdana" w:hAnsi="Verdana" w:cs="Times New Roman"/>
                <w:sz w:val="16"/>
                <w:szCs w:val="16"/>
              </w:rPr>
            </w:pPr>
            <w:r w:rsidRPr="00BA0A32">
              <w:rPr>
                <w:rFonts w:ascii="Verdana" w:hAnsi="Verdana" w:cs="Times New Roman"/>
                <w:sz w:val="16"/>
                <w:szCs w:val="16"/>
              </w:rPr>
              <w:t>(</w:t>
            </w:r>
            <w:r w:rsidR="000D4B38" w:rsidRPr="00BA0A32">
              <w:rPr>
                <w:rFonts w:ascii="Verdana" w:hAnsi="Verdana" w:cs="Times New Roman"/>
                <w:sz w:val="16"/>
                <w:szCs w:val="16"/>
              </w:rPr>
              <w:t>Constitución de la OMMS en sus Artículos XIII numeral 2</w:t>
            </w:r>
            <w:r w:rsidR="008F45E2" w:rsidRPr="00BA0A32">
              <w:rPr>
                <w:rFonts w:ascii="Verdana" w:hAnsi="Verdana" w:cs="Times New Roman"/>
                <w:sz w:val="16"/>
                <w:szCs w:val="16"/>
              </w:rPr>
              <w:t>, r</w:t>
            </w:r>
            <w:r w:rsidR="004F298A" w:rsidRPr="00BA0A32">
              <w:rPr>
                <w:rFonts w:ascii="Verdana" w:hAnsi="Verdana" w:cs="Times New Roman"/>
                <w:sz w:val="16"/>
                <w:szCs w:val="16"/>
              </w:rPr>
              <w:t xml:space="preserve">eferido a “Composición del Comité Scout Mundial” </w:t>
            </w:r>
            <w:r w:rsidR="000D4B38" w:rsidRPr="00BA0A32">
              <w:rPr>
                <w:rFonts w:ascii="Verdana" w:hAnsi="Verdana" w:cs="Times New Roman"/>
                <w:sz w:val="16"/>
                <w:szCs w:val="16"/>
              </w:rPr>
              <w:t>y Artículo XIV literal e</w:t>
            </w:r>
            <w:r w:rsidR="008F45E2" w:rsidRPr="00BA0A32">
              <w:rPr>
                <w:rFonts w:ascii="Verdana" w:hAnsi="Verdana" w:cs="Times New Roman"/>
                <w:sz w:val="16"/>
                <w:szCs w:val="16"/>
              </w:rPr>
              <w:t>, r</w:t>
            </w:r>
            <w:r w:rsidR="00B93DDA" w:rsidRPr="00BA0A32">
              <w:rPr>
                <w:rFonts w:ascii="Verdana" w:hAnsi="Verdana" w:cs="Times New Roman"/>
                <w:sz w:val="16"/>
                <w:szCs w:val="16"/>
              </w:rPr>
              <w:t>eferido a</w:t>
            </w:r>
            <w:r w:rsidR="000B7E32" w:rsidRPr="00BA0A32">
              <w:rPr>
                <w:rFonts w:ascii="Verdana" w:hAnsi="Verdana" w:cs="Times New Roman"/>
                <w:sz w:val="16"/>
                <w:szCs w:val="16"/>
              </w:rPr>
              <w:t xml:space="preserve"> </w:t>
            </w:r>
            <w:r w:rsidR="00A870DD" w:rsidRPr="00BA0A32">
              <w:rPr>
                <w:rFonts w:ascii="Verdana" w:hAnsi="Verdana" w:cs="Times New Roman"/>
                <w:sz w:val="16"/>
                <w:szCs w:val="16"/>
              </w:rPr>
              <w:t>“Funciones del Comité Scout Mundial”</w:t>
            </w:r>
            <w:r w:rsidRPr="00BA0A32">
              <w:rPr>
                <w:rFonts w:ascii="Verdana" w:hAnsi="Verdana" w:cs="Times New Roman"/>
                <w:sz w:val="16"/>
                <w:szCs w:val="16"/>
              </w:rPr>
              <w:t>)</w:t>
            </w:r>
          </w:p>
          <w:p w14:paraId="073C5B48" w14:textId="77777777" w:rsidR="00D833B4" w:rsidRPr="00BA0A32" w:rsidRDefault="00D833B4" w:rsidP="00D833B4">
            <w:pPr>
              <w:jc w:val="both"/>
              <w:rPr>
                <w:rFonts w:ascii="Verdana" w:hAnsi="Verdana" w:cs="Times New Roman"/>
                <w:sz w:val="16"/>
                <w:szCs w:val="16"/>
              </w:rPr>
            </w:pPr>
          </w:p>
          <w:p w14:paraId="318699D2" w14:textId="75BBCA8E" w:rsidR="00D833B4" w:rsidRPr="00BA0A32" w:rsidRDefault="00D833B4" w:rsidP="00D833B4">
            <w:pPr>
              <w:pStyle w:val="Prrafodelista"/>
              <w:numPr>
                <w:ilvl w:val="0"/>
                <w:numId w:val="22"/>
              </w:numPr>
              <w:jc w:val="both"/>
              <w:rPr>
                <w:rFonts w:ascii="Verdana" w:hAnsi="Verdana" w:cs="Times New Roman"/>
                <w:sz w:val="16"/>
                <w:szCs w:val="16"/>
              </w:rPr>
            </w:pPr>
            <w:r w:rsidRPr="00BA0A32">
              <w:rPr>
                <w:rFonts w:ascii="Verdana" w:hAnsi="Verdana" w:cs="Times New Roman"/>
                <w:sz w:val="16"/>
                <w:szCs w:val="16"/>
              </w:rPr>
              <w:t xml:space="preserve">Los órganos de toma de decisión en materia estratégica y de dirección en </w:t>
            </w:r>
            <w:r w:rsidR="00C50623" w:rsidRPr="00BA0A32">
              <w:rPr>
                <w:rFonts w:ascii="Verdana" w:hAnsi="Verdana" w:cs="Times New Roman"/>
                <w:sz w:val="16"/>
                <w:szCs w:val="16"/>
              </w:rPr>
              <w:t>la OMMS</w:t>
            </w:r>
            <w:r w:rsidR="00F1796F" w:rsidRPr="00BA0A32">
              <w:rPr>
                <w:rFonts w:ascii="Verdana" w:hAnsi="Verdana" w:cs="Times New Roman"/>
                <w:sz w:val="16"/>
                <w:szCs w:val="16"/>
              </w:rPr>
              <w:t xml:space="preserve"> y las OSN</w:t>
            </w:r>
            <w:r w:rsidRPr="00BA0A32">
              <w:rPr>
                <w:rFonts w:ascii="Verdana" w:hAnsi="Verdana" w:cs="Times New Roman"/>
                <w:sz w:val="16"/>
                <w:szCs w:val="16"/>
              </w:rPr>
              <w:t xml:space="preserve"> son:</w:t>
            </w:r>
          </w:p>
          <w:p w14:paraId="32B4CEFF" w14:textId="77777777" w:rsidR="005F427B" w:rsidRPr="00BA0A32" w:rsidRDefault="005F427B" w:rsidP="006A2CB5">
            <w:pPr>
              <w:ind w:left="360"/>
              <w:jc w:val="both"/>
              <w:rPr>
                <w:rFonts w:ascii="Verdana" w:hAnsi="Verdana" w:cs="Times New Roman"/>
                <w:sz w:val="16"/>
                <w:szCs w:val="16"/>
              </w:rPr>
            </w:pPr>
          </w:p>
          <w:p w14:paraId="75935ED3" w14:textId="4056AB4A" w:rsidR="00D833B4" w:rsidRPr="00BA0A32" w:rsidRDefault="001724FA" w:rsidP="00D833B4">
            <w:pPr>
              <w:pStyle w:val="Prrafodelista"/>
              <w:numPr>
                <w:ilvl w:val="0"/>
                <w:numId w:val="28"/>
              </w:numPr>
              <w:jc w:val="both"/>
              <w:rPr>
                <w:rFonts w:ascii="Verdana" w:hAnsi="Verdana" w:cs="Times New Roman"/>
                <w:sz w:val="16"/>
                <w:szCs w:val="16"/>
              </w:rPr>
            </w:pPr>
            <w:r w:rsidRPr="00BA0A32">
              <w:rPr>
                <w:rFonts w:ascii="Verdana" w:hAnsi="Verdana" w:cs="Times New Roman"/>
                <w:sz w:val="16"/>
                <w:szCs w:val="16"/>
              </w:rPr>
              <w:t xml:space="preserve">Órganos de </w:t>
            </w:r>
            <w:r w:rsidR="006A2CB5" w:rsidRPr="00BA0A32">
              <w:rPr>
                <w:rFonts w:ascii="Verdana" w:hAnsi="Verdana" w:cs="Times New Roman"/>
                <w:sz w:val="16"/>
                <w:szCs w:val="16"/>
              </w:rPr>
              <w:t>g</w:t>
            </w:r>
            <w:r w:rsidRPr="00BA0A32">
              <w:rPr>
                <w:rFonts w:ascii="Verdana" w:hAnsi="Verdana" w:cs="Times New Roman"/>
                <w:sz w:val="16"/>
                <w:szCs w:val="16"/>
              </w:rPr>
              <w:t>obierno</w:t>
            </w:r>
            <w:r w:rsidR="001C6995" w:rsidRPr="00BA0A32">
              <w:rPr>
                <w:rFonts w:ascii="Verdana" w:hAnsi="Verdana" w:cs="Times New Roman"/>
                <w:sz w:val="16"/>
                <w:szCs w:val="16"/>
              </w:rPr>
              <w:t>, es decir</w:t>
            </w:r>
            <w:r w:rsidRPr="00BA0A32">
              <w:rPr>
                <w:rFonts w:ascii="Verdana" w:hAnsi="Verdana" w:cs="Times New Roman"/>
                <w:sz w:val="16"/>
                <w:szCs w:val="16"/>
              </w:rPr>
              <w:t xml:space="preserve">: </w:t>
            </w:r>
            <w:r w:rsidR="00F1796F" w:rsidRPr="00BA0A32">
              <w:rPr>
                <w:rFonts w:ascii="Verdana" w:hAnsi="Verdana" w:cs="Times New Roman"/>
                <w:sz w:val="16"/>
                <w:szCs w:val="16"/>
              </w:rPr>
              <w:t>Las Conferencias Scout Mundiales y Regionales y las Asambleas o Conferencias Nacionales</w:t>
            </w:r>
            <w:r w:rsidR="00C017FF">
              <w:rPr>
                <w:rFonts w:ascii="Verdana" w:hAnsi="Verdana" w:cs="Times New Roman"/>
                <w:sz w:val="16"/>
                <w:szCs w:val="16"/>
              </w:rPr>
              <w:t>.</w:t>
            </w:r>
          </w:p>
          <w:p w14:paraId="55965DE6" w14:textId="76BFB3BD" w:rsidR="00D833B4" w:rsidRPr="00BA0A32" w:rsidRDefault="006A6C1C" w:rsidP="00D833B4">
            <w:pPr>
              <w:pStyle w:val="Prrafodelista"/>
              <w:numPr>
                <w:ilvl w:val="0"/>
                <w:numId w:val="26"/>
              </w:numPr>
              <w:jc w:val="both"/>
              <w:rPr>
                <w:rFonts w:ascii="Verdana" w:hAnsi="Verdana" w:cs="Times New Roman"/>
                <w:sz w:val="16"/>
                <w:szCs w:val="16"/>
              </w:rPr>
            </w:pPr>
            <w:r>
              <w:rPr>
                <w:rFonts w:ascii="Verdana" w:hAnsi="Verdana" w:cs="Times New Roman"/>
                <w:sz w:val="16"/>
                <w:szCs w:val="16"/>
              </w:rPr>
              <w:t>Ó</w:t>
            </w:r>
            <w:r w:rsidR="00D833B4" w:rsidRPr="00BA0A32">
              <w:rPr>
                <w:rFonts w:ascii="Verdana" w:hAnsi="Verdana" w:cs="Times New Roman"/>
                <w:sz w:val="16"/>
                <w:szCs w:val="16"/>
              </w:rPr>
              <w:t xml:space="preserve">rganos de gobierno </w:t>
            </w:r>
            <w:r w:rsidR="006A2CB5" w:rsidRPr="00BA0A32">
              <w:rPr>
                <w:rFonts w:ascii="Verdana" w:hAnsi="Verdana" w:cs="Times New Roman"/>
                <w:sz w:val="16"/>
                <w:szCs w:val="16"/>
              </w:rPr>
              <w:t>de</w:t>
            </w:r>
            <w:r w:rsidR="001C6995" w:rsidRPr="00BA0A32">
              <w:rPr>
                <w:rFonts w:ascii="Verdana" w:hAnsi="Verdana" w:cs="Times New Roman"/>
                <w:sz w:val="16"/>
                <w:szCs w:val="16"/>
              </w:rPr>
              <w:t>signados</w:t>
            </w:r>
            <w:r w:rsidR="00F476CF" w:rsidRPr="00BA0A32">
              <w:rPr>
                <w:rFonts w:ascii="Verdana" w:hAnsi="Verdana" w:cs="Times New Roman"/>
                <w:sz w:val="16"/>
                <w:szCs w:val="16"/>
              </w:rPr>
              <w:t>, los cuales</w:t>
            </w:r>
            <w:r w:rsidR="006A2CB5" w:rsidRPr="00BA0A32">
              <w:rPr>
                <w:rFonts w:ascii="Verdana" w:hAnsi="Verdana" w:cs="Times New Roman"/>
                <w:sz w:val="16"/>
                <w:szCs w:val="16"/>
              </w:rPr>
              <w:t xml:space="preserve"> </w:t>
            </w:r>
            <w:r w:rsidR="00D833B4" w:rsidRPr="00BA0A32">
              <w:rPr>
                <w:rFonts w:ascii="Verdana" w:hAnsi="Verdana" w:cs="Times New Roman"/>
                <w:sz w:val="16"/>
                <w:szCs w:val="16"/>
              </w:rPr>
              <w:t xml:space="preserve">son: </w:t>
            </w:r>
            <w:r w:rsidR="00877E16" w:rsidRPr="00BA0A32">
              <w:rPr>
                <w:rFonts w:ascii="Verdana" w:hAnsi="Verdana" w:cs="Times New Roman"/>
                <w:sz w:val="16"/>
                <w:szCs w:val="16"/>
              </w:rPr>
              <w:t>C</w:t>
            </w:r>
            <w:r w:rsidR="00D833B4" w:rsidRPr="00BA0A32">
              <w:rPr>
                <w:rFonts w:ascii="Verdana" w:hAnsi="Verdana" w:cs="Times New Roman"/>
                <w:sz w:val="16"/>
                <w:szCs w:val="16"/>
              </w:rPr>
              <w:t>omités</w:t>
            </w:r>
            <w:r w:rsidR="00877E16" w:rsidRPr="00BA0A32">
              <w:rPr>
                <w:rFonts w:ascii="Verdana" w:hAnsi="Verdana" w:cs="Times New Roman"/>
                <w:sz w:val="16"/>
                <w:szCs w:val="16"/>
              </w:rPr>
              <w:t xml:space="preserve"> Scout </w:t>
            </w:r>
            <w:r w:rsidR="00C50623" w:rsidRPr="00BA0A32">
              <w:rPr>
                <w:rFonts w:ascii="Verdana" w:hAnsi="Verdana" w:cs="Times New Roman"/>
                <w:sz w:val="16"/>
                <w:szCs w:val="16"/>
              </w:rPr>
              <w:t>Mundiales, Regionales y</w:t>
            </w:r>
            <w:r w:rsidR="00EA3509" w:rsidRPr="00BA0A32">
              <w:rPr>
                <w:rFonts w:ascii="Verdana" w:hAnsi="Verdana" w:cs="Times New Roman"/>
                <w:sz w:val="16"/>
                <w:szCs w:val="16"/>
              </w:rPr>
              <w:t xml:space="preserve"> Consejos o Comités</w:t>
            </w:r>
            <w:r w:rsidR="00AE2A68" w:rsidRPr="00BA0A32">
              <w:rPr>
                <w:rFonts w:ascii="Verdana" w:hAnsi="Verdana" w:cs="Times New Roman"/>
                <w:sz w:val="16"/>
                <w:szCs w:val="16"/>
              </w:rPr>
              <w:t xml:space="preserve"> </w:t>
            </w:r>
            <w:r w:rsidR="00C50623" w:rsidRPr="00BA0A32">
              <w:rPr>
                <w:rFonts w:ascii="Verdana" w:hAnsi="Verdana" w:cs="Times New Roman"/>
                <w:sz w:val="16"/>
                <w:szCs w:val="16"/>
              </w:rPr>
              <w:t>Nacionales</w:t>
            </w:r>
            <w:r w:rsidR="00C017FF">
              <w:rPr>
                <w:rFonts w:ascii="Verdana" w:hAnsi="Verdana" w:cs="Times New Roman"/>
                <w:sz w:val="16"/>
                <w:szCs w:val="16"/>
              </w:rPr>
              <w:t>.</w:t>
            </w:r>
          </w:p>
          <w:p w14:paraId="1AA87F41" w14:textId="1273242A" w:rsidR="00D833B4" w:rsidRPr="00BA0A32" w:rsidRDefault="006A6C1C" w:rsidP="00D833B4">
            <w:pPr>
              <w:pStyle w:val="Prrafodelista"/>
              <w:numPr>
                <w:ilvl w:val="0"/>
                <w:numId w:val="26"/>
              </w:numPr>
              <w:jc w:val="both"/>
              <w:rPr>
                <w:rFonts w:ascii="Verdana" w:hAnsi="Verdana" w:cs="Times New Roman"/>
                <w:sz w:val="16"/>
                <w:szCs w:val="16"/>
              </w:rPr>
            </w:pPr>
            <w:r>
              <w:rPr>
                <w:rFonts w:ascii="Verdana" w:hAnsi="Verdana" w:cs="Times New Roman"/>
                <w:sz w:val="16"/>
                <w:szCs w:val="16"/>
              </w:rPr>
              <w:t>Ó</w:t>
            </w:r>
            <w:r w:rsidR="00D833B4" w:rsidRPr="00BA0A32">
              <w:rPr>
                <w:rFonts w:ascii="Verdana" w:hAnsi="Verdana" w:cs="Times New Roman"/>
                <w:sz w:val="16"/>
                <w:szCs w:val="16"/>
              </w:rPr>
              <w:t>rganos ejecutivos</w:t>
            </w:r>
            <w:r w:rsidR="00F476CF" w:rsidRPr="00BA0A32">
              <w:rPr>
                <w:rFonts w:ascii="Verdana" w:hAnsi="Verdana" w:cs="Times New Roman"/>
                <w:sz w:val="16"/>
                <w:szCs w:val="16"/>
              </w:rPr>
              <w:t>, que</w:t>
            </w:r>
            <w:r w:rsidR="00D833B4" w:rsidRPr="00BA0A32">
              <w:rPr>
                <w:rFonts w:ascii="Verdana" w:hAnsi="Verdana" w:cs="Times New Roman"/>
                <w:sz w:val="16"/>
                <w:szCs w:val="16"/>
              </w:rPr>
              <w:t xml:space="preserve"> son: </w:t>
            </w:r>
            <w:r w:rsidR="00071B67" w:rsidRPr="00BA0A32">
              <w:rPr>
                <w:rFonts w:ascii="Verdana" w:hAnsi="Verdana" w:cs="Times New Roman"/>
                <w:sz w:val="16"/>
                <w:szCs w:val="16"/>
              </w:rPr>
              <w:t>La Oficina Scout Mundial</w:t>
            </w:r>
            <w:r w:rsidR="00F1796F" w:rsidRPr="00BA0A32">
              <w:rPr>
                <w:rFonts w:ascii="Verdana" w:hAnsi="Verdana" w:cs="Times New Roman"/>
                <w:sz w:val="16"/>
                <w:szCs w:val="16"/>
              </w:rPr>
              <w:t>,</w:t>
            </w:r>
            <w:r w:rsidR="00D861AB" w:rsidRPr="00BA0A32">
              <w:rPr>
                <w:rFonts w:ascii="Verdana" w:hAnsi="Verdana" w:cs="Times New Roman"/>
                <w:sz w:val="16"/>
                <w:szCs w:val="16"/>
              </w:rPr>
              <w:t xml:space="preserve"> los Centros de Apoyo Regionales</w:t>
            </w:r>
            <w:r w:rsidR="00AE2A68" w:rsidRPr="00BA0A32">
              <w:rPr>
                <w:rFonts w:ascii="Verdana" w:hAnsi="Verdana" w:cs="Times New Roman"/>
                <w:sz w:val="16"/>
                <w:szCs w:val="16"/>
              </w:rPr>
              <w:t xml:space="preserve"> y las Jefaturas Nacionales, Direcciones Ejecutivas Nacionales o Equipos Estratégicos Nacionales</w:t>
            </w:r>
            <w:r w:rsidR="00C017FF">
              <w:rPr>
                <w:rFonts w:ascii="Verdana" w:hAnsi="Verdana" w:cs="Times New Roman"/>
                <w:sz w:val="16"/>
                <w:szCs w:val="16"/>
              </w:rPr>
              <w:t>.</w:t>
            </w:r>
          </w:p>
          <w:p w14:paraId="56D7F4BA" w14:textId="53F0654A" w:rsidR="00877E16" w:rsidRPr="00BA0A32" w:rsidRDefault="004E236E" w:rsidP="00877E16">
            <w:pPr>
              <w:ind w:left="742"/>
              <w:jc w:val="both"/>
              <w:rPr>
                <w:rFonts w:ascii="Verdana" w:hAnsi="Verdana" w:cs="Times New Roman"/>
                <w:sz w:val="16"/>
                <w:szCs w:val="16"/>
              </w:rPr>
            </w:pPr>
            <w:r w:rsidRPr="00BA0A32">
              <w:rPr>
                <w:rFonts w:ascii="Verdana" w:hAnsi="Verdana" w:cs="Times New Roman"/>
                <w:sz w:val="16"/>
                <w:szCs w:val="16"/>
              </w:rPr>
              <w:t>(</w:t>
            </w:r>
            <w:r w:rsidR="00877E16" w:rsidRPr="00BA0A32">
              <w:rPr>
                <w:rFonts w:ascii="Verdana" w:hAnsi="Verdana" w:cs="Times New Roman"/>
                <w:sz w:val="16"/>
                <w:szCs w:val="16"/>
              </w:rPr>
              <w:t>Constitución de la OMMS</w:t>
            </w:r>
            <w:r w:rsidRPr="00BA0A32">
              <w:rPr>
                <w:rFonts w:ascii="Verdana" w:hAnsi="Verdana" w:cs="Times New Roman"/>
                <w:sz w:val="16"/>
                <w:szCs w:val="16"/>
              </w:rPr>
              <w:t xml:space="preserve"> </w:t>
            </w:r>
            <w:r w:rsidR="00877E16" w:rsidRPr="00BA0A32">
              <w:rPr>
                <w:rFonts w:ascii="Verdana" w:hAnsi="Verdana" w:cs="Times New Roman"/>
                <w:sz w:val="16"/>
                <w:szCs w:val="16"/>
              </w:rPr>
              <w:t>Artículo IX numeral 1</w:t>
            </w:r>
            <w:r w:rsidR="008F45E2" w:rsidRPr="00BA0A32">
              <w:rPr>
                <w:rFonts w:ascii="Verdana" w:hAnsi="Verdana" w:cs="Times New Roman"/>
                <w:sz w:val="16"/>
                <w:szCs w:val="16"/>
              </w:rPr>
              <w:t>, r</w:t>
            </w:r>
            <w:r w:rsidR="006B63F1" w:rsidRPr="00BA0A32">
              <w:rPr>
                <w:rFonts w:ascii="Verdana" w:hAnsi="Verdana" w:cs="Times New Roman"/>
                <w:sz w:val="16"/>
                <w:szCs w:val="16"/>
              </w:rPr>
              <w:t>eferido a “Composición de la Conferencia Scout Mundial”</w:t>
            </w:r>
            <w:r w:rsidR="00877E16" w:rsidRPr="00BA0A32">
              <w:rPr>
                <w:rFonts w:ascii="Verdana" w:hAnsi="Verdana" w:cs="Times New Roman"/>
                <w:sz w:val="16"/>
                <w:szCs w:val="16"/>
              </w:rPr>
              <w:t>, Artículo XIII numeral 1</w:t>
            </w:r>
            <w:r w:rsidR="008F45E2" w:rsidRPr="00BA0A32">
              <w:rPr>
                <w:rFonts w:ascii="Verdana" w:hAnsi="Verdana" w:cs="Times New Roman"/>
                <w:sz w:val="16"/>
                <w:szCs w:val="16"/>
              </w:rPr>
              <w:t>, r</w:t>
            </w:r>
            <w:r w:rsidR="006B63F1" w:rsidRPr="00BA0A32">
              <w:rPr>
                <w:rFonts w:ascii="Verdana" w:hAnsi="Verdana" w:cs="Times New Roman"/>
                <w:sz w:val="16"/>
                <w:szCs w:val="16"/>
              </w:rPr>
              <w:t xml:space="preserve">eferido a “Composición del Comité Scout </w:t>
            </w:r>
            <w:r w:rsidR="00984B1C" w:rsidRPr="00BA0A32">
              <w:rPr>
                <w:rFonts w:ascii="Verdana" w:hAnsi="Verdana" w:cs="Times New Roman"/>
                <w:sz w:val="16"/>
                <w:szCs w:val="16"/>
              </w:rPr>
              <w:t>Mundial” y</w:t>
            </w:r>
            <w:r w:rsidR="00877E16" w:rsidRPr="00BA0A32">
              <w:rPr>
                <w:rFonts w:ascii="Verdana" w:hAnsi="Verdana" w:cs="Times New Roman"/>
                <w:sz w:val="16"/>
                <w:szCs w:val="16"/>
              </w:rPr>
              <w:t xml:space="preserve"> Artículo 17 numeral 1</w:t>
            </w:r>
            <w:r w:rsidR="008F45E2" w:rsidRPr="00BA0A32">
              <w:rPr>
                <w:rFonts w:ascii="Verdana" w:hAnsi="Verdana" w:cs="Times New Roman"/>
                <w:sz w:val="16"/>
                <w:szCs w:val="16"/>
              </w:rPr>
              <w:t>, r</w:t>
            </w:r>
            <w:r w:rsidR="00984B1C" w:rsidRPr="00BA0A32">
              <w:rPr>
                <w:rFonts w:ascii="Verdana" w:hAnsi="Verdana" w:cs="Times New Roman"/>
                <w:sz w:val="16"/>
                <w:szCs w:val="16"/>
              </w:rPr>
              <w:t>eferido a</w:t>
            </w:r>
            <w:r w:rsidR="0058438B" w:rsidRPr="00BA0A32">
              <w:rPr>
                <w:rFonts w:ascii="Verdana" w:hAnsi="Verdana" w:cs="Times New Roman"/>
                <w:sz w:val="16"/>
                <w:szCs w:val="16"/>
              </w:rPr>
              <w:t xml:space="preserve"> “Composición de la Oficina Scout Mundial”</w:t>
            </w:r>
            <w:r w:rsidRPr="00BA0A32">
              <w:rPr>
                <w:rFonts w:ascii="Verdana" w:hAnsi="Verdana" w:cs="Times New Roman"/>
                <w:sz w:val="16"/>
                <w:szCs w:val="16"/>
              </w:rPr>
              <w:t>)</w:t>
            </w:r>
          </w:p>
          <w:p w14:paraId="4D269729" w14:textId="77777777" w:rsidR="00D833B4" w:rsidRPr="00BA0A32" w:rsidRDefault="00D833B4" w:rsidP="00D64E9D">
            <w:pPr>
              <w:jc w:val="both"/>
              <w:rPr>
                <w:rFonts w:ascii="Verdana" w:hAnsi="Verdana" w:cs="Times New Roman"/>
                <w:sz w:val="16"/>
                <w:szCs w:val="16"/>
              </w:rPr>
            </w:pPr>
          </w:p>
          <w:p w14:paraId="5C81E2B9" w14:textId="77777777" w:rsidR="00D833B4" w:rsidRPr="00BA0A32" w:rsidRDefault="00D833B4" w:rsidP="00D833B4">
            <w:pPr>
              <w:pStyle w:val="Prrafodelista"/>
              <w:numPr>
                <w:ilvl w:val="0"/>
                <w:numId w:val="22"/>
              </w:numPr>
              <w:jc w:val="both"/>
              <w:rPr>
                <w:rFonts w:ascii="Verdana" w:hAnsi="Verdana" w:cs="Times New Roman"/>
                <w:sz w:val="16"/>
                <w:szCs w:val="16"/>
              </w:rPr>
            </w:pPr>
            <w:r w:rsidRPr="00BA0A32">
              <w:rPr>
                <w:rFonts w:ascii="Verdana" w:hAnsi="Verdana" w:cs="Times New Roman"/>
                <w:sz w:val="16"/>
                <w:szCs w:val="16"/>
              </w:rPr>
              <w:t>El órgano de gobierno y el órgano ejecutivo realizan funciones distintas, de manera:</w:t>
            </w:r>
          </w:p>
          <w:p w14:paraId="25CDF05D" w14:textId="0800DF7C" w:rsidR="00D833B4" w:rsidRPr="00BA0A32" w:rsidRDefault="00D833B4" w:rsidP="00D833B4">
            <w:pPr>
              <w:pStyle w:val="Prrafodelista"/>
              <w:numPr>
                <w:ilvl w:val="0"/>
                <w:numId w:val="27"/>
              </w:numPr>
              <w:jc w:val="both"/>
              <w:rPr>
                <w:rFonts w:ascii="Verdana" w:hAnsi="Verdana" w:cs="Times New Roman"/>
                <w:sz w:val="16"/>
                <w:szCs w:val="16"/>
              </w:rPr>
            </w:pPr>
            <w:r w:rsidRPr="00BA0A32">
              <w:rPr>
                <w:rFonts w:ascii="Verdana" w:hAnsi="Verdana" w:cs="Times New Roman"/>
                <w:sz w:val="16"/>
                <w:szCs w:val="16"/>
              </w:rPr>
              <w:t>Colaborativa</w:t>
            </w:r>
            <w:r w:rsidR="003C2E2D">
              <w:rPr>
                <w:rFonts w:ascii="Verdana" w:hAnsi="Verdana" w:cs="Times New Roman"/>
                <w:sz w:val="16"/>
                <w:szCs w:val="16"/>
              </w:rPr>
              <w:t>.</w:t>
            </w:r>
          </w:p>
          <w:p w14:paraId="688AF4AD" w14:textId="248A5E1B" w:rsidR="00D833B4" w:rsidRPr="00BA0A32" w:rsidRDefault="00D833B4" w:rsidP="00D833B4">
            <w:pPr>
              <w:pStyle w:val="Prrafodelista"/>
              <w:numPr>
                <w:ilvl w:val="0"/>
                <w:numId w:val="27"/>
              </w:numPr>
              <w:jc w:val="both"/>
              <w:rPr>
                <w:rFonts w:ascii="Verdana" w:hAnsi="Verdana" w:cs="Times New Roman"/>
                <w:sz w:val="16"/>
                <w:szCs w:val="16"/>
              </w:rPr>
            </w:pPr>
            <w:r w:rsidRPr="00BA0A32">
              <w:rPr>
                <w:rFonts w:ascii="Verdana" w:hAnsi="Verdana" w:cs="Times New Roman"/>
                <w:sz w:val="16"/>
                <w:szCs w:val="16"/>
              </w:rPr>
              <w:t>Complementaria</w:t>
            </w:r>
            <w:r w:rsidR="003C2E2D">
              <w:rPr>
                <w:rFonts w:ascii="Verdana" w:hAnsi="Verdana" w:cs="Times New Roman"/>
                <w:sz w:val="16"/>
                <w:szCs w:val="16"/>
              </w:rPr>
              <w:t>.</w:t>
            </w:r>
          </w:p>
          <w:p w14:paraId="35D98955" w14:textId="6B490547" w:rsidR="00D833B4" w:rsidRPr="00BA0A32" w:rsidRDefault="00D833B4" w:rsidP="00D833B4">
            <w:pPr>
              <w:pStyle w:val="Prrafodelista"/>
              <w:numPr>
                <w:ilvl w:val="0"/>
                <w:numId w:val="27"/>
              </w:numPr>
              <w:jc w:val="both"/>
              <w:rPr>
                <w:rFonts w:ascii="Verdana" w:hAnsi="Verdana" w:cs="Times New Roman"/>
                <w:sz w:val="16"/>
                <w:szCs w:val="16"/>
              </w:rPr>
            </w:pPr>
            <w:r w:rsidRPr="00BA0A32">
              <w:rPr>
                <w:rFonts w:ascii="Verdana" w:hAnsi="Verdana" w:cs="Times New Roman"/>
                <w:sz w:val="16"/>
                <w:szCs w:val="16"/>
              </w:rPr>
              <w:t>Subordinada</w:t>
            </w:r>
            <w:r w:rsidR="003C2E2D">
              <w:rPr>
                <w:rFonts w:ascii="Verdana" w:hAnsi="Verdana" w:cs="Times New Roman"/>
                <w:sz w:val="16"/>
                <w:szCs w:val="16"/>
              </w:rPr>
              <w:t>.</w:t>
            </w:r>
          </w:p>
          <w:p w14:paraId="799F7933" w14:textId="486A9B81" w:rsidR="00FC18B2" w:rsidRPr="00BA0A32" w:rsidRDefault="004D48E8" w:rsidP="00FC18B2">
            <w:pPr>
              <w:ind w:left="742"/>
              <w:jc w:val="both"/>
              <w:rPr>
                <w:rFonts w:ascii="Verdana" w:hAnsi="Verdana" w:cs="Times New Roman"/>
                <w:sz w:val="16"/>
                <w:szCs w:val="16"/>
              </w:rPr>
            </w:pPr>
            <w:r w:rsidRPr="00BA0A32">
              <w:rPr>
                <w:rFonts w:ascii="Verdana" w:hAnsi="Verdana" w:cs="Times New Roman"/>
                <w:sz w:val="16"/>
                <w:szCs w:val="16"/>
              </w:rPr>
              <w:t>(</w:t>
            </w:r>
            <w:r w:rsidR="00FC18B2" w:rsidRPr="00BA0A32">
              <w:rPr>
                <w:rFonts w:ascii="Verdana" w:hAnsi="Verdana" w:cs="Times New Roman"/>
                <w:sz w:val="16"/>
                <w:szCs w:val="16"/>
              </w:rPr>
              <w:t>Constitución de la OMMS en su Artículo XIX literal a</w:t>
            </w:r>
            <w:r w:rsidR="008F45E2" w:rsidRPr="00BA0A32">
              <w:rPr>
                <w:rFonts w:ascii="Verdana" w:hAnsi="Verdana" w:cs="Times New Roman"/>
                <w:sz w:val="16"/>
                <w:szCs w:val="16"/>
              </w:rPr>
              <w:t>, r</w:t>
            </w:r>
            <w:r w:rsidR="00E93F79" w:rsidRPr="00BA0A32">
              <w:rPr>
                <w:rFonts w:ascii="Verdana" w:hAnsi="Verdana" w:cs="Times New Roman"/>
                <w:sz w:val="16"/>
                <w:szCs w:val="16"/>
              </w:rPr>
              <w:t>eferido a</w:t>
            </w:r>
            <w:r w:rsidR="000C1863" w:rsidRPr="00BA0A32">
              <w:rPr>
                <w:rFonts w:ascii="Verdana" w:hAnsi="Verdana" w:cs="Times New Roman"/>
                <w:sz w:val="16"/>
                <w:szCs w:val="16"/>
              </w:rPr>
              <w:t xml:space="preserve"> las funciones de la Oficina Scout Mundial”</w:t>
            </w:r>
            <w:r w:rsidRPr="00BA0A32">
              <w:rPr>
                <w:rFonts w:ascii="Verdana" w:hAnsi="Verdana" w:cs="Times New Roman"/>
                <w:sz w:val="16"/>
                <w:szCs w:val="16"/>
              </w:rPr>
              <w:t>)</w:t>
            </w:r>
          </w:p>
          <w:p w14:paraId="75765EB6" w14:textId="18B2A37B" w:rsidR="00D833B4" w:rsidRPr="00BA0A32" w:rsidRDefault="00D833B4" w:rsidP="00D64E9D">
            <w:pPr>
              <w:jc w:val="both"/>
              <w:rPr>
                <w:rFonts w:ascii="Verdana" w:hAnsi="Verdana" w:cs="Times New Roman"/>
                <w:sz w:val="16"/>
                <w:szCs w:val="16"/>
              </w:rPr>
            </w:pPr>
          </w:p>
          <w:p w14:paraId="166AB777" w14:textId="77777777" w:rsidR="00A03595" w:rsidRDefault="00D833B4" w:rsidP="00FA7628">
            <w:pPr>
              <w:pStyle w:val="Prrafodelista"/>
              <w:numPr>
                <w:ilvl w:val="0"/>
                <w:numId w:val="22"/>
              </w:numPr>
              <w:ind w:left="735"/>
              <w:jc w:val="both"/>
              <w:rPr>
                <w:rFonts w:ascii="Verdana" w:hAnsi="Verdana" w:cs="Times New Roman"/>
                <w:sz w:val="16"/>
                <w:szCs w:val="16"/>
              </w:rPr>
            </w:pPr>
            <w:r w:rsidRPr="00A03595">
              <w:rPr>
                <w:rFonts w:ascii="Verdana" w:hAnsi="Verdana" w:cs="Times New Roman"/>
                <w:sz w:val="16"/>
                <w:szCs w:val="16"/>
              </w:rPr>
              <w:t>El órgano de gobierno y el órgano ejecutivo rinden cuentas de su gestión al órgano del cual emanó su mandato</w:t>
            </w:r>
            <w:r w:rsidR="00D64E9D" w:rsidRPr="00A03595">
              <w:rPr>
                <w:rFonts w:ascii="Verdana" w:hAnsi="Verdana" w:cs="Times New Roman"/>
                <w:sz w:val="16"/>
                <w:szCs w:val="16"/>
              </w:rPr>
              <w:t>.</w:t>
            </w:r>
          </w:p>
          <w:p w14:paraId="75F48F50" w14:textId="24817B7A" w:rsidR="00B27F7F" w:rsidRPr="00A03595" w:rsidRDefault="00C8211B" w:rsidP="00A03595">
            <w:pPr>
              <w:pStyle w:val="Prrafodelista"/>
              <w:ind w:left="735"/>
              <w:jc w:val="both"/>
              <w:rPr>
                <w:rFonts w:ascii="Verdana" w:hAnsi="Verdana" w:cs="Times New Roman"/>
                <w:sz w:val="16"/>
                <w:szCs w:val="16"/>
              </w:rPr>
            </w:pPr>
            <w:r w:rsidRPr="00A03595">
              <w:rPr>
                <w:rFonts w:ascii="Verdana" w:hAnsi="Verdana" w:cs="Times New Roman"/>
                <w:sz w:val="16"/>
                <w:szCs w:val="16"/>
              </w:rPr>
              <w:t>(</w:t>
            </w:r>
            <w:r w:rsidR="00FC18B2" w:rsidRPr="00A03595">
              <w:rPr>
                <w:rFonts w:ascii="Verdana" w:hAnsi="Verdana" w:cs="Times New Roman"/>
                <w:sz w:val="16"/>
                <w:szCs w:val="16"/>
              </w:rPr>
              <w:t>Constitución de la OMMS en sus Artículos X literal e</w:t>
            </w:r>
            <w:r w:rsidR="008F45E2" w:rsidRPr="00A03595">
              <w:rPr>
                <w:rFonts w:ascii="Verdana" w:hAnsi="Verdana" w:cs="Times New Roman"/>
                <w:sz w:val="16"/>
                <w:szCs w:val="16"/>
              </w:rPr>
              <w:t>, r</w:t>
            </w:r>
            <w:r w:rsidRPr="00A03595">
              <w:rPr>
                <w:rFonts w:ascii="Verdana" w:hAnsi="Verdana" w:cs="Times New Roman"/>
                <w:sz w:val="16"/>
                <w:szCs w:val="16"/>
              </w:rPr>
              <w:t>eferido a “Funciones de la Conferencia Scout Mundial”</w:t>
            </w:r>
            <w:r w:rsidR="00FC18B2" w:rsidRPr="00A03595">
              <w:rPr>
                <w:rFonts w:ascii="Verdana" w:hAnsi="Verdana" w:cs="Times New Roman"/>
                <w:sz w:val="16"/>
                <w:szCs w:val="16"/>
              </w:rPr>
              <w:t xml:space="preserve"> y </w:t>
            </w:r>
            <w:r w:rsidR="00B27F7F" w:rsidRPr="00A03595">
              <w:rPr>
                <w:rFonts w:ascii="Verdana" w:hAnsi="Verdana" w:cs="Times New Roman"/>
                <w:sz w:val="16"/>
                <w:szCs w:val="16"/>
              </w:rPr>
              <w:t>Artículo XIV literal</w:t>
            </w:r>
            <w:r w:rsidR="00877E16" w:rsidRPr="00A03595">
              <w:rPr>
                <w:rFonts w:ascii="Verdana" w:hAnsi="Verdana" w:cs="Times New Roman"/>
                <w:sz w:val="16"/>
                <w:szCs w:val="16"/>
              </w:rPr>
              <w:t>es</w:t>
            </w:r>
            <w:r w:rsidR="00B27F7F" w:rsidRPr="00A03595">
              <w:rPr>
                <w:rFonts w:ascii="Verdana" w:hAnsi="Verdana" w:cs="Times New Roman"/>
                <w:sz w:val="16"/>
                <w:szCs w:val="16"/>
              </w:rPr>
              <w:t xml:space="preserve"> u y v</w:t>
            </w:r>
            <w:r w:rsidR="008F45E2" w:rsidRPr="00A03595">
              <w:rPr>
                <w:rFonts w:ascii="Verdana" w:hAnsi="Verdana" w:cs="Times New Roman"/>
                <w:sz w:val="16"/>
                <w:szCs w:val="16"/>
              </w:rPr>
              <w:t>, r</w:t>
            </w:r>
            <w:r w:rsidRPr="00A03595">
              <w:rPr>
                <w:rFonts w:ascii="Verdana" w:hAnsi="Verdana" w:cs="Times New Roman"/>
                <w:sz w:val="16"/>
                <w:szCs w:val="16"/>
              </w:rPr>
              <w:t xml:space="preserve">eferido </w:t>
            </w:r>
            <w:r w:rsidR="00802A28" w:rsidRPr="00A03595">
              <w:rPr>
                <w:rFonts w:ascii="Verdana" w:hAnsi="Verdana" w:cs="Times New Roman"/>
                <w:sz w:val="16"/>
                <w:szCs w:val="16"/>
              </w:rPr>
              <w:t>a “</w:t>
            </w:r>
            <w:r w:rsidR="0089652B" w:rsidRPr="00A03595">
              <w:rPr>
                <w:rFonts w:ascii="Verdana" w:hAnsi="Verdana" w:cs="Times New Roman"/>
                <w:sz w:val="16"/>
                <w:szCs w:val="16"/>
              </w:rPr>
              <w:t xml:space="preserve">Funciones del Comité Scout </w:t>
            </w:r>
            <w:r w:rsidR="000A562E" w:rsidRPr="00A03595">
              <w:rPr>
                <w:rFonts w:ascii="Verdana" w:hAnsi="Verdana" w:cs="Times New Roman"/>
                <w:sz w:val="16"/>
                <w:szCs w:val="16"/>
              </w:rPr>
              <w:t>Mundial”)</w:t>
            </w:r>
          </w:p>
          <w:p w14:paraId="7522655E" w14:textId="77777777" w:rsidR="000D4B38" w:rsidRPr="00BA0A32" w:rsidRDefault="000D4B38" w:rsidP="000D4B38">
            <w:pPr>
              <w:jc w:val="both"/>
              <w:rPr>
                <w:rFonts w:ascii="Verdana" w:hAnsi="Verdana" w:cs="Times New Roman"/>
                <w:sz w:val="16"/>
                <w:szCs w:val="16"/>
              </w:rPr>
            </w:pPr>
          </w:p>
          <w:p w14:paraId="01066AD8" w14:textId="77777777" w:rsidR="000F579A" w:rsidRPr="00BA0A32" w:rsidRDefault="000D4B38" w:rsidP="000D4B38">
            <w:pPr>
              <w:pStyle w:val="Prrafodelista"/>
              <w:numPr>
                <w:ilvl w:val="0"/>
                <w:numId w:val="22"/>
              </w:numPr>
              <w:jc w:val="both"/>
              <w:rPr>
                <w:rFonts w:ascii="Verdana" w:hAnsi="Verdana" w:cs="Times New Roman"/>
                <w:sz w:val="16"/>
                <w:szCs w:val="16"/>
              </w:rPr>
            </w:pPr>
            <w:r w:rsidRPr="00BA0A32">
              <w:rPr>
                <w:rFonts w:ascii="Verdana" w:hAnsi="Verdana" w:cs="Times New Roman"/>
                <w:sz w:val="16"/>
                <w:szCs w:val="16"/>
              </w:rPr>
              <w:t>La legitimidad del mandato debe ser mantenida y preservada a lo largo de todo el ejercicio.</w:t>
            </w:r>
          </w:p>
          <w:p w14:paraId="799005DF" w14:textId="455F7F64" w:rsidR="00D833B4" w:rsidRPr="00BA0A32" w:rsidRDefault="000D4B38" w:rsidP="004C2DC1">
            <w:pPr>
              <w:pStyle w:val="Prrafodelista"/>
              <w:jc w:val="both"/>
              <w:rPr>
                <w:rFonts w:ascii="Verdana" w:hAnsi="Verdana" w:cs="Times New Roman"/>
                <w:sz w:val="16"/>
                <w:szCs w:val="16"/>
              </w:rPr>
            </w:pPr>
            <w:r w:rsidRPr="00BA0A32">
              <w:rPr>
                <w:rFonts w:ascii="Verdana" w:hAnsi="Verdana" w:cs="Times New Roman"/>
                <w:sz w:val="16"/>
                <w:szCs w:val="16"/>
              </w:rPr>
              <w:t xml:space="preserve">Este principio, si bien es cierto que no se encuentra expresado de manera literal en el texto de la Constitución de la OMMS, es consustancial al funcionamiento de cualquier institución pues va referido directamente a la </w:t>
            </w:r>
            <w:r w:rsidR="0013684A" w:rsidRPr="00BA0A32">
              <w:rPr>
                <w:rFonts w:ascii="Verdana" w:hAnsi="Verdana" w:cs="Times New Roman"/>
                <w:sz w:val="16"/>
                <w:szCs w:val="16"/>
              </w:rPr>
              <w:t>ética</w:t>
            </w:r>
            <w:r w:rsidRPr="00BA0A32">
              <w:rPr>
                <w:rFonts w:ascii="Verdana" w:hAnsi="Verdana" w:cs="Times New Roman"/>
                <w:sz w:val="16"/>
                <w:szCs w:val="16"/>
              </w:rPr>
              <w:t xml:space="preserve"> de quienes realzan las funciones de gobierno y ejecutivas. Este tema se aborda en detalle a continuación en la Coda.</w:t>
            </w:r>
          </w:p>
          <w:p w14:paraId="37AFE94D" w14:textId="329C75F5" w:rsidR="001E6241" w:rsidRPr="00BA0A32" w:rsidRDefault="001E6241" w:rsidP="004C2DC1">
            <w:pPr>
              <w:pStyle w:val="Prrafodelista"/>
              <w:jc w:val="both"/>
              <w:rPr>
                <w:rFonts w:ascii="Verdana" w:hAnsi="Verdana" w:cs="Times New Roman"/>
                <w:sz w:val="16"/>
                <w:szCs w:val="16"/>
              </w:rPr>
            </w:pPr>
          </w:p>
        </w:tc>
      </w:tr>
      <w:tr w:rsidR="00BA0A32" w:rsidRPr="00BA0A32" w14:paraId="40955314" w14:textId="77777777" w:rsidTr="004C2DC1">
        <w:tc>
          <w:tcPr>
            <w:tcW w:w="8828" w:type="dxa"/>
          </w:tcPr>
          <w:p w14:paraId="36297B6B" w14:textId="77777777" w:rsidR="001E6241" w:rsidRPr="00BA0A32" w:rsidRDefault="001E6241" w:rsidP="00D833B4">
            <w:pPr>
              <w:jc w:val="both"/>
              <w:rPr>
                <w:rFonts w:ascii="Verdana" w:hAnsi="Verdana" w:cs="Times New Roman"/>
                <w:b/>
                <w:bCs/>
                <w:sz w:val="20"/>
                <w:szCs w:val="20"/>
              </w:rPr>
            </w:pPr>
          </w:p>
          <w:p w14:paraId="23164B14" w14:textId="71662F6E" w:rsidR="00D833B4" w:rsidRPr="00BA0A32" w:rsidRDefault="00D833B4" w:rsidP="00D833B4">
            <w:pPr>
              <w:jc w:val="both"/>
              <w:rPr>
                <w:rFonts w:ascii="Verdana" w:hAnsi="Verdana" w:cs="Times New Roman"/>
                <w:b/>
                <w:bCs/>
                <w:sz w:val="20"/>
                <w:szCs w:val="20"/>
              </w:rPr>
            </w:pPr>
            <w:r w:rsidRPr="00BA0A32">
              <w:rPr>
                <w:rFonts w:ascii="Verdana" w:hAnsi="Verdana" w:cs="Times New Roman"/>
                <w:b/>
                <w:bCs/>
                <w:sz w:val="20"/>
                <w:szCs w:val="20"/>
              </w:rPr>
              <w:t>Coda: Legalidad y Legitimidad</w:t>
            </w:r>
          </w:p>
          <w:p w14:paraId="40759AA7" w14:textId="31D8726B" w:rsidR="00D833B4" w:rsidRPr="00BA0A32" w:rsidRDefault="00D833B4" w:rsidP="00D833B4">
            <w:pPr>
              <w:jc w:val="both"/>
              <w:rPr>
                <w:rFonts w:ascii="Verdana" w:hAnsi="Verdana" w:cs="Times New Roman"/>
                <w:sz w:val="16"/>
                <w:szCs w:val="16"/>
              </w:rPr>
            </w:pPr>
          </w:p>
          <w:p w14:paraId="6DF890AF" w14:textId="13AF600E" w:rsidR="00D833B4" w:rsidRPr="00BA0A32" w:rsidRDefault="00D833B4" w:rsidP="00D833B4">
            <w:pPr>
              <w:jc w:val="both"/>
              <w:rPr>
                <w:rFonts w:ascii="Verdana" w:hAnsi="Verdana" w:cs="Times New Roman"/>
                <w:b/>
                <w:bCs/>
                <w:sz w:val="16"/>
                <w:szCs w:val="16"/>
              </w:rPr>
            </w:pPr>
            <w:r w:rsidRPr="00BA0A32">
              <w:rPr>
                <w:rFonts w:ascii="Verdana" w:hAnsi="Verdana" w:cs="Times New Roman"/>
                <w:b/>
                <w:bCs/>
                <w:sz w:val="16"/>
                <w:szCs w:val="16"/>
              </w:rPr>
              <w:t>Principio de legalidad en la buena gobernanza.</w:t>
            </w:r>
          </w:p>
          <w:p w14:paraId="68F15C55" w14:textId="188A7938" w:rsidR="00D833B4" w:rsidRPr="00BA0A32" w:rsidRDefault="00D833B4" w:rsidP="00D833B4">
            <w:pPr>
              <w:jc w:val="both"/>
              <w:rPr>
                <w:rFonts w:ascii="Verdana" w:hAnsi="Verdana" w:cs="Times New Roman"/>
                <w:sz w:val="16"/>
                <w:szCs w:val="16"/>
              </w:rPr>
            </w:pPr>
            <w:r w:rsidRPr="00BA0A32">
              <w:rPr>
                <w:rFonts w:ascii="Verdana" w:hAnsi="Verdana" w:cs="Times New Roman"/>
                <w:sz w:val="16"/>
                <w:szCs w:val="16"/>
              </w:rPr>
              <w:t>Los órganos de gobierno y los equipos ejecutivos nacionales solo pueden realizar aquellas funciones para las cuales han sido expresamente facultados por el marco regulatorio vigente.</w:t>
            </w:r>
          </w:p>
          <w:p w14:paraId="7CA9018B" w14:textId="37C35FA6" w:rsidR="00D833B4" w:rsidRPr="00BA0A32" w:rsidRDefault="00D833B4" w:rsidP="00D833B4">
            <w:pPr>
              <w:jc w:val="both"/>
              <w:rPr>
                <w:rFonts w:ascii="Verdana" w:hAnsi="Verdana" w:cs="Times New Roman"/>
                <w:b/>
                <w:bCs/>
                <w:sz w:val="16"/>
                <w:szCs w:val="16"/>
              </w:rPr>
            </w:pPr>
          </w:p>
          <w:p w14:paraId="419F8783" w14:textId="539EF1CE" w:rsidR="00D833B4" w:rsidRPr="00BA0A32" w:rsidRDefault="00D833B4" w:rsidP="00D833B4">
            <w:pPr>
              <w:jc w:val="both"/>
              <w:rPr>
                <w:rFonts w:ascii="Verdana" w:hAnsi="Verdana" w:cs="Times New Roman"/>
                <w:b/>
                <w:bCs/>
                <w:sz w:val="16"/>
                <w:szCs w:val="16"/>
              </w:rPr>
            </w:pPr>
            <w:r w:rsidRPr="00BA0A32">
              <w:rPr>
                <w:rFonts w:ascii="Verdana" w:hAnsi="Verdana" w:cs="Times New Roman"/>
                <w:b/>
                <w:bCs/>
                <w:sz w:val="16"/>
                <w:szCs w:val="16"/>
              </w:rPr>
              <w:t>Principio de legitimidad en la buena gobernanza.</w:t>
            </w:r>
          </w:p>
          <w:p w14:paraId="7F670DB1" w14:textId="214BEECD" w:rsidR="00D833B4" w:rsidRPr="00BA0A32" w:rsidRDefault="00D833B4" w:rsidP="00D833B4">
            <w:pPr>
              <w:jc w:val="both"/>
              <w:rPr>
                <w:rFonts w:ascii="Verdana" w:hAnsi="Verdana" w:cs="Times New Roman"/>
                <w:sz w:val="16"/>
                <w:szCs w:val="16"/>
              </w:rPr>
            </w:pPr>
            <w:r w:rsidRPr="00BA0A32">
              <w:rPr>
                <w:rFonts w:ascii="Verdana" w:hAnsi="Verdana" w:cs="Times New Roman"/>
                <w:sz w:val="16"/>
                <w:szCs w:val="16"/>
              </w:rPr>
              <w:t>Todas las actuaciones de los órganos de gobierno y de los equipos ejecutivos nacionales deben estar dirigidas para y considerar, muy especialmente y en todo momento, la defensa de los intereses de la institución, garantizando su permanencia en el tiempo.</w:t>
            </w:r>
          </w:p>
          <w:p w14:paraId="4028925D" w14:textId="77777777" w:rsidR="00D833B4" w:rsidRPr="00BA0A32" w:rsidRDefault="00D833B4" w:rsidP="000F579A">
            <w:pPr>
              <w:jc w:val="both"/>
              <w:rPr>
                <w:rFonts w:ascii="Verdana" w:hAnsi="Verdana" w:cs="Times New Roman"/>
                <w:b/>
                <w:bCs/>
                <w:sz w:val="16"/>
                <w:szCs w:val="16"/>
              </w:rPr>
            </w:pPr>
          </w:p>
          <w:p w14:paraId="4E2EDC54" w14:textId="749C8222" w:rsidR="00D833B4" w:rsidRPr="00BA0A32" w:rsidRDefault="00D833B4" w:rsidP="00D833B4">
            <w:pPr>
              <w:jc w:val="both"/>
              <w:rPr>
                <w:rFonts w:ascii="Verdana" w:hAnsi="Verdana" w:cs="Times New Roman"/>
                <w:sz w:val="16"/>
                <w:szCs w:val="16"/>
              </w:rPr>
            </w:pPr>
            <w:r w:rsidRPr="00BA0A32">
              <w:rPr>
                <w:rFonts w:ascii="Verdana" w:hAnsi="Verdana" w:cs="Times New Roman"/>
                <w:sz w:val="16"/>
                <w:szCs w:val="16"/>
              </w:rPr>
              <w:t>Los órganos de la institución deben velar permanentemente porque sus acciones sean legales y a la vez legitimas; si bien todas las autoridades electas y las que actúan por delegación inician su gestión de manera legal, lo que las legitima es el ejercicio adecuado de sus funciones, la legitimidad es un atributo que se debe cuidar y mantener a lo largo de su ejercicio.</w:t>
            </w:r>
          </w:p>
          <w:p w14:paraId="43EA6B7B" w14:textId="77777777" w:rsidR="00D833B4" w:rsidRPr="00BA0A32" w:rsidRDefault="00D833B4" w:rsidP="00D833B4">
            <w:pPr>
              <w:jc w:val="both"/>
              <w:rPr>
                <w:rFonts w:ascii="Verdana" w:hAnsi="Verdana" w:cs="Times New Roman"/>
                <w:sz w:val="16"/>
                <w:szCs w:val="16"/>
              </w:rPr>
            </w:pPr>
          </w:p>
          <w:p w14:paraId="05FC984A" w14:textId="33393B54" w:rsidR="00D833B4" w:rsidRPr="00BA0A32" w:rsidRDefault="00D833B4" w:rsidP="00D833B4">
            <w:pPr>
              <w:jc w:val="both"/>
              <w:rPr>
                <w:rFonts w:ascii="Verdana" w:hAnsi="Verdana" w:cs="Times New Roman"/>
                <w:sz w:val="16"/>
                <w:szCs w:val="16"/>
              </w:rPr>
            </w:pPr>
            <w:r w:rsidRPr="00BA0A32">
              <w:rPr>
                <w:rFonts w:ascii="Verdana" w:hAnsi="Verdana" w:cs="Times New Roman"/>
                <w:sz w:val="16"/>
                <w:szCs w:val="16"/>
              </w:rPr>
              <w:lastRenderedPageBreak/>
              <w:t>Si bien es cierto que la legalidad de uno o varios actos puede ser cuestionada y escrutada, también es cierto que no deslegitima al órgano que la decidió o ejecutó, pues es posible que no exista regulación en la cual se fundamente o que la avale, ya que ningún marco regulatorio puede contemplar todos los posibles escenarios que la realidad le plantea a las personas que ejercen funciones en los órganos de gobierno o ejecutivos; no obstante la pérdida de legitimidad no es momentánea o circunstancial, es definitiva, por ello cuando hemos visto que la misma se produce los sujetos involucrados en ella se ven en la obligación moral de renunciar al cargo que ocupan, la historia está llena de ejemplos de esto.</w:t>
            </w:r>
          </w:p>
          <w:p w14:paraId="3096A492" w14:textId="77777777" w:rsidR="00D833B4" w:rsidRPr="00BA0A32" w:rsidRDefault="00D833B4" w:rsidP="00D833B4">
            <w:pPr>
              <w:jc w:val="both"/>
              <w:rPr>
                <w:rFonts w:ascii="Verdana" w:hAnsi="Verdana" w:cs="Times New Roman"/>
                <w:sz w:val="16"/>
                <w:szCs w:val="16"/>
              </w:rPr>
            </w:pPr>
          </w:p>
          <w:p w14:paraId="74A93CBB" w14:textId="10E262A7" w:rsidR="00D833B4" w:rsidRPr="00BA0A32" w:rsidRDefault="00D833B4" w:rsidP="00D833B4">
            <w:pPr>
              <w:jc w:val="both"/>
              <w:rPr>
                <w:rFonts w:ascii="Verdana" w:hAnsi="Verdana" w:cs="Times New Roman"/>
                <w:sz w:val="16"/>
                <w:szCs w:val="16"/>
              </w:rPr>
            </w:pPr>
            <w:r w:rsidRPr="00BA0A32">
              <w:rPr>
                <w:rFonts w:ascii="Verdana" w:hAnsi="Verdana" w:cs="Times New Roman"/>
                <w:sz w:val="16"/>
                <w:szCs w:val="16"/>
              </w:rPr>
              <w:t>La legalidad tiene que ver con la forma de las actuaciones. La legitimidad tiene que ver con las razones que motivan dichas actuaciones, las cuales, en todo momento deben estar alineadas con la defensa de los intereses de la institución y con garantizar la permanencia de la institución en el tiempo.</w:t>
            </w:r>
          </w:p>
          <w:p w14:paraId="57EF6D52" w14:textId="1741B5AA" w:rsidR="00D833B4" w:rsidRPr="00BA0A32" w:rsidRDefault="00D833B4" w:rsidP="00D833B4">
            <w:pPr>
              <w:jc w:val="both"/>
              <w:rPr>
                <w:rFonts w:ascii="Verdana" w:hAnsi="Verdana" w:cs="Times New Roman"/>
                <w:sz w:val="16"/>
                <w:szCs w:val="16"/>
              </w:rPr>
            </w:pPr>
          </w:p>
          <w:p w14:paraId="4EE2EA30" w14:textId="694260CF" w:rsidR="00D833B4" w:rsidRPr="00BA0A32" w:rsidRDefault="00D833B4" w:rsidP="00D833B4">
            <w:pPr>
              <w:jc w:val="both"/>
              <w:rPr>
                <w:rFonts w:ascii="Verdana" w:hAnsi="Verdana" w:cs="Times New Roman"/>
                <w:sz w:val="16"/>
                <w:szCs w:val="16"/>
              </w:rPr>
            </w:pPr>
            <w:r w:rsidRPr="00BA0A32">
              <w:rPr>
                <w:rFonts w:ascii="Verdana" w:hAnsi="Verdana" w:cs="Times New Roman"/>
                <w:sz w:val="16"/>
                <w:szCs w:val="16"/>
              </w:rPr>
              <w:t xml:space="preserve">En este sentido la conjunción de ambos principios resulta central como elementos para evaluar los procesos decisorios en los organismos de gobierno de una OSN. Mientras que la legalidad se </w:t>
            </w:r>
            <w:r w:rsidR="00275454" w:rsidRPr="00BA0A32">
              <w:rPr>
                <w:rFonts w:ascii="Verdana" w:hAnsi="Verdana" w:cs="Times New Roman"/>
                <w:sz w:val="16"/>
                <w:szCs w:val="16"/>
              </w:rPr>
              <w:t>evalúa</w:t>
            </w:r>
            <w:r w:rsidRPr="00BA0A32">
              <w:rPr>
                <w:rFonts w:ascii="Verdana" w:hAnsi="Verdana" w:cs="Times New Roman"/>
                <w:sz w:val="16"/>
                <w:szCs w:val="16"/>
              </w:rPr>
              <w:t xml:space="preserve"> de forma constante </w:t>
            </w:r>
            <w:r w:rsidR="000F579A" w:rsidRPr="00BA0A32">
              <w:rPr>
                <w:rFonts w:ascii="Verdana" w:hAnsi="Verdana" w:cs="Times New Roman"/>
                <w:sz w:val="16"/>
                <w:szCs w:val="16"/>
              </w:rPr>
              <w:t xml:space="preserve">respondiendo a la pregunta </w:t>
            </w:r>
            <w:r w:rsidRPr="00BA0A32">
              <w:rPr>
                <w:rFonts w:ascii="Verdana" w:hAnsi="Verdana" w:cs="Times New Roman"/>
                <w:sz w:val="16"/>
                <w:szCs w:val="16"/>
              </w:rPr>
              <w:t>¿</w:t>
            </w:r>
            <w:r w:rsidR="000F579A" w:rsidRPr="00BA0A32">
              <w:rPr>
                <w:rFonts w:ascii="Verdana" w:hAnsi="Verdana" w:cs="Times New Roman"/>
                <w:sz w:val="16"/>
                <w:szCs w:val="16"/>
              </w:rPr>
              <w:t>E</w:t>
            </w:r>
            <w:r w:rsidRPr="00BA0A32">
              <w:rPr>
                <w:rFonts w:ascii="Verdana" w:hAnsi="Verdana" w:cs="Times New Roman"/>
                <w:sz w:val="16"/>
                <w:szCs w:val="16"/>
              </w:rPr>
              <w:t xml:space="preserve">s </w:t>
            </w:r>
            <w:r w:rsidR="00E05067" w:rsidRPr="00BA0A32">
              <w:rPr>
                <w:rFonts w:ascii="Verdana" w:hAnsi="Verdana" w:cs="Times New Roman"/>
                <w:sz w:val="16"/>
                <w:szCs w:val="16"/>
              </w:rPr>
              <w:t>esta</w:t>
            </w:r>
            <w:r w:rsidRPr="00BA0A32">
              <w:rPr>
                <w:rFonts w:ascii="Verdana" w:hAnsi="Verdana" w:cs="Times New Roman"/>
                <w:sz w:val="16"/>
                <w:szCs w:val="16"/>
              </w:rPr>
              <w:t xml:space="preserve"> decisión congruente con el marco </w:t>
            </w:r>
            <w:r w:rsidR="000F579A" w:rsidRPr="00BA0A32">
              <w:rPr>
                <w:rFonts w:ascii="Verdana" w:hAnsi="Verdana" w:cs="Times New Roman"/>
                <w:sz w:val="16"/>
                <w:szCs w:val="16"/>
              </w:rPr>
              <w:t>regulatorio</w:t>
            </w:r>
            <w:r w:rsidRPr="00BA0A32">
              <w:rPr>
                <w:rFonts w:ascii="Verdana" w:hAnsi="Verdana" w:cs="Times New Roman"/>
                <w:sz w:val="16"/>
                <w:szCs w:val="16"/>
              </w:rPr>
              <w:t xml:space="preserve"> interno</w:t>
            </w:r>
            <w:r w:rsidR="000F579A" w:rsidRPr="00BA0A32">
              <w:rPr>
                <w:rFonts w:ascii="Verdana" w:hAnsi="Verdana" w:cs="Times New Roman"/>
                <w:sz w:val="16"/>
                <w:szCs w:val="16"/>
              </w:rPr>
              <w:t xml:space="preserve">, </w:t>
            </w:r>
            <w:r w:rsidRPr="00BA0A32">
              <w:rPr>
                <w:rFonts w:ascii="Verdana" w:hAnsi="Verdana" w:cs="Times New Roman"/>
                <w:sz w:val="16"/>
                <w:szCs w:val="16"/>
              </w:rPr>
              <w:t xml:space="preserve">propio de la OSN o </w:t>
            </w:r>
            <w:r w:rsidR="000F579A" w:rsidRPr="00BA0A32">
              <w:rPr>
                <w:rFonts w:ascii="Verdana" w:hAnsi="Verdana" w:cs="Times New Roman"/>
                <w:sz w:val="16"/>
                <w:szCs w:val="16"/>
              </w:rPr>
              <w:t xml:space="preserve">de la </w:t>
            </w:r>
            <w:r w:rsidRPr="00BA0A32">
              <w:rPr>
                <w:rFonts w:ascii="Verdana" w:hAnsi="Verdana" w:cs="Times New Roman"/>
                <w:sz w:val="16"/>
                <w:szCs w:val="16"/>
              </w:rPr>
              <w:t>OMMS y externo</w:t>
            </w:r>
            <w:r w:rsidR="000F579A" w:rsidRPr="00BA0A32">
              <w:rPr>
                <w:rFonts w:ascii="Verdana" w:hAnsi="Verdana" w:cs="Times New Roman"/>
                <w:sz w:val="16"/>
                <w:szCs w:val="16"/>
              </w:rPr>
              <w:t xml:space="preserve">, </w:t>
            </w:r>
            <w:r w:rsidRPr="00BA0A32">
              <w:rPr>
                <w:rFonts w:ascii="Verdana" w:hAnsi="Verdana" w:cs="Times New Roman"/>
                <w:sz w:val="16"/>
                <w:szCs w:val="16"/>
              </w:rPr>
              <w:t xml:space="preserve">marco legal </w:t>
            </w:r>
            <w:r w:rsidR="000F579A" w:rsidRPr="00BA0A32">
              <w:rPr>
                <w:rFonts w:ascii="Verdana" w:hAnsi="Verdana" w:cs="Times New Roman"/>
                <w:sz w:val="16"/>
                <w:szCs w:val="16"/>
              </w:rPr>
              <w:t xml:space="preserve">vigente </w:t>
            </w:r>
            <w:r w:rsidRPr="00BA0A32">
              <w:rPr>
                <w:rFonts w:ascii="Verdana" w:hAnsi="Verdana" w:cs="Times New Roman"/>
                <w:sz w:val="16"/>
                <w:szCs w:val="16"/>
              </w:rPr>
              <w:t>del país, Constitución</w:t>
            </w:r>
            <w:r w:rsidR="000F579A" w:rsidRPr="00BA0A32">
              <w:rPr>
                <w:rFonts w:ascii="Verdana" w:hAnsi="Verdana" w:cs="Times New Roman"/>
                <w:sz w:val="16"/>
                <w:szCs w:val="16"/>
              </w:rPr>
              <w:t xml:space="preserve"> Nacional</w:t>
            </w:r>
            <w:r w:rsidRPr="00BA0A32">
              <w:rPr>
                <w:rFonts w:ascii="Verdana" w:hAnsi="Verdana" w:cs="Times New Roman"/>
                <w:sz w:val="16"/>
                <w:szCs w:val="16"/>
              </w:rPr>
              <w:t>, etc</w:t>
            </w:r>
            <w:r w:rsidR="000F579A" w:rsidRPr="00BA0A32">
              <w:rPr>
                <w:rFonts w:ascii="Verdana" w:hAnsi="Verdana" w:cs="Times New Roman"/>
                <w:sz w:val="16"/>
                <w:szCs w:val="16"/>
              </w:rPr>
              <w:t>.;</w:t>
            </w:r>
            <w:r w:rsidRPr="00BA0A32">
              <w:rPr>
                <w:rFonts w:ascii="Verdana" w:hAnsi="Verdana" w:cs="Times New Roman"/>
                <w:sz w:val="16"/>
                <w:szCs w:val="16"/>
              </w:rPr>
              <w:t xml:space="preserve"> la legitimidad es evaluada como un proceso</w:t>
            </w:r>
            <w:r w:rsidR="000F579A" w:rsidRPr="00BA0A32">
              <w:rPr>
                <w:rFonts w:ascii="Verdana" w:hAnsi="Verdana" w:cs="Times New Roman"/>
                <w:sz w:val="16"/>
                <w:szCs w:val="16"/>
              </w:rPr>
              <w:t xml:space="preserve">, respondiendo a la pregunta </w:t>
            </w:r>
            <w:r w:rsidRPr="00BA0A32">
              <w:rPr>
                <w:rFonts w:ascii="Verdana" w:hAnsi="Verdana" w:cs="Times New Roman"/>
                <w:sz w:val="16"/>
                <w:szCs w:val="16"/>
              </w:rPr>
              <w:t>¿</w:t>
            </w:r>
            <w:r w:rsidR="000F579A" w:rsidRPr="00BA0A32">
              <w:rPr>
                <w:rFonts w:ascii="Verdana" w:hAnsi="Verdana" w:cs="Times New Roman"/>
                <w:sz w:val="16"/>
                <w:szCs w:val="16"/>
              </w:rPr>
              <w:t>S</w:t>
            </w:r>
            <w:r w:rsidRPr="00BA0A32">
              <w:rPr>
                <w:rFonts w:ascii="Verdana" w:hAnsi="Verdana" w:cs="Times New Roman"/>
                <w:sz w:val="16"/>
                <w:szCs w:val="16"/>
              </w:rPr>
              <w:t xml:space="preserve">on las decisiones que toman los miembros de este </w:t>
            </w:r>
            <w:r w:rsidR="000F579A" w:rsidRPr="00BA0A32">
              <w:rPr>
                <w:rFonts w:ascii="Verdana" w:hAnsi="Verdana" w:cs="Times New Roman"/>
                <w:sz w:val="16"/>
                <w:szCs w:val="16"/>
              </w:rPr>
              <w:t>ó</w:t>
            </w:r>
            <w:r w:rsidRPr="00BA0A32">
              <w:rPr>
                <w:rFonts w:ascii="Verdana" w:hAnsi="Verdana" w:cs="Times New Roman"/>
                <w:sz w:val="16"/>
                <w:szCs w:val="16"/>
              </w:rPr>
              <w:t>rgan</w:t>
            </w:r>
            <w:r w:rsidR="000F579A" w:rsidRPr="00BA0A32">
              <w:rPr>
                <w:rFonts w:ascii="Verdana" w:hAnsi="Verdana" w:cs="Times New Roman"/>
                <w:sz w:val="16"/>
                <w:szCs w:val="16"/>
              </w:rPr>
              <w:t>o</w:t>
            </w:r>
            <w:r w:rsidRPr="00BA0A32">
              <w:rPr>
                <w:rFonts w:ascii="Verdana" w:hAnsi="Verdana" w:cs="Times New Roman"/>
                <w:sz w:val="16"/>
                <w:szCs w:val="16"/>
              </w:rPr>
              <w:t xml:space="preserve"> adecuadas, eficaces, correctas de cara a los fines de la </w:t>
            </w:r>
            <w:r w:rsidR="00275454" w:rsidRPr="00BA0A32">
              <w:rPr>
                <w:rFonts w:ascii="Verdana" w:hAnsi="Verdana" w:cs="Times New Roman"/>
                <w:sz w:val="16"/>
                <w:szCs w:val="16"/>
              </w:rPr>
              <w:t>OSN?</w:t>
            </w:r>
          </w:p>
          <w:p w14:paraId="20CF12B5" w14:textId="430D6060" w:rsidR="00B27F7F" w:rsidRPr="00BA0A32" w:rsidRDefault="00B27F7F" w:rsidP="00D833B4">
            <w:pPr>
              <w:jc w:val="both"/>
              <w:rPr>
                <w:rFonts w:ascii="Verdana" w:hAnsi="Verdana" w:cs="Times New Roman"/>
                <w:sz w:val="16"/>
                <w:szCs w:val="16"/>
              </w:rPr>
            </w:pPr>
          </w:p>
          <w:p w14:paraId="73372CAC" w14:textId="5B3252DF" w:rsidR="00B27F7F" w:rsidRPr="00BA0A32" w:rsidRDefault="00B27F7F" w:rsidP="00D833B4">
            <w:pPr>
              <w:jc w:val="both"/>
              <w:rPr>
                <w:rFonts w:ascii="Verdana" w:hAnsi="Verdana" w:cs="Times New Roman"/>
                <w:sz w:val="16"/>
                <w:szCs w:val="16"/>
              </w:rPr>
            </w:pPr>
            <w:r w:rsidRPr="00BA0A32">
              <w:rPr>
                <w:rFonts w:ascii="Verdana" w:hAnsi="Verdana" w:cs="Times New Roman"/>
                <w:sz w:val="16"/>
                <w:szCs w:val="16"/>
              </w:rPr>
              <w:t xml:space="preserve">Por todo lo anterior resulta imperativo que cada una de las actuaciones del órgano de gobierno y del equipo ejecutivo </w:t>
            </w:r>
            <w:r w:rsidR="00372C66" w:rsidRPr="00BA0A32">
              <w:rPr>
                <w:rFonts w:ascii="Verdana" w:hAnsi="Verdana" w:cs="Times New Roman"/>
                <w:sz w:val="16"/>
                <w:szCs w:val="16"/>
              </w:rPr>
              <w:t>estén dentro del propio marco legal (</w:t>
            </w:r>
            <w:r w:rsidRPr="00BA0A32">
              <w:rPr>
                <w:rFonts w:ascii="Verdana" w:hAnsi="Verdana" w:cs="Times New Roman"/>
                <w:sz w:val="16"/>
                <w:szCs w:val="16"/>
              </w:rPr>
              <w:t>legalidad</w:t>
            </w:r>
            <w:r w:rsidR="00372C66" w:rsidRPr="00BA0A32">
              <w:rPr>
                <w:rFonts w:ascii="Verdana" w:hAnsi="Verdana" w:cs="Times New Roman"/>
                <w:sz w:val="16"/>
                <w:szCs w:val="16"/>
              </w:rPr>
              <w:t xml:space="preserve">) </w:t>
            </w:r>
            <w:r w:rsidRPr="00BA0A32">
              <w:rPr>
                <w:rFonts w:ascii="Verdana" w:hAnsi="Verdana" w:cs="Times New Roman"/>
                <w:sz w:val="16"/>
                <w:szCs w:val="16"/>
              </w:rPr>
              <w:t xml:space="preserve">y </w:t>
            </w:r>
            <w:r w:rsidR="00372C66" w:rsidRPr="00BA0A32">
              <w:rPr>
                <w:rFonts w:ascii="Verdana" w:hAnsi="Verdana" w:cs="Times New Roman"/>
                <w:sz w:val="16"/>
                <w:szCs w:val="16"/>
              </w:rPr>
              <w:t xml:space="preserve">que por ser tomadas en sentido ético </w:t>
            </w:r>
            <w:r w:rsidRPr="00BA0A32">
              <w:rPr>
                <w:rFonts w:ascii="Verdana" w:hAnsi="Verdana" w:cs="Times New Roman"/>
                <w:sz w:val="16"/>
                <w:szCs w:val="16"/>
              </w:rPr>
              <w:t>preserv</w:t>
            </w:r>
            <w:r w:rsidR="00372C66" w:rsidRPr="00BA0A32">
              <w:rPr>
                <w:rFonts w:ascii="Verdana" w:hAnsi="Verdana" w:cs="Times New Roman"/>
                <w:sz w:val="16"/>
                <w:szCs w:val="16"/>
              </w:rPr>
              <w:t>en</w:t>
            </w:r>
            <w:r w:rsidRPr="00BA0A32">
              <w:rPr>
                <w:rFonts w:ascii="Verdana" w:hAnsi="Verdana" w:cs="Times New Roman"/>
                <w:sz w:val="16"/>
                <w:szCs w:val="16"/>
              </w:rPr>
              <w:t xml:space="preserve"> su legitimidad.</w:t>
            </w:r>
          </w:p>
          <w:p w14:paraId="42E0AE8E" w14:textId="1B8BCAB8" w:rsidR="00D833B4" w:rsidRPr="00BA0A32" w:rsidRDefault="00D833B4" w:rsidP="00D833B4">
            <w:pPr>
              <w:jc w:val="both"/>
              <w:rPr>
                <w:rFonts w:ascii="Verdana" w:hAnsi="Verdana" w:cs="Times New Roman"/>
                <w:sz w:val="16"/>
                <w:szCs w:val="16"/>
              </w:rPr>
            </w:pPr>
          </w:p>
        </w:tc>
      </w:tr>
      <w:tr w:rsidR="00BA0A32" w:rsidRPr="00BA0A32" w14:paraId="2DBBFB74" w14:textId="77777777" w:rsidTr="004C2DC1">
        <w:tc>
          <w:tcPr>
            <w:tcW w:w="8828" w:type="dxa"/>
          </w:tcPr>
          <w:p w14:paraId="435D6AAC" w14:textId="77777777" w:rsidR="00D833B4" w:rsidRPr="00BA0A32" w:rsidRDefault="00D833B4" w:rsidP="00D833B4">
            <w:pPr>
              <w:jc w:val="both"/>
              <w:rPr>
                <w:rFonts w:ascii="Verdana" w:hAnsi="Verdana" w:cs="Times New Roman"/>
                <w:b/>
                <w:bCs/>
                <w:sz w:val="20"/>
                <w:szCs w:val="20"/>
              </w:rPr>
            </w:pPr>
          </w:p>
          <w:p w14:paraId="5944AFC5" w14:textId="0E5FBDBD" w:rsidR="00D833B4" w:rsidRPr="00BA0A32" w:rsidRDefault="00D833B4" w:rsidP="00D833B4">
            <w:pPr>
              <w:jc w:val="both"/>
              <w:rPr>
                <w:rFonts w:ascii="Verdana" w:hAnsi="Verdana" w:cs="Times New Roman"/>
                <w:b/>
                <w:bCs/>
                <w:sz w:val="20"/>
                <w:szCs w:val="20"/>
              </w:rPr>
            </w:pPr>
            <w:r w:rsidRPr="00BA0A32">
              <w:rPr>
                <w:rFonts w:ascii="Verdana" w:hAnsi="Verdana" w:cs="Times New Roman"/>
                <w:b/>
                <w:bCs/>
                <w:sz w:val="20"/>
                <w:szCs w:val="20"/>
              </w:rPr>
              <w:t>Bibliografía:</w:t>
            </w:r>
          </w:p>
          <w:p w14:paraId="09FEB80E" w14:textId="0BE7B400" w:rsidR="00D833B4" w:rsidRPr="00BA0A32" w:rsidRDefault="00D833B4" w:rsidP="00D833B4">
            <w:pPr>
              <w:jc w:val="both"/>
              <w:rPr>
                <w:rFonts w:ascii="Verdana" w:hAnsi="Verdana" w:cs="Times New Roman"/>
                <w:b/>
                <w:bCs/>
                <w:sz w:val="16"/>
                <w:szCs w:val="16"/>
              </w:rPr>
            </w:pPr>
          </w:p>
          <w:p w14:paraId="3E057357" w14:textId="51781A41" w:rsidR="00D833B4" w:rsidRPr="00BA0A32" w:rsidRDefault="00D833B4" w:rsidP="00D833B4">
            <w:pPr>
              <w:pStyle w:val="Prrafodelista"/>
              <w:numPr>
                <w:ilvl w:val="0"/>
                <w:numId w:val="8"/>
              </w:numPr>
              <w:jc w:val="both"/>
              <w:rPr>
                <w:rFonts w:ascii="Verdana" w:hAnsi="Verdana" w:cs="Times New Roman"/>
                <w:sz w:val="16"/>
                <w:szCs w:val="16"/>
                <w:shd w:val="clear" w:color="auto" w:fill="FFFFFF"/>
              </w:rPr>
            </w:pPr>
            <w:r w:rsidRPr="00BA0A32">
              <w:rPr>
                <w:rFonts w:ascii="Verdana" w:hAnsi="Verdana" w:cs="Times New Roman"/>
                <w:sz w:val="16"/>
                <w:szCs w:val="16"/>
                <w:shd w:val="clear" w:color="auto" w:fill="FFFFFF"/>
              </w:rPr>
              <w:t xml:space="preserve">"Transparencia". En: </w:t>
            </w:r>
            <w:r w:rsidRPr="00BA0A32">
              <w:rPr>
                <w:rStyle w:val="nfasis"/>
                <w:rFonts w:ascii="Verdana" w:hAnsi="Verdana" w:cs="Times New Roman"/>
                <w:sz w:val="16"/>
                <w:szCs w:val="16"/>
                <w:shd w:val="clear" w:color="auto" w:fill="FFFFFF"/>
              </w:rPr>
              <w:t>Significados.com</w:t>
            </w:r>
            <w:r w:rsidRPr="00BA0A32">
              <w:rPr>
                <w:rFonts w:ascii="Verdana" w:hAnsi="Verdana" w:cs="Times New Roman"/>
                <w:sz w:val="16"/>
                <w:szCs w:val="16"/>
                <w:shd w:val="clear" w:color="auto" w:fill="FFFFFF"/>
              </w:rPr>
              <w:t>.en:</w:t>
            </w:r>
          </w:p>
          <w:p w14:paraId="4030ED6E" w14:textId="6BCBD240" w:rsidR="00D833B4" w:rsidRPr="00BA0A32" w:rsidRDefault="00966696" w:rsidP="00D833B4">
            <w:pPr>
              <w:pStyle w:val="Prrafodelista"/>
              <w:jc w:val="both"/>
              <w:rPr>
                <w:rFonts w:ascii="Verdana" w:hAnsi="Verdana" w:cs="Times New Roman"/>
                <w:sz w:val="16"/>
                <w:szCs w:val="16"/>
                <w:shd w:val="clear" w:color="auto" w:fill="FFFFFF"/>
              </w:rPr>
            </w:pPr>
            <w:hyperlink r:id="rId10" w:history="1">
              <w:r w:rsidR="00D833B4" w:rsidRPr="00BA0A32">
                <w:rPr>
                  <w:rStyle w:val="Hipervnculo"/>
                  <w:rFonts w:ascii="Verdana" w:hAnsi="Verdana" w:cs="Times New Roman"/>
                  <w:color w:val="auto"/>
                  <w:sz w:val="16"/>
                  <w:szCs w:val="16"/>
                  <w:shd w:val="clear" w:color="auto" w:fill="FFFFFF"/>
                </w:rPr>
                <w:t>https://www.significados.com/transparencia/</w:t>
              </w:r>
            </w:hyperlink>
          </w:p>
          <w:p w14:paraId="3B17FDCC" w14:textId="4AA906D6" w:rsidR="00D833B4" w:rsidRPr="00BA0A32" w:rsidRDefault="00D833B4" w:rsidP="00D833B4">
            <w:pPr>
              <w:pStyle w:val="Prrafodelista"/>
              <w:jc w:val="both"/>
              <w:rPr>
                <w:rFonts w:ascii="Verdana" w:hAnsi="Verdana" w:cs="Times New Roman"/>
                <w:sz w:val="16"/>
                <w:szCs w:val="16"/>
                <w:shd w:val="clear" w:color="auto" w:fill="FFFFFF"/>
              </w:rPr>
            </w:pPr>
          </w:p>
          <w:p w14:paraId="652E723F" w14:textId="77777777" w:rsidR="00D833B4" w:rsidRPr="00BA0A32" w:rsidRDefault="00D833B4" w:rsidP="00D833B4">
            <w:pPr>
              <w:pStyle w:val="Prrafodelista"/>
              <w:numPr>
                <w:ilvl w:val="0"/>
                <w:numId w:val="8"/>
              </w:numPr>
              <w:jc w:val="both"/>
              <w:rPr>
                <w:rFonts w:ascii="Verdana" w:hAnsi="Verdana" w:cs="Times New Roman"/>
                <w:sz w:val="16"/>
                <w:szCs w:val="16"/>
              </w:rPr>
            </w:pPr>
            <w:r w:rsidRPr="00BA0A32">
              <w:rPr>
                <w:rFonts w:ascii="Verdana" w:hAnsi="Verdana" w:cs="Times New Roman"/>
                <w:sz w:val="16"/>
                <w:szCs w:val="16"/>
              </w:rPr>
              <w:t>¿Qué es gobernanza? ¿y buen gobierno? en:</w:t>
            </w:r>
          </w:p>
          <w:p w14:paraId="22703DCC" w14:textId="58757D6B" w:rsidR="00D833B4" w:rsidRPr="008F4772" w:rsidRDefault="00D833B4" w:rsidP="00D833B4">
            <w:pPr>
              <w:pStyle w:val="Prrafodelista"/>
              <w:jc w:val="both"/>
              <w:rPr>
                <w:rFonts w:ascii="Verdana" w:hAnsi="Verdana" w:cs="Times New Roman"/>
                <w:sz w:val="16"/>
                <w:szCs w:val="16"/>
                <w:u w:val="single"/>
              </w:rPr>
            </w:pPr>
            <w:r w:rsidRPr="008F4772">
              <w:rPr>
                <w:rFonts w:ascii="Verdana" w:hAnsi="Verdana" w:cs="Times New Roman"/>
                <w:sz w:val="16"/>
                <w:szCs w:val="16"/>
                <w:u w:val="single"/>
              </w:rPr>
              <w:t>https://casaasia.es/governasiaboletin2/3.pdf</w:t>
            </w:r>
          </w:p>
          <w:p w14:paraId="15D7E773" w14:textId="77777777" w:rsidR="00D833B4" w:rsidRPr="00BA0A32" w:rsidRDefault="00D833B4" w:rsidP="00D833B4">
            <w:pPr>
              <w:pStyle w:val="Prrafodelista"/>
              <w:jc w:val="both"/>
              <w:rPr>
                <w:rFonts w:ascii="Verdana" w:hAnsi="Verdana" w:cs="Times New Roman"/>
                <w:sz w:val="16"/>
                <w:szCs w:val="16"/>
              </w:rPr>
            </w:pPr>
          </w:p>
          <w:p w14:paraId="46FF87E9" w14:textId="532531F9" w:rsidR="00D833B4" w:rsidRPr="00BA0A32" w:rsidRDefault="00D833B4" w:rsidP="00D833B4">
            <w:pPr>
              <w:pStyle w:val="Prrafodelista"/>
              <w:numPr>
                <w:ilvl w:val="0"/>
                <w:numId w:val="8"/>
              </w:numPr>
              <w:jc w:val="both"/>
              <w:rPr>
                <w:rFonts w:ascii="Verdana" w:hAnsi="Verdana" w:cs="Times New Roman"/>
                <w:sz w:val="16"/>
                <w:szCs w:val="16"/>
              </w:rPr>
            </w:pPr>
            <w:r w:rsidRPr="00BA0A32">
              <w:rPr>
                <w:rFonts w:ascii="Verdana" w:hAnsi="Verdana" w:cs="Times New Roman"/>
                <w:sz w:val="16"/>
                <w:szCs w:val="16"/>
              </w:rPr>
              <w:t>Gobernanza en salud: un aporte conceptual y analítico para la investigación en:</w:t>
            </w:r>
          </w:p>
          <w:p w14:paraId="540DD673" w14:textId="44F429AC" w:rsidR="00D833B4" w:rsidRPr="00BA0A32" w:rsidRDefault="00966696" w:rsidP="00D833B4">
            <w:pPr>
              <w:pStyle w:val="Prrafodelista"/>
              <w:jc w:val="both"/>
              <w:rPr>
                <w:rFonts w:ascii="Verdana" w:hAnsi="Verdana" w:cs="Times New Roman"/>
                <w:sz w:val="16"/>
                <w:szCs w:val="16"/>
              </w:rPr>
            </w:pPr>
            <w:hyperlink r:id="rId11" w:history="1">
              <w:r w:rsidR="00D833B4" w:rsidRPr="00BA0A32">
                <w:rPr>
                  <w:rStyle w:val="Hipervnculo"/>
                  <w:rFonts w:ascii="Verdana" w:hAnsi="Verdana" w:cs="Times New Roman"/>
                  <w:color w:val="auto"/>
                  <w:sz w:val="16"/>
                  <w:szCs w:val="16"/>
                </w:rPr>
                <w:t>https://scielosp.org/pdf/csp/v22s0/03.pdf</w:t>
              </w:r>
            </w:hyperlink>
          </w:p>
          <w:p w14:paraId="4A466F62" w14:textId="77777777" w:rsidR="00D833B4" w:rsidRPr="00BA0A32" w:rsidRDefault="00D833B4" w:rsidP="00D833B4">
            <w:pPr>
              <w:pStyle w:val="Prrafodelista"/>
              <w:jc w:val="both"/>
              <w:rPr>
                <w:rFonts w:ascii="Verdana" w:hAnsi="Verdana" w:cs="Times New Roman"/>
                <w:sz w:val="16"/>
                <w:szCs w:val="16"/>
              </w:rPr>
            </w:pPr>
          </w:p>
          <w:p w14:paraId="31E8EDB1" w14:textId="77777777" w:rsidR="00D833B4" w:rsidRPr="00BA0A32" w:rsidRDefault="00D833B4" w:rsidP="00D833B4">
            <w:pPr>
              <w:pStyle w:val="Prrafodelista"/>
              <w:numPr>
                <w:ilvl w:val="0"/>
                <w:numId w:val="8"/>
              </w:numPr>
              <w:jc w:val="both"/>
              <w:rPr>
                <w:rFonts w:ascii="Verdana" w:hAnsi="Verdana" w:cs="Times New Roman"/>
                <w:sz w:val="16"/>
                <w:szCs w:val="16"/>
              </w:rPr>
            </w:pPr>
            <w:r w:rsidRPr="00BA0A32">
              <w:rPr>
                <w:rFonts w:ascii="Verdana" w:hAnsi="Verdana" w:cs="Times New Roman"/>
                <w:sz w:val="16"/>
                <w:szCs w:val="16"/>
              </w:rPr>
              <w:t>Libro Blanco sobre la Gobernanza en:</w:t>
            </w:r>
          </w:p>
          <w:p w14:paraId="4FF37910" w14:textId="6C6719CB" w:rsidR="00D833B4" w:rsidRPr="00BA0A32" w:rsidRDefault="00966696" w:rsidP="00D833B4">
            <w:pPr>
              <w:pStyle w:val="Prrafodelista"/>
              <w:jc w:val="both"/>
              <w:rPr>
                <w:rFonts w:ascii="Verdana" w:hAnsi="Verdana"/>
                <w:sz w:val="16"/>
                <w:szCs w:val="16"/>
              </w:rPr>
            </w:pPr>
            <w:hyperlink r:id="rId12" w:history="1">
              <w:r w:rsidR="00D833B4" w:rsidRPr="00BA0A32">
                <w:rPr>
                  <w:rStyle w:val="Hipervnculo"/>
                  <w:rFonts w:ascii="Verdana" w:hAnsi="Verdana"/>
                  <w:color w:val="auto"/>
                  <w:sz w:val="16"/>
                  <w:szCs w:val="16"/>
                </w:rPr>
                <w:t>https://eur-lex.europa.eu/legal-content/ES/TXT/?uri=LEGISSUM:l10109</w:t>
              </w:r>
            </w:hyperlink>
          </w:p>
          <w:p w14:paraId="2FCF3EDA" w14:textId="77777777" w:rsidR="00D833B4" w:rsidRPr="00BA0A32" w:rsidRDefault="00D833B4" w:rsidP="00D833B4">
            <w:pPr>
              <w:pStyle w:val="Prrafodelista"/>
              <w:jc w:val="both"/>
              <w:rPr>
                <w:rFonts w:ascii="Verdana" w:hAnsi="Verdana"/>
                <w:sz w:val="16"/>
                <w:szCs w:val="16"/>
              </w:rPr>
            </w:pPr>
          </w:p>
          <w:p w14:paraId="4A784BE1" w14:textId="77777777" w:rsidR="00D833B4" w:rsidRPr="00BA0A32" w:rsidRDefault="00D833B4" w:rsidP="00D833B4">
            <w:pPr>
              <w:pStyle w:val="Prrafodelista"/>
              <w:numPr>
                <w:ilvl w:val="0"/>
                <w:numId w:val="8"/>
              </w:numPr>
              <w:jc w:val="both"/>
              <w:rPr>
                <w:rFonts w:ascii="Verdana" w:hAnsi="Verdana"/>
                <w:sz w:val="16"/>
                <w:szCs w:val="16"/>
                <w:lang w:val="en-US"/>
              </w:rPr>
            </w:pPr>
            <w:r w:rsidRPr="00BA0A32">
              <w:rPr>
                <w:rFonts w:ascii="Verdana" w:hAnsi="Verdana"/>
                <w:sz w:val="16"/>
                <w:szCs w:val="16"/>
                <w:lang w:val="en-US"/>
              </w:rPr>
              <w:t>Constitution of the World Organization of Scout Movement en:</w:t>
            </w:r>
          </w:p>
          <w:p w14:paraId="0403D441" w14:textId="76DFF8A0" w:rsidR="00D833B4" w:rsidRPr="00BA0A32" w:rsidRDefault="00966696" w:rsidP="00D833B4">
            <w:pPr>
              <w:pStyle w:val="Prrafodelista"/>
              <w:jc w:val="both"/>
              <w:rPr>
                <w:rFonts w:ascii="Verdana" w:hAnsi="Verdana"/>
                <w:sz w:val="16"/>
                <w:szCs w:val="16"/>
                <w:lang w:val="en-US"/>
              </w:rPr>
            </w:pPr>
            <w:hyperlink r:id="rId13" w:history="1">
              <w:r w:rsidR="00D833B4" w:rsidRPr="00BA0A32">
                <w:rPr>
                  <w:rStyle w:val="Hipervnculo"/>
                  <w:rFonts w:ascii="Verdana" w:hAnsi="Verdana"/>
                  <w:color w:val="auto"/>
                  <w:sz w:val="16"/>
                  <w:szCs w:val="16"/>
                  <w:lang w:val="en-US"/>
                </w:rPr>
                <w:t>https://www.scout.org/sites/default/files/library_files/WOSMconstitutionV2017%20SP%20EN-17111.pdf</w:t>
              </w:r>
            </w:hyperlink>
          </w:p>
          <w:p w14:paraId="488C5223" w14:textId="77777777" w:rsidR="00D833B4" w:rsidRPr="00BA0A32" w:rsidRDefault="00D833B4" w:rsidP="00D833B4">
            <w:pPr>
              <w:pStyle w:val="Prrafodelista"/>
              <w:jc w:val="both"/>
              <w:rPr>
                <w:rFonts w:ascii="Verdana" w:hAnsi="Verdana"/>
                <w:sz w:val="16"/>
                <w:szCs w:val="16"/>
                <w:lang w:val="en-US"/>
              </w:rPr>
            </w:pPr>
          </w:p>
          <w:p w14:paraId="21F2691A" w14:textId="2AA69169" w:rsidR="00D833B4" w:rsidRPr="00BA0A32" w:rsidRDefault="00D833B4" w:rsidP="00D833B4">
            <w:pPr>
              <w:pStyle w:val="Prrafodelista"/>
              <w:numPr>
                <w:ilvl w:val="0"/>
                <w:numId w:val="8"/>
              </w:numPr>
              <w:jc w:val="both"/>
              <w:rPr>
                <w:rFonts w:ascii="Verdana" w:hAnsi="Verdana"/>
                <w:sz w:val="16"/>
                <w:szCs w:val="16"/>
              </w:rPr>
            </w:pPr>
            <w:r w:rsidRPr="00BA0A32">
              <w:rPr>
                <w:rFonts w:ascii="Verdana" w:hAnsi="Verdana"/>
                <w:sz w:val="16"/>
                <w:szCs w:val="16"/>
              </w:rPr>
              <w:t>Constitución de la Región Scout Interamericana en:</w:t>
            </w:r>
          </w:p>
          <w:p w14:paraId="6BB6D9B8" w14:textId="4A21170D" w:rsidR="00D833B4" w:rsidRPr="00BA0A32" w:rsidRDefault="00966696" w:rsidP="00D833B4">
            <w:pPr>
              <w:pStyle w:val="Prrafodelista"/>
              <w:jc w:val="both"/>
              <w:rPr>
                <w:rFonts w:ascii="Verdana" w:hAnsi="Verdana"/>
                <w:sz w:val="16"/>
                <w:szCs w:val="16"/>
              </w:rPr>
            </w:pPr>
            <w:hyperlink r:id="rId14" w:history="1">
              <w:r w:rsidR="00D833B4" w:rsidRPr="00BA0A32">
                <w:rPr>
                  <w:rStyle w:val="Hipervnculo"/>
                  <w:rFonts w:ascii="Verdana" w:hAnsi="Verdana"/>
                  <w:color w:val="auto"/>
                  <w:sz w:val="16"/>
                  <w:szCs w:val="16"/>
                </w:rPr>
                <w:t>https://www.scout.org/sites/default/files/library_files/IARconstitution%20%281%29.pdf</w:t>
              </w:r>
            </w:hyperlink>
          </w:p>
          <w:p w14:paraId="2DAFA597" w14:textId="77777777" w:rsidR="00D833B4" w:rsidRPr="00BA0A32" w:rsidRDefault="00D833B4" w:rsidP="00D833B4">
            <w:pPr>
              <w:pStyle w:val="Prrafodelista"/>
              <w:jc w:val="both"/>
              <w:rPr>
                <w:rFonts w:ascii="Verdana" w:hAnsi="Verdana"/>
                <w:sz w:val="16"/>
                <w:szCs w:val="16"/>
              </w:rPr>
            </w:pPr>
          </w:p>
          <w:p w14:paraId="60CB486D" w14:textId="26FE6D0A" w:rsidR="00D833B4" w:rsidRPr="00BA0A32" w:rsidRDefault="00D833B4" w:rsidP="00D833B4">
            <w:pPr>
              <w:pStyle w:val="Prrafodelista"/>
              <w:numPr>
                <w:ilvl w:val="0"/>
                <w:numId w:val="8"/>
              </w:numPr>
              <w:rPr>
                <w:rStyle w:val="Hipervnculo"/>
                <w:rFonts w:ascii="Verdana" w:hAnsi="Verdana"/>
                <w:color w:val="auto"/>
                <w:sz w:val="16"/>
                <w:szCs w:val="16"/>
                <w:u w:val="none"/>
              </w:rPr>
            </w:pPr>
            <w:r w:rsidRPr="00BA0A32">
              <w:rPr>
                <w:rFonts w:ascii="Verdana" w:hAnsi="Verdana"/>
                <w:sz w:val="16"/>
                <w:szCs w:val="16"/>
              </w:rPr>
              <w:t>Buen Gobierno corporativo = competitividad en:</w:t>
            </w:r>
            <w:r w:rsidRPr="00BA0A32">
              <w:rPr>
                <w:rFonts w:ascii="Verdana" w:hAnsi="Verdana"/>
                <w:sz w:val="16"/>
                <w:szCs w:val="16"/>
              </w:rPr>
              <w:br/>
            </w:r>
            <w:hyperlink r:id="rId15" w:history="1">
              <w:r w:rsidRPr="00BA0A32">
                <w:rPr>
                  <w:rStyle w:val="Hipervnculo"/>
                  <w:rFonts w:ascii="Verdana" w:hAnsi="Verdana"/>
                  <w:color w:val="auto"/>
                  <w:sz w:val="16"/>
                  <w:szCs w:val="16"/>
                </w:rPr>
                <w:t>http://www.espae.espol.edu.ec/wp-content/uploads/2011/12/buengobiernocorporativo.pdf</w:t>
              </w:r>
            </w:hyperlink>
          </w:p>
          <w:p w14:paraId="09A9D900" w14:textId="7AA3E905" w:rsidR="001935A8" w:rsidRPr="00BA0A32" w:rsidRDefault="001935A8" w:rsidP="00303DED">
            <w:pPr>
              <w:pStyle w:val="Prrafodelista"/>
              <w:ind w:left="317"/>
              <w:rPr>
                <w:rStyle w:val="Hipervnculo"/>
                <w:rFonts w:ascii="Verdana" w:hAnsi="Verdana"/>
                <w:color w:val="auto"/>
                <w:sz w:val="16"/>
                <w:szCs w:val="16"/>
                <w:u w:val="none"/>
              </w:rPr>
            </w:pPr>
          </w:p>
          <w:p w14:paraId="1FBEB17F" w14:textId="77777777" w:rsidR="001935A8" w:rsidRPr="00BA0A32" w:rsidRDefault="001935A8" w:rsidP="00303DED">
            <w:pPr>
              <w:ind w:left="742" w:hanging="425"/>
              <w:jc w:val="both"/>
              <w:rPr>
                <w:rFonts w:ascii="Verdana" w:hAnsi="Verdana" w:cs="Times New Roman"/>
                <w:sz w:val="16"/>
                <w:szCs w:val="16"/>
                <w:lang w:val="en-US"/>
              </w:rPr>
            </w:pPr>
            <w:r w:rsidRPr="00BA0A32">
              <w:rPr>
                <w:rFonts w:ascii="Verdana" w:hAnsi="Verdana" w:cs="Times New Roman"/>
                <w:sz w:val="16"/>
                <w:szCs w:val="16"/>
              </w:rPr>
              <w:t>•</w:t>
            </w:r>
            <w:r w:rsidRPr="00BA0A32">
              <w:rPr>
                <w:rFonts w:ascii="Verdana" w:hAnsi="Verdana" w:cs="Times New Roman"/>
                <w:sz w:val="16"/>
                <w:szCs w:val="16"/>
              </w:rPr>
              <w:tab/>
              <w:t xml:space="preserve">SÁNCHEZ, Arturo Sánchez, et al. Gobernanza del emprendimiento social: especificación de un modelo para el estudio de la innovación local. </w:t>
            </w:r>
            <w:r w:rsidRPr="00BA0A32">
              <w:rPr>
                <w:rFonts w:ascii="Verdana" w:hAnsi="Verdana" w:cs="Times New Roman"/>
                <w:sz w:val="16"/>
                <w:szCs w:val="16"/>
                <w:lang w:val="en-US"/>
              </w:rPr>
              <w:t>Nómadas. Critical Journal of Social and Juridical Sciences, 2017, vol. 51, no 2.</w:t>
            </w:r>
          </w:p>
          <w:p w14:paraId="7D2F6EE8" w14:textId="77777777" w:rsidR="001935A8" w:rsidRPr="00BA0A32" w:rsidRDefault="001935A8" w:rsidP="00303DED">
            <w:pPr>
              <w:pStyle w:val="Prrafodelista"/>
              <w:ind w:left="317"/>
              <w:rPr>
                <w:rStyle w:val="Hipervnculo"/>
                <w:rFonts w:ascii="Verdana" w:hAnsi="Verdana"/>
                <w:color w:val="auto"/>
                <w:sz w:val="16"/>
                <w:szCs w:val="16"/>
                <w:u w:val="none"/>
                <w:lang w:val="en-US"/>
              </w:rPr>
            </w:pPr>
          </w:p>
          <w:p w14:paraId="65655A41" w14:textId="21082438" w:rsidR="001935A8" w:rsidRPr="00BA0A32" w:rsidRDefault="001935A8" w:rsidP="00303DED">
            <w:pPr>
              <w:pStyle w:val="Prrafodelista"/>
              <w:numPr>
                <w:ilvl w:val="1"/>
                <w:numId w:val="8"/>
              </w:numPr>
              <w:ind w:left="317" w:firstLine="0"/>
              <w:jc w:val="both"/>
              <w:rPr>
                <w:rFonts w:ascii="Verdana" w:hAnsi="Verdana" w:cs="Times New Roman"/>
                <w:sz w:val="16"/>
                <w:szCs w:val="16"/>
              </w:rPr>
            </w:pPr>
            <w:r w:rsidRPr="00BA0A32">
              <w:rPr>
                <w:rFonts w:ascii="Verdana" w:hAnsi="Verdana" w:cs="Times New Roman"/>
                <w:sz w:val="16"/>
                <w:szCs w:val="16"/>
              </w:rPr>
              <w:t>VILLANUEVA, Luis F. Aguilar. Gobernanza y gestión pública. Fondo de cultura Económica, 2015.</w:t>
            </w:r>
          </w:p>
          <w:p w14:paraId="7C445763" w14:textId="77777777" w:rsidR="001935A8" w:rsidRPr="00BA0A32" w:rsidRDefault="001935A8" w:rsidP="00303DED">
            <w:pPr>
              <w:ind w:left="317"/>
              <w:jc w:val="both"/>
              <w:rPr>
                <w:rFonts w:ascii="Verdana" w:hAnsi="Verdana" w:cs="Times New Roman"/>
                <w:sz w:val="16"/>
                <w:szCs w:val="16"/>
              </w:rPr>
            </w:pPr>
          </w:p>
          <w:p w14:paraId="64D960C2" w14:textId="77777777" w:rsidR="001935A8" w:rsidRPr="00BA0A32" w:rsidRDefault="001935A8" w:rsidP="00303DED">
            <w:pPr>
              <w:ind w:left="742" w:hanging="425"/>
              <w:jc w:val="both"/>
              <w:rPr>
                <w:rFonts w:ascii="Verdana" w:hAnsi="Verdana" w:cs="Times New Roman"/>
                <w:sz w:val="16"/>
                <w:szCs w:val="16"/>
              </w:rPr>
            </w:pPr>
            <w:r w:rsidRPr="00BA0A32">
              <w:rPr>
                <w:rFonts w:ascii="Verdana" w:hAnsi="Verdana" w:cs="Times New Roman"/>
                <w:sz w:val="16"/>
                <w:szCs w:val="16"/>
              </w:rPr>
              <w:t>•</w:t>
            </w:r>
            <w:r w:rsidRPr="00BA0A32">
              <w:rPr>
                <w:rFonts w:ascii="Verdana" w:hAnsi="Verdana" w:cs="Times New Roman"/>
                <w:sz w:val="16"/>
                <w:szCs w:val="16"/>
              </w:rPr>
              <w:tab/>
              <w:t>ZURBRIGGEN, Cristina. Gobernanza: una mirada desde América Latina. Perfiles latinoamericanos, 2011, vol. 19, no 38, p. 39-64.</w:t>
            </w:r>
          </w:p>
          <w:p w14:paraId="350F79AF" w14:textId="77777777" w:rsidR="00D833B4" w:rsidRPr="00BA0A32" w:rsidRDefault="00D833B4" w:rsidP="00D833B4">
            <w:pPr>
              <w:jc w:val="both"/>
              <w:rPr>
                <w:rFonts w:ascii="Verdana" w:hAnsi="Verdana" w:cs="Times New Roman"/>
                <w:b/>
                <w:bCs/>
                <w:sz w:val="16"/>
                <w:szCs w:val="16"/>
              </w:rPr>
            </w:pPr>
          </w:p>
        </w:tc>
      </w:tr>
    </w:tbl>
    <w:p w14:paraId="23167483" w14:textId="06F0AAD2" w:rsidR="00E92369" w:rsidRPr="00BA0A32" w:rsidRDefault="00E92369" w:rsidP="009E51C2">
      <w:pPr>
        <w:jc w:val="both"/>
        <w:rPr>
          <w:rFonts w:ascii="Verdana" w:hAnsi="Verdana" w:cs="Times New Roman"/>
          <w:sz w:val="16"/>
          <w:szCs w:val="16"/>
        </w:rPr>
        <w:sectPr w:rsidR="00E92369" w:rsidRPr="00BA0A32" w:rsidSect="00883916">
          <w:headerReference w:type="even" r:id="rId16"/>
          <w:headerReference w:type="default" r:id="rId17"/>
          <w:footerReference w:type="even" r:id="rId18"/>
          <w:footerReference w:type="default" r:id="rId19"/>
          <w:headerReference w:type="first" r:id="rId20"/>
          <w:footerReference w:type="first" r:id="rId21"/>
          <w:type w:val="continuous"/>
          <w:pgSz w:w="12240" w:h="15840"/>
          <w:pgMar w:top="567" w:right="1701" w:bottom="567" w:left="1701" w:header="709" w:footer="709" w:gutter="0"/>
          <w:cols w:space="708"/>
          <w:docGrid w:linePitch="360"/>
        </w:sectPr>
      </w:pPr>
    </w:p>
    <w:p w14:paraId="21E15F39" w14:textId="0048A4EB" w:rsidR="00D33D85" w:rsidRPr="00BA0A32" w:rsidRDefault="00D33D85" w:rsidP="006206DA">
      <w:pPr>
        <w:rPr>
          <w:rFonts w:ascii="Verdana" w:hAnsi="Verdana" w:cs="Times New Roman"/>
          <w:sz w:val="16"/>
          <w:szCs w:val="16"/>
        </w:rPr>
      </w:pPr>
    </w:p>
    <w:sectPr w:rsidR="00D33D85" w:rsidRPr="00BA0A32" w:rsidSect="0010285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42311" w14:textId="77777777" w:rsidR="00757BCB" w:rsidRDefault="00757BCB" w:rsidP="00B924CA">
      <w:pPr>
        <w:spacing w:after="0" w:line="240" w:lineRule="auto"/>
      </w:pPr>
      <w:r>
        <w:separator/>
      </w:r>
    </w:p>
  </w:endnote>
  <w:endnote w:type="continuationSeparator" w:id="0">
    <w:p w14:paraId="42EA4B17" w14:textId="77777777" w:rsidR="00757BCB" w:rsidRDefault="00757BCB" w:rsidP="00B924CA">
      <w:pPr>
        <w:spacing w:after="0" w:line="240" w:lineRule="auto"/>
      </w:pPr>
      <w:r>
        <w:continuationSeparator/>
      </w:r>
    </w:p>
  </w:endnote>
  <w:endnote w:type="continuationNotice" w:id="1">
    <w:p w14:paraId="55003ECC" w14:textId="77777777" w:rsidR="00757BCB" w:rsidRDefault="00757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ACD3" w14:textId="77777777" w:rsidR="00B77D05" w:rsidRDefault="00B77D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90254" w14:textId="77777777" w:rsidR="00B77D05" w:rsidRDefault="00B77D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667A" w14:textId="77777777" w:rsidR="00B77D05" w:rsidRDefault="00B77D05" w:rsidP="00B924CA">
    <w:pPr>
      <w:pStyle w:val="Piedepgina"/>
      <w:numPr>
        <w:ilvl w:val="0"/>
        <w:numId w:val="6"/>
      </w:numPr>
      <w:rPr>
        <w:rFonts w:ascii="Times New Roman" w:hAnsi="Times New Roman" w:cs="Times New Roman"/>
      </w:rPr>
    </w:pPr>
    <w:r>
      <w:rPr>
        <w:rFonts w:ascii="Times New Roman" w:hAnsi="Times New Roman" w:cs="Times New Roman"/>
      </w:rPr>
      <w:t>T</w:t>
    </w:r>
    <w:r w:rsidRPr="006E321E">
      <w:rPr>
        <w:rFonts w:ascii="Times New Roman" w:hAnsi="Times New Roman" w:cs="Times New Roman"/>
      </w:rPr>
      <w:t xml:space="preserve">omado de </w:t>
    </w:r>
    <w:r w:rsidRPr="00B924CA">
      <w:rPr>
        <w:rFonts w:ascii="Times New Roman" w:hAnsi="Times New Roman" w:cs="Times New Roman"/>
      </w:rPr>
      <w:t>https://dle.rae.es/?id=JHSRe0Y</w:t>
    </w:r>
  </w:p>
  <w:p w14:paraId="461E0E4B" w14:textId="77777777" w:rsidR="00B77D05" w:rsidRDefault="00B77D05" w:rsidP="00B924CA">
    <w:pPr>
      <w:pStyle w:val="Piedepgina"/>
      <w:numPr>
        <w:ilvl w:val="0"/>
        <w:numId w:val="6"/>
      </w:numPr>
    </w:pPr>
    <w:r>
      <w:rPr>
        <w:rFonts w:ascii="Times New Roman" w:hAnsi="Times New Roman" w:cs="Times New Roman"/>
      </w:rPr>
      <w:t xml:space="preserve">Tomado de </w:t>
    </w:r>
    <w:r w:rsidRPr="00253CA8">
      <w:rPr>
        <w:rFonts w:ascii="Times New Roman" w:hAnsi="Times New Roman" w:cs="Times New Roman"/>
      </w:rPr>
      <w:t>https://dle.rae.es/gobernanza?m=30_2</w:t>
    </w:r>
  </w:p>
  <w:p w14:paraId="41CFBA66" w14:textId="77777777" w:rsidR="00B77D05" w:rsidRPr="00B924CA" w:rsidRDefault="00B77D05" w:rsidP="00B924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1ADCA" w14:textId="77777777" w:rsidR="00757BCB" w:rsidRDefault="00757BCB" w:rsidP="00B924CA">
      <w:pPr>
        <w:spacing w:after="0" w:line="240" w:lineRule="auto"/>
      </w:pPr>
      <w:r>
        <w:separator/>
      </w:r>
    </w:p>
  </w:footnote>
  <w:footnote w:type="continuationSeparator" w:id="0">
    <w:p w14:paraId="56C9D5EF" w14:textId="77777777" w:rsidR="00757BCB" w:rsidRDefault="00757BCB" w:rsidP="00B924CA">
      <w:pPr>
        <w:spacing w:after="0" w:line="240" w:lineRule="auto"/>
      </w:pPr>
      <w:r>
        <w:continuationSeparator/>
      </w:r>
    </w:p>
  </w:footnote>
  <w:footnote w:type="continuationNotice" w:id="1">
    <w:p w14:paraId="45BDF675" w14:textId="77777777" w:rsidR="00757BCB" w:rsidRDefault="00757B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1B4C6" w14:textId="77777777" w:rsidR="00B77D05" w:rsidRDefault="00B77D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292748"/>
      <w:docPartObj>
        <w:docPartGallery w:val="Watermarks"/>
        <w:docPartUnique/>
      </w:docPartObj>
    </w:sdtPr>
    <w:sdtEndPr/>
    <w:sdtContent>
      <w:p w14:paraId="1899D207" w14:textId="51049E56" w:rsidR="00B77D05" w:rsidRDefault="00966696">
        <w:pPr>
          <w:pStyle w:val="Encabezado"/>
        </w:pPr>
        <w:r>
          <w:pict w14:anchorId="22CB2B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995236" o:spid="_x0000_s2049" type="#_x0000_t136" alt="" style="position:absolute;margin-left:0;margin-top:0;width:498.4pt;height:124.6pt;rotation:315;z-index:-251658752;mso-wrap-edited:f;mso-position-horizontal:center;mso-position-horizontal-relative:margin;mso-position-vertical:center;mso-position-vertical-relative:margin" o:allowincell="f" fillcolor="red" stroked="f">
              <v:fill opacity=".5"/>
              <v:textpath style="font-family:&quot;calibri&quot;;font-size:1pt" string="VERSIÓN FIN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0CA9" w14:textId="77777777" w:rsidR="00B77D05" w:rsidRDefault="00B77D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5F8"/>
    <w:multiLevelType w:val="hybridMultilevel"/>
    <w:tmpl w:val="09BA989C"/>
    <w:lvl w:ilvl="0" w:tplc="37204F28">
      <w:start w:val="1"/>
      <w:numFmt w:val="decimal"/>
      <w:lvlText w:val="%1."/>
      <w:lvlJc w:val="left"/>
      <w:pPr>
        <w:tabs>
          <w:tab w:val="num" w:pos="927"/>
        </w:tabs>
        <w:ind w:left="927" w:hanging="360"/>
      </w:pPr>
    </w:lvl>
    <w:lvl w:ilvl="1" w:tplc="224052E6" w:tentative="1">
      <w:start w:val="1"/>
      <w:numFmt w:val="decimal"/>
      <w:lvlText w:val="%2."/>
      <w:lvlJc w:val="left"/>
      <w:pPr>
        <w:tabs>
          <w:tab w:val="num" w:pos="1647"/>
        </w:tabs>
        <w:ind w:left="1647" w:hanging="360"/>
      </w:pPr>
    </w:lvl>
    <w:lvl w:ilvl="2" w:tplc="93AE12DA" w:tentative="1">
      <w:start w:val="1"/>
      <w:numFmt w:val="decimal"/>
      <w:lvlText w:val="%3."/>
      <w:lvlJc w:val="left"/>
      <w:pPr>
        <w:tabs>
          <w:tab w:val="num" w:pos="2367"/>
        </w:tabs>
        <w:ind w:left="2367" w:hanging="360"/>
      </w:pPr>
    </w:lvl>
    <w:lvl w:ilvl="3" w:tplc="AE7E90CA" w:tentative="1">
      <w:start w:val="1"/>
      <w:numFmt w:val="decimal"/>
      <w:lvlText w:val="%4."/>
      <w:lvlJc w:val="left"/>
      <w:pPr>
        <w:tabs>
          <w:tab w:val="num" w:pos="3087"/>
        </w:tabs>
        <w:ind w:left="3087" w:hanging="360"/>
      </w:pPr>
    </w:lvl>
    <w:lvl w:ilvl="4" w:tplc="274C0992" w:tentative="1">
      <w:start w:val="1"/>
      <w:numFmt w:val="decimal"/>
      <w:lvlText w:val="%5."/>
      <w:lvlJc w:val="left"/>
      <w:pPr>
        <w:tabs>
          <w:tab w:val="num" w:pos="3807"/>
        </w:tabs>
        <w:ind w:left="3807" w:hanging="360"/>
      </w:pPr>
    </w:lvl>
    <w:lvl w:ilvl="5" w:tplc="728622FC" w:tentative="1">
      <w:start w:val="1"/>
      <w:numFmt w:val="decimal"/>
      <w:lvlText w:val="%6."/>
      <w:lvlJc w:val="left"/>
      <w:pPr>
        <w:tabs>
          <w:tab w:val="num" w:pos="4527"/>
        </w:tabs>
        <w:ind w:left="4527" w:hanging="360"/>
      </w:pPr>
    </w:lvl>
    <w:lvl w:ilvl="6" w:tplc="A2D41D5C" w:tentative="1">
      <w:start w:val="1"/>
      <w:numFmt w:val="decimal"/>
      <w:lvlText w:val="%7."/>
      <w:lvlJc w:val="left"/>
      <w:pPr>
        <w:tabs>
          <w:tab w:val="num" w:pos="5247"/>
        </w:tabs>
        <w:ind w:left="5247" w:hanging="360"/>
      </w:pPr>
    </w:lvl>
    <w:lvl w:ilvl="7" w:tplc="BA665AF8" w:tentative="1">
      <w:start w:val="1"/>
      <w:numFmt w:val="decimal"/>
      <w:lvlText w:val="%8."/>
      <w:lvlJc w:val="left"/>
      <w:pPr>
        <w:tabs>
          <w:tab w:val="num" w:pos="5967"/>
        </w:tabs>
        <w:ind w:left="5967" w:hanging="360"/>
      </w:pPr>
    </w:lvl>
    <w:lvl w:ilvl="8" w:tplc="3E2C9AA4" w:tentative="1">
      <w:start w:val="1"/>
      <w:numFmt w:val="decimal"/>
      <w:lvlText w:val="%9."/>
      <w:lvlJc w:val="left"/>
      <w:pPr>
        <w:tabs>
          <w:tab w:val="num" w:pos="6687"/>
        </w:tabs>
        <w:ind w:left="6687" w:hanging="360"/>
      </w:pPr>
    </w:lvl>
  </w:abstractNum>
  <w:abstractNum w:abstractNumId="1" w15:restartNumberingAfterBreak="0">
    <w:nsid w:val="051A605F"/>
    <w:multiLevelType w:val="hybridMultilevel"/>
    <w:tmpl w:val="0DA4871E"/>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C8576C0"/>
    <w:multiLevelType w:val="hybridMultilevel"/>
    <w:tmpl w:val="108ABE12"/>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3" w15:restartNumberingAfterBreak="0">
    <w:nsid w:val="0D6A60D0"/>
    <w:multiLevelType w:val="hybridMultilevel"/>
    <w:tmpl w:val="FD3445C2"/>
    <w:lvl w:ilvl="0" w:tplc="7F6CCE82">
      <w:start w:val="1"/>
      <w:numFmt w:val="lowerLetter"/>
      <w:lvlText w:val="(%1)"/>
      <w:lvlJc w:val="left"/>
      <w:pPr>
        <w:ind w:left="1004" w:hanging="360"/>
      </w:pPr>
      <w:rPr>
        <w:rFonts w:hint="default"/>
      </w:rPr>
    </w:lvl>
    <w:lvl w:ilvl="1" w:tplc="180A0019" w:tentative="1">
      <w:start w:val="1"/>
      <w:numFmt w:val="lowerLetter"/>
      <w:lvlText w:val="%2."/>
      <w:lvlJc w:val="left"/>
      <w:pPr>
        <w:ind w:left="1724" w:hanging="360"/>
      </w:pPr>
    </w:lvl>
    <w:lvl w:ilvl="2" w:tplc="180A001B" w:tentative="1">
      <w:start w:val="1"/>
      <w:numFmt w:val="lowerRoman"/>
      <w:lvlText w:val="%3."/>
      <w:lvlJc w:val="right"/>
      <w:pPr>
        <w:ind w:left="2444" w:hanging="180"/>
      </w:pPr>
    </w:lvl>
    <w:lvl w:ilvl="3" w:tplc="180A000F" w:tentative="1">
      <w:start w:val="1"/>
      <w:numFmt w:val="decimal"/>
      <w:lvlText w:val="%4."/>
      <w:lvlJc w:val="left"/>
      <w:pPr>
        <w:ind w:left="3164" w:hanging="360"/>
      </w:pPr>
    </w:lvl>
    <w:lvl w:ilvl="4" w:tplc="180A0019" w:tentative="1">
      <w:start w:val="1"/>
      <w:numFmt w:val="lowerLetter"/>
      <w:lvlText w:val="%5."/>
      <w:lvlJc w:val="left"/>
      <w:pPr>
        <w:ind w:left="3884" w:hanging="360"/>
      </w:pPr>
    </w:lvl>
    <w:lvl w:ilvl="5" w:tplc="180A001B" w:tentative="1">
      <w:start w:val="1"/>
      <w:numFmt w:val="lowerRoman"/>
      <w:lvlText w:val="%6."/>
      <w:lvlJc w:val="right"/>
      <w:pPr>
        <w:ind w:left="4604" w:hanging="180"/>
      </w:pPr>
    </w:lvl>
    <w:lvl w:ilvl="6" w:tplc="180A000F" w:tentative="1">
      <w:start w:val="1"/>
      <w:numFmt w:val="decimal"/>
      <w:lvlText w:val="%7."/>
      <w:lvlJc w:val="left"/>
      <w:pPr>
        <w:ind w:left="5324" w:hanging="360"/>
      </w:pPr>
    </w:lvl>
    <w:lvl w:ilvl="7" w:tplc="180A0019" w:tentative="1">
      <w:start w:val="1"/>
      <w:numFmt w:val="lowerLetter"/>
      <w:lvlText w:val="%8."/>
      <w:lvlJc w:val="left"/>
      <w:pPr>
        <w:ind w:left="6044" w:hanging="360"/>
      </w:pPr>
    </w:lvl>
    <w:lvl w:ilvl="8" w:tplc="180A001B" w:tentative="1">
      <w:start w:val="1"/>
      <w:numFmt w:val="lowerRoman"/>
      <w:lvlText w:val="%9."/>
      <w:lvlJc w:val="right"/>
      <w:pPr>
        <w:ind w:left="6764" w:hanging="180"/>
      </w:pPr>
    </w:lvl>
  </w:abstractNum>
  <w:abstractNum w:abstractNumId="4" w15:restartNumberingAfterBreak="0">
    <w:nsid w:val="115231FA"/>
    <w:multiLevelType w:val="hybridMultilevel"/>
    <w:tmpl w:val="EAB4A1B8"/>
    <w:lvl w:ilvl="0" w:tplc="180A000F">
      <w:start w:val="1"/>
      <w:numFmt w:val="decimal"/>
      <w:lvlText w:val="%1."/>
      <w:lvlJc w:val="left"/>
      <w:pPr>
        <w:ind w:left="776" w:hanging="360"/>
      </w:pPr>
    </w:lvl>
    <w:lvl w:ilvl="1" w:tplc="180A0019" w:tentative="1">
      <w:start w:val="1"/>
      <w:numFmt w:val="lowerLetter"/>
      <w:lvlText w:val="%2."/>
      <w:lvlJc w:val="left"/>
      <w:pPr>
        <w:ind w:left="1496" w:hanging="360"/>
      </w:pPr>
    </w:lvl>
    <w:lvl w:ilvl="2" w:tplc="180A001B" w:tentative="1">
      <w:start w:val="1"/>
      <w:numFmt w:val="lowerRoman"/>
      <w:lvlText w:val="%3."/>
      <w:lvlJc w:val="right"/>
      <w:pPr>
        <w:ind w:left="2216" w:hanging="180"/>
      </w:pPr>
    </w:lvl>
    <w:lvl w:ilvl="3" w:tplc="180A000F" w:tentative="1">
      <w:start w:val="1"/>
      <w:numFmt w:val="decimal"/>
      <w:lvlText w:val="%4."/>
      <w:lvlJc w:val="left"/>
      <w:pPr>
        <w:ind w:left="2936" w:hanging="360"/>
      </w:pPr>
    </w:lvl>
    <w:lvl w:ilvl="4" w:tplc="180A0019" w:tentative="1">
      <w:start w:val="1"/>
      <w:numFmt w:val="lowerLetter"/>
      <w:lvlText w:val="%5."/>
      <w:lvlJc w:val="left"/>
      <w:pPr>
        <w:ind w:left="3656" w:hanging="360"/>
      </w:pPr>
    </w:lvl>
    <w:lvl w:ilvl="5" w:tplc="180A001B" w:tentative="1">
      <w:start w:val="1"/>
      <w:numFmt w:val="lowerRoman"/>
      <w:lvlText w:val="%6."/>
      <w:lvlJc w:val="right"/>
      <w:pPr>
        <w:ind w:left="4376" w:hanging="180"/>
      </w:pPr>
    </w:lvl>
    <w:lvl w:ilvl="6" w:tplc="180A000F" w:tentative="1">
      <w:start w:val="1"/>
      <w:numFmt w:val="decimal"/>
      <w:lvlText w:val="%7."/>
      <w:lvlJc w:val="left"/>
      <w:pPr>
        <w:ind w:left="5096" w:hanging="360"/>
      </w:pPr>
    </w:lvl>
    <w:lvl w:ilvl="7" w:tplc="180A0019" w:tentative="1">
      <w:start w:val="1"/>
      <w:numFmt w:val="lowerLetter"/>
      <w:lvlText w:val="%8."/>
      <w:lvlJc w:val="left"/>
      <w:pPr>
        <w:ind w:left="5816" w:hanging="360"/>
      </w:pPr>
    </w:lvl>
    <w:lvl w:ilvl="8" w:tplc="180A001B" w:tentative="1">
      <w:start w:val="1"/>
      <w:numFmt w:val="lowerRoman"/>
      <w:lvlText w:val="%9."/>
      <w:lvlJc w:val="right"/>
      <w:pPr>
        <w:ind w:left="6536" w:hanging="180"/>
      </w:pPr>
    </w:lvl>
  </w:abstractNum>
  <w:abstractNum w:abstractNumId="5" w15:restartNumberingAfterBreak="0">
    <w:nsid w:val="12D531D9"/>
    <w:multiLevelType w:val="hybridMultilevel"/>
    <w:tmpl w:val="F32A17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15877DE3"/>
    <w:multiLevelType w:val="hybridMultilevel"/>
    <w:tmpl w:val="31D04042"/>
    <w:lvl w:ilvl="0" w:tplc="180A0001">
      <w:start w:val="1"/>
      <w:numFmt w:val="bullet"/>
      <w:lvlText w:val=""/>
      <w:lvlJc w:val="left"/>
      <w:pPr>
        <w:tabs>
          <w:tab w:val="num" w:pos="720"/>
        </w:tabs>
        <w:ind w:left="720" w:hanging="360"/>
      </w:pPr>
      <w:rPr>
        <w:rFonts w:ascii="Symbol" w:hAnsi="Symbol" w:hint="default"/>
      </w:rPr>
    </w:lvl>
    <w:lvl w:ilvl="1" w:tplc="99840A56" w:tentative="1">
      <w:start w:val="1"/>
      <w:numFmt w:val="bullet"/>
      <w:lvlText w:val=""/>
      <w:lvlJc w:val="left"/>
      <w:pPr>
        <w:tabs>
          <w:tab w:val="num" w:pos="1440"/>
        </w:tabs>
        <w:ind w:left="1440" w:hanging="360"/>
      </w:pPr>
      <w:rPr>
        <w:rFonts w:ascii="Wingdings" w:hAnsi="Wingdings" w:hint="default"/>
      </w:rPr>
    </w:lvl>
    <w:lvl w:ilvl="2" w:tplc="EFC87990" w:tentative="1">
      <w:start w:val="1"/>
      <w:numFmt w:val="bullet"/>
      <w:lvlText w:val=""/>
      <w:lvlJc w:val="left"/>
      <w:pPr>
        <w:tabs>
          <w:tab w:val="num" w:pos="2160"/>
        </w:tabs>
        <w:ind w:left="2160" w:hanging="360"/>
      </w:pPr>
      <w:rPr>
        <w:rFonts w:ascii="Wingdings" w:hAnsi="Wingdings" w:hint="default"/>
      </w:rPr>
    </w:lvl>
    <w:lvl w:ilvl="3" w:tplc="FBCC699C" w:tentative="1">
      <w:start w:val="1"/>
      <w:numFmt w:val="bullet"/>
      <w:lvlText w:val=""/>
      <w:lvlJc w:val="left"/>
      <w:pPr>
        <w:tabs>
          <w:tab w:val="num" w:pos="2880"/>
        </w:tabs>
        <w:ind w:left="2880" w:hanging="360"/>
      </w:pPr>
      <w:rPr>
        <w:rFonts w:ascii="Wingdings" w:hAnsi="Wingdings" w:hint="default"/>
      </w:rPr>
    </w:lvl>
    <w:lvl w:ilvl="4" w:tplc="212867F8" w:tentative="1">
      <w:start w:val="1"/>
      <w:numFmt w:val="bullet"/>
      <w:lvlText w:val=""/>
      <w:lvlJc w:val="left"/>
      <w:pPr>
        <w:tabs>
          <w:tab w:val="num" w:pos="3600"/>
        </w:tabs>
        <w:ind w:left="3600" w:hanging="360"/>
      </w:pPr>
      <w:rPr>
        <w:rFonts w:ascii="Wingdings" w:hAnsi="Wingdings" w:hint="default"/>
      </w:rPr>
    </w:lvl>
    <w:lvl w:ilvl="5" w:tplc="235CFFF0" w:tentative="1">
      <w:start w:val="1"/>
      <w:numFmt w:val="bullet"/>
      <w:lvlText w:val=""/>
      <w:lvlJc w:val="left"/>
      <w:pPr>
        <w:tabs>
          <w:tab w:val="num" w:pos="4320"/>
        </w:tabs>
        <w:ind w:left="4320" w:hanging="360"/>
      </w:pPr>
      <w:rPr>
        <w:rFonts w:ascii="Wingdings" w:hAnsi="Wingdings" w:hint="default"/>
      </w:rPr>
    </w:lvl>
    <w:lvl w:ilvl="6" w:tplc="5E88EC4C" w:tentative="1">
      <w:start w:val="1"/>
      <w:numFmt w:val="bullet"/>
      <w:lvlText w:val=""/>
      <w:lvlJc w:val="left"/>
      <w:pPr>
        <w:tabs>
          <w:tab w:val="num" w:pos="5040"/>
        </w:tabs>
        <w:ind w:left="5040" w:hanging="360"/>
      </w:pPr>
      <w:rPr>
        <w:rFonts w:ascii="Wingdings" w:hAnsi="Wingdings" w:hint="default"/>
      </w:rPr>
    </w:lvl>
    <w:lvl w:ilvl="7" w:tplc="E4B0D63E" w:tentative="1">
      <w:start w:val="1"/>
      <w:numFmt w:val="bullet"/>
      <w:lvlText w:val=""/>
      <w:lvlJc w:val="left"/>
      <w:pPr>
        <w:tabs>
          <w:tab w:val="num" w:pos="5760"/>
        </w:tabs>
        <w:ind w:left="5760" w:hanging="360"/>
      </w:pPr>
      <w:rPr>
        <w:rFonts w:ascii="Wingdings" w:hAnsi="Wingdings" w:hint="default"/>
      </w:rPr>
    </w:lvl>
    <w:lvl w:ilvl="8" w:tplc="A74449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24C81"/>
    <w:multiLevelType w:val="hybridMultilevel"/>
    <w:tmpl w:val="7FC048CA"/>
    <w:lvl w:ilvl="0" w:tplc="F83A63F2">
      <w:start w:val="1"/>
      <w:numFmt w:val="decimal"/>
      <w:lvlText w:val="%1)"/>
      <w:lvlJc w:val="left"/>
      <w:pPr>
        <w:tabs>
          <w:tab w:val="num" w:pos="720"/>
        </w:tabs>
        <w:ind w:left="720" w:hanging="360"/>
      </w:pPr>
    </w:lvl>
    <w:lvl w:ilvl="1" w:tplc="B232AD88" w:tentative="1">
      <w:start w:val="1"/>
      <w:numFmt w:val="decimal"/>
      <w:lvlText w:val="%2)"/>
      <w:lvlJc w:val="left"/>
      <w:pPr>
        <w:tabs>
          <w:tab w:val="num" w:pos="1440"/>
        </w:tabs>
        <w:ind w:left="1440" w:hanging="360"/>
      </w:pPr>
    </w:lvl>
    <w:lvl w:ilvl="2" w:tplc="B1C66E06" w:tentative="1">
      <w:start w:val="1"/>
      <w:numFmt w:val="decimal"/>
      <w:lvlText w:val="%3)"/>
      <w:lvlJc w:val="left"/>
      <w:pPr>
        <w:tabs>
          <w:tab w:val="num" w:pos="2160"/>
        </w:tabs>
        <w:ind w:left="2160" w:hanging="360"/>
      </w:pPr>
    </w:lvl>
    <w:lvl w:ilvl="3" w:tplc="5D888E22" w:tentative="1">
      <w:start w:val="1"/>
      <w:numFmt w:val="decimal"/>
      <w:lvlText w:val="%4)"/>
      <w:lvlJc w:val="left"/>
      <w:pPr>
        <w:tabs>
          <w:tab w:val="num" w:pos="2880"/>
        </w:tabs>
        <w:ind w:left="2880" w:hanging="360"/>
      </w:pPr>
    </w:lvl>
    <w:lvl w:ilvl="4" w:tplc="48264442" w:tentative="1">
      <w:start w:val="1"/>
      <w:numFmt w:val="decimal"/>
      <w:lvlText w:val="%5)"/>
      <w:lvlJc w:val="left"/>
      <w:pPr>
        <w:tabs>
          <w:tab w:val="num" w:pos="3600"/>
        </w:tabs>
        <w:ind w:left="3600" w:hanging="360"/>
      </w:pPr>
    </w:lvl>
    <w:lvl w:ilvl="5" w:tplc="2EA83966" w:tentative="1">
      <w:start w:val="1"/>
      <w:numFmt w:val="decimal"/>
      <w:lvlText w:val="%6)"/>
      <w:lvlJc w:val="left"/>
      <w:pPr>
        <w:tabs>
          <w:tab w:val="num" w:pos="4320"/>
        </w:tabs>
        <w:ind w:left="4320" w:hanging="360"/>
      </w:pPr>
    </w:lvl>
    <w:lvl w:ilvl="6" w:tplc="8B1061A8" w:tentative="1">
      <w:start w:val="1"/>
      <w:numFmt w:val="decimal"/>
      <w:lvlText w:val="%7)"/>
      <w:lvlJc w:val="left"/>
      <w:pPr>
        <w:tabs>
          <w:tab w:val="num" w:pos="5040"/>
        </w:tabs>
        <w:ind w:left="5040" w:hanging="360"/>
      </w:pPr>
    </w:lvl>
    <w:lvl w:ilvl="7" w:tplc="DD76B1F6" w:tentative="1">
      <w:start w:val="1"/>
      <w:numFmt w:val="decimal"/>
      <w:lvlText w:val="%8)"/>
      <w:lvlJc w:val="left"/>
      <w:pPr>
        <w:tabs>
          <w:tab w:val="num" w:pos="5760"/>
        </w:tabs>
        <w:ind w:left="5760" w:hanging="360"/>
      </w:pPr>
    </w:lvl>
    <w:lvl w:ilvl="8" w:tplc="B358C7D6" w:tentative="1">
      <w:start w:val="1"/>
      <w:numFmt w:val="decimal"/>
      <w:lvlText w:val="%9)"/>
      <w:lvlJc w:val="left"/>
      <w:pPr>
        <w:tabs>
          <w:tab w:val="num" w:pos="6480"/>
        </w:tabs>
        <w:ind w:left="6480" w:hanging="360"/>
      </w:pPr>
    </w:lvl>
  </w:abstractNum>
  <w:abstractNum w:abstractNumId="8" w15:restartNumberingAfterBreak="0">
    <w:nsid w:val="191B6995"/>
    <w:multiLevelType w:val="hybridMultilevel"/>
    <w:tmpl w:val="69A67E10"/>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9" w15:restartNumberingAfterBreak="0">
    <w:nsid w:val="19BE34D9"/>
    <w:multiLevelType w:val="hybridMultilevel"/>
    <w:tmpl w:val="4044E578"/>
    <w:lvl w:ilvl="0" w:tplc="D9FC22B8">
      <w:start w:val="1"/>
      <w:numFmt w:val="bullet"/>
      <w:lvlText w:val=""/>
      <w:lvlJc w:val="left"/>
      <w:pPr>
        <w:tabs>
          <w:tab w:val="num" w:pos="720"/>
        </w:tabs>
        <w:ind w:left="720" w:hanging="360"/>
      </w:pPr>
      <w:rPr>
        <w:rFonts w:ascii="Wingdings" w:hAnsi="Wingdings" w:hint="default"/>
      </w:rPr>
    </w:lvl>
    <w:lvl w:ilvl="1" w:tplc="6F9E593C" w:tentative="1">
      <w:start w:val="1"/>
      <w:numFmt w:val="bullet"/>
      <w:lvlText w:val=""/>
      <w:lvlJc w:val="left"/>
      <w:pPr>
        <w:tabs>
          <w:tab w:val="num" w:pos="1440"/>
        </w:tabs>
        <w:ind w:left="1440" w:hanging="360"/>
      </w:pPr>
      <w:rPr>
        <w:rFonts w:ascii="Wingdings" w:hAnsi="Wingdings" w:hint="default"/>
      </w:rPr>
    </w:lvl>
    <w:lvl w:ilvl="2" w:tplc="A89CFE9A" w:tentative="1">
      <w:start w:val="1"/>
      <w:numFmt w:val="bullet"/>
      <w:lvlText w:val=""/>
      <w:lvlJc w:val="left"/>
      <w:pPr>
        <w:tabs>
          <w:tab w:val="num" w:pos="2160"/>
        </w:tabs>
        <w:ind w:left="2160" w:hanging="360"/>
      </w:pPr>
      <w:rPr>
        <w:rFonts w:ascii="Wingdings" w:hAnsi="Wingdings" w:hint="default"/>
      </w:rPr>
    </w:lvl>
    <w:lvl w:ilvl="3" w:tplc="21340A92" w:tentative="1">
      <w:start w:val="1"/>
      <w:numFmt w:val="bullet"/>
      <w:lvlText w:val=""/>
      <w:lvlJc w:val="left"/>
      <w:pPr>
        <w:tabs>
          <w:tab w:val="num" w:pos="2880"/>
        </w:tabs>
        <w:ind w:left="2880" w:hanging="360"/>
      </w:pPr>
      <w:rPr>
        <w:rFonts w:ascii="Wingdings" w:hAnsi="Wingdings" w:hint="default"/>
      </w:rPr>
    </w:lvl>
    <w:lvl w:ilvl="4" w:tplc="D3005DE0" w:tentative="1">
      <w:start w:val="1"/>
      <w:numFmt w:val="bullet"/>
      <w:lvlText w:val=""/>
      <w:lvlJc w:val="left"/>
      <w:pPr>
        <w:tabs>
          <w:tab w:val="num" w:pos="3600"/>
        </w:tabs>
        <w:ind w:left="3600" w:hanging="360"/>
      </w:pPr>
      <w:rPr>
        <w:rFonts w:ascii="Wingdings" w:hAnsi="Wingdings" w:hint="default"/>
      </w:rPr>
    </w:lvl>
    <w:lvl w:ilvl="5" w:tplc="CD94227C" w:tentative="1">
      <w:start w:val="1"/>
      <w:numFmt w:val="bullet"/>
      <w:lvlText w:val=""/>
      <w:lvlJc w:val="left"/>
      <w:pPr>
        <w:tabs>
          <w:tab w:val="num" w:pos="4320"/>
        </w:tabs>
        <w:ind w:left="4320" w:hanging="360"/>
      </w:pPr>
      <w:rPr>
        <w:rFonts w:ascii="Wingdings" w:hAnsi="Wingdings" w:hint="default"/>
      </w:rPr>
    </w:lvl>
    <w:lvl w:ilvl="6" w:tplc="6B24AF6C" w:tentative="1">
      <w:start w:val="1"/>
      <w:numFmt w:val="bullet"/>
      <w:lvlText w:val=""/>
      <w:lvlJc w:val="left"/>
      <w:pPr>
        <w:tabs>
          <w:tab w:val="num" w:pos="5040"/>
        </w:tabs>
        <w:ind w:left="5040" w:hanging="360"/>
      </w:pPr>
      <w:rPr>
        <w:rFonts w:ascii="Wingdings" w:hAnsi="Wingdings" w:hint="default"/>
      </w:rPr>
    </w:lvl>
    <w:lvl w:ilvl="7" w:tplc="396646A8" w:tentative="1">
      <w:start w:val="1"/>
      <w:numFmt w:val="bullet"/>
      <w:lvlText w:val=""/>
      <w:lvlJc w:val="left"/>
      <w:pPr>
        <w:tabs>
          <w:tab w:val="num" w:pos="5760"/>
        </w:tabs>
        <w:ind w:left="5760" w:hanging="360"/>
      </w:pPr>
      <w:rPr>
        <w:rFonts w:ascii="Wingdings" w:hAnsi="Wingdings" w:hint="default"/>
      </w:rPr>
    </w:lvl>
    <w:lvl w:ilvl="8" w:tplc="F628E8C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A5472D"/>
    <w:multiLevelType w:val="hybridMultilevel"/>
    <w:tmpl w:val="A90A6E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08F4264"/>
    <w:multiLevelType w:val="hybridMultilevel"/>
    <w:tmpl w:val="F38A7F3A"/>
    <w:lvl w:ilvl="0" w:tplc="6A60687C">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2" w15:restartNumberingAfterBreak="0">
    <w:nsid w:val="212D6B13"/>
    <w:multiLevelType w:val="hybridMultilevel"/>
    <w:tmpl w:val="2E48F798"/>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3" w15:restartNumberingAfterBreak="0">
    <w:nsid w:val="2156054D"/>
    <w:multiLevelType w:val="hybridMultilevel"/>
    <w:tmpl w:val="E7CE83B4"/>
    <w:lvl w:ilvl="0" w:tplc="38987CCA">
      <w:start w:val="1"/>
      <w:numFmt w:val="decimal"/>
      <w:lvlText w:val="%1."/>
      <w:lvlJc w:val="left"/>
      <w:pPr>
        <w:ind w:left="720" w:hanging="360"/>
      </w:pPr>
      <w:rPr>
        <w:rFonts w:asciiTheme="minorHAnsi" w:hAnsiTheme="minorHAnsi" w:cstheme="minorBidi"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26BE7076"/>
    <w:multiLevelType w:val="hybridMultilevel"/>
    <w:tmpl w:val="5EDA367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2C171D1D"/>
    <w:multiLevelType w:val="hybridMultilevel"/>
    <w:tmpl w:val="BE38073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341C544E"/>
    <w:multiLevelType w:val="hybridMultilevel"/>
    <w:tmpl w:val="0406D6F2"/>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7" w15:restartNumberingAfterBreak="0">
    <w:nsid w:val="35902465"/>
    <w:multiLevelType w:val="hybridMultilevel"/>
    <w:tmpl w:val="4132A73C"/>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b/>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15:restartNumberingAfterBreak="0">
    <w:nsid w:val="37B851B3"/>
    <w:multiLevelType w:val="hybridMultilevel"/>
    <w:tmpl w:val="1E8A0EB6"/>
    <w:lvl w:ilvl="0" w:tplc="BC548734">
      <w:start w:val="1"/>
      <w:numFmt w:val="bullet"/>
      <w:lvlText w:val=""/>
      <w:lvlJc w:val="left"/>
      <w:pPr>
        <w:tabs>
          <w:tab w:val="num" w:pos="720"/>
        </w:tabs>
        <w:ind w:left="720" w:hanging="360"/>
      </w:pPr>
      <w:rPr>
        <w:rFonts w:ascii="Wingdings" w:hAnsi="Wingdings" w:hint="default"/>
      </w:rPr>
    </w:lvl>
    <w:lvl w:ilvl="1" w:tplc="6CAEC672">
      <w:start w:val="1"/>
      <w:numFmt w:val="bullet"/>
      <w:lvlText w:val=""/>
      <w:lvlJc w:val="left"/>
      <w:pPr>
        <w:tabs>
          <w:tab w:val="num" w:pos="1440"/>
        </w:tabs>
        <w:ind w:left="1440" w:hanging="360"/>
      </w:pPr>
      <w:rPr>
        <w:rFonts w:ascii="Wingdings" w:hAnsi="Wingdings" w:hint="default"/>
      </w:rPr>
    </w:lvl>
    <w:lvl w:ilvl="2" w:tplc="97D69562" w:tentative="1">
      <w:start w:val="1"/>
      <w:numFmt w:val="bullet"/>
      <w:lvlText w:val=""/>
      <w:lvlJc w:val="left"/>
      <w:pPr>
        <w:tabs>
          <w:tab w:val="num" w:pos="2160"/>
        </w:tabs>
        <w:ind w:left="2160" w:hanging="360"/>
      </w:pPr>
      <w:rPr>
        <w:rFonts w:ascii="Wingdings" w:hAnsi="Wingdings" w:hint="default"/>
      </w:rPr>
    </w:lvl>
    <w:lvl w:ilvl="3" w:tplc="4782B300" w:tentative="1">
      <w:start w:val="1"/>
      <w:numFmt w:val="bullet"/>
      <w:lvlText w:val=""/>
      <w:lvlJc w:val="left"/>
      <w:pPr>
        <w:tabs>
          <w:tab w:val="num" w:pos="2880"/>
        </w:tabs>
        <w:ind w:left="2880" w:hanging="360"/>
      </w:pPr>
      <w:rPr>
        <w:rFonts w:ascii="Wingdings" w:hAnsi="Wingdings" w:hint="default"/>
      </w:rPr>
    </w:lvl>
    <w:lvl w:ilvl="4" w:tplc="76C60702">
      <w:start w:val="174"/>
      <w:numFmt w:val="bullet"/>
      <w:lvlText w:val=""/>
      <w:lvlJc w:val="left"/>
      <w:pPr>
        <w:tabs>
          <w:tab w:val="num" w:pos="3600"/>
        </w:tabs>
        <w:ind w:left="3600" w:hanging="360"/>
      </w:pPr>
      <w:rPr>
        <w:rFonts w:ascii="Wingdings" w:hAnsi="Wingdings" w:hint="default"/>
      </w:rPr>
    </w:lvl>
    <w:lvl w:ilvl="5" w:tplc="5824EB4C" w:tentative="1">
      <w:start w:val="1"/>
      <w:numFmt w:val="bullet"/>
      <w:lvlText w:val=""/>
      <w:lvlJc w:val="left"/>
      <w:pPr>
        <w:tabs>
          <w:tab w:val="num" w:pos="4320"/>
        </w:tabs>
        <w:ind w:left="4320" w:hanging="360"/>
      </w:pPr>
      <w:rPr>
        <w:rFonts w:ascii="Wingdings" w:hAnsi="Wingdings" w:hint="default"/>
      </w:rPr>
    </w:lvl>
    <w:lvl w:ilvl="6" w:tplc="429849C2" w:tentative="1">
      <w:start w:val="1"/>
      <w:numFmt w:val="bullet"/>
      <w:lvlText w:val=""/>
      <w:lvlJc w:val="left"/>
      <w:pPr>
        <w:tabs>
          <w:tab w:val="num" w:pos="5040"/>
        </w:tabs>
        <w:ind w:left="5040" w:hanging="360"/>
      </w:pPr>
      <w:rPr>
        <w:rFonts w:ascii="Wingdings" w:hAnsi="Wingdings" w:hint="default"/>
      </w:rPr>
    </w:lvl>
    <w:lvl w:ilvl="7" w:tplc="08B8F09A">
      <w:start w:val="174"/>
      <w:numFmt w:val="bullet"/>
      <w:lvlText w:val=""/>
      <w:lvlJc w:val="left"/>
      <w:pPr>
        <w:tabs>
          <w:tab w:val="num" w:pos="5760"/>
        </w:tabs>
        <w:ind w:left="5760" w:hanging="360"/>
      </w:pPr>
      <w:rPr>
        <w:rFonts w:ascii="Wingdings" w:hAnsi="Wingdings" w:hint="default"/>
      </w:rPr>
    </w:lvl>
    <w:lvl w:ilvl="8" w:tplc="DB92F3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D9231C"/>
    <w:multiLevelType w:val="hybridMultilevel"/>
    <w:tmpl w:val="381AAF8E"/>
    <w:lvl w:ilvl="0" w:tplc="534E2FD2">
      <w:start w:val="1"/>
      <w:numFmt w:val="bullet"/>
      <w:lvlText w:val=""/>
      <w:lvlJc w:val="left"/>
      <w:pPr>
        <w:tabs>
          <w:tab w:val="num" w:pos="720"/>
        </w:tabs>
        <w:ind w:left="720" w:hanging="360"/>
      </w:pPr>
      <w:rPr>
        <w:rFonts w:ascii="Wingdings" w:hAnsi="Wingdings" w:hint="default"/>
      </w:rPr>
    </w:lvl>
    <w:lvl w:ilvl="1" w:tplc="001A22F8" w:tentative="1">
      <w:start w:val="1"/>
      <w:numFmt w:val="bullet"/>
      <w:lvlText w:val=""/>
      <w:lvlJc w:val="left"/>
      <w:pPr>
        <w:tabs>
          <w:tab w:val="num" w:pos="1440"/>
        </w:tabs>
        <w:ind w:left="1440" w:hanging="360"/>
      </w:pPr>
      <w:rPr>
        <w:rFonts w:ascii="Wingdings" w:hAnsi="Wingdings" w:hint="default"/>
      </w:rPr>
    </w:lvl>
    <w:lvl w:ilvl="2" w:tplc="180A0001">
      <w:start w:val="1"/>
      <w:numFmt w:val="bullet"/>
      <w:lvlText w:val=""/>
      <w:lvlJc w:val="left"/>
      <w:pPr>
        <w:tabs>
          <w:tab w:val="num" w:pos="2160"/>
        </w:tabs>
        <w:ind w:left="2160" w:hanging="360"/>
      </w:pPr>
      <w:rPr>
        <w:rFonts w:ascii="Symbol" w:hAnsi="Symbol" w:hint="default"/>
      </w:rPr>
    </w:lvl>
    <w:lvl w:ilvl="3" w:tplc="22B4DB38" w:tentative="1">
      <w:start w:val="1"/>
      <w:numFmt w:val="bullet"/>
      <w:lvlText w:val=""/>
      <w:lvlJc w:val="left"/>
      <w:pPr>
        <w:tabs>
          <w:tab w:val="num" w:pos="2880"/>
        </w:tabs>
        <w:ind w:left="2880" w:hanging="360"/>
      </w:pPr>
      <w:rPr>
        <w:rFonts w:ascii="Wingdings" w:hAnsi="Wingdings" w:hint="default"/>
      </w:rPr>
    </w:lvl>
    <w:lvl w:ilvl="4" w:tplc="7F3C93F4" w:tentative="1">
      <w:start w:val="1"/>
      <w:numFmt w:val="bullet"/>
      <w:lvlText w:val=""/>
      <w:lvlJc w:val="left"/>
      <w:pPr>
        <w:tabs>
          <w:tab w:val="num" w:pos="3600"/>
        </w:tabs>
        <w:ind w:left="3600" w:hanging="360"/>
      </w:pPr>
      <w:rPr>
        <w:rFonts w:ascii="Wingdings" w:hAnsi="Wingdings" w:hint="default"/>
      </w:rPr>
    </w:lvl>
    <w:lvl w:ilvl="5" w:tplc="9DBA66CE" w:tentative="1">
      <w:start w:val="1"/>
      <w:numFmt w:val="bullet"/>
      <w:lvlText w:val=""/>
      <w:lvlJc w:val="left"/>
      <w:pPr>
        <w:tabs>
          <w:tab w:val="num" w:pos="4320"/>
        </w:tabs>
        <w:ind w:left="4320" w:hanging="360"/>
      </w:pPr>
      <w:rPr>
        <w:rFonts w:ascii="Wingdings" w:hAnsi="Wingdings" w:hint="default"/>
      </w:rPr>
    </w:lvl>
    <w:lvl w:ilvl="6" w:tplc="5882D2FA" w:tentative="1">
      <w:start w:val="1"/>
      <w:numFmt w:val="bullet"/>
      <w:lvlText w:val=""/>
      <w:lvlJc w:val="left"/>
      <w:pPr>
        <w:tabs>
          <w:tab w:val="num" w:pos="5040"/>
        </w:tabs>
        <w:ind w:left="5040" w:hanging="360"/>
      </w:pPr>
      <w:rPr>
        <w:rFonts w:ascii="Wingdings" w:hAnsi="Wingdings" w:hint="default"/>
      </w:rPr>
    </w:lvl>
    <w:lvl w:ilvl="7" w:tplc="62665F46" w:tentative="1">
      <w:start w:val="1"/>
      <w:numFmt w:val="bullet"/>
      <w:lvlText w:val=""/>
      <w:lvlJc w:val="left"/>
      <w:pPr>
        <w:tabs>
          <w:tab w:val="num" w:pos="5760"/>
        </w:tabs>
        <w:ind w:left="5760" w:hanging="360"/>
      </w:pPr>
      <w:rPr>
        <w:rFonts w:ascii="Wingdings" w:hAnsi="Wingdings" w:hint="default"/>
      </w:rPr>
    </w:lvl>
    <w:lvl w:ilvl="8" w:tplc="8E36106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2E6A45"/>
    <w:multiLevelType w:val="hybridMultilevel"/>
    <w:tmpl w:val="CB10D968"/>
    <w:lvl w:ilvl="0" w:tplc="3E0EF79C">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50771924"/>
    <w:multiLevelType w:val="hybridMultilevel"/>
    <w:tmpl w:val="538807AC"/>
    <w:lvl w:ilvl="0" w:tplc="180A0001">
      <w:start w:val="1"/>
      <w:numFmt w:val="bullet"/>
      <w:lvlText w:val=""/>
      <w:lvlJc w:val="left"/>
      <w:pPr>
        <w:tabs>
          <w:tab w:val="num" w:pos="720"/>
        </w:tabs>
        <w:ind w:left="720" w:hanging="360"/>
      </w:pPr>
      <w:rPr>
        <w:rFonts w:ascii="Symbol" w:hAnsi="Symbol" w:hint="default"/>
      </w:rPr>
    </w:lvl>
    <w:lvl w:ilvl="1" w:tplc="6C322166" w:tentative="1">
      <w:start w:val="1"/>
      <w:numFmt w:val="bullet"/>
      <w:lvlText w:val=""/>
      <w:lvlJc w:val="left"/>
      <w:pPr>
        <w:tabs>
          <w:tab w:val="num" w:pos="1440"/>
        </w:tabs>
        <w:ind w:left="1440" w:hanging="360"/>
      </w:pPr>
      <w:rPr>
        <w:rFonts w:ascii="Wingdings" w:hAnsi="Wingdings" w:hint="default"/>
      </w:rPr>
    </w:lvl>
    <w:lvl w:ilvl="2" w:tplc="A5342DD2" w:tentative="1">
      <w:start w:val="1"/>
      <w:numFmt w:val="bullet"/>
      <w:lvlText w:val=""/>
      <w:lvlJc w:val="left"/>
      <w:pPr>
        <w:tabs>
          <w:tab w:val="num" w:pos="2160"/>
        </w:tabs>
        <w:ind w:left="2160" w:hanging="360"/>
      </w:pPr>
      <w:rPr>
        <w:rFonts w:ascii="Wingdings" w:hAnsi="Wingdings" w:hint="default"/>
      </w:rPr>
    </w:lvl>
    <w:lvl w:ilvl="3" w:tplc="4B7A0CC0" w:tentative="1">
      <w:start w:val="1"/>
      <w:numFmt w:val="bullet"/>
      <w:lvlText w:val=""/>
      <w:lvlJc w:val="left"/>
      <w:pPr>
        <w:tabs>
          <w:tab w:val="num" w:pos="2880"/>
        </w:tabs>
        <w:ind w:left="2880" w:hanging="360"/>
      </w:pPr>
      <w:rPr>
        <w:rFonts w:ascii="Wingdings" w:hAnsi="Wingdings" w:hint="default"/>
      </w:rPr>
    </w:lvl>
    <w:lvl w:ilvl="4" w:tplc="8070E3EC" w:tentative="1">
      <w:start w:val="1"/>
      <w:numFmt w:val="bullet"/>
      <w:lvlText w:val=""/>
      <w:lvlJc w:val="left"/>
      <w:pPr>
        <w:tabs>
          <w:tab w:val="num" w:pos="3600"/>
        </w:tabs>
        <w:ind w:left="3600" w:hanging="360"/>
      </w:pPr>
      <w:rPr>
        <w:rFonts w:ascii="Wingdings" w:hAnsi="Wingdings" w:hint="default"/>
      </w:rPr>
    </w:lvl>
    <w:lvl w:ilvl="5" w:tplc="6DF6D2B6" w:tentative="1">
      <w:start w:val="1"/>
      <w:numFmt w:val="bullet"/>
      <w:lvlText w:val=""/>
      <w:lvlJc w:val="left"/>
      <w:pPr>
        <w:tabs>
          <w:tab w:val="num" w:pos="4320"/>
        </w:tabs>
        <w:ind w:left="4320" w:hanging="360"/>
      </w:pPr>
      <w:rPr>
        <w:rFonts w:ascii="Wingdings" w:hAnsi="Wingdings" w:hint="default"/>
      </w:rPr>
    </w:lvl>
    <w:lvl w:ilvl="6" w:tplc="3EFCC49E" w:tentative="1">
      <w:start w:val="1"/>
      <w:numFmt w:val="bullet"/>
      <w:lvlText w:val=""/>
      <w:lvlJc w:val="left"/>
      <w:pPr>
        <w:tabs>
          <w:tab w:val="num" w:pos="5040"/>
        </w:tabs>
        <w:ind w:left="5040" w:hanging="360"/>
      </w:pPr>
      <w:rPr>
        <w:rFonts w:ascii="Wingdings" w:hAnsi="Wingdings" w:hint="default"/>
      </w:rPr>
    </w:lvl>
    <w:lvl w:ilvl="7" w:tplc="64441E7A" w:tentative="1">
      <w:start w:val="1"/>
      <w:numFmt w:val="bullet"/>
      <w:lvlText w:val=""/>
      <w:lvlJc w:val="left"/>
      <w:pPr>
        <w:tabs>
          <w:tab w:val="num" w:pos="5760"/>
        </w:tabs>
        <w:ind w:left="5760" w:hanging="360"/>
      </w:pPr>
      <w:rPr>
        <w:rFonts w:ascii="Wingdings" w:hAnsi="Wingdings" w:hint="default"/>
      </w:rPr>
    </w:lvl>
    <w:lvl w:ilvl="8" w:tplc="A6D49F1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6A2142"/>
    <w:multiLevelType w:val="hybridMultilevel"/>
    <w:tmpl w:val="C5EC8186"/>
    <w:lvl w:ilvl="0" w:tplc="E4F0564A">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3" w15:restartNumberingAfterBreak="0">
    <w:nsid w:val="56DD1F6F"/>
    <w:multiLevelType w:val="hybridMultilevel"/>
    <w:tmpl w:val="1B40A9C2"/>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4" w15:restartNumberingAfterBreak="0">
    <w:nsid w:val="5AFA61CC"/>
    <w:multiLevelType w:val="hybridMultilevel"/>
    <w:tmpl w:val="4FD06034"/>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5" w15:restartNumberingAfterBreak="0">
    <w:nsid w:val="62E65218"/>
    <w:multiLevelType w:val="hybridMultilevel"/>
    <w:tmpl w:val="639A76FE"/>
    <w:lvl w:ilvl="0" w:tplc="0D5A8CCE">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6" w15:restartNumberingAfterBreak="0">
    <w:nsid w:val="78104943"/>
    <w:multiLevelType w:val="hybridMultilevel"/>
    <w:tmpl w:val="8F6A7236"/>
    <w:lvl w:ilvl="0" w:tplc="EE2CB868">
      <w:start w:val="8"/>
      <w:numFmt w:val="decimal"/>
      <w:lvlText w:val="%1."/>
      <w:lvlJc w:val="left"/>
      <w:pPr>
        <w:tabs>
          <w:tab w:val="num" w:pos="720"/>
        </w:tabs>
        <w:ind w:left="720" w:hanging="360"/>
      </w:pPr>
    </w:lvl>
    <w:lvl w:ilvl="1" w:tplc="1B76FD1E" w:tentative="1">
      <w:start w:val="1"/>
      <w:numFmt w:val="decimal"/>
      <w:lvlText w:val="%2."/>
      <w:lvlJc w:val="left"/>
      <w:pPr>
        <w:tabs>
          <w:tab w:val="num" w:pos="1440"/>
        </w:tabs>
        <w:ind w:left="1440" w:hanging="360"/>
      </w:pPr>
    </w:lvl>
    <w:lvl w:ilvl="2" w:tplc="0818F890" w:tentative="1">
      <w:start w:val="1"/>
      <w:numFmt w:val="decimal"/>
      <w:lvlText w:val="%3."/>
      <w:lvlJc w:val="left"/>
      <w:pPr>
        <w:tabs>
          <w:tab w:val="num" w:pos="2160"/>
        </w:tabs>
        <w:ind w:left="2160" w:hanging="360"/>
      </w:pPr>
    </w:lvl>
    <w:lvl w:ilvl="3" w:tplc="4B58DEBC" w:tentative="1">
      <w:start w:val="1"/>
      <w:numFmt w:val="decimal"/>
      <w:lvlText w:val="%4."/>
      <w:lvlJc w:val="left"/>
      <w:pPr>
        <w:tabs>
          <w:tab w:val="num" w:pos="2880"/>
        </w:tabs>
        <w:ind w:left="2880" w:hanging="360"/>
      </w:pPr>
    </w:lvl>
    <w:lvl w:ilvl="4" w:tplc="9620E788" w:tentative="1">
      <w:start w:val="1"/>
      <w:numFmt w:val="decimal"/>
      <w:lvlText w:val="%5."/>
      <w:lvlJc w:val="left"/>
      <w:pPr>
        <w:tabs>
          <w:tab w:val="num" w:pos="3600"/>
        </w:tabs>
        <w:ind w:left="3600" w:hanging="360"/>
      </w:pPr>
    </w:lvl>
    <w:lvl w:ilvl="5" w:tplc="D898DEEA" w:tentative="1">
      <w:start w:val="1"/>
      <w:numFmt w:val="decimal"/>
      <w:lvlText w:val="%6."/>
      <w:lvlJc w:val="left"/>
      <w:pPr>
        <w:tabs>
          <w:tab w:val="num" w:pos="4320"/>
        </w:tabs>
        <w:ind w:left="4320" w:hanging="360"/>
      </w:pPr>
    </w:lvl>
    <w:lvl w:ilvl="6" w:tplc="4314BC6C" w:tentative="1">
      <w:start w:val="1"/>
      <w:numFmt w:val="decimal"/>
      <w:lvlText w:val="%7."/>
      <w:lvlJc w:val="left"/>
      <w:pPr>
        <w:tabs>
          <w:tab w:val="num" w:pos="5040"/>
        </w:tabs>
        <w:ind w:left="5040" w:hanging="360"/>
      </w:pPr>
    </w:lvl>
    <w:lvl w:ilvl="7" w:tplc="3230C0E0" w:tentative="1">
      <w:start w:val="1"/>
      <w:numFmt w:val="decimal"/>
      <w:lvlText w:val="%8."/>
      <w:lvlJc w:val="left"/>
      <w:pPr>
        <w:tabs>
          <w:tab w:val="num" w:pos="5760"/>
        </w:tabs>
        <w:ind w:left="5760" w:hanging="360"/>
      </w:pPr>
    </w:lvl>
    <w:lvl w:ilvl="8" w:tplc="C750FA86" w:tentative="1">
      <w:start w:val="1"/>
      <w:numFmt w:val="decimal"/>
      <w:lvlText w:val="%9."/>
      <w:lvlJc w:val="left"/>
      <w:pPr>
        <w:tabs>
          <w:tab w:val="num" w:pos="6480"/>
        </w:tabs>
        <w:ind w:left="6480" w:hanging="360"/>
      </w:pPr>
    </w:lvl>
  </w:abstractNum>
  <w:abstractNum w:abstractNumId="27" w15:restartNumberingAfterBreak="0">
    <w:nsid w:val="7A235E64"/>
    <w:multiLevelType w:val="hybridMultilevel"/>
    <w:tmpl w:val="BDFC252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8" w15:restartNumberingAfterBreak="0">
    <w:nsid w:val="7AD045A7"/>
    <w:multiLevelType w:val="hybridMultilevel"/>
    <w:tmpl w:val="C86ED96C"/>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abstractNumId w:val="15"/>
  </w:num>
  <w:num w:numId="2">
    <w:abstractNumId w:val="22"/>
  </w:num>
  <w:num w:numId="3">
    <w:abstractNumId w:val="3"/>
  </w:num>
  <w:num w:numId="4">
    <w:abstractNumId w:val="11"/>
  </w:num>
  <w:num w:numId="5">
    <w:abstractNumId w:val="25"/>
  </w:num>
  <w:num w:numId="6">
    <w:abstractNumId w:val="13"/>
  </w:num>
  <w:num w:numId="7">
    <w:abstractNumId w:val="4"/>
  </w:num>
  <w:num w:numId="8">
    <w:abstractNumId w:val="17"/>
  </w:num>
  <w:num w:numId="9">
    <w:abstractNumId w:val="0"/>
  </w:num>
  <w:num w:numId="10">
    <w:abstractNumId w:val="26"/>
  </w:num>
  <w:num w:numId="11">
    <w:abstractNumId w:val="7"/>
  </w:num>
  <w:num w:numId="12">
    <w:abstractNumId w:val="6"/>
  </w:num>
  <w:num w:numId="13">
    <w:abstractNumId w:val="21"/>
  </w:num>
  <w:num w:numId="14">
    <w:abstractNumId w:val="19"/>
  </w:num>
  <w:num w:numId="15">
    <w:abstractNumId w:val="9"/>
  </w:num>
  <w:num w:numId="16">
    <w:abstractNumId w:val="18"/>
  </w:num>
  <w:num w:numId="17">
    <w:abstractNumId w:val="14"/>
  </w:num>
  <w:num w:numId="18">
    <w:abstractNumId w:val="12"/>
  </w:num>
  <w:num w:numId="19">
    <w:abstractNumId w:val="27"/>
  </w:num>
  <w:num w:numId="20">
    <w:abstractNumId w:val="5"/>
  </w:num>
  <w:num w:numId="21">
    <w:abstractNumId w:val="20"/>
  </w:num>
  <w:num w:numId="22">
    <w:abstractNumId w:val="1"/>
  </w:num>
  <w:num w:numId="23">
    <w:abstractNumId w:val="8"/>
  </w:num>
  <w:num w:numId="24">
    <w:abstractNumId w:val="24"/>
  </w:num>
  <w:num w:numId="25">
    <w:abstractNumId w:val="2"/>
  </w:num>
  <w:num w:numId="26">
    <w:abstractNumId w:val="16"/>
  </w:num>
  <w:num w:numId="27">
    <w:abstractNumId w:val="23"/>
  </w:num>
  <w:num w:numId="28">
    <w:abstractNumId w:val="2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57"/>
    <w:rsid w:val="00000831"/>
    <w:rsid w:val="00001545"/>
    <w:rsid w:val="00001DAE"/>
    <w:rsid w:val="00002AF3"/>
    <w:rsid w:val="000039CF"/>
    <w:rsid w:val="000064EB"/>
    <w:rsid w:val="00010786"/>
    <w:rsid w:val="0001116B"/>
    <w:rsid w:val="00012295"/>
    <w:rsid w:val="000140FF"/>
    <w:rsid w:val="00015A8A"/>
    <w:rsid w:val="00015B35"/>
    <w:rsid w:val="00016215"/>
    <w:rsid w:val="00017E27"/>
    <w:rsid w:val="00020BAA"/>
    <w:rsid w:val="00021193"/>
    <w:rsid w:val="000216E7"/>
    <w:rsid w:val="00022A60"/>
    <w:rsid w:val="00022FE5"/>
    <w:rsid w:val="0002415D"/>
    <w:rsid w:val="000244DB"/>
    <w:rsid w:val="00025CE8"/>
    <w:rsid w:val="00026924"/>
    <w:rsid w:val="00032DB0"/>
    <w:rsid w:val="00034556"/>
    <w:rsid w:val="000348D8"/>
    <w:rsid w:val="00041575"/>
    <w:rsid w:val="00043C5F"/>
    <w:rsid w:val="00045074"/>
    <w:rsid w:val="000464A2"/>
    <w:rsid w:val="00050102"/>
    <w:rsid w:val="000501F2"/>
    <w:rsid w:val="00050786"/>
    <w:rsid w:val="000527EA"/>
    <w:rsid w:val="00052E36"/>
    <w:rsid w:val="000562B0"/>
    <w:rsid w:val="000578E1"/>
    <w:rsid w:val="00060F56"/>
    <w:rsid w:val="00063F73"/>
    <w:rsid w:val="000668C9"/>
    <w:rsid w:val="0007067D"/>
    <w:rsid w:val="00071B67"/>
    <w:rsid w:val="000724F7"/>
    <w:rsid w:val="0007355C"/>
    <w:rsid w:val="00073A02"/>
    <w:rsid w:val="00074347"/>
    <w:rsid w:val="00080CAF"/>
    <w:rsid w:val="00081363"/>
    <w:rsid w:val="00084C20"/>
    <w:rsid w:val="00086004"/>
    <w:rsid w:val="0009269D"/>
    <w:rsid w:val="000960B4"/>
    <w:rsid w:val="000A38D9"/>
    <w:rsid w:val="000A562E"/>
    <w:rsid w:val="000A6BCB"/>
    <w:rsid w:val="000B19BD"/>
    <w:rsid w:val="000B51A5"/>
    <w:rsid w:val="000B54C8"/>
    <w:rsid w:val="000B6A24"/>
    <w:rsid w:val="000B7E32"/>
    <w:rsid w:val="000C1863"/>
    <w:rsid w:val="000C375A"/>
    <w:rsid w:val="000C4346"/>
    <w:rsid w:val="000C789C"/>
    <w:rsid w:val="000D1FFF"/>
    <w:rsid w:val="000D4B38"/>
    <w:rsid w:val="000D56CE"/>
    <w:rsid w:val="000D57A0"/>
    <w:rsid w:val="000D5D8F"/>
    <w:rsid w:val="000D729B"/>
    <w:rsid w:val="000D7B15"/>
    <w:rsid w:val="000D7E25"/>
    <w:rsid w:val="000E24BE"/>
    <w:rsid w:val="000E31ED"/>
    <w:rsid w:val="000E4242"/>
    <w:rsid w:val="000E789B"/>
    <w:rsid w:val="000F0970"/>
    <w:rsid w:val="000F1265"/>
    <w:rsid w:val="000F253D"/>
    <w:rsid w:val="000F2E0A"/>
    <w:rsid w:val="000F579A"/>
    <w:rsid w:val="000F6E49"/>
    <w:rsid w:val="000F711C"/>
    <w:rsid w:val="001005F2"/>
    <w:rsid w:val="00101785"/>
    <w:rsid w:val="00102679"/>
    <w:rsid w:val="00102853"/>
    <w:rsid w:val="0010350A"/>
    <w:rsid w:val="00104C39"/>
    <w:rsid w:val="001100BF"/>
    <w:rsid w:val="00110801"/>
    <w:rsid w:val="00110B28"/>
    <w:rsid w:val="00111918"/>
    <w:rsid w:val="0011416A"/>
    <w:rsid w:val="0011663C"/>
    <w:rsid w:val="001212D0"/>
    <w:rsid w:val="00121F02"/>
    <w:rsid w:val="00123306"/>
    <w:rsid w:val="00124658"/>
    <w:rsid w:val="00124662"/>
    <w:rsid w:val="00125AFB"/>
    <w:rsid w:val="00130C21"/>
    <w:rsid w:val="00130E1E"/>
    <w:rsid w:val="0013100D"/>
    <w:rsid w:val="00131058"/>
    <w:rsid w:val="001346F6"/>
    <w:rsid w:val="0013684A"/>
    <w:rsid w:val="00136EF6"/>
    <w:rsid w:val="00140A0B"/>
    <w:rsid w:val="001412E1"/>
    <w:rsid w:val="001413F0"/>
    <w:rsid w:val="0014355B"/>
    <w:rsid w:val="001506E9"/>
    <w:rsid w:val="0015327B"/>
    <w:rsid w:val="00155BE6"/>
    <w:rsid w:val="00160659"/>
    <w:rsid w:val="00161888"/>
    <w:rsid w:val="00167084"/>
    <w:rsid w:val="001700CB"/>
    <w:rsid w:val="00170DA6"/>
    <w:rsid w:val="001724FA"/>
    <w:rsid w:val="00175561"/>
    <w:rsid w:val="0017569E"/>
    <w:rsid w:val="001761E9"/>
    <w:rsid w:val="00177193"/>
    <w:rsid w:val="00180186"/>
    <w:rsid w:val="00180D9C"/>
    <w:rsid w:val="0018400C"/>
    <w:rsid w:val="001859E3"/>
    <w:rsid w:val="00186B44"/>
    <w:rsid w:val="00191228"/>
    <w:rsid w:val="0019174E"/>
    <w:rsid w:val="001935A8"/>
    <w:rsid w:val="00193B67"/>
    <w:rsid w:val="00193C44"/>
    <w:rsid w:val="00193DCE"/>
    <w:rsid w:val="00193FB7"/>
    <w:rsid w:val="001943A5"/>
    <w:rsid w:val="001965F7"/>
    <w:rsid w:val="001966A6"/>
    <w:rsid w:val="001967B4"/>
    <w:rsid w:val="001A1683"/>
    <w:rsid w:val="001A40FF"/>
    <w:rsid w:val="001A42C6"/>
    <w:rsid w:val="001A79CC"/>
    <w:rsid w:val="001B1A61"/>
    <w:rsid w:val="001B1DA3"/>
    <w:rsid w:val="001B341E"/>
    <w:rsid w:val="001B4FBD"/>
    <w:rsid w:val="001B5935"/>
    <w:rsid w:val="001C0078"/>
    <w:rsid w:val="001C04E4"/>
    <w:rsid w:val="001C166B"/>
    <w:rsid w:val="001C43C6"/>
    <w:rsid w:val="001C4D94"/>
    <w:rsid w:val="001C5862"/>
    <w:rsid w:val="001C600C"/>
    <w:rsid w:val="001C6995"/>
    <w:rsid w:val="001C76DE"/>
    <w:rsid w:val="001D0EAB"/>
    <w:rsid w:val="001D2123"/>
    <w:rsid w:val="001D7871"/>
    <w:rsid w:val="001E3242"/>
    <w:rsid w:val="001E4156"/>
    <w:rsid w:val="001E5ACD"/>
    <w:rsid w:val="001E601B"/>
    <w:rsid w:val="001E6241"/>
    <w:rsid w:val="001F16CA"/>
    <w:rsid w:val="001F24AE"/>
    <w:rsid w:val="001F2C73"/>
    <w:rsid w:val="001F5B8E"/>
    <w:rsid w:val="001F7E61"/>
    <w:rsid w:val="00200398"/>
    <w:rsid w:val="00200F7A"/>
    <w:rsid w:val="00204167"/>
    <w:rsid w:val="002042A7"/>
    <w:rsid w:val="0020439F"/>
    <w:rsid w:val="002045CD"/>
    <w:rsid w:val="0020562C"/>
    <w:rsid w:val="00206AC9"/>
    <w:rsid w:val="0020735A"/>
    <w:rsid w:val="002132F1"/>
    <w:rsid w:val="0021613B"/>
    <w:rsid w:val="00220C2A"/>
    <w:rsid w:val="00222DCF"/>
    <w:rsid w:val="00223C3D"/>
    <w:rsid w:val="00226875"/>
    <w:rsid w:val="002272E3"/>
    <w:rsid w:val="00230E70"/>
    <w:rsid w:val="00231352"/>
    <w:rsid w:val="002313AE"/>
    <w:rsid w:val="00233F80"/>
    <w:rsid w:val="002340FC"/>
    <w:rsid w:val="00235C03"/>
    <w:rsid w:val="00235D2B"/>
    <w:rsid w:val="00236281"/>
    <w:rsid w:val="002375AC"/>
    <w:rsid w:val="002404D9"/>
    <w:rsid w:val="00241C81"/>
    <w:rsid w:val="002448DF"/>
    <w:rsid w:val="00246748"/>
    <w:rsid w:val="0024735B"/>
    <w:rsid w:val="00251375"/>
    <w:rsid w:val="002516F7"/>
    <w:rsid w:val="00253CA8"/>
    <w:rsid w:val="00255BB0"/>
    <w:rsid w:val="00257697"/>
    <w:rsid w:val="00260614"/>
    <w:rsid w:val="0026062A"/>
    <w:rsid w:val="00261844"/>
    <w:rsid w:val="00262E66"/>
    <w:rsid w:val="00264724"/>
    <w:rsid w:val="00266454"/>
    <w:rsid w:val="00270A50"/>
    <w:rsid w:val="00271045"/>
    <w:rsid w:val="00272240"/>
    <w:rsid w:val="00275454"/>
    <w:rsid w:val="00277249"/>
    <w:rsid w:val="002772E0"/>
    <w:rsid w:val="002803C0"/>
    <w:rsid w:val="00280F67"/>
    <w:rsid w:val="00283BFC"/>
    <w:rsid w:val="00284F13"/>
    <w:rsid w:val="00287385"/>
    <w:rsid w:val="00287F59"/>
    <w:rsid w:val="00290EF1"/>
    <w:rsid w:val="002926A8"/>
    <w:rsid w:val="00294AA6"/>
    <w:rsid w:val="00294F0E"/>
    <w:rsid w:val="00296167"/>
    <w:rsid w:val="002A3B45"/>
    <w:rsid w:val="002A5C6E"/>
    <w:rsid w:val="002B0B5B"/>
    <w:rsid w:val="002B1764"/>
    <w:rsid w:val="002B1B3A"/>
    <w:rsid w:val="002B23B6"/>
    <w:rsid w:val="002B4FD1"/>
    <w:rsid w:val="002B7349"/>
    <w:rsid w:val="002C2C1F"/>
    <w:rsid w:val="002C47CB"/>
    <w:rsid w:val="002C51B8"/>
    <w:rsid w:val="002C7BAE"/>
    <w:rsid w:val="002D1722"/>
    <w:rsid w:val="002D2029"/>
    <w:rsid w:val="002D7451"/>
    <w:rsid w:val="002D779D"/>
    <w:rsid w:val="002D7E31"/>
    <w:rsid w:val="002E0628"/>
    <w:rsid w:val="002E1732"/>
    <w:rsid w:val="002E17D5"/>
    <w:rsid w:val="002E1D51"/>
    <w:rsid w:val="002E610A"/>
    <w:rsid w:val="002E76B9"/>
    <w:rsid w:val="002F1BCF"/>
    <w:rsid w:val="002F411D"/>
    <w:rsid w:val="002F4186"/>
    <w:rsid w:val="002F4B4B"/>
    <w:rsid w:val="002F6037"/>
    <w:rsid w:val="002F64DB"/>
    <w:rsid w:val="002F6D31"/>
    <w:rsid w:val="00300635"/>
    <w:rsid w:val="00301263"/>
    <w:rsid w:val="00303DED"/>
    <w:rsid w:val="003041AB"/>
    <w:rsid w:val="00306D6A"/>
    <w:rsid w:val="0031059F"/>
    <w:rsid w:val="003116B1"/>
    <w:rsid w:val="00312AAB"/>
    <w:rsid w:val="003148BC"/>
    <w:rsid w:val="003164AD"/>
    <w:rsid w:val="00316986"/>
    <w:rsid w:val="00320DCA"/>
    <w:rsid w:val="0032136E"/>
    <w:rsid w:val="00324DF4"/>
    <w:rsid w:val="00326AB5"/>
    <w:rsid w:val="003271EF"/>
    <w:rsid w:val="00327856"/>
    <w:rsid w:val="003312FD"/>
    <w:rsid w:val="003315B1"/>
    <w:rsid w:val="00331AD0"/>
    <w:rsid w:val="00331FA2"/>
    <w:rsid w:val="0033203D"/>
    <w:rsid w:val="003321CB"/>
    <w:rsid w:val="00332C45"/>
    <w:rsid w:val="00333E5B"/>
    <w:rsid w:val="003372CF"/>
    <w:rsid w:val="00340E66"/>
    <w:rsid w:val="00340F48"/>
    <w:rsid w:val="00344BC8"/>
    <w:rsid w:val="00345731"/>
    <w:rsid w:val="00346691"/>
    <w:rsid w:val="00347071"/>
    <w:rsid w:val="00347A7E"/>
    <w:rsid w:val="00355A22"/>
    <w:rsid w:val="0035691C"/>
    <w:rsid w:val="00356D27"/>
    <w:rsid w:val="00356D65"/>
    <w:rsid w:val="00357ABD"/>
    <w:rsid w:val="00360F4E"/>
    <w:rsid w:val="003621A8"/>
    <w:rsid w:val="003638FE"/>
    <w:rsid w:val="00364C58"/>
    <w:rsid w:val="00366885"/>
    <w:rsid w:val="00371EDE"/>
    <w:rsid w:val="00372C66"/>
    <w:rsid w:val="00372F28"/>
    <w:rsid w:val="0037347E"/>
    <w:rsid w:val="00376C70"/>
    <w:rsid w:val="00380A1F"/>
    <w:rsid w:val="00383209"/>
    <w:rsid w:val="00385D36"/>
    <w:rsid w:val="00387C71"/>
    <w:rsid w:val="0039063C"/>
    <w:rsid w:val="00390FF6"/>
    <w:rsid w:val="00391BB4"/>
    <w:rsid w:val="0039393A"/>
    <w:rsid w:val="003970E6"/>
    <w:rsid w:val="003A27DC"/>
    <w:rsid w:val="003A27E2"/>
    <w:rsid w:val="003A7311"/>
    <w:rsid w:val="003B4B59"/>
    <w:rsid w:val="003B57C5"/>
    <w:rsid w:val="003C12B3"/>
    <w:rsid w:val="003C145E"/>
    <w:rsid w:val="003C1B63"/>
    <w:rsid w:val="003C28B5"/>
    <w:rsid w:val="003C2E2D"/>
    <w:rsid w:val="003C2F18"/>
    <w:rsid w:val="003C568F"/>
    <w:rsid w:val="003C7562"/>
    <w:rsid w:val="003D1939"/>
    <w:rsid w:val="003D3887"/>
    <w:rsid w:val="003D52E2"/>
    <w:rsid w:val="003D5AEE"/>
    <w:rsid w:val="003E1C82"/>
    <w:rsid w:val="003E304F"/>
    <w:rsid w:val="003E4CAC"/>
    <w:rsid w:val="003F366A"/>
    <w:rsid w:val="003F41AE"/>
    <w:rsid w:val="003F7A1F"/>
    <w:rsid w:val="003F7E08"/>
    <w:rsid w:val="004005B4"/>
    <w:rsid w:val="004006F0"/>
    <w:rsid w:val="00400C46"/>
    <w:rsid w:val="004060E9"/>
    <w:rsid w:val="00406124"/>
    <w:rsid w:val="004071B2"/>
    <w:rsid w:val="00411EB6"/>
    <w:rsid w:val="00414CB0"/>
    <w:rsid w:val="00415111"/>
    <w:rsid w:val="004152BD"/>
    <w:rsid w:val="0041594B"/>
    <w:rsid w:val="0041631C"/>
    <w:rsid w:val="0042115E"/>
    <w:rsid w:val="004215B3"/>
    <w:rsid w:val="00421EE2"/>
    <w:rsid w:val="004220CD"/>
    <w:rsid w:val="0042363E"/>
    <w:rsid w:val="00424337"/>
    <w:rsid w:val="004273CA"/>
    <w:rsid w:val="00433657"/>
    <w:rsid w:val="004349BC"/>
    <w:rsid w:val="0043501B"/>
    <w:rsid w:val="00435DD2"/>
    <w:rsid w:val="004360D5"/>
    <w:rsid w:val="0043756E"/>
    <w:rsid w:val="00440099"/>
    <w:rsid w:val="00440C8B"/>
    <w:rsid w:val="00442C90"/>
    <w:rsid w:val="00443B5A"/>
    <w:rsid w:val="00446E78"/>
    <w:rsid w:val="004502A8"/>
    <w:rsid w:val="00450A3D"/>
    <w:rsid w:val="00451433"/>
    <w:rsid w:val="00451DA6"/>
    <w:rsid w:val="00451DD1"/>
    <w:rsid w:val="00456036"/>
    <w:rsid w:val="00460437"/>
    <w:rsid w:val="00460722"/>
    <w:rsid w:val="00461CA3"/>
    <w:rsid w:val="00462C44"/>
    <w:rsid w:val="00463D8A"/>
    <w:rsid w:val="00466110"/>
    <w:rsid w:val="00470757"/>
    <w:rsid w:val="00471FBE"/>
    <w:rsid w:val="00477923"/>
    <w:rsid w:val="00486B80"/>
    <w:rsid w:val="00490840"/>
    <w:rsid w:val="004923C2"/>
    <w:rsid w:val="00495F52"/>
    <w:rsid w:val="004A0AEF"/>
    <w:rsid w:val="004A2C90"/>
    <w:rsid w:val="004B2A25"/>
    <w:rsid w:val="004B3BFB"/>
    <w:rsid w:val="004B4401"/>
    <w:rsid w:val="004B4C2F"/>
    <w:rsid w:val="004C0399"/>
    <w:rsid w:val="004C163B"/>
    <w:rsid w:val="004C2DC1"/>
    <w:rsid w:val="004C3859"/>
    <w:rsid w:val="004C42A8"/>
    <w:rsid w:val="004C4B1B"/>
    <w:rsid w:val="004C6B32"/>
    <w:rsid w:val="004D0AFE"/>
    <w:rsid w:val="004D17BE"/>
    <w:rsid w:val="004D1ADA"/>
    <w:rsid w:val="004D34CF"/>
    <w:rsid w:val="004D35EC"/>
    <w:rsid w:val="004D4476"/>
    <w:rsid w:val="004D457B"/>
    <w:rsid w:val="004D48E8"/>
    <w:rsid w:val="004D59C9"/>
    <w:rsid w:val="004E236E"/>
    <w:rsid w:val="004E2CBF"/>
    <w:rsid w:val="004E45E0"/>
    <w:rsid w:val="004E56FF"/>
    <w:rsid w:val="004E5AA2"/>
    <w:rsid w:val="004E6BC6"/>
    <w:rsid w:val="004E7960"/>
    <w:rsid w:val="004F298A"/>
    <w:rsid w:val="004F2B49"/>
    <w:rsid w:val="004F2CC3"/>
    <w:rsid w:val="00501922"/>
    <w:rsid w:val="005020B8"/>
    <w:rsid w:val="00503BDA"/>
    <w:rsid w:val="00503F56"/>
    <w:rsid w:val="00510A84"/>
    <w:rsid w:val="00512037"/>
    <w:rsid w:val="00513E34"/>
    <w:rsid w:val="00514361"/>
    <w:rsid w:val="00515325"/>
    <w:rsid w:val="00515BFA"/>
    <w:rsid w:val="00516042"/>
    <w:rsid w:val="00516ACB"/>
    <w:rsid w:val="005230CA"/>
    <w:rsid w:val="00524C32"/>
    <w:rsid w:val="005263B9"/>
    <w:rsid w:val="005267F7"/>
    <w:rsid w:val="0052792F"/>
    <w:rsid w:val="00527FAF"/>
    <w:rsid w:val="0053005D"/>
    <w:rsid w:val="0053056A"/>
    <w:rsid w:val="005319EB"/>
    <w:rsid w:val="00532DF1"/>
    <w:rsid w:val="00534EFC"/>
    <w:rsid w:val="00540315"/>
    <w:rsid w:val="005406E5"/>
    <w:rsid w:val="005424B0"/>
    <w:rsid w:val="005454F4"/>
    <w:rsid w:val="00547E08"/>
    <w:rsid w:val="00551C2A"/>
    <w:rsid w:val="00552EB6"/>
    <w:rsid w:val="005560DC"/>
    <w:rsid w:val="00560A28"/>
    <w:rsid w:val="00562FE9"/>
    <w:rsid w:val="00563F36"/>
    <w:rsid w:val="00564F96"/>
    <w:rsid w:val="00565849"/>
    <w:rsid w:val="0056597A"/>
    <w:rsid w:val="0056666A"/>
    <w:rsid w:val="00570A62"/>
    <w:rsid w:val="0057321A"/>
    <w:rsid w:val="00574834"/>
    <w:rsid w:val="0057695D"/>
    <w:rsid w:val="005817EB"/>
    <w:rsid w:val="0058438B"/>
    <w:rsid w:val="005844C2"/>
    <w:rsid w:val="00584595"/>
    <w:rsid w:val="00584AB1"/>
    <w:rsid w:val="0059281B"/>
    <w:rsid w:val="0059311D"/>
    <w:rsid w:val="005947F1"/>
    <w:rsid w:val="005957F2"/>
    <w:rsid w:val="00595B97"/>
    <w:rsid w:val="00596BEE"/>
    <w:rsid w:val="005973D9"/>
    <w:rsid w:val="005A2612"/>
    <w:rsid w:val="005A2AE7"/>
    <w:rsid w:val="005A4373"/>
    <w:rsid w:val="005A4602"/>
    <w:rsid w:val="005B08E1"/>
    <w:rsid w:val="005B326A"/>
    <w:rsid w:val="005C08AF"/>
    <w:rsid w:val="005C4D1A"/>
    <w:rsid w:val="005C5F5C"/>
    <w:rsid w:val="005C797C"/>
    <w:rsid w:val="005D19A4"/>
    <w:rsid w:val="005D50F4"/>
    <w:rsid w:val="005D6758"/>
    <w:rsid w:val="005E084B"/>
    <w:rsid w:val="005E0C26"/>
    <w:rsid w:val="005E12B5"/>
    <w:rsid w:val="005E2FA3"/>
    <w:rsid w:val="005F159B"/>
    <w:rsid w:val="005F427B"/>
    <w:rsid w:val="005F7062"/>
    <w:rsid w:val="005F77B4"/>
    <w:rsid w:val="006018FF"/>
    <w:rsid w:val="00606170"/>
    <w:rsid w:val="00611588"/>
    <w:rsid w:val="00613CA9"/>
    <w:rsid w:val="00614F7C"/>
    <w:rsid w:val="0061656F"/>
    <w:rsid w:val="0061750A"/>
    <w:rsid w:val="006206DA"/>
    <w:rsid w:val="00621923"/>
    <w:rsid w:val="006219FC"/>
    <w:rsid w:val="006237BF"/>
    <w:rsid w:val="00625723"/>
    <w:rsid w:val="00625920"/>
    <w:rsid w:val="006312D5"/>
    <w:rsid w:val="00631876"/>
    <w:rsid w:val="006332C9"/>
    <w:rsid w:val="00634425"/>
    <w:rsid w:val="00636291"/>
    <w:rsid w:val="00636318"/>
    <w:rsid w:val="0063680D"/>
    <w:rsid w:val="00636CF9"/>
    <w:rsid w:val="00637555"/>
    <w:rsid w:val="0064141F"/>
    <w:rsid w:val="00641569"/>
    <w:rsid w:val="0064185C"/>
    <w:rsid w:val="006477E2"/>
    <w:rsid w:val="0065092F"/>
    <w:rsid w:val="0065130E"/>
    <w:rsid w:val="00652B98"/>
    <w:rsid w:val="00655E6E"/>
    <w:rsid w:val="006562A5"/>
    <w:rsid w:val="0065670F"/>
    <w:rsid w:val="0065765A"/>
    <w:rsid w:val="00657DD6"/>
    <w:rsid w:val="006626A9"/>
    <w:rsid w:val="006652F2"/>
    <w:rsid w:val="00666082"/>
    <w:rsid w:val="006668E1"/>
    <w:rsid w:val="006707DB"/>
    <w:rsid w:val="00671332"/>
    <w:rsid w:val="00672B9B"/>
    <w:rsid w:val="00674720"/>
    <w:rsid w:val="00675C08"/>
    <w:rsid w:val="00675FA3"/>
    <w:rsid w:val="0067653B"/>
    <w:rsid w:val="00676CCE"/>
    <w:rsid w:val="006776D9"/>
    <w:rsid w:val="0068127B"/>
    <w:rsid w:val="006814E3"/>
    <w:rsid w:val="00682036"/>
    <w:rsid w:val="0068241C"/>
    <w:rsid w:val="006866B4"/>
    <w:rsid w:val="006872E6"/>
    <w:rsid w:val="00687D39"/>
    <w:rsid w:val="0069549E"/>
    <w:rsid w:val="0069666C"/>
    <w:rsid w:val="006968CC"/>
    <w:rsid w:val="006A1F9B"/>
    <w:rsid w:val="006A2CB5"/>
    <w:rsid w:val="006A4416"/>
    <w:rsid w:val="006A4E97"/>
    <w:rsid w:val="006A6C1C"/>
    <w:rsid w:val="006A6CBE"/>
    <w:rsid w:val="006B018C"/>
    <w:rsid w:val="006B0504"/>
    <w:rsid w:val="006B14ED"/>
    <w:rsid w:val="006B198B"/>
    <w:rsid w:val="006B2611"/>
    <w:rsid w:val="006B2709"/>
    <w:rsid w:val="006B28F5"/>
    <w:rsid w:val="006B2D23"/>
    <w:rsid w:val="006B3B09"/>
    <w:rsid w:val="006B4649"/>
    <w:rsid w:val="006B5294"/>
    <w:rsid w:val="006B5D57"/>
    <w:rsid w:val="006B5EC2"/>
    <w:rsid w:val="006B63F1"/>
    <w:rsid w:val="006B7CBF"/>
    <w:rsid w:val="006C12B5"/>
    <w:rsid w:val="006C13F3"/>
    <w:rsid w:val="006C1985"/>
    <w:rsid w:val="006C20E0"/>
    <w:rsid w:val="006C30CA"/>
    <w:rsid w:val="006D1AFD"/>
    <w:rsid w:val="006D1D4B"/>
    <w:rsid w:val="006D2795"/>
    <w:rsid w:val="006D5AA7"/>
    <w:rsid w:val="006D770C"/>
    <w:rsid w:val="006D79F0"/>
    <w:rsid w:val="006E2743"/>
    <w:rsid w:val="006E321E"/>
    <w:rsid w:val="006E33C0"/>
    <w:rsid w:val="006E3FA6"/>
    <w:rsid w:val="006E4CE3"/>
    <w:rsid w:val="006E511D"/>
    <w:rsid w:val="006E5645"/>
    <w:rsid w:val="006E6DC2"/>
    <w:rsid w:val="006E77BE"/>
    <w:rsid w:val="006F0E86"/>
    <w:rsid w:val="006F1BFE"/>
    <w:rsid w:val="006F22D6"/>
    <w:rsid w:val="006F29C4"/>
    <w:rsid w:val="006F6F0F"/>
    <w:rsid w:val="00700802"/>
    <w:rsid w:val="007013F3"/>
    <w:rsid w:val="00703255"/>
    <w:rsid w:val="007034D7"/>
    <w:rsid w:val="007036AC"/>
    <w:rsid w:val="007045ED"/>
    <w:rsid w:val="00706232"/>
    <w:rsid w:val="0070694C"/>
    <w:rsid w:val="0070721A"/>
    <w:rsid w:val="00707C2A"/>
    <w:rsid w:val="0071065D"/>
    <w:rsid w:val="00713CE9"/>
    <w:rsid w:val="00715956"/>
    <w:rsid w:val="0071624D"/>
    <w:rsid w:val="0072075E"/>
    <w:rsid w:val="007259E2"/>
    <w:rsid w:val="00726CBD"/>
    <w:rsid w:val="00731063"/>
    <w:rsid w:val="00732E30"/>
    <w:rsid w:val="007332E5"/>
    <w:rsid w:val="00733BA4"/>
    <w:rsid w:val="00734162"/>
    <w:rsid w:val="00736242"/>
    <w:rsid w:val="00746F8D"/>
    <w:rsid w:val="0074720F"/>
    <w:rsid w:val="00753ED5"/>
    <w:rsid w:val="007550A6"/>
    <w:rsid w:val="00756B6E"/>
    <w:rsid w:val="00757BCB"/>
    <w:rsid w:val="00757E26"/>
    <w:rsid w:val="00760E2C"/>
    <w:rsid w:val="007611A9"/>
    <w:rsid w:val="0076265E"/>
    <w:rsid w:val="00763333"/>
    <w:rsid w:val="007658E4"/>
    <w:rsid w:val="007672A2"/>
    <w:rsid w:val="0076743F"/>
    <w:rsid w:val="00767A31"/>
    <w:rsid w:val="00767AC5"/>
    <w:rsid w:val="00773F5E"/>
    <w:rsid w:val="00774AEF"/>
    <w:rsid w:val="00774BAF"/>
    <w:rsid w:val="007753F9"/>
    <w:rsid w:val="00775F18"/>
    <w:rsid w:val="00780E59"/>
    <w:rsid w:val="00781C2F"/>
    <w:rsid w:val="00783AAB"/>
    <w:rsid w:val="007847AC"/>
    <w:rsid w:val="00785BCF"/>
    <w:rsid w:val="00787974"/>
    <w:rsid w:val="00787C79"/>
    <w:rsid w:val="00787D82"/>
    <w:rsid w:val="00787DC8"/>
    <w:rsid w:val="00793467"/>
    <w:rsid w:val="0079349F"/>
    <w:rsid w:val="007939D5"/>
    <w:rsid w:val="00794F02"/>
    <w:rsid w:val="007961A9"/>
    <w:rsid w:val="00796929"/>
    <w:rsid w:val="00797485"/>
    <w:rsid w:val="007A078B"/>
    <w:rsid w:val="007A1102"/>
    <w:rsid w:val="007A2C3C"/>
    <w:rsid w:val="007A435A"/>
    <w:rsid w:val="007A535F"/>
    <w:rsid w:val="007B49B1"/>
    <w:rsid w:val="007B5DF3"/>
    <w:rsid w:val="007B7848"/>
    <w:rsid w:val="007C3531"/>
    <w:rsid w:val="007C4DA4"/>
    <w:rsid w:val="007C5317"/>
    <w:rsid w:val="007C6DCF"/>
    <w:rsid w:val="007C6F0A"/>
    <w:rsid w:val="007D1D57"/>
    <w:rsid w:val="007D36F3"/>
    <w:rsid w:val="007D3EB3"/>
    <w:rsid w:val="007D47F0"/>
    <w:rsid w:val="007D76C6"/>
    <w:rsid w:val="007D7D75"/>
    <w:rsid w:val="007E0C36"/>
    <w:rsid w:val="007E1251"/>
    <w:rsid w:val="007E12B1"/>
    <w:rsid w:val="007E41E7"/>
    <w:rsid w:val="007E4C8C"/>
    <w:rsid w:val="007E5B4C"/>
    <w:rsid w:val="007E623E"/>
    <w:rsid w:val="007E6346"/>
    <w:rsid w:val="007F2E12"/>
    <w:rsid w:val="007F4D6D"/>
    <w:rsid w:val="007F71BB"/>
    <w:rsid w:val="007F7AF8"/>
    <w:rsid w:val="00800826"/>
    <w:rsid w:val="00802041"/>
    <w:rsid w:val="008022FC"/>
    <w:rsid w:val="00802A28"/>
    <w:rsid w:val="00802BF0"/>
    <w:rsid w:val="008039D2"/>
    <w:rsid w:val="00803D2A"/>
    <w:rsid w:val="0080479D"/>
    <w:rsid w:val="00805A0D"/>
    <w:rsid w:val="00805B3B"/>
    <w:rsid w:val="008069E8"/>
    <w:rsid w:val="00807782"/>
    <w:rsid w:val="00811F1C"/>
    <w:rsid w:val="0081488E"/>
    <w:rsid w:val="00816AC3"/>
    <w:rsid w:val="0081715F"/>
    <w:rsid w:val="008177A8"/>
    <w:rsid w:val="00820F6F"/>
    <w:rsid w:val="00822D76"/>
    <w:rsid w:val="008233BE"/>
    <w:rsid w:val="00823CED"/>
    <w:rsid w:val="00826C4F"/>
    <w:rsid w:val="0083007F"/>
    <w:rsid w:val="008305A4"/>
    <w:rsid w:val="00831784"/>
    <w:rsid w:val="0083352F"/>
    <w:rsid w:val="00833F97"/>
    <w:rsid w:val="0083483F"/>
    <w:rsid w:val="00836192"/>
    <w:rsid w:val="0083631B"/>
    <w:rsid w:val="008427D2"/>
    <w:rsid w:val="008444D7"/>
    <w:rsid w:val="00844F7D"/>
    <w:rsid w:val="008465BC"/>
    <w:rsid w:val="00850313"/>
    <w:rsid w:val="00851290"/>
    <w:rsid w:val="00852DA8"/>
    <w:rsid w:val="00856EF7"/>
    <w:rsid w:val="00857B22"/>
    <w:rsid w:val="0086041A"/>
    <w:rsid w:val="0086061F"/>
    <w:rsid w:val="00861824"/>
    <w:rsid w:val="00862E1C"/>
    <w:rsid w:val="00863918"/>
    <w:rsid w:val="00865079"/>
    <w:rsid w:val="008672D4"/>
    <w:rsid w:val="008730B3"/>
    <w:rsid w:val="008739F0"/>
    <w:rsid w:val="00873D45"/>
    <w:rsid w:val="0087426B"/>
    <w:rsid w:val="00874971"/>
    <w:rsid w:val="00876014"/>
    <w:rsid w:val="00876BFF"/>
    <w:rsid w:val="00876C6F"/>
    <w:rsid w:val="00876CCA"/>
    <w:rsid w:val="00877E16"/>
    <w:rsid w:val="00880567"/>
    <w:rsid w:val="00880B28"/>
    <w:rsid w:val="0088154A"/>
    <w:rsid w:val="008820B7"/>
    <w:rsid w:val="00883916"/>
    <w:rsid w:val="00883C7F"/>
    <w:rsid w:val="00884DF8"/>
    <w:rsid w:val="0088589C"/>
    <w:rsid w:val="008913DA"/>
    <w:rsid w:val="0089445C"/>
    <w:rsid w:val="0089652B"/>
    <w:rsid w:val="008B059E"/>
    <w:rsid w:val="008B1F5E"/>
    <w:rsid w:val="008B212E"/>
    <w:rsid w:val="008B2B81"/>
    <w:rsid w:val="008B377B"/>
    <w:rsid w:val="008B4557"/>
    <w:rsid w:val="008B4884"/>
    <w:rsid w:val="008B6D78"/>
    <w:rsid w:val="008C0D4D"/>
    <w:rsid w:val="008C0E2D"/>
    <w:rsid w:val="008C1216"/>
    <w:rsid w:val="008C25FF"/>
    <w:rsid w:val="008C3C8C"/>
    <w:rsid w:val="008C4FE3"/>
    <w:rsid w:val="008C5FAC"/>
    <w:rsid w:val="008C67EC"/>
    <w:rsid w:val="008D48BA"/>
    <w:rsid w:val="008D4D06"/>
    <w:rsid w:val="008D5094"/>
    <w:rsid w:val="008D52A8"/>
    <w:rsid w:val="008D6033"/>
    <w:rsid w:val="008E27B9"/>
    <w:rsid w:val="008E2D96"/>
    <w:rsid w:val="008E3068"/>
    <w:rsid w:val="008E3D3A"/>
    <w:rsid w:val="008E6669"/>
    <w:rsid w:val="008E7F66"/>
    <w:rsid w:val="008F45E2"/>
    <w:rsid w:val="008F4772"/>
    <w:rsid w:val="008F5052"/>
    <w:rsid w:val="008F6002"/>
    <w:rsid w:val="009019A8"/>
    <w:rsid w:val="00904478"/>
    <w:rsid w:val="009117AA"/>
    <w:rsid w:val="00912002"/>
    <w:rsid w:val="00913190"/>
    <w:rsid w:val="00913E6A"/>
    <w:rsid w:val="0091702C"/>
    <w:rsid w:val="00921B82"/>
    <w:rsid w:val="00921D5B"/>
    <w:rsid w:val="00924D56"/>
    <w:rsid w:val="00925182"/>
    <w:rsid w:val="00931572"/>
    <w:rsid w:val="00932A30"/>
    <w:rsid w:val="0093380C"/>
    <w:rsid w:val="009348C9"/>
    <w:rsid w:val="00934BC0"/>
    <w:rsid w:val="00936B77"/>
    <w:rsid w:val="00943D7F"/>
    <w:rsid w:val="00945D30"/>
    <w:rsid w:val="00945F4A"/>
    <w:rsid w:val="00946171"/>
    <w:rsid w:val="0095275C"/>
    <w:rsid w:val="0096380B"/>
    <w:rsid w:val="009646C0"/>
    <w:rsid w:val="009647BF"/>
    <w:rsid w:val="00966696"/>
    <w:rsid w:val="00970CB8"/>
    <w:rsid w:val="0097139A"/>
    <w:rsid w:val="009719B9"/>
    <w:rsid w:val="009723F4"/>
    <w:rsid w:val="00975144"/>
    <w:rsid w:val="00975488"/>
    <w:rsid w:val="00981DB3"/>
    <w:rsid w:val="00982F46"/>
    <w:rsid w:val="009836A6"/>
    <w:rsid w:val="00983F29"/>
    <w:rsid w:val="00984B1C"/>
    <w:rsid w:val="0098513F"/>
    <w:rsid w:val="00987A26"/>
    <w:rsid w:val="00991804"/>
    <w:rsid w:val="00992F20"/>
    <w:rsid w:val="00993204"/>
    <w:rsid w:val="00994079"/>
    <w:rsid w:val="009A0DD5"/>
    <w:rsid w:val="009A200F"/>
    <w:rsid w:val="009A2199"/>
    <w:rsid w:val="009A348C"/>
    <w:rsid w:val="009B05AB"/>
    <w:rsid w:val="009B1BFB"/>
    <w:rsid w:val="009B3332"/>
    <w:rsid w:val="009B3759"/>
    <w:rsid w:val="009B3EBE"/>
    <w:rsid w:val="009B4DBA"/>
    <w:rsid w:val="009B57A7"/>
    <w:rsid w:val="009B5C77"/>
    <w:rsid w:val="009B6816"/>
    <w:rsid w:val="009C0E37"/>
    <w:rsid w:val="009C4BAC"/>
    <w:rsid w:val="009C6C26"/>
    <w:rsid w:val="009D0840"/>
    <w:rsid w:val="009D0CD4"/>
    <w:rsid w:val="009D17CA"/>
    <w:rsid w:val="009D28EA"/>
    <w:rsid w:val="009D4F99"/>
    <w:rsid w:val="009D71F7"/>
    <w:rsid w:val="009E3B94"/>
    <w:rsid w:val="009E51C2"/>
    <w:rsid w:val="009E5750"/>
    <w:rsid w:val="009E6094"/>
    <w:rsid w:val="009E65CC"/>
    <w:rsid w:val="009E71C6"/>
    <w:rsid w:val="009F02CD"/>
    <w:rsid w:val="009F5629"/>
    <w:rsid w:val="009F6974"/>
    <w:rsid w:val="009F6EE3"/>
    <w:rsid w:val="009F71D4"/>
    <w:rsid w:val="00A00F09"/>
    <w:rsid w:val="00A0150C"/>
    <w:rsid w:val="00A02127"/>
    <w:rsid w:val="00A02E9A"/>
    <w:rsid w:val="00A03595"/>
    <w:rsid w:val="00A052E5"/>
    <w:rsid w:val="00A05C78"/>
    <w:rsid w:val="00A10FAD"/>
    <w:rsid w:val="00A12F14"/>
    <w:rsid w:val="00A1344F"/>
    <w:rsid w:val="00A134BF"/>
    <w:rsid w:val="00A13765"/>
    <w:rsid w:val="00A13EC1"/>
    <w:rsid w:val="00A1685C"/>
    <w:rsid w:val="00A17499"/>
    <w:rsid w:val="00A20F6B"/>
    <w:rsid w:val="00A211FA"/>
    <w:rsid w:val="00A23D53"/>
    <w:rsid w:val="00A252D9"/>
    <w:rsid w:val="00A27B40"/>
    <w:rsid w:val="00A31604"/>
    <w:rsid w:val="00A36674"/>
    <w:rsid w:val="00A37493"/>
    <w:rsid w:val="00A4088A"/>
    <w:rsid w:val="00A505A1"/>
    <w:rsid w:val="00A538F5"/>
    <w:rsid w:val="00A53DA5"/>
    <w:rsid w:val="00A66061"/>
    <w:rsid w:val="00A66BA9"/>
    <w:rsid w:val="00A66F00"/>
    <w:rsid w:val="00A702C4"/>
    <w:rsid w:val="00A73D62"/>
    <w:rsid w:val="00A75E47"/>
    <w:rsid w:val="00A7600E"/>
    <w:rsid w:val="00A76DD5"/>
    <w:rsid w:val="00A80A83"/>
    <w:rsid w:val="00A83511"/>
    <w:rsid w:val="00A84FCC"/>
    <w:rsid w:val="00A85B63"/>
    <w:rsid w:val="00A86977"/>
    <w:rsid w:val="00A870DD"/>
    <w:rsid w:val="00A92AE0"/>
    <w:rsid w:val="00A97F5C"/>
    <w:rsid w:val="00AA0610"/>
    <w:rsid w:val="00AA2EC3"/>
    <w:rsid w:val="00AA51A2"/>
    <w:rsid w:val="00AA55DF"/>
    <w:rsid w:val="00AA5979"/>
    <w:rsid w:val="00AA7C5A"/>
    <w:rsid w:val="00AB21C4"/>
    <w:rsid w:val="00AB395E"/>
    <w:rsid w:val="00AB5767"/>
    <w:rsid w:val="00AB59F5"/>
    <w:rsid w:val="00AB5DBE"/>
    <w:rsid w:val="00AB61B1"/>
    <w:rsid w:val="00AB6AEB"/>
    <w:rsid w:val="00AC053C"/>
    <w:rsid w:val="00AC179B"/>
    <w:rsid w:val="00AC1D24"/>
    <w:rsid w:val="00AC4474"/>
    <w:rsid w:val="00AC5D94"/>
    <w:rsid w:val="00AC7812"/>
    <w:rsid w:val="00AD0B70"/>
    <w:rsid w:val="00AD5313"/>
    <w:rsid w:val="00AD66C3"/>
    <w:rsid w:val="00AD6FA5"/>
    <w:rsid w:val="00AD7680"/>
    <w:rsid w:val="00AE2A68"/>
    <w:rsid w:val="00AE3743"/>
    <w:rsid w:val="00AE4690"/>
    <w:rsid w:val="00AE4719"/>
    <w:rsid w:val="00AE4B1F"/>
    <w:rsid w:val="00AE74E5"/>
    <w:rsid w:val="00AF0209"/>
    <w:rsid w:val="00AF0C42"/>
    <w:rsid w:val="00AF23B0"/>
    <w:rsid w:val="00AF3727"/>
    <w:rsid w:val="00AF6F84"/>
    <w:rsid w:val="00AF7599"/>
    <w:rsid w:val="00B0123E"/>
    <w:rsid w:val="00B02C3B"/>
    <w:rsid w:val="00B03F04"/>
    <w:rsid w:val="00B0728E"/>
    <w:rsid w:val="00B12917"/>
    <w:rsid w:val="00B12EE5"/>
    <w:rsid w:val="00B1484C"/>
    <w:rsid w:val="00B1666C"/>
    <w:rsid w:val="00B1795B"/>
    <w:rsid w:val="00B17E56"/>
    <w:rsid w:val="00B20402"/>
    <w:rsid w:val="00B20604"/>
    <w:rsid w:val="00B22160"/>
    <w:rsid w:val="00B22D5A"/>
    <w:rsid w:val="00B2333B"/>
    <w:rsid w:val="00B2593C"/>
    <w:rsid w:val="00B25E6B"/>
    <w:rsid w:val="00B26AA2"/>
    <w:rsid w:val="00B2789E"/>
    <w:rsid w:val="00B279BE"/>
    <w:rsid w:val="00B27F7F"/>
    <w:rsid w:val="00B31972"/>
    <w:rsid w:val="00B36381"/>
    <w:rsid w:val="00B407D2"/>
    <w:rsid w:val="00B43052"/>
    <w:rsid w:val="00B44122"/>
    <w:rsid w:val="00B4556E"/>
    <w:rsid w:val="00B47878"/>
    <w:rsid w:val="00B56227"/>
    <w:rsid w:val="00B60526"/>
    <w:rsid w:val="00B62118"/>
    <w:rsid w:val="00B67A3B"/>
    <w:rsid w:val="00B7007B"/>
    <w:rsid w:val="00B71BC5"/>
    <w:rsid w:val="00B71D4C"/>
    <w:rsid w:val="00B74C05"/>
    <w:rsid w:val="00B7636E"/>
    <w:rsid w:val="00B776C8"/>
    <w:rsid w:val="00B77D05"/>
    <w:rsid w:val="00B80C3C"/>
    <w:rsid w:val="00B8168E"/>
    <w:rsid w:val="00B83675"/>
    <w:rsid w:val="00B910FE"/>
    <w:rsid w:val="00B924CA"/>
    <w:rsid w:val="00B92DC8"/>
    <w:rsid w:val="00B9302C"/>
    <w:rsid w:val="00B93542"/>
    <w:rsid w:val="00B93DDA"/>
    <w:rsid w:val="00B93EB2"/>
    <w:rsid w:val="00B95309"/>
    <w:rsid w:val="00B95696"/>
    <w:rsid w:val="00B969CF"/>
    <w:rsid w:val="00BA0A32"/>
    <w:rsid w:val="00BA3096"/>
    <w:rsid w:val="00BA6045"/>
    <w:rsid w:val="00BA67AB"/>
    <w:rsid w:val="00BA6BDC"/>
    <w:rsid w:val="00BB0B60"/>
    <w:rsid w:val="00BB36DC"/>
    <w:rsid w:val="00BB3B7B"/>
    <w:rsid w:val="00BB5BFE"/>
    <w:rsid w:val="00BB5FEE"/>
    <w:rsid w:val="00BB6B74"/>
    <w:rsid w:val="00BC00F5"/>
    <w:rsid w:val="00BC1542"/>
    <w:rsid w:val="00BC2F80"/>
    <w:rsid w:val="00BC3098"/>
    <w:rsid w:val="00BC582B"/>
    <w:rsid w:val="00BD0F7F"/>
    <w:rsid w:val="00BD16AC"/>
    <w:rsid w:val="00BD2C18"/>
    <w:rsid w:val="00BD4A8C"/>
    <w:rsid w:val="00BD5EE9"/>
    <w:rsid w:val="00BD607B"/>
    <w:rsid w:val="00BE050E"/>
    <w:rsid w:val="00BE1845"/>
    <w:rsid w:val="00BE3BEF"/>
    <w:rsid w:val="00BE4E5E"/>
    <w:rsid w:val="00BE6187"/>
    <w:rsid w:val="00BE627B"/>
    <w:rsid w:val="00BE76BE"/>
    <w:rsid w:val="00BF1149"/>
    <w:rsid w:val="00BF25A9"/>
    <w:rsid w:val="00BF6AD6"/>
    <w:rsid w:val="00BF7C95"/>
    <w:rsid w:val="00BF7EAE"/>
    <w:rsid w:val="00C01119"/>
    <w:rsid w:val="00C017FF"/>
    <w:rsid w:val="00C049BB"/>
    <w:rsid w:val="00C0633F"/>
    <w:rsid w:val="00C06B37"/>
    <w:rsid w:val="00C07199"/>
    <w:rsid w:val="00C11525"/>
    <w:rsid w:val="00C12745"/>
    <w:rsid w:val="00C14D3C"/>
    <w:rsid w:val="00C151D0"/>
    <w:rsid w:val="00C16745"/>
    <w:rsid w:val="00C2021A"/>
    <w:rsid w:val="00C21803"/>
    <w:rsid w:val="00C21F60"/>
    <w:rsid w:val="00C2278E"/>
    <w:rsid w:val="00C23492"/>
    <w:rsid w:val="00C25BF1"/>
    <w:rsid w:val="00C3030C"/>
    <w:rsid w:val="00C341BF"/>
    <w:rsid w:val="00C35CD6"/>
    <w:rsid w:val="00C36EE2"/>
    <w:rsid w:val="00C37D2B"/>
    <w:rsid w:val="00C40B2D"/>
    <w:rsid w:val="00C41EEF"/>
    <w:rsid w:val="00C433B3"/>
    <w:rsid w:val="00C44530"/>
    <w:rsid w:val="00C44693"/>
    <w:rsid w:val="00C47DB4"/>
    <w:rsid w:val="00C50623"/>
    <w:rsid w:val="00C5343D"/>
    <w:rsid w:val="00C539BB"/>
    <w:rsid w:val="00C55EBC"/>
    <w:rsid w:val="00C57BE5"/>
    <w:rsid w:val="00C57C46"/>
    <w:rsid w:val="00C62DE3"/>
    <w:rsid w:val="00C63F3C"/>
    <w:rsid w:val="00C64ADE"/>
    <w:rsid w:val="00C67027"/>
    <w:rsid w:val="00C6793A"/>
    <w:rsid w:val="00C70B28"/>
    <w:rsid w:val="00C72C34"/>
    <w:rsid w:val="00C73DAA"/>
    <w:rsid w:val="00C74288"/>
    <w:rsid w:val="00C766BE"/>
    <w:rsid w:val="00C76F8D"/>
    <w:rsid w:val="00C8211B"/>
    <w:rsid w:val="00C8267E"/>
    <w:rsid w:val="00C83ECD"/>
    <w:rsid w:val="00C85F57"/>
    <w:rsid w:val="00C864C9"/>
    <w:rsid w:val="00C91FFB"/>
    <w:rsid w:val="00C92A62"/>
    <w:rsid w:val="00C9356A"/>
    <w:rsid w:val="00C94113"/>
    <w:rsid w:val="00CA1BA5"/>
    <w:rsid w:val="00CA5270"/>
    <w:rsid w:val="00CA5EC1"/>
    <w:rsid w:val="00CA5F50"/>
    <w:rsid w:val="00CA6033"/>
    <w:rsid w:val="00CA6117"/>
    <w:rsid w:val="00CA6B6E"/>
    <w:rsid w:val="00CA7A9C"/>
    <w:rsid w:val="00CA7C0A"/>
    <w:rsid w:val="00CB0125"/>
    <w:rsid w:val="00CB013B"/>
    <w:rsid w:val="00CB146D"/>
    <w:rsid w:val="00CB3B4F"/>
    <w:rsid w:val="00CB3D16"/>
    <w:rsid w:val="00CC17CF"/>
    <w:rsid w:val="00CC47E8"/>
    <w:rsid w:val="00CC4C89"/>
    <w:rsid w:val="00CD2E4B"/>
    <w:rsid w:val="00CD3FE5"/>
    <w:rsid w:val="00CD4741"/>
    <w:rsid w:val="00CD7A3D"/>
    <w:rsid w:val="00CE018A"/>
    <w:rsid w:val="00CE1ACE"/>
    <w:rsid w:val="00CE56F2"/>
    <w:rsid w:val="00CE646C"/>
    <w:rsid w:val="00CF24BF"/>
    <w:rsid w:val="00CF2573"/>
    <w:rsid w:val="00CF2AE8"/>
    <w:rsid w:val="00CF2BB1"/>
    <w:rsid w:val="00CF32D6"/>
    <w:rsid w:val="00D00448"/>
    <w:rsid w:val="00D0137A"/>
    <w:rsid w:val="00D03858"/>
    <w:rsid w:val="00D03EA8"/>
    <w:rsid w:val="00D03F01"/>
    <w:rsid w:val="00D04104"/>
    <w:rsid w:val="00D05873"/>
    <w:rsid w:val="00D06471"/>
    <w:rsid w:val="00D07A91"/>
    <w:rsid w:val="00D10439"/>
    <w:rsid w:val="00D117EA"/>
    <w:rsid w:val="00D13CE4"/>
    <w:rsid w:val="00D15B80"/>
    <w:rsid w:val="00D16178"/>
    <w:rsid w:val="00D1625D"/>
    <w:rsid w:val="00D20671"/>
    <w:rsid w:val="00D20C6D"/>
    <w:rsid w:val="00D229BE"/>
    <w:rsid w:val="00D25568"/>
    <w:rsid w:val="00D25A2F"/>
    <w:rsid w:val="00D25F2C"/>
    <w:rsid w:val="00D30CFE"/>
    <w:rsid w:val="00D311FF"/>
    <w:rsid w:val="00D31ED4"/>
    <w:rsid w:val="00D325A1"/>
    <w:rsid w:val="00D32907"/>
    <w:rsid w:val="00D33593"/>
    <w:rsid w:val="00D33D5A"/>
    <w:rsid w:val="00D33D85"/>
    <w:rsid w:val="00D3530F"/>
    <w:rsid w:val="00D41DAF"/>
    <w:rsid w:val="00D41F91"/>
    <w:rsid w:val="00D42437"/>
    <w:rsid w:val="00D4318C"/>
    <w:rsid w:val="00D43789"/>
    <w:rsid w:val="00D449C8"/>
    <w:rsid w:val="00D514A4"/>
    <w:rsid w:val="00D5226E"/>
    <w:rsid w:val="00D5265C"/>
    <w:rsid w:val="00D54666"/>
    <w:rsid w:val="00D55544"/>
    <w:rsid w:val="00D56076"/>
    <w:rsid w:val="00D568DE"/>
    <w:rsid w:val="00D576CA"/>
    <w:rsid w:val="00D57933"/>
    <w:rsid w:val="00D607E5"/>
    <w:rsid w:val="00D635C9"/>
    <w:rsid w:val="00D64AB8"/>
    <w:rsid w:val="00D64E9D"/>
    <w:rsid w:val="00D65AE4"/>
    <w:rsid w:val="00D66FA4"/>
    <w:rsid w:val="00D67813"/>
    <w:rsid w:val="00D70449"/>
    <w:rsid w:val="00D72862"/>
    <w:rsid w:val="00D74F90"/>
    <w:rsid w:val="00D7736F"/>
    <w:rsid w:val="00D80876"/>
    <w:rsid w:val="00D82C56"/>
    <w:rsid w:val="00D833B4"/>
    <w:rsid w:val="00D85905"/>
    <w:rsid w:val="00D861AB"/>
    <w:rsid w:val="00D904C0"/>
    <w:rsid w:val="00D943A1"/>
    <w:rsid w:val="00D94A68"/>
    <w:rsid w:val="00DA141C"/>
    <w:rsid w:val="00DA198F"/>
    <w:rsid w:val="00DA3C27"/>
    <w:rsid w:val="00DA41E9"/>
    <w:rsid w:val="00DA5511"/>
    <w:rsid w:val="00DA6BDA"/>
    <w:rsid w:val="00DA7037"/>
    <w:rsid w:val="00DA73ED"/>
    <w:rsid w:val="00DB3388"/>
    <w:rsid w:val="00DB423D"/>
    <w:rsid w:val="00DB4B9D"/>
    <w:rsid w:val="00DC10E2"/>
    <w:rsid w:val="00DC13B9"/>
    <w:rsid w:val="00DD13FD"/>
    <w:rsid w:val="00DD2C3F"/>
    <w:rsid w:val="00DD4A0E"/>
    <w:rsid w:val="00DD656E"/>
    <w:rsid w:val="00DE0679"/>
    <w:rsid w:val="00DE1CEA"/>
    <w:rsid w:val="00DE2BD2"/>
    <w:rsid w:val="00DE3875"/>
    <w:rsid w:val="00DE5774"/>
    <w:rsid w:val="00DE6667"/>
    <w:rsid w:val="00DE7391"/>
    <w:rsid w:val="00DE7EC4"/>
    <w:rsid w:val="00DF268B"/>
    <w:rsid w:val="00DF3F8F"/>
    <w:rsid w:val="00E00BAF"/>
    <w:rsid w:val="00E029BA"/>
    <w:rsid w:val="00E02FB0"/>
    <w:rsid w:val="00E0459B"/>
    <w:rsid w:val="00E04673"/>
    <w:rsid w:val="00E04DA5"/>
    <w:rsid w:val="00E05067"/>
    <w:rsid w:val="00E13DF3"/>
    <w:rsid w:val="00E142BD"/>
    <w:rsid w:val="00E14971"/>
    <w:rsid w:val="00E17629"/>
    <w:rsid w:val="00E2008A"/>
    <w:rsid w:val="00E214F7"/>
    <w:rsid w:val="00E2180C"/>
    <w:rsid w:val="00E2277F"/>
    <w:rsid w:val="00E24409"/>
    <w:rsid w:val="00E24C2E"/>
    <w:rsid w:val="00E260BE"/>
    <w:rsid w:val="00E267CF"/>
    <w:rsid w:val="00E278FC"/>
    <w:rsid w:val="00E30BF4"/>
    <w:rsid w:val="00E42D93"/>
    <w:rsid w:val="00E430F8"/>
    <w:rsid w:val="00E4372E"/>
    <w:rsid w:val="00E44753"/>
    <w:rsid w:val="00E44A1E"/>
    <w:rsid w:val="00E47027"/>
    <w:rsid w:val="00E5144B"/>
    <w:rsid w:val="00E51549"/>
    <w:rsid w:val="00E51B9F"/>
    <w:rsid w:val="00E53116"/>
    <w:rsid w:val="00E56EBE"/>
    <w:rsid w:val="00E57959"/>
    <w:rsid w:val="00E6211C"/>
    <w:rsid w:val="00E62CA1"/>
    <w:rsid w:val="00E64066"/>
    <w:rsid w:val="00E66E07"/>
    <w:rsid w:val="00E7044C"/>
    <w:rsid w:val="00E70641"/>
    <w:rsid w:val="00E7075B"/>
    <w:rsid w:val="00E70B52"/>
    <w:rsid w:val="00E70D2D"/>
    <w:rsid w:val="00E73704"/>
    <w:rsid w:val="00E741C6"/>
    <w:rsid w:val="00E75CE6"/>
    <w:rsid w:val="00E81BB4"/>
    <w:rsid w:val="00E81BF4"/>
    <w:rsid w:val="00E8453D"/>
    <w:rsid w:val="00E85202"/>
    <w:rsid w:val="00E87474"/>
    <w:rsid w:val="00E9220B"/>
    <w:rsid w:val="00E92369"/>
    <w:rsid w:val="00E93F79"/>
    <w:rsid w:val="00E94C02"/>
    <w:rsid w:val="00E9643F"/>
    <w:rsid w:val="00E96962"/>
    <w:rsid w:val="00EA141A"/>
    <w:rsid w:val="00EA16FF"/>
    <w:rsid w:val="00EA3509"/>
    <w:rsid w:val="00EA5AB1"/>
    <w:rsid w:val="00EB25A6"/>
    <w:rsid w:val="00EB5AC8"/>
    <w:rsid w:val="00EB6715"/>
    <w:rsid w:val="00EB6F1A"/>
    <w:rsid w:val="00EB7C8C"/>
    <w:rsid w:val="00EC0308"/>
    <w:rsid w:val="00EC12DB"/>
    <w:rsid w:val="00EC2EA2"/>
    <w:rsid w:val="00EC3F22"/>
    <w:rsid w:val="00EC4D35"/>
    <w:rsid w:val="00EC5ECF"/>
    <w:rsid w:val="00EC62F7"/>
    <w:rsid w:val="00ED253D"/>
    <w:rsid w:val="00ED30D2"/>
    <w:rsid w:val="00ED649B"/>
    <w:rsid w:val="00ED6842"/>
    <w:rsid w:val="00ED7F14"/>
    <w:rsid w:val="00EE19F1"/>
    <w:rsid w:val="00EE36EA"/>
    <w:rsid w:val="00EE6D0D"/>
    <w:rsid w:val="00EE7468"/>
    <w:rsid w:val="00EF2E5E"/>
    <w:rsid w:val="00EF34BF"/>
    <w:rsid w:val="00EF38C1"/>
    <w:rsid w:val="00EF49EA"/>
    <w:rsid w:val="00EF4ABC"/>
    <w:rsid w:val="00EF5E8C"/>
    <w:rsid w:val="00EF660B"/>
    <w:rsid w:val="00EF689B"/>
    <w:rsid w:val="00F007A0"/>
    <w:rsid w:val="00F027E1"/>
    <w:rsid w:val="00F052EB"/>
    <w:rsid w:val="00F0629F"/>
    <w:rsid w:val="00F063DB"/>
    <w:rsid w:val="00F06F2E"/>
    <w:rsid w:val="00F10D86"/>
    <w:rsid w:val="00F129BB"/>
    <w:rsid w:val="00F13CA4"/>
    <w:rsid w:val="00F13F8A"/>
    <w:rsid w:val="00F14799"/>
    <w:rsid w:val="00F1796F"/>
    <w:rsid w:val="00F2015F"/>
    <w:rsid w:val="00F20B43"/>
    <w:rsid w:val="00F22B07"/>
    <w:rsid w:val="00F23811"/>
    <w:rsid w:val="00F2789A"/>
    <w:rsid w:val="00F30533"/>
    <w:rsid w:val="00F31734"/>
    <w:rsid w:val="00F4076C"/>
    <w:rsid w:val="00F424D4"/>
    <w:rsid w:val="00F426F5"/>
    <w:rsid w:val="00F4339A"/>
    <w:rsid w:val="00F43423"/>
    <w:rsid w:val="00F4574E"/>
    <w:rsid w:val="00F45B5E"/>
    <w:rsid w:val="00F46BF1"/>
    <w:rsid w:val="00F476CF"/>
    <w:rsid w:val="00F47719"/>
    <w:rsid w:val="00F479C1"/>
    <w:rsid w:val="00F55E67"/>
    <w:rsid w:val="00F56D9F"/>
    <w:rsid w:val="00F60C3C"/>
    <w:rsid w:val="00F634E1"/>
    <w:rsid w:val="00F643DA"/>
    <w:rsid w:val="00F6596B"/>
    <w:rsid w:val="00F65F63"/>
    <w:rsid w:val="00F71CEB"/>
    <w:rsid w:val="00F723D2"/>
    <w:rsid w:val="00F7349F"/>
    <w:rsid w:val="00F741ED"/>
    <w:rsid w:val="00F756A4"/>
    <w:rsid w:val="00F76686"/>
    <w:rsid w:val="00F77120"/>
    <w:rsid w:val="00F801B3"/>
    <w:rsid w:val="00F80363"/>
    <w:rsid w:val="00F822A2"/>
    <w:rsid w:val="00F87579"/>
    <w:rsid w:val="00F901A1"/>
    <w:rsid w:val="00F95B97"/>
    <w:rsid w:val="00FA00C6"/>
    <w:rsid w:val="00FA4EB5"/>
    <w:rsid w:val="00FA533F"/>
    <w:rsid w:val="00FA557B"/>
    <w:rsid w:val="00FA782E"/>
    <w:rsid w:val="00FA7FEA"/>
    <w:rsid w:val="00FB1918"/>
    <w:rsid w:val="00FC02D1"/>
    <w:rsid w:val="00FC048A"/>
    <w:rsid w:val="00FC18B2"/>
    <w:rsid w:val="00FC21DF"/>
    <w:rsid w:val="00FC2E89"/>
    <w:rsid w:val="00FC59E3"/>
    <w:rsid w:val="00FC6C93"/>
    <w:rsid w:val="00FC744D"/>
    <w:rsid w:val="00FD0367"/>
    <w:rsid w:val="00FD0687"/>
    <w:rsid w:val="00FD0993"/>
    <w:rsid w:val="00FD109B"/>
    <w:rsid w:val="00FD2E34"/>
    <w:rsid w:val="00FD7510"/>
    <w:rsid w:val="00FE10A2"/>
    <w:rsid w:val="00FE1FAF"/>
    <w:rsid w:val="00FF0144"/>
    <w:rsid w:val="00FF2327"/>
    <w:rsid w:val="00FF2898"/>
    <w:rsid w:val="00FF2F77"/>
    <w:rsid w:val="00FF4E6E"/>
    <w:rsid w:val="00FF5F85"/>
    <w:rsid w:val="00FF7561"/>
    <w:rsid w:val="00FF798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123FDB"/>
  <w15:chartTrackingRefBased/>
  <w15:docId w15:val="{894B6BA3-5C26-4E91-8319-7B0A542E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084"/>
    <w:pPr>
      <w:ind w:left="720"/>
      <w:contextualSpacing/>
    </w:pPr>
  </w:style>
  <w:style w:type="character" w:styleId="Hipervnculo">
    <w:name w:val="Hyperlink"/>
    <w:basedOn w:val="Fuentedeprrafopredeter"/>
    <w:uiPriority w:val="99"/>
    <w:unhideWhenUsed/>
    <w:rsid w:val="00C44530"/>
    <w:rPr>
      <w:color w:val="0563C1" w:themeColor="hyperlink"/>
      <w:u w:val="single"/>
    </w:rPr>
  </w:style>
  <w:style w:type="character" w:styleId="Mencinsinresolver">
    <w:name w:val="Unresolved Mention"/>
    <w:basedOn w:val="Fuentedeprrafopredeter"/>
    <w:uiPriority w:val="99"/>
    <w:semiHidden/>
    <w:unhideWhenUsed/>
    <w:rsid w:val="00C44530"/>
    <w:rPr>
      <w:color w:val="605E5C"/>
      <w:shd w:val="clear" w:color="auto" w:fill="E1DFDD"/>
    </w:rPr>
  </w:style>
  <w:style w:type="character" w:styleId="nfasis">
    <w:name w:val="Emphasis"/>
    <w:basedOn w:val="Fuentedeprrafopredeter"/>
    <w:uiPriority w:val="20"/>
    <w:qFormat/>
    <w:rsid w:val="00B95696"/>
    <w:rPr>
      <w:i/>
      <w:iCs/>
    </w:rPr>
  </w:style>
  <w:style w:type="paragraph" w:styleId="Encabezado">
    <w:name w:val="header"/>
    <w:basedOn w:val="Normal"/>
    <w:link w:val="EncabezadoCar"/>
    <w:uiPriority w:val="99"/>
    <w:unhideWhenUsed/>
    <w:rsid w:val="00B92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24CA"/>
  </w:style>
  <w:style w:type="paragraph" w:styleId="Piedepgina">
    <w:name w:val="footer"/>
    <w:basedOn w:val="Normal"/>
    <w:link w:val="PiedepginaCar"/>
    <w:uiPriority w:val="99"/>
    <w:unhideWhenUsed/>
    <w:rsid w:val="00B92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24CA"/>
  </w:style>
  <w:style w:type="table" w:styleId="Tablaconcuadrcula">
    <w:name w:val="Table Grid"/>
    <w:basedOn w:val="Tablanormal"/>
    <w:uiPriority w:val="39"/>
    <w:rsid w:val="00E7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BE050E"/>
    <w:rPr>
      <w:color w:val="954F72" w:themeColor="followedHyperlink"/>
      <w:u w:val="single"/>
    </w:rPr>
  </w:style>
  <w:style w:type="paragraph" w:styleId="Textodeglobo">
    <w:name w:val="Balloon Text"/>
    <w:basedOn w:val="Normal"/>
    <w:link w:val="TextodegloboCar"/>
    <w:uiPriority w:val="99"/>
    <w:semiHidden/>
    <w:unhideWhenUsed/>
    <w:rsid w:val="003C1B6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C1B63"/>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8C3C8C"/>
    <w:rPr>
      <w:sz w:val="16"/>
      <w:szCs w:val="16"/>
    </w:rPr>
  </w:style>
  <w:style w:type="paragraph" w:styleId="Textocomentario">
    <w:name w:val="annotation text"/>
    <w:basedOn w:val="Normal"/>
    <w:link w:val="TextocomentarioCar"/>
    <w:uiPriority w:val="99"/>
    <w:semiHidden/>
    <w:unhideWhenUsed/>
    <w:rsid w:val="008C3C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3C8C"/>
    <w:rPr>
      <w:sz w:val="20"/>
      <w:szCs w:val="20"/>
    </w:rPr>
  </w:style>
  <w:style w:type="paragraph" w:styleId="Asuntodelcomentario">
    <w:name w:val="annotation subject"/>
    <w:basedOn w:val="Textocomentario"/>
    <w:next w:val="Textocomentario"/>
    <w:link w:val="AsuntodelcomentarioCar"/>
    <w:uiPriority w:val="99"/>
    <w:semiHidden/>
    <w:unhideWhenUsed/>
    <w:rsid w:val="008C3C8C"/>
    <w:rPr>
      <w:b/>
      <w:bCs/>
    </w:rPr>
  </w:style>
  <w:style w:type="character" w:customStyle="1" w:styleId="AsuntodelcomentarioCar">
    <w:name w:val="Asunto del comentario Car"/>
    <w:basedOn w:val="TextocomentarioCar"/>
    <w:link w:val="Asuntodelcomentario"/>
    <w:uiPriority w:val="99"/>
    <w:semiHidden/>
    <w:rsid w:val="008C3C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3878">
      <w:bodyDiv w:val="1"/>
      <w:marLeft w:val="0"/>
      <w:marRight w:val="0"/>
      <w:marTop w:val="0"/>
      <w:marBottom w:val="0"/>
      <w:divBdr>
        <w:top w:val="none" w:sz="0" w:space="0" w:color="auto"/>
        <w:left w:val="none" w:sz="0" w:space="0" w:color="auto"/>
        <w:bottom w:val="none" w:sz="0" w:space="0" w:color="auto"/>
        <w:right w:val="none" w:sz="0" w:space="0" w:color="auto"/>
      </w:divBdr>
      <w:divsChild>
        <w:div w:id="1335766943">
          <w:marLeft w:val="547"/>
          <w:marRight w:val="0"/>
          <w:marTop w:val="0"/>
          <w:marBottom w:val="0"/>
          <w:divBdr>
            <w:top w:val="none" w:sz="0" w:space="0" w:color="auto"/>
            <w:left w:val="none" w:sz="0" w:space="0" w:color="auto"/>
            <w:bottom w:val="none" w:sz="0" w:space="0" w:color="auto"/>
            <w:right w:val="none" w:sz="0" w:space="0" w:color="auto"/>
          </w:divBdr>
        </w:div>
        <w:div w:id="1939942907">
          <w:marLeft w:val="576"/>
          <w:marRight w:val="0"/>
          <w:marTop w:val="0"/>
          <w:marBottom w:val="0"/>
          <w:divBdr>
            <w:top w:val="none" w:sz="0" w:space="0" w:color="auto"/>
            <w:left w:val="none" w:sz="0" w:space="0" w:color="auto"/>
            <w:bottom w:val="none" w:sz="0" w:space="0" w:color="auto"/>
            <w:right w:val="none" w:sz="0" w:space="0" w:color="auto"/>
          </w:divBdr>
        </w:div>
        <w:div w:id="393046618">
          <w:marLeft w:val="634"/>
          <w:marRight w:val="0"/>
          <w:marTop w:val="0"/>
          <w:marBottom w:val="0"/>
          <w:divBdr>
            <w:top w:val="none" w:sz="0" w:space="0" w:color="auto"/>
            <w:left w:val="none" w:sz="0" w:space="0" w:color="auto"/>
            <w:bottom w:val="none" w:sz="0" w:space="0" w:color="auto"/>
            <w:right w:val="none" w:sz="0" w:space="0" w:color="auto"/>
          </w:divBdr>
        </w:div>
        <w:div w:id="829715871">
          <w:marLeft w:val="634"/>
          <w:marRight w:val="0"/>
          <w:marTop w:val="0"/>
          <w:marBottom w:val="0"/>
          <w:divBdr>
            <w:top w:val="none" w:sz="0" w:space="0" w:color="auto"/>
            <w:left w:val="none" w:sz="0" w:space="0" w:color="auto"/>
            <w:bottom w:val="none" w:sz="0" w:space="0" w:color="auto"/>
            <w:right w:val="none" w:sz="0" w:space="0" w:color="auto"/>
          </w:divBdr>
        </w:div>
        <w:div w:id="851408354">
          <w:marLeft w:val="634"/>
          <w:marRight w:val="0"/>
          <w:marTop w:val="0"/>
          <w:marBottom w:val="0"/>
          <w:divBdr>
            <w:top w:val="none" w:sz="0" w:space="0" w:color="auto"/>
            <w:left w:val="none" w:sz="0" w:space="0" w:color="auto"/>
            <w:bottom w:val="none" w:sz="0" w:space="0" w:color="auto"/>
            <w:right w:val="none" w:sz="0" w:space="0" w:color="auto"/>
          </w:divBdr>
        </w:div>
        <w:div w:id="1269965305">
          <w:marLeft w:val="634"/>
          <w:marRight w:val="0"/>
          <w:marTop w:val="0"/>
          <w:marBottom w:val="0"/>
          <w:divBdr>
            <w:top w:val="none" w:sz="0" w:space="0" w:color="auto"/>
            <w:left w:val="none" w:sz="0" w:space="0" w:color="auto"/>
            <w:bottom w:val="none" w:sz="0" w:space="0" w:color="auto"/>
            <w:right w:val="none" w:sz="0" w:space="0" w:color="auto"/>
          </w:divBdr>
        </w:div>
        <w:div w:id="1541086187">
          <w:marLeft w:val="634"/>
          <w:marRight w:val="0"/>
          <w:marTop w:val="0"/>
          <w:marBottom w:val="0"/>
          <w:divBdr>
            <w:top w:val="none" w:sz="0" w:space="0" w:color="auto"/>
            <w:left w:val="none" w:sz="0" w:space="0" w:color="auto"/>
            <w:bottom w:val="none" w:sz="0" w:space="0" w:color="auto"/>
            <w:right w:val="none" w:sz="0" w:space="0" w:color="auto"/>
          </w:divBdr>
        </w:div>
        <w:div w:id="342167790">
          <w:marLeft w:val="634"/>
          <w:marRight w:val="0"/>
          <w:marTop w:val="0"/>
          <w:marBottom w:val="0"/>
          <w:divBdr>
            <w:top w:val="none" w:sz="0" w:space="0" w:color="auto"/>
            <w:left w:val="none" w:sz="0" w:space="0" w:color="auto"/>
            <w:bottom w:val="none" w:sz="0" w:space="0" w:color="auto"/>
            <w:right w:val="none" w:sz="0" w:space="0" w:color="auto"/>
          </w:divBdr>
        </w:div>
      </w:divsChild>
    </w:div>
    <w:div w:id="316617878">
      <w:bodyDiv w:val="1"/>
      <w:marLeft w:val="0"/>
      <w:marRight w:val="0"/>
      <w:marTop w:val="0"/>
      <w:marBottom w:val="0"/>
      <w:divBdr>
        <w:top w:val="none" w:sz="0" w:space="0" w:color="auto"/>
        <w:left w:val="none" w:sz="0" w:space="0" w:color="auto"/>
        <w:bottom w:val="none" w:sz="0" w:space="0" w:color="auto"/>
        <w:right w:val="none" w:sz="0" w:space="0" w:color="auto"/>
      </w:divBdr>
      <w:divsChild>
        <w:div w:id="928854052">
          <w:marLeft w:val="1814"/>
          <w:marRight w:val="0"/>
          <w:marTop w:val="0"/>
          <w:marBottom w:val="0"/>
          <w:divBdr>
            <w:top w:val="none" w:sz="0" w:space="0" w:color="auto"/>
            <w:left w:val="none" w:sz="0" w:space="0" w:color="auto"/>
            <w:bottom w:val="none" w:sz="0" w:space="0" w:color="auto"/>
            <w:right w:val="none" w:sz="0" w:space="0" w:color="auto"/>
          </w:divBdr>
        </w:div>
        <w:div w:id="942884262">
          <w:marLeft w:val="3600"/>
          <w:marRight w:val="0"/>
          <w:marTop w:val="0"/>
          <w:marBottom w:val="0"/>
          <w:divBdr>
            <w:top w:val="none" w:sz="0" w:space="0" w:color="auto"/>
            <w:left w:val="none" w:sz="0" w:space="0" w:color="auto"/>
            <w:bottom w:val="none" w:sz="0" w:space="0" w:color="auto"/>
            <w:right w:val="none" w:sz="0" w:space="0" w:color="auto"/>
          </w:divBdr>
        </w:div>
        <w:div w:id="16854947">
          <w:marLeft w:val="5760"/>
          <w:marRight w:val="0"/>
          <w:marTop w:val="0"/>
          <w:marBottom w:val="0"/>
          <w:divBdr>
            <w:top w:val="none" w:sz="0" w:space="0" w:color="auto"/>
            <w:left w:val="none" w:sz="0" w:space="0" w:color="auto"/>
            <w:bottom w:val="none" w:sz="0" w:space="0" w:color="auto"/>
            <w:right w:val="none" w:sz="0" w:space="0" w:color="auto"/>
          </w:divBdr>
        </w:div>
      </w:divsChild>
    </w:div>
    <w:div w:id="327446777">
      <w:bodyDiv w:val="1"/>
      <w:marLeft w:val="0"/>
      <w:marRight w:val="0"/>
      <w:marTop w:val="0"/>
      <w:marBottom w:val="0"/>
      <w:divBdr>
        <w:top w:val="none" w:sz="0" w:space="0" w:color="auto"/>
        <w:left w:val="none" w:sz="0" w:space="0" w:color="auto"/>
        <w:bottom w:val="none" w:sz="0" w:space="0" w:color="auto"/>
        <w:right w:val="none" w:sz="0" w:space="0" w:color="auto"/>
      </w:divBdr>
      <w:divsChild>
        <w:div w:id="1011101163">
          <w:marLeft w:val="547"/>
          <w:marRight w:val="0"/>
          <w:marTop w:val="0"/>
          <w:marBottom w:val="0"/>
          <w:divBdr>
            <w:top w:val="none" w:sz="0" w:space="0" w:color="auto"/>
            <w:left w:val="none" w:sz="0" w:space="0" w:color="auto"/>
            <w:bottom w:val="none" w:sz="0" w:space="0" w:color="auto"/>
            <w:right w:val="none" w:sz="0" w:space="0" w:color="auto"/>
          </w:divBdr>
        </w:div>
      </w:divsChild>
    </w:div>
    <w:div w:id="348726331">
      <w:bodyDiv w:val="1"/>
      <w:marLeft w:val="0"/>
      <w:marRight w:val="0"/>
      <w:marTop w:val="0"/>
      <w:marBottom w:val="0"/>
      <w:divBdr>
        <w:top w:val="none" w:sz="0" w:space="0" w:color="auto"/>
        <w:left w:val="none" w:sz="0" w:space="0" w:color="auto"/>
        <w:bottom w:val="none" w:sz="0" w:space="0" w:color="auto"/>
        <w:right w:val="none" w:sz="0" w:space="0" w:color="auto"/>
      </w:divBdr>
      <w:divsChild>
        <w:div w:id="339702051">
          <w:marLeft w:val="547"/>
          <w:marRight w:val="0"/>
          <w:marTop w:val="0"/>
          <w:marBottom w:val="0"/>
          <w:divBdr>
            <w:top w:val="none" w:sz="0" w:space="0" w:color="auto"/>
            <w:left w:val="none" w:sz="0" w:space="0" w:color="auto"/>
            <w:bottom w:val="none" w:sz="0" w:space="0" w:color="auto"/>
            <w:right w:val="none" w:sz="0" w:space="0" w:color="auto"/>
          </w:divBdr>
        </w:div>
        <w:div w:id="1656759134">
          <w:marLeft w:val="547"/>
          <w:marRight w:val="0"/>
          <w:marTop w:val="0"/>
          <w:marBottom w:val="0"/>
          <w:divBdr>
            <w:top w:val="none" w:sz="0" w:space="0" w:color="auto"/>
            <w:left w:val="none" w:sz="0" w:space="0" w:color="auto"/>
            <w:bottom w:val="none" w:sz="0" w:space="0" w:color="auto"/>
            <w:right w:val="none" w:sz="0" w:space="0" w:color="auto"/>
          </w:divBdr>
        </w:div>
        <w:div w:id="295374779">
          <w:marLeft w:val="547"/>
          <w:marRight w:val="0"/>
          <w:marTop w:val="0"/>
          <w:marBottom w:val="0"/>
          <w:divBdr>
            <w:top w:val="none" w:sz="0" w:space="0" w:color="auto"/>
            <w:left w:val="none" w:sz="0" w:space="0" w:color="auto"/>
            <w:bottom w:val="none" w:sz="0" w:space="0" w:color="auto"/>
            <w:right w:val="none" w:sz="0" w:space="0" w:color="auto"/>
          </w:divBdr>
        </w:div>
      </w:divsChild>
    </w:div>
    <w:div w:id="426736114">
      <w:bodyDiv w:val="1"/>
      <w:marLeft w:val="0"/>
      <w:marRight w:val="0"/>
      <w:marTop w:val="0"/>
      <w:marBottom w:val="0"/>
      <w:divBdr>
        <w:top w:val="none" w:sz="0" w:space="0" w:color="auto"/>
        <w:left w:val="none" w:sz="0" w:space="0" w:color="auto"/>
        <w:bottom w:val="none" w:sz="0" w:space="0" w:color="auto"/>
        <w:right w:val="none" w:sz="0" w:space="0" w:color="auto"/>
      </w:divBdr>
      <w:divsChild>
        <w:div w:id="27144673">
          <w:marLeft w:val="547"/>
          <w:marRight w:val="0"/>
          <w:marTop w:val="0"/>
          <w:marBottom w:val="0"/>
          <w:divBdr>
            <w:top w:val="none" w:sz="0" w:space="0" w:color="auto"/>
            <w:left w:val="none" w:sz="0" w:space="0" w:color="auto"/>
            <w:bottom w:val="none" w:sz="0" w:space="0" w:color="auto"/>
            <w:right w:val="none" w:sz="0" w:space="0" w:color="auto"/>
          </w:divBdr>
        </w:div>
      </w:divsChild>
    </w:div>
    <w:div w:id="433941025">
      <w:bodyDiv w:val="1"/>
      <w:marLeft w:val="0"/>
      <w:marRight w:val="0"/>
      <w:marTop w:val="0"/>
      <w:marBottom w:val="0"/>
      <w:divBdr>
        <w:top w:val="none" w:sz="0" w:space="0" w:color="auto"/>
        <w:left w:val="none" w:sz="0" w:space="0" w:color="auto"/>
        <w:bottom w:val="none" w:sz="0" w:space="0" w:color="auto"/>
        <w:right w:val="none" w:sz="0" w:space="0" w:color="auto"/>
      </w:divBdr>
      <w:divsChild>
        <w:div w:id="1304307985">
          <w:marLeft w:val="547"/>
          <w:marRight w:val="0"/>
          <w:marTop w:val="0"/>
          <w:marBottom w:val="0"/>
          <w:divBdr>
            <w:top w:val="none" w:sz="0" w:space="0" w:color="auto"/>
            <w:left w:val="none" w:sz="0" w:space="0" w:color="auto"/>
            <w:bottom w:val="none" w:sz="0" w:space="0" w:color="auto"/>
            <w:right w:val="none" w:sz="0" w:space="0" w:color="auto"/>
          </w:divBdr>
        </w:div>
        <w:div w:id="1236548957">
          <w:marLeft w:val="547"/>
          <w:marRight w:val="0"/>
          <w:marTop w:val="0"/>
          <w:marBottom w:val="0"/>
          <w:divBdr>
            <w:top w:val="none" w:sz="0" w:space="0" w:color="auto"/>
            <w:left w:val="none" w:sz="0" w:space="0" w:color="auto"/>
            <w:bottom w:val="none" w:sz="0" w:space="0" w:color="auto"/>
            <w:right w:val="none" w:sz="0" w:space="0" w:color="auto"/>
          </w:divBdr>
        </w:div>
        <w:div w:id="479886826">
          <w:marLeft w:val="547"/>
          <w:marRight w:val="0"/>
          <w:marTop w:val="0"/>
          <w:marBottom w:val="0"/>
          <w:divBdr>
            <w:top w:val="none" w:sz="0" w:space="0" w:color="auto"/>
            <w:left w:val="none" w:sz="0" w:space="0" w:color="auto"/>
            <w:bottom w:val="none" w:sz="0" w:space="0" w:color="auto"/>
            <w:right w:val="none" w:sz="0" w:space="0" w:color="auto"/>
          </w:divBdr>
        </w:div>
      </w:divsChild>
    </w:div>
    <w:div w:id="439957390">
      <w:bodyDiv w:val="1"/>
      <w:marLeft w:val="0"/>
      <w:marRight w:val="0"/>
      <w:marTop w:val="0"/>
      <w:marBottom w:val="0"/>
      <w:divBdr>
        <w:top w:val="none" w:sz="0" w:space="0" w:color="auto"/>
        <w:left w:val="none" w:sz="0" w:space="0" w:color="auto"/>
        <w:bottom w:val="none" w:sz="0" w:space="0" w:color="auto"/>
        <w:right w:val="none" w:sz="0" w:space="0" w:color="auto"/>
      </w:divBdr>
      <w:divsChild>
        <w:div w:id="817650511">
          <w:marLeft w:val="547"/>
          <w:marRight w:val="0"/>
          <w:marTop w:val="0"/>
          <w:marBottom w:val="0"/>
          <w:divBdr>
            <w:top w:val="none" w:sz="0" w:space="0" w:color="auto"/>
            <w:left w:val="none" w:sz="0" w:space="0" w:color="auto"/>
            <w:bottom w:val="none" w:sz="0" w:space="0" w:color="auto"/>
            <w:right w:val="none" w:sz="0" w:space="0" w:color="auto"/>
          </w:divBdr>
        </w:div>
      </w:divsChild>
    </w:div>
    <w:div w:id="475991168">
      <w:bodyDiv w:val="1"/>
      <w:marLeft w:val="0"/>
      <w:marRight w:val="0"/>
      <w:marTop w:val="0"/>
      <w:marBottom w:val="0"/>
      <w:divBdr>
        <w:top w:val="none" w:sz="0" w:space="0" w:color="auto"/>
        <w:left w:val="none" w:sz="0" w:space="0" w:color="auto"/>
        <w:bottom w:val="none" w:sz="0" w:space="0" w:color="auto"/>
        <w:right w:val="none" w:sz="0" w:space="0" w:color="auto"/>
      </w:divBdr>
      <w:divsChild>
        <w:div w:id="2091002503">
          <w:marLeft w:val="634"/>
          <w:marRight w:val="0"/>
          <w:marTop w:val="0"/>
          <w:marBottom w:val="0"/>
          <w:divBdr>
            <w:top w:val="none" w:sz="0" w:space="0" w:color="auto"/>
            <w:left w:val="none" w:sz="0" w:space="0" w:color="auto"/>
            <w:bottom w:val="none" w:sz="0" w:space="0" w:color="auto"/>
            <w:right w:val="none" w:sz="0" w:space="0" w:color="auto"/>
          </w:divBdr>
        </w:div>
        <w:div w:id="1541354373">
          <w:marLeft w:val="634"/>
          <w:marRight w:val="0"/>
          <w:marTop w:val="0"/>
          <w:marBottom w:val="0"/>
          <w:divBdr>
            <w:top w:val="none" w:sz="0" w:space="0" w:color="auto"/>
            <w:left w:val="none" w:sz="0" w:space="0" w:color="auto"/>
            <w:bottom w:val="none" w:sz="0" w:space="0" w:color="auto"/>
            <w:right w:val="none" w:sz="0" w:space="0" w:color="auto"/>
          </w:divBdr>
        </w:div>
        <w:div w:id="690257118">
          <w:marLeft w:val="634"/>
          <w:marRight w:val="0"/>
          <w:marTop w:val="0"/>
          <w:marBottom w:val="0"/>
          <w:divBdr>
            <w:top w:val="none" w:sz="0" w:space="0" w:color="auto"/>
            <w:left w:val="none" w:sz="0" w:space="0" w:color="auto"/>
            <w:bottom w:val="none" w:sz="0" w:space="0" w:color="auto"/>
            <w:right w:val="none" w:sz="0" w:space="0" w:color="auto"/>
          </w:divBdr>
        </w:div>
        <w:div w:id="1941260379">
          <w:marLeft w:val="634"/>
          <w:marRight w:val="0"/>
          <w:marTop w:val="0"/>
          <w:marBottom w:val="0"/>
          <w:divBdr>
            <w:top w:val="none" w:sz="0" w:space="0" w:color="auto"/>
            <w:left w:val="none" w:sz="0" w:space="0" w:color="auto"/>
            <w:bottom w:val="none" w:sz="0" w:space="0" w:color="auto"/>
            <w:right w:val="none" w:sz="0" w:space="0" w:color="auto"/>
          </w:divBdr>
        </w:div>
        <w:div w:id="1143616010">
          <w:marLeft w:val="634"/>
          <w:marRight w:val="0"/>
          <w:marTop w:val="0"/>
          <w:marBottom w:val="0"/>
          <w:divBdr>
            <w:top w:val="none" w:sz="0" w:space="0" w:color="auto"/>
            <w:left w:val="none" w:sz="0" w:space="0" w:color="auto"/>
            <w:bottom w:val="none" w:sz="0" w:space="0" w:color="auto"/>
            <w:right w:val="none" w:sz="0" w:space="0" w:color="auto"/>
          </w:divBdr>
        </w:div>
        <w:div w:id="482698051">
          <w:marLeft w:val="634"/>
          <w:marRight w:val="0"/>
          <w:marTop w:val="0"/>
          <w:marBottom w:val="0"/>
          <w:divBdr>
            <w:top w:val="none" w:sz="0" w:space="0" w:color="auto"/>
            <w:left w:val="none" w:sz="0" w:space="0" w:color="auto"/>
            <w:bottom w:val="none" w:sz="0" w:space="0" w:color="auto"/>
            <w:right w:val="none" w:sz="0" w:space="0" w:color="auto"/>
          </w:divBdr>
        </w:div>
        <w:div w:id="1080255546">
          <w:marLeft w:val="634"/>
          <w:marRight w:val="0"/>
          <w:marTop w:val="0"/>
          <w:marBottom w:val="0"/>
          <w:divBdr>
            <w:top w:val="none" w:sz="0" w:space="0" w:color="auto"/>
            <w:left w:val="none" w:sz="0" w:space="0" w:color="auto"/>
            <w:bottom w:val="none" w:sz="0" w:space="0" w:color="auto"/>
            <w:right w:val="none" w:sz="0" w:space="0" w:color="auto"/>
          </w:divBdr>
        </w:div>
      </w:divsChild>
    </w:div>
    <w:div w:id="522472651">
      <w:bodyDiv w:val="1"/>
      <w:marLeft w:val="0"/>
      <w:marRight w:val="0"/>
      <w:marTop w:val="0"/>
      <w:marBottom w:val="0"/>
      <w:divBdr>
        <w:top w:val="none" w:sz="0" w:space="0" w:color="auto"/>
        <w:left w:val="none" w:sz="0" w:space="0" w:color="auto"/>
        <w:bottom w:val="none" w:sz="0" w:space="0" w:color="auto"/>
        <w:right w:val="none" w:sz="0" w:space="0" w:color="auto"/>
      </w:divBdr>
      <w:divsChild>
        <w:div w:id="1087193700">
          <w:marLeft w:val="547"/>
          <w:marRight w:val="0"/>
          <w:marTop w:val="0"/>
          <w:marBottom w:val="0"/>
          <w:divBdr>
            <w:top w:val="none" w:sz="0" w:space="0" w:color="auto"/>
            <w:left w:val="none" w:sz="0" w:space="0" w:color="auto"/>
            <w:bottom w:val="none" w:sz="0" w:space="0" w:color="auto"/>
            <w:right w:val="none" w:sz="0" w:space="0" w:color="auto"/>
          </w:divBdr>
        </w:div>
      </w:divsChild>
    </w:div>
    <w:div w:id="564923460">
      <w:bodyDiv w:val="1"/>
      <w:marLeft w:val="0"/>
      <w:marRight w:val="0"/>
      <w:marTop w:val="0"/>
      <w:marBottom w:val="0"/>
      <w:divBdr>
        <w:top w:val="none" w:sz="0" w:space="0" w:color="auto"/>
        <w:left w:val="none" w:sz="0" w:space="0" w:color="auto"/>
        <w:bottom w:val="none" w:sz="0" w:space="0" w:color="auto"/>
        <w:right w:val="none" w:sz="0" w:space="0" w:color="auto"/>
      </w:divBdr>
      <w:divsChild>
        <w:div w:id="1461194023">
          <w:marLeft w:val="547"/>
          <w:marRight w:val="0"/>
          <w:marTop w:val="0"/>
          <w:marBottom w:val="0"/>
          <w:divBdr>
            <w:top w:val="none" w:sz="0" w:space="0" w:color="auto"/>
            <w:left w:val="none" w:sz="0" w:space="0" w:color="auto"/>
            <w:bottom w:val="none" w:sz="0" w:space="0" w:color="auto"/>
            <w:right w:val="none" w:sz="0" w:space="0" w:color="auto"/>
          </w:divBdr>
        </w:div>
      </w:divsChild>
    </w:div>
    <w:div w:id="661473058">
      <w:bodyDiv w:val="1"/>
      <w:marLeft w:val="0"/>
      <w:marRight w:val="0"/>
      <w:marTop w:val="0"/>
      <w:marBottom w:val="0"/>
      <w:divBdr>
        <w:top w:val="none" w:sz="0" w:space="0" w:color="auto"/>
        <w:left w:val="none" w:sz="0" w:space="0" w:color="auto"/>
        <w:bottom w:val="none" w:sz="0" w:space="0" w:color="auto"/>
        <w:right w:val="none" w:sz="0" w:space="0" w:color="auto"/>
      </w:divBdr>
    </w:div>
    <w:div w:id="748229724">
      <w:bodyDiv w:val="1"/>
      <w:marLeft w:val="0"/>
      <w:marRight w:val="0"/>
      <w:marTop w:val="0"/>
      <w:marBottom w:val="0"/>
      <w:divBdr>
        <w:top w:val="none" w:sz="0" w:space="0" w:color="auto"/>
        <w:left w:val="none" w:sz="0" w:space="0" w:color="auto"/>
        <w:bottom w:val="none" w:sz="0" w:space="0" w:color="auto"/>
        <w:right w:val="none" w:sz="0" w:space="0" w:color="auto"/>
      </w:divBdr>
      <w:divsChild>
        <w:div w:id="495730030">
          <w:marLeft w:val="547"/>
          <w:marRight w:val="0"/>
          <w:marTop w:val="0"/>
          <w:marBottom w:val="0"/>
          <w:divBdr>
            <w:top w:val="none" w:sz="0" w:space="0" w:color="auto"/>
            <w:left w:val="none" w:sz="0" w:space="0" w:color="auto"/>
            <w:bottom w:val="none" w:sz="0" w:space="0" w:color="auto"/>
            <w:right w:val="none" w:sz="0" w:space="0" w:color="auto"/>
          </w:divBdr>
        </w:div>
      </w:divsChild>
    </w:div>
    <w:div w:id="773549427">
      <w:bodyDiv w:val="1"/>
      <w:marLeft w:val="0"/>
      <w:marRight w:val="0"/>
      <w:marTop w:val="0"/>
      <w:marBottom w:val="0"/>
      <w:divBdr>
        <w:top w:val="none" w:sz="0" w:space="0" w:color="auto"/>
        <w:left w:val="none" w:sz="0" w:space="0" w:color="auto"/>
        <w:bottom w:val="none" w:sz="0" w:space="0" w:color="auto"/>
        <w:right w:val="none" w:sz="0" w:space="0" w:color="auto"/>
      </w:divBdr>
      <w:divsChild>
        <w:div w:id="80413447">
          <w:marLeft w:val="547"/>
          <w:marRight w:val="0"/>
          <w:marTop w:val="0"/>
          <w:marBottom w:val="0"/>
          <w:divBdr>
            <w:top w:val="none" w:sz="0" w:space="0" w:color="auto"/>
            <w:left w:val="none" w:sz="0" w:space="0" w:color="auto"/>
            <w:bottom w:val="none" w:sz="0" w:space="0" w:color="auto"/>
            <w:right w:val="none" w:sz="0" w:space="0" w:color="auto"/>
          </w:divBdr>
        </w:div>
      </w:divsChild>
    </w:div>
    <w:div w:id="1060905401">
      <w:bodyDiv w:val="1"/>
      <w:marLeft w:val="0"/>
      <w:marRight w:val="0"/>
      <w:marTop w:val="0"/>
      <w:marBottom w:val="0"/>
      <w:divBdr>
        <w:top w:val="none" w:sz="0" w:space="0" w:color="auto"/>
        <w:left w:val="none" w:sz="0" w:space="0" w:color="auto"/>
        <w:bottom w:val="none" w:sz="0" w:space="0" w:color="auto"/>
        <w:right w:val="none" w:sz="0" w:space="0" w:color="auto"/>
      </w:divBdr>
      <w:divsChild>
        <w:div w:id="225650308">
          <w:marLeft w:val="1685"/>
          <w:marRight w:val="0"/>
          <w:marTop w:val="0"/>
          <w:marBottom w:val="0"/>
          <w:divBdr>
            <w:top w:val="none" w:sz="0" w:space="0" w:color="auto"/>
            <w:left w:val="none" w:sz="0" w:space="0" w:color="auto"/>
            <w:bottom w:val="none" w:sz="0" w:space="0" w:color="auto"/>
            <w:right w:val="none" w:sz="0" w:space="0" w:color="auto"/>
          </w:divBdr>
        </w:div>
        <w:div w:id="1727416343">
          <w:marLeft w:val="1685"/>
          <w:marRight w:val="0"/>
          <w:marTop w:val="0"/>
          <w:marBottom w:val="0"/>
          <w:divBdr>
            <w:top w:val="none" w:sz="0" w:space="0" w:color="auto"/>
            <w:left w:val="none" w:sz="0" w:space="0" w:color="auto"/>
            <w:bottom w:val="none" w:sz="0" w:space="0" w:color="auto"/>
            <w:right w:val="none" w:sz="0" w:space="0" w:color="auto"/>
          </w:divBdr>
        </w:div>
      </w:divsChild>
    </w:div>
    <w:div w:id="1541017074">
      <w:bodyDiv w:val="1"/>
      <w:marLeft w:val="0"/>
      <w:marRight w:val="0"/>
      <w:marTop w:val="0"/>
      <w:marBottom w:val="0"/>
      <w:divBdr>
        <w:top w:val="none" w:sz="0" w:space="0" w:color="auto"/>
        <w:left w:val="none" w:sz="0" w:space="0" w:color="auto"/>
        <w:bottom w:val="none" w:sz="0" w:space="0" w:color="auto"/>
        <w:right w:val="none" w:sz="0" w:space="0" w:color="auto"/>
      </w:divBdr>
      <w:divsChild>
        <w:div w:id="1234852876">
          <w:marLeft w:val="547"/>
          <w:marRight w:val="0"/>
          <w:marTop w:val="0"/>
          <w:marBottom w:val="0"/>
          <w:divBdr>
            <w:top w:val="none" w:sz="0" w:space="0" w:color="auto"/>
            <w:left w:val="none" w:sz="0" w:space="0" w:color="auto"/>
            <w:bottom w:val="none" w:sz="0" w:space="0" w:color="auto"/>
            <w:right w:val="none" w:sz="0" w:space="0" w:color="auto"/>
          </w:divBdr>
        </w:div>
      </w:divsChild>
    </w:div>
    <w:div w:id="1734503625">
      <w:bodyDiv w:val="1"/>
      <w:marLeft w:val="0"/>
      <w:marRight w:val="0"/>
      <w:marTop w:val="0"/>
      <w:marBottom w:val="0"/>
      <w:divBdr>
        <w:top w:val="none" w:sz="0" w:space="0" w:color="auto"/>
        <w:left w:val="none" w:sz="0" w:space="0" w:color="auto"/>
        <w:bottom w:val="none" w:sz="0" w:space="0" w:color="auto"/>
        <w:right w:val="none" w:sz="0" w:space="0" w:color="auto"/>
      </w:divBdr>
      <w:divsChild>
        <w:div w:id="1341738247">
          <w:marLeft w:val="1080"/>
          <w:marRight w:val="0"/>
          <w:marTop w:val="0"/>
          <w:marBottom w:val="0"/>
          <w:divBdr>
            <w:top w:val="none" w:sz="0" w:space="0" w:color="auto"/>
            <w:left w:val="none" w:sz="0" w:space="0" w:color="auto"/>
            <w:bottom w:val="none" w:sz="0" w:space="0" w:color="auto"/>
            <w:right w:val="none" w:sz="0" w:space="0" w:color="auto"/>
          </w:divBdr>
        </w:div>
        <w:div w:id="157116689">
          <w:marLeft w:val="1080"/>
          <w:marRight w:val="0"/>
          <w:marTop w:val="0"/>
          <w:marBottom w:val="0"/>
          <w:divBdr>
            <w:top w:val="none" w:sz="0" w:space="0" w:color="auto"/>
            <w:left w:val="none" w:sz="0" w:space="0" w:color="auto"/>
            <w:bottom w:val="none" w:sz="0" w:space="0" w:color="auto"/>
            <w:right w:val="none" w:sz="0" w:space="0" w:color="auto"/>
          </w:divBdr>
        </w:div>
      </w:divsChild>
    </w:div>
    <w:div w:id="1851871078">
      <w:bodyDiv w:val="1"/>
      <w:marLeft w:val="0"/>
      <w:marRight w:val="0"/>
      <w:marTop w:val="0"/>
      <w:marBottom w:val="0"/>
      <w:divBdr>
        <w:top w:val="none" w:sz="0" w:space="0" w:color="auto"/>
        <w:left w:val="none" w:sz="0" w:space="0" w:color="auto"/>
        <w:bottom w:val="none" w:sz="0" w:space="0" w:color="auto"/>
        <w:right w:val="none" w:sz="0" w:space="0" w:color="auto"/>
      </w:divBdr>
      <w:divsChild>
        <w:div w:id="1940216521">
          <w:marLeft w:val="1051"/>
          <w:marRight w:val="0"/>
          <w:marTop w:val="0"/>
          <w:marBottom w:val="0"/>
          <w:divBdr>
            <w:top w:val="none" w:sz="0" w:space="0" w:color="auto"/>
            <w:left w:val="none" w:sz="0" w:space="0" w:color="auto"/>
            <w:bottom w:val="none" w:sz="0" w:space="0" w:color="auto"/>
            <w:right w:val="none" w:sz="0" w:space="0" w:color="auto"/>
          </w:divBdr>
        </w:div>
      </w:divsChild>
    </w:div>
    <w:div w:id="1921982365">
      <w:bodyDiv w:val="1"/>
      <w:marLeft w:val="0"/>
      <w:marRight w:val="0"/>
      <w:marTop w:val="0"/>
      <w:marBottom w:val="0"/>
      <w:divBdr>
        <w:top w:val="none" w:sz="0" w:space="0" w:color="auto"/>
        <w:left w:val="none" w:sz="0" w:space="0" w:color="auto"/>
        <w:bottom w:val="none" w:sz="0" w:space="0" w:color="auto"/>
        <w:right w:val="none" w:sz="0" w:space="0" w:color="auto"/>
      </w:divBdr>
      <w:divsChild>
        <w:div w:id="1354267557">
          <w:marLeft w:val="1814"/>
          <w:marRight w:val="0"/>
          <w:marTop w:val="0"/>
          <w:marBottom w:val="0"/>
          <w:divBdr>
            <w:top w:val="none" w:sz="0" w:space="0" w:color="auto"/>
            <w:left w:val="none" w:sz="0" w:space="0" w:color="auto"/>
            <w:bottom w:val="none" w:sz="0" w:space="0" w:color="auto"/>
            <w:right w:val="none" w:sz="0" w:space="0" w:color="auto"/>
          </w:divBdr>
        </w:div>
        <w:div w:id="1516535491">
          <w:marLeft w:val="3600"/>
          <w:marRight w:val="0"/>
          <w:marTop w:val="0"/>
          <w:marBottom w:val="0"/>
          <w:divBdr>
            <w:top w:val="none" w:sz="0" w:space="0" w:color="auto"/>
            <w:left w:val="none" w:sz="0" w:space="0" w:color="auto"/>
            <w:bottom w:val="none" w:sz="0" w:space="0" w:color="auto"/>
            <w:right w:val="none" w:sz="0" w:space="0" w:color="auto"/>
          </w:divBdr>
        </w:div>
        <w:div w:id="831721376">
          <w:marLeft w:val="5760"/>
          <w:marRight w:val="0"/>
          <w:marTop w:val="0"/>
          <w:marBottom w:val="0"/>
          <w:divBdr>
            <w:top w:val="none" w:sz="0" w:space="0" w:color="auto"/>
            <w:left w:val="none" w:sz="0" w:space="0" w:color="auto"/>
            <w:bottom w:val="none" w:sz="0" w:space="0" w:color="auto"/>
            <w:right w:val="none" w:sz="0" w:space="0" w:color="auto"/>
          </w:divBdr>
        </w:div>
      </w:divsChild>
    </w:div>
    <w:div w:id="1996177181">
      <w:bodyDiv w:val="1"/>
      <w:marLeft w:val="0"/>
      <w:marRight w:val="0"/>
      <w:marTop w:val="0"/>
      <w:marBottom w:val="0"/>
      <w:divBdr>
        <w:top w:val="none" w:sz="0" w:space="0" w:color="auto"/>
        <w:left w:val="none" w:sz="0" w:space="0" w:color="auto"/>
        <w:bottom w:val="none" w:sz="0" w:space="0" w:color="auto"/>
        <w:right w:val="none" w:sz="0" w:space="0" w:color="auto"/>
      </w:divBdr>
      <w:divsChild>
        <w:div w:id="1644769632">
          <w:marLeft w:val="2534"/>
          <w:marRight w:val="0"/>
          <w:marTop w:val="0"/>
          <w:marBottom w:val="0"/>
          <w:divBdr>
            <w:top w:val="none" w:sz="0" w:space="0" w:color="auto"/>
            <w:left w:val="none" w:sz="0" w:space="0" w:color="auto"/>
            <w:bottom w:val="none" w:sz="0" w:space="0" w:color="auto"/>
            <w:right w:val="none" w:sz="0" w:space="0" w:color="auto"/>
          </w:divBdr>
        </w:div>
        <w:div w:id="905528648">
          <w:marLeft w:val="2534"/>
          <w:marRight w:val="0"/>
          <w:marTop w:val="0"/>
          <w:marBottom w:val="0"/>
          <w:divBdr>
            <w:top w:val="none" w:sz="0" w:space="0" w:color="auto"/>
            <w:left w:val="none" w:sz="0" w:space="0" w:color="auto"/>
            <w:bottom w:val="none" w:sz="0" w:space="0" w:color="auto"/>
            <w:right w:val="none" w:sz="0" w:space="0" w:color="auto"/>
          </w:divBdr>
        </w:div>
      </w:divsChild>
    </w:div>
    <w:div w:id="2103839821">
      <w:bodyDiv w:val="1"/>
      <w:marLeft w:val="0"/>
      <w:marRight w:val="0"/>
      <w:marTop w:val="0"/>
      <w:marBottom w:val="0"/>
      <w:divBdr>
        <w:top w:val="none" w:sz="0" w:space="0" w:color="auto"/>
        <w:left w:val="none" w:sz="0" w:space="0" w:color="auto"/>
        <w:bottom w:val="none" w:sz="0" w:space="0" w:color="auto"/>
        <w:right w:val="none" w:sz="0" w:space="0" w:color="auto"/>
      </w:divBdr>
      <w:divsChild>
        <w:div w:id="1053389199">
          <w:marLeft w:val="547"/>
          <w:marRight w:val="0"/>
          <w:marTop w:val="0"/>
          <w:marBottom w:val="0"/>
          <w:divBdr>
            <w:top w:val="none" w:sz="0" w:space="0" w:color="auto"/>
            <w:left w:val="none" w:sz="0" w:space="0" w:color="auto"/>
            <w:bottom w:val="none" w:sz="0" w:space="0" w:color="auto"/>
            <w:right w:val="none" w:sz="0" w:space="0" w:color="auto"/>
          </w:divBdr>
        </w:div>
        <w:div w:id="1736776828">
          <w:marLeft w:val="547"/>
          <w:marRight w:val="0"/>
          <w:marTop w:val="0"/>
          <w:marBottom w:val="0"/>
          <w:divBdr>
            <w:top w:val="none" w:sz="0" w:space="0" w:color="auto"/>
            <w:left w:val="none" w:sz="0" w:space="0" w:color="auto"/>
            <w:bottom w:val="none" w:sz="0" w:space="0" w:color="auto"/>
            <w:right w:val="none" w:sz="0" w:space="0" w:color="auto"/>
          </w:divBdr>
        </w:div>
        <w:div w:id="11109013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out.org/sites/default/files/library_files/WOSMconstitutionV2017%20SP%20EN-17111.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eur-lex.europa.eu/legal-content/ES/TXT/?uri=LEGISSUM:l10109"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elosp.org/pdf/csp/v22s0/03.pdf" TargetMode="External"/><Relationship Id="rId5" Type="http://schemas.openxmlformats.org/officeDocument/2006/relationships/footnotes" Target="footnotes.xml"/><Relationship Id="rId15" Type="http://schemas.openxmlformats.org/officeDocument/2006/relationships/hyperlink" Target="http://www.espae.espol.edu.ec/wp-content/uploads/2011/12/buengobiernocorporativo.pdf" TargetMode="External"/><Relationship Id="rId23" Type="http://schemas.openxmlformats.org/officeDocument/2006/relationships/theme" Target="theme/theme1.xml"/><Relationship Id="rId10" Type="http://schemas.openxmlformats.org/officeDocument/2006/relationships/hyperlink" Target="https://www.significados.com/transparenci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out.org/sites/default/files/library_files/IARconstitution%20%281%29.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3836</Words>
  <Characters>21102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Rairan</dc:creator>
  <cp:keywords/>
  <dc:description/>
  <cp:lastModifiedBy>Nicolas Rairan</cp:lastModifiedBy>
  <cp:revision>53</cp:revision>
  <dcterms:created xsi:type="dcterms:W3CDTF">2019-12-04T01:44:00Z</dcterms:created>
  <dcterms:modified xsi:type="dcterms:W3CDTF">2019-12-04T02:53:00Z</dcterms:modified>
</cp:coreProperties>
</file>