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DB60" w14:textId="7742D85E" w:rsidR="009A0986" w:rsidRDefault="009A0986" w:rsidP="009D6858">
      <w:pPr>
        <w:spacing w:after="0"/>
        <w:jc w:val="both"/>
        <w:rPr>
          <w:rFonts w:ascii="Arial" w:hAnsi="Arial" w:cs="Arial"/>
          <w:b/>
          <w:bCs/>
          <w:sz w:val="24"/>
          <w:szCs w:val="24"/>
          <w:lang w:val="es-ES"/>
        </w:rPr>
      </w:pPr>
      <w:r w:rsidRPr="009A0986">
        <w:rPr>
          <w:rFonts w:ascii="Arial" w:hAnsi="Arial" w:cs="Arial"/>
          <w:b/>
          <w:bCs/>
          <w:sz w:val="24"/>
          <w:szCs w:val="24"/>
          <w:lang w:val="es-ES"/>
        </w:rPr>
        <w:t>Ejercicio: Pensar en una problemática y una solución a implementar, ya sea por medio de un software o de una aplicación. Identificar los requerimientos funcionales del sistema, con todas sus clases, atributos y métodos. Lo anterior se representa mediante el diagrama de clases (parte superior clase, al medio (-) atributos, parte inferior (+) métodos).</w:t>
      </w:r>
    </w:p>
    <w:p w14:paraId="5A73856F" w14:textId="77777777" w:rsidR="009D6858" w:rsidRPr="009A0986" w:rsidRDefault="009D6858" w:rsidP="009D6858">
      <w:pPr>
        <w:spacing w:after="0"/>
        <w:jc w:val="both"/>
        <w:rPr>
          <w:rFonts w:ascii="Arial" w:hAnsi="Arial" w:cs="Arial"/>
          <w:b/>
          <w:bCs/>
          <w:sz w:val="24"/>
          <w:szCs w:val="24"/>
          <w:lang w:val="es-ES"/>
        </w:rPr>
      </w:pPr>
    </w:p>
    <w:p w14:paraId="31933AE6" w14:textId="1CD2D3C2" w:rsidR="00524242" w:rsidRDefault="009A0986" w:rsidP="009D6858">
      <w:pPr>
        <w:spacing w:after="0"/>
        <w:jc w:val="both"/>
        <w:rPr>
          <w:rFonts w:ascii="Arial" w:hAnsi="Arial" w:cs="Arial"/>
          <w:sz w:val="24"/>
          <w:szCs w:val="24"/>
          <w:lang w:val="es-ES"/>
        </w:rPr>
      </w:pPr>
      <w:r w:rsidRPr="009D6858">
        <w:rPr>
          <w:rFonts w:ascii="Arial" w:hAnsi="Arial" w:cs="Arial"/>
          <w:sz w:val="24"/>
          <w:szCs w:val="24"/>
          <w:u w:val="single"/>
          <w:lang w:val="es-ES"/>
        </w:rPr>
        <w:t>Problemática:</w:t>
      </w:r>
      <w:r w:rsidRPr="009A0986">
        <w:rPr>
          <w:rFonts w:ascii="Arial" w:hAnsi="Arial" w:cs="Arial"/>
          <w:sz w:val="24"/>
          <w:szCs w:val="24"/>
          <w:lang w:val="es-ES"/>
        </w:rPr>
        <w:t xml:space="preserve"> Control de Stock y Ventas. </w:t>
      </w:r>
    </w:p>
    <w:p w14:paraId="5F128A8C" w14:textId="77777777" w:rsidR="009D6858" w:rsidRPr="009A0986" w:rsidRDefault="009D6858" w:rsidP="009D6858">
      <w:pPr>
        <w:spacing w:after="0"/>
        <w:jc w:val="both"/>
        <w:rPr>
          <w:rFonts w:ascii="Arial" w:hAnsi="Arial" w:cs="Arial"/>
          <w:sz w:val="24"/>
          <w:szCs w:val="24"/>
          <w:lang w:val="es-ES"/>
        </w:rPr>
      </w:pPr>
    </w:p>
    <w:p w14:paraId="2BEC5234" w14:textId="77777777" w:rsidR="009D6858" w:rsidRDefault="009A0986" w:rsidP="009D6858">
      <w:pPr>
        <w:spacing w:after="0"/>
        <w:jc w:val="both"/>
        <w:rPr>
          <w:rFonts w:ascii="Arial" w:hAnsi="Arial" w:cs="Arial"/>
          <w:sz w:val="24"/>
          <w:szCs w:val="24"/>
          <w:lang w:val="es-ES"/>
        </w:rPr>
      </w:pPr>
      <w:r w:rsidRPr="009D6858">
        <w:rPr>
          <w:rFonts w:ascii="Arial" w:hAnsi="Arial" w:cs="Arial"/>
          <w:sz w:val="24"/>
          <w:szCs w:val="24"/>
          <w:u w:val="single"/>
          <w:lang w:val="es-ES"/>
        </w:rPr>
        <w:t>Solución:</w:t>
      </w:r>
      <w:r w:rsidRPr="009A0986">
        <w:rPr>
          <w:rFonts w:ascii="Arial" w:hAnsi="Arial" w:cs="Arial"/>
          <w:sz w:val="24"/>
          <w:szCs w:val="24"/>
          <w:lang w:val="es-ES"/>
        </w:rPr>
        <w:t xml:space="preserve"> Integrar un software que controle el stock y ventas automáticamente.</w:t>
      </w:r>
    </w:p>
    <w:p w14:paraId="2378E03B" w14:textId="77777777" w:rsidR="009D6858" w:rsidRDefault="009D6858" w:rsidP="009D6858">
      <w:pPr>
        <w:spacing w:after="0"/>
        <w:jc w:val="both"/>
        <w:rPr>
          <w:rFonts w:ascii="Arial" w:hAnsi="Arial" w:cs="Arial"/>
          <w:sz w:val="24"/>
          <w:szCs w:val="24"/>
          <w:lang w:val="es-ES"/>
        </w:rPr>
      </w:pPr>
    </w:p>
    <w:p w14:paraId="5E67600D" w14:textId="77777777" w:rsidR="009D6858" w:rsidRPr="009D6858" w:rsidRDefault="009D6858" w:rsidP="009D6858">
      <w:pPr>
        <w:spacing w:after="0"/>
        <w:jc w:val="center"/>
        <w:rPr>
          <w:rFonts w:ascii="Arial" w:hAnsi="Arial" w:cs="Arial"/>
          <w:sz w:val="24"/>
          <w:szCs w:val="24"/>
          <w:u w:val="single"/>
          <w:lang w:val="es-ES"/>
        </w:rPr>
      </w:pPr>
    </w:p>
    <w:tbl>
      <w:tblPr>
        <w:tblStyle w:val="Tablaconcuadrcula"/>
        <w:tblW w:w="0" w:type="auto"/>
        <w:tblLook w:val="04A0" w:firstRow="1" w:lastRow="0" w:firstColumn="1" w:lastColumn="0" w:noHBand="0" w:noVBand="1"/>
      </w:tblPr>
      <w:tblGrid>
        <w:gridCol w:w="8828"/>
      </w:tblGrid>
      <w:tr w:rsidR="009D6858" w:rsidRPr="009D6858" w14:paraId="7D9DF619" w14:textId="77777777" w:rsidTr="009D6858">
        <w:tc>
          <w:tcPr>
            <w:tcW w:w="8828" w:type="dxa"/>
          </w:tcPr>
          <w:p w14:paraId="1C0EC4BB" w14:textId="34660BB1" w:rsidR="009D6858" w:rsidRPr="009D6858" w:rsidRDefault="009D6858" w:rsidP="009D6858">
            <w:pPr>
              <w:jc w:val="center"/>
              <w:rPr>
                <w:rFonts w:ascii="Arial" w:hAnsi="Arial" w:cs="Arial"/>
                <w:sz w:val="24"/>
                <w:szCs w:val="24"/>
                <w:u w:val="single"/>
                <w:lang w:val="es-ES"/>
              </w:rPr>
            </w:pPr>
            <w:r w:rsidRPr="009D6858">
              <w:rPr>
                <w:rFonts w:ascii="Arial" w:hAnsi="Arial" w:cs="Arial"/>
                <w:sz w:val="24"/>
                <w:szCs w:val="24"/>
                <w:u w:val="single"/>
                <w:lang w:val="es-ES"/>
              </w:rPr>
              <w:t>Requerimientos funcionales</w:t>
            </w:r>
          </w:p>
        </w:tc>
      </w:tr>
      <w:tr w:rsidR="009D6858" w14:paraId="355974C8" w14:textId="77777777" w:rsidTr="009D6858">
        <w:tc>
          <w:tcPr>
            <w:tcW w:w="8828" w:type="dxa"/>
          </w:tcPr>
          <w:p w14:paraId="2FF717D1" w14:textId="5F5D3363" w:rsidR="009D6858" w:rsidRDefault="009D6858" w:rsidP="009D6858">
            <w:pPr>
              <w:jc w:val="both"/>
              <w:rPr>
                <w:rFonts w:ascii="Arial" w:hAnsi="Arial" w:cs="Arial"/>
                <w:sz w:val="24"/>
                <w:szCs w:val="24"/>
                <w:lang w:val="es-ES"/>
              </w:rPr>
            </w:pPr>
            <w:r w:rsidRPr="009D6858">
              <w:rPr>
                <w:rFonts w:ascii="Arial" w:hAnsi="Arial" w:cs="Arial"/>
                <w:sz w:val="24"/>
                <w:szCs w:val="24"/>
                <w:u w:val="single"/>
                <w:lang w:val="es-ES"/>
              </w:rPr>
              <w:t>Gestión de entrada de inventario:</w:t>
            </w:r>
            <w:r w:rsidRPr="009A0986">
              <w:rPr>
                <w:rFonts w:ascii="Arial" w:hAnsi="Arial" w:cs="Arial"/>
                <w:sz w:val="24"/>
                <w:szCs w:val="24"/>
                <w:lang w:val="es-ES"/>
              </w:rPr>
              <w:t xml:space="preserve"> Cada vez que un proveedor ingresa a las bodegas la mercadería solicitada con guía de despacho, se procederá a verificar que vienen todas las unidades detalladas en la guía. Luego se cargarán las nuevas unidades el inventario existente, para esto será necesario contar con el código de barra del producto, familia a la cual pertenece, descripción del artículo, valor, proveedor.</w:t>
            </w:r>
          </w:p>
        </w:tc>
      </w:tr>
      <w:tr w:rsidR="009D6858" w14:paraId="4FD6CB01" w14:textId="77777777" w:rsidTr="009D6858">
        <w:tc>
          <w:tcPr>
            <w:tcW w:w="8828" w:type="dxa"/>
          </w:tcPr>
          <w:p w14:paraId="74D9F32D" w14:textId="77777777" w:rsidR="009D6858" w:rsidRPr="009D6858" w:rsidRDefault="009D6858" w:rsidP="009D6858">
            <w:pPr>
              <w:jc w:val="both"/>
              <w:rPr>
                <w:rFonts w:ascii="Arial" w:hAnsi="Arial" w:cs="Arial"/>
                <w:sz w:val="24"/>
                <w:szCs w:val="24"/>
                <w:lang w:val="es-ES"/>
              </w:rPr>
            </w:pPr>
            <w:r w:rsidRPr="009D6858">
              <w:rPr>
                <w:rFonts w:ascii="Arial" w:hAnsi="Arial" w:cs="Arial"/>
                <w:sz w:val="24"/>
                <w:szCs w:val="24"/>
                <w:u w:val="single"/>
                <w:lang w:val="es-ES"/>
              </w:rPr>
              <w:t>Gestión de salida de inventario:</w:t>
            </w:r>
            <w:r w:rsidRPr="009D6858">
              <w:rPr>
                <w:rFonts w:ascii="Arial" w:hAnsi="Arial" w:cs="Arial"/>
                <w:sz w:val="24"/>
                <w:szCs w:val="24"/>
                <w:lang w:val="es-ES"/>
              </w:rPr>
              <w:t xml:space="preserve"> Cada vez que un cliente acude a una tienda y compra un producto, este se descuenta automáticamente de la bodega. Utilizando el código de barras es posible identificar la familia del producto, descripción del artículo, valor y proveedor. </w:t>
            </w:r>
          </w:p>
          <w:p w14:paraId="43E1FDEA" w14:textId="77777777" w:rsidR="009D6858" w:rsidRDefault="009D6858" w:rsidP="009D6858">
            <w:pPr>
              <w:jc w:val="both"/>
              <w:rPr>
                <w:rFonts w:ascii="Arial" w:hAnsi="Arial" w:cs="Arial"/>
                <w:sz w:val="24"/>
                <w:szCs w:val="24"/>
                <w:lang w:val="es-ES"/>
              </w:rPr>
            </w:pPr>
          </w:p>
        </w:tc>
      </w:tr>
      <w:tr w:rsidR="009D6858" w14:paraId="175A4828" w14:textId="77777777" w:rsidTr="009D6858">
        <w:tc>
          <w:tcPr>
            <w:tcW w:w="8828" w:type="dxa"/>
          </w:tcPr>
          <w:p w14:paraId="7E36CCC3" w14:textId="4A4C96D2" w:rsidR="009D6858" w:rsidRDefault="009D6858" w:rsidP="009D6858">
            <w:pPr>
              <w:jc w:val="both"/>
              <w:rPr>
                <w:rFonts w:ascii="Arial" w:hAnsi="Arial" w:cs="Arial"/>
                <w:sz w:val="24"/>
                <w:szCs w:val="24"/>
                <w:lang w:val="es-ES"/>
              </w:rPr>
            </w:pPr>
            <w:r w:rsidRPr="009D6858">
              <w:rPr>
                <w:rFonts w:ascii="Arial" w:hAnsi="Arial" w:cs="Arial"/>
                <w:sz w:val="24"/>
                <w:szCs w:val="24"/>
                <w:u w:val="single"/>
                <w:lang w:val="es-ES"/>
              </w:rPr>
              <w:t>Gestión clientes:</w:t>
            </w:r>
            <w:r w:rsidRPr="009D6858">
              <w:rPr>
                <w:rFonts w:ascii="Arial" w:hAnsi="Arial" w:cs="Arial"/>
                <w:sz w:val="24"/>
                <w:szCs w:val="24"/>
                <w:lang w:val="es-ES"/>
              </w:rPr>
              <w:t xml:space="preserve"> Para identificar las preferencias que tiene el consumidor, y comparando las preferencias de clientes habituales con clientes no habituales. Se ingresarán los datos al sistema de los diferentes clientes, mediante un registro unificado que detalle nombres, apellidos, celular de contacto y correo electrónico.</w:t>
            </w:r>
          </w:p>
        </w:tc>
      </w:tr>
    </w:tbl>
    <w:p w14:paraId="1D0E4406" w14:textId="40E9525E" w:rsidR="009A0986" w:rsidRPr="009A0986" w:rsidRDefault="009A0986" w:rsidP="009D6858">
      <w:pPr>
        <w:spacing w:after="0"/>
        <w:jc w:val="both"/>
        <w:rPr>
          <w:rFonts w:ascii="Arial" w:hAnsi="Arial" w:cs="Arial"/>
          <w:sz w:val="24"/>
          <w:szCs w:val="24"/>
          <w:lang w:val="es-ES"/>
        </w:rPr>
      </w:pPr>
      <w:r w:rsidRPr="009A0986">
        <w:rPr>
          <w:rFonts w:ascii="Arial" w:hAnsi="Arial" w:cs="Arial"/>
          <w:sz w:val="24"/>
          <w:szCs w:val="24"/>
          <w:lang w:val="es-ES"/>
        </w:rPr>
        <w:t xml:space="preserve"> </w:t>
      </w:r>
    </w:p>
    <w:p w14:paraId="43849397" w14:textId="655A0B3A" w:rsidR="009A0986" w:rsidRPr="009D6858" w:rsidRDefault="009A0986" w:rsidP="009D6858">
      <w:pPr>
        <w:pStyle w:val="Prrafodelista"/>
        <w:spacing w:after="0"/>
        <w:jc w:val="both"/>
        <w:rPr>
          <w:rFonts w:ascii="Arial" w:hAnsi="Arial" w:cs="Arial"/>
          <w:sz w:val="24"/>
          <w:szCs w:val="24"/>
          <w:u w:val="single"/>
          <w:lang w:val="es-ES"/>
        </w:rPr>
      </w:pPr>
    </w:p>
    <w:p w14:paraId="4A6D9F43" w14:textId="4EC415D6" w:rsidR="009D6858" w:rsidRPr="009D6858" w:rsidRDefault="009D6858" w:rsidP="009D6858">
      <w:pPr>
        <w:pStyle w:val="Prrafodelista"/>
        <w:spacing w:after="0"/>
        <w:jc w:val="both"/>
        <w:rPr>
          <w:rFonts w:ascii="Arial" w:hAnsi="Arial" w:cs="Arial"/>
          <w:sz w:val="24"/>
          <w:szCs w:val="24"/>
          <w:u w:val="single"/>
          <w:lang w:val="es-ES"/>
        </w:rPr>
      </w:pPr>
      <w:r w:rsidRPr="009D6858">
        <w:rPr>
          <w:rFonts w:ascii="Arial" w:hAnsi="Arial" w:cs="Arial"/>
          <w:sz w:val="24"/>
          <w:szCs w:val="24"/>
          <w:u w:val="single"/>
          <w:lang w:val="es-ES"/>
        </w:rPr>
        <w:t>Diagrama de clases</w:t>
      </w:r>
    </w:p>
    <w:tbl>
      <w:tblPr>
        <w:tblpPr w:leftFromText="141" w:rightFromText="141" w:vertAnchor="text" w:horzAnchor="margin" w:tblpXSpec="right" w:tblpY="1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1"/>
      </w:tblGrid>
      <w:tr w:rsidR="00B83FCD" w14:paraId="23100951" w14:textId="77777777" w:rsidTr="001E3971">
        <w:trPr>
          <w:trHeight w:val="164"/>
        </w:trPr>
        <w:tc>
          <w:tcPr>
            <w:tcW w:w="2781" w:type="dxa"/>
          </w:tcPr>
          <w:p w14:paraId="390C2C66" w14:textId="77777777" w:rsidR="00B83FCD" w:rsidRDefault="00B83FCD" w:rsidP="001E3971">
            <w:pPr>
              <w:spacing w:after="0"/>
              <w:jc w:val="center"/>
              <w:rPr>
                <w:rFonts w:ascii="Arial" w:hAnsi="Arial" w:cs="Arial"/>
                <w:sz w:val="24"/>
                <w:szCs w:val="24"/>
                <w:lang w:val="es-ES"/>
              </w:rPr>
            </w:pPr>
            <w:r>
              <w:rPr>
                <w:rFonts w:ascii="Arial" w:hAnsi="Arial" w:cs="Arial"/>
                <w:sz w:val="24"/>
                <w:szCs w:val="24"/>
                <w:lang w:val="es-ES"/>
              </w:rPr>
              <w:t>Bodega</w:t>
            </w:r>
          </w:p>
        </w:tc>
      </w:tr>
      <w:tr w:rsidR="00B83FCD" w14:paraId="3AEFBF2A" w14:textId="77777777" w:rsidTr="001E3971">
        <w:trPr>
          <w:trHeight w:val="164"/>
        </w:trPr>
        <w:tc>
          <w:tcPr>
            <w:tcW w:w="2781" w:type="dxa"/>
          </w:tcPr>
          <w:p w14:paraId="3E2920B8" w14:textId="040F1BC8" w:rsidR="00B83FCD" w:rsidRPr="001E3971" w:rsidRDefault="00B83FCD" w:rsidP="001E3971">
            <w:pPr>
              <w:spacing w:after="0"/>
              <w:jc w:val="both"/>
              <w:rPr>
                <w:rFonts w:ascii="Arial" w:hAnsi="Arial" w:cs="Arial"/>
                <w:sz w:val="24"/>
                <w:szCs w:val="24"/>
                <w:lang w:val="en-US"/>
              </w:rPr>
            </w:pPr>
            <w:r w:rsidRPr="001E3971">
              <w:rPr>
                <w:rFonts w:ascii="Arial" w:hAnsi="Arial" w:cs="Arial"/>
                <w:sz w:val="24"/>
                <w:szCs w:val="24"/>
                <w:lang w:val="en-US"/>
              </w:rPr>
              <w:t xml:space="preserve">(-) </w:t>
            </w:r>
            <w:proofErr w:type="spellStart"/>
            <w:r w:rsidRPr="001E3971">
              <w:rPr>
                <w:rFonts w:ascii="Arial" w:hAnsi="Arial" w:cs="Arial"/>
                <w:sz w:val="24"/>
                <w:szCs w:val="24"/>
                <w:lang w:val="en-US"/>
              </w:rPr>
              <w:t>nombre</w:t>
            </w:r>
            <w:proofErr w:type="spellEnd"/>
            <w:r w:rsidR="001E3971" w:rsidRPr="001E3971">
              <w:rPr>
                <w:rFonts w:ascii="Arial" w:hAnsi="Arial" w:cs="Arial"/>
                <w:sz w:val="24"/>
                <w:szCs w:val="24"/>
                <w:lang w:val="en-US"/>
              </w:rPr>
              <w:t>: String</w:t>
            </w:r>
          </w:p>
          <w:p w14:paraId="38A07B48" w14:textId="44B2A816" w:rsidR="00B83FCD" w:rsidRPr="001E3971" w:rsidRDefault="00B83FCD" w:rsidP="001E3971">
            <w:pPr>
              <w:spacing w:after="0"/>
              <w:jc w:val="both"/>
              <w:rPr>
                <w:rFonts w:ascii="Arial" w:hAnsi="Arial" w:cs="Arial"/>
                <w:sz w:val="24"/>
                <w:szCs w:val="24"/>
                <w:lang w:val="en-US"/>
              </w:rPr>
            </w:pPr>
            <w:r w:rsidRPr="001E3971">
              <w:rPr>
                <w:rFonts w:ascii="Arial" w:hAnsi="Arial" w:cs="Arial"/>
                <w:sz w:val="24"/>
                <w:szCs w:val="24"/>
                <w:lang w:val="en-US"/>
              </w:rPr>
              <w:t xml:space="preserve">(-) </w:t>
            </w:r>
            <w:proofErr w:type="spellStart"/>
            <w:proofErr w:type="gramStart"/>
            <w:r w:rsidRPr="001E3971">
              <w:rPr>
                <w:rFonts w:ascii="Arial" w:hAnsi="Arial" w:cs="Arial"/>
                <w:sz w:val="24"/>
                <w:szCs w:val="24"/>
                <w:lang w:val="en-US"/>
              </w:rPr>
              <w:t>mail</w:t>
            </w:r>
            <w:r w:rsidR="001E3971" w:rsidRPr="001E3971">
              <w:rPr>
                <w:rFonts w:ascii="Arial" w:hAnsi="Arial" w:cs="Arial"/>
                <w:sz w:val="24"/>
                <w:szCs w:val="24"/>
                <w:lang w:val="en-US"/>
              </w:rPr>
              <w:t>:String</w:t>
            </w:r>
            <w:proofErr w:type="spellEnd"/>
            <w:proofErr w:type="gramEnd"/>
            <w:r w:rsidR="001E3971" w:rsidRPr="001E3971">
              <w:rPr>
                <w:rFonts w:ascii="Arial" w:hAnsi="Arial" w:cs="Arial"/>
                <w:sz w:val="24"/>
                <w:szCs w:val="24"/>
                <w:lang w:val="en-US"/>
              </w:rPr>
              <w:t xml:space="preserve"> </w:t>
            </w:r>
          </w:p>
          <w:p w14:paraId="6E6B4879" w14:textId="36AD5AB8" w:rsidR="00B83FCD" w:rsidRPr="001E3971" w:rsidRDefault="00B83FCD" w:rsidP="001E3971">
            <w:pPr>
              <w:spacing w:after="0"/>
              <w:jc w:val="both"/>
              <w:rPr>
                <w:rFonts w:ascii="Arial" w:hAnsi="Arial" w:cs="Arial"/>
                <w:sz w:val="24"/>
                <w:szCs w:val="24"/>
                <w:lang w:val="en-US"/>
              </w:rPr>
            </w:pPr>
            <w:r w:rsidRPr="001E3971">
              <w:rPr>
                <w:rFonts w:ascii="Arial" w:hAnsi="Arial" w:cs="Arial"/>
                <w:sz w:val="24"/>
                <w:szCs w:val="24"/>
                <w:lang w:val="en-US"/>
              </w:rPr>
              <w:t xml:space="preserve">(-) </w:t>
            </w:r>
            <w:proofErr w:type="spellStart"/>
            <w:r w:rsidRPr="001E3971">
              <w:rPr>
                <w:rFonts w:ascii="Arial" w:hAnsi="Arial" w:cs="Arial"/>
                <w:sz w:val="24"/>
                <w:szCs w:val="24"/>
                <w:lang w:val="en-US"/>
              </w:rPr>
              <w:t>teléfono</w:t>
            </w:r>
            <w:proofErr w:type="spellEnd"/>
            <w:r w:rsidR="001E3971" w:rsidRPr="001E3971">
              <w:rPr>
                <w:rFonts w:ascii="Arial" w:hAnsi="Arial" w:cs="Arial"/>
                <w:sz w:val="24"/>
                <w:szCs w:val="24"/>
                <w:lang w:val="en-US"/>
              </w:rPr>
              <w:t>:</w:t>
            </w:r>
            <w:r w:rsidR="001E3971">
              <w:rPr>
                <w:rFonts w:ascii="Arial" w:hAnsi="Arial" w:cs="Arial"/>
                <w:sz w:val="24"/>
                <w:szCs w:val="24"/>
                <w:lang w:val="en-US"/>
              </w:rPr>
              <w:t xml:space="preserve"> Int</w:t>
            </w:r>
          </w:p>
          <w:p w14:paraId="39422E1C" w14:textId="1EF12729" w:rsidR="00B83FCD" w:rsidRDefault="00B83FCD" w:rsidP="001E3971">
            <w:pPr>
              <w:spacing w:after="0"/>
              <w:jc w:val="both"/>
              <w:rPr>
                <w:rFonts w:ascii="Arial" w:hAnsi="Arial" w:cs="Arial"/>
                <w:sz w:val="24"/>
                <w:szCs w:val="24"/>
                <w:lang w:val="es-ES"/>
              </w:rPr>
            </w:pPr>
            <w:r>
              <w:rPr>
                <w:rFonts w:ascii="Arial" w:hAnsi="Arial" w:cs="Arial"/>
                <w:sz w:val="24"/>
                <w:szCs w:val="24"/>
                <w:lang w:val="es-ES"/>
              </w:rPr>
              <w:t>(-) dirección</w:t>
            </w:r>
            <w:r w:rsidR="001E3971">
              <w:rPr>
                <w:rFonts w:ascii="Arial" w:hAnsi="Arial" w:cs="Arial"/>
                <w:sz w:val="24"/>
                <w:szCs w:val="24"/>
                <w:lang w:val="es-ES"/>
              </w:rPr>
              <w:t xml:space="preserve">: </w:t>
            </w:r>
            <w:proofErr w:type="spellStart"/>
            <w:r w:rsidR="001E3971">
              <w:rPr>
                <w:rFonts w:ascii="Arial" w:hAnsi="Arial" w:cs="Arial"/>
                <w:sz w:val="24"/>
                <w:szCs w:val="24"/>
                <w:lang w:val="es-ES"/>
              </w:rPr>
              <w:t>String</w:t>
            </w:r>
            <w:proofErr w:type="spellEnd"/>
            <w:r w:rsidR="001E3971">
              <w:rPr>
                <w:rFonts w:ascii="Arial" w:hAnsi="Arial" w:cs="Arial"/>
                <w:sz w:val="24"/>
                <w:szCs w:val="24"/>
                <w:lang w:val="es-ES"/>
              </w:rPr>
              <w:t xml:space="preserve"> </w:t>
            </w:r>
          </w:p>
        </w:tc>
      </w:tr>
      <w:tr w:rsidR="00B83FCD" w14:paraId="7CC733FD" w14:textId="77777777" w:rsidTr="001E3971">
        <w:trPr>
          <w:trHeight w:val="164"/>
        </w:trPr>
        <w:tc>
          <w:tcPr>
            <w:tcW w:w="2781" w:type="dxa"/>
          </w:tcPr>
          <w:p w14:paraId="54E6EB92" w14:textId="77B3E99E" w:rsidR="00B83FCD" w:rsidRDefault="00B83FCD" w:rsidP="001E3971">
            <w:pPr>
              <w:spacing w:after="0"/>
              <w:jc w:val="both"/>
              <w:rPr>
                <w:rFonts w:ascii="Arial" w:hAnsi="Arial" w:cs="Arial"/>
                <w:sz w:val="24"/>
                <w:szCs w:val="24"/>
                <w:lang w:val="es-ES"/>
              </w:rPr>
            </w:pPr>
            <w:r>
              <w:rPr>
                <w:rFonts w:ascii="Arial" w:hAnsi="Arial" w:cs="Arial"/>
                <w:sz w:val="24"/>
                <w:szCs w:val="24"/>
                <w:lang w:val="es-ES"/>
              </w:rPr>
              <w:t xml:space="preserve">(+) </w:t>
            </w:r>
            <w:proofErr w:type="gramStart"/>
            <w:r>
              <w:rPr>
                <w:rFonts w:ascii="Arial" w:hAnsi="Arial" w:cs="Arial"/>
                <w:sz w:val="24"/>
                <w:szCs w:val="24"/>
                <w:lang w:val="es-ES"/>
              </w:rPr>
              <w:t>inventario</w:t>
            </w:r>
            <w:r w:rsidR="001E3971">
              <w:rPr>
                <w:rFonts w:ascii="Arial" w:hAnsi="Arial" w:cs="Arial"/>
                <w:sz w:val="24"/>
                <w:szCs w:val="24"/>
                <w:lang w:val="es-ES"/>
              </w:rPr>
              <w:t>(</w:t>
            </w:r>
            <w:proofErr w:type="gramEnd"/>
            <w:r w:rsidR="001E3971">
              <w:rPr>
                <w:rFonts w:ascii="Arial" w:hAnsi="Arial" w:cs="Arial"/>
                <w:sz w:val="24"/>
                <w:szCs w:val="24"/>
                <w:lang w:val="es-ES"/>
              </w:rPr>
              <w:t>)</w:t>
            </w:r>
          </w:p>
          <w:p w14:paraId="56C24026" w14:textId="0E7A3A8F" w:rsidR="001E3971" w:rsidRDefault="001E3971" w:rsidP="001E3971">
            <w:pPr>
              <w:spacing w:after="0"/>
              <w:jc w:val="both"/>
              <w:rPr>
                <w:rFonts w:ascii="Arial" w:hAnsi="Arial" w:cs="Arial"/>
                <w:sz w:val="24"/>
                <w:szCs w:val="24"/>
                <w:lang w:val="es-ES"/>
              </w:rPr>
            </w:pPr>
            <w:r>
              <w:rPr>
                <w:rFonts w:ascii="Arial" w:hAnsi="Arial" w:cs="Arial"/>
                <w:sz w:val="24"/>
                <w:szCs w:val="24"/>
                <w:lang w:val="es-ES"/>
              </w:rPr>
              <w:t xml:space="preserve">(+) </w:t>
            </w:r>
            <w:proofErr w:type="gramStart"/>
            <w:r>
              <w:rPr>
                <w:rFonts w:ascii="Arial" w:hAnsi="Arial" w:cs="Arial"/>
                <w:sz w:val="24"/>
                <w:szCs w:val="24"/>
                <w:lang w:val="es-ES"/>
              </w:rPr>
              <w:t>rotación(</w:t>
            </w:r>
            <w:proofErr w:type="gramEnd"/>
            <w:r>
              <w:rPr>
                <w:rFonts w:ascii="Arial" w:hAnsi="Arial" w:cs="Arial"/>
                <w:sz w:val="24"/>
                <w:szCs w:val="24"/>
                <w:lang w:val="es-ES"/>
              </w:rPr>
              <w:t>)</w:t>
            </w:r>
          </w:p>
          <w:p w14:paraId="04A65994" w14:textId="694F4177" w:rsidR="001E3971" w:rsidRDefault="001E3971" w:rsidP="001E3971">
            <w:pPr>
              <w:spacing w:after="0"/>
              <w:jc w:val="both"/>
              <w:rPr>
                <w:rFonts w:ascii="Arial" w:hAnsi="Arial" w:cs="Arial"/>
                <w:sz w:val="24"/>
                <w:szCs w:val="24"/>
                <w:lang w:val="es-ES"/>
              </w:rPr>
            </w:pPr>
            <w:r>
              <w:rPr>
                <w:rFonts w:ascii="Arial" w:hAnsi="Arial" w:cs="Arial"/>
                <w:sz w:val="24"/>
                <w:szCs w:val="24"/>
                <w:lang w:val="es-ES"/>
              </w:rPr>
              <w:t xml:space="preserve">(+) validación </w:t>
            </w:r>
            <w:proofErr w:type="gramStart"/>
            <w:r>
              <w:rPr>
                <w:rFonts w:ascii="Arial" w:hAnsi="Arial" w:cs="Arial"/>
                <w:sz w:val="24"/>
                <w:szCs w:val="24"/>
                <w:lang w:val="es-ES"/>
              </w:rPr>
              <w:t>producto(</w:t>
            </w:r>
            <w:proofErr w:type="gramEnd"/>
            <w:r>
              <w:rPr>
                <w:rFonts w:ascii="Arial" w:hAnsi="Arial" w:cs="Arial"/>
                <w:sz w:val="24"/>
                <w:szCs w:val="24"/>
                <w:lang w:val="es-ES"/>
              </w:rPr>
              <w:t>)</w:t>
            </w:r>
          </w:p>
        </w:tc>
      </w:tr>
    </w:tbl>
    <w:tbl>
      <w:tblPr>
        <w:tblpPr w:leftFromText="141" w:rightFromText="141" w:vertAnchor="text" w:horzAnchor="margin"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45"/>
      </w:tblGrid>
      <w:tr w:rsidR="00B83FCD" w14:paraId="2EF790C1" w14:textId="77777777" w:rsidTr="00B83FCD">
        <w:trPr>
          <w:trHeight w:val="164"/>
        </w:trPr>
        <w:tc>
          <w:tcPr>
            <w:tcW w:w="2645" w:type="dxa"/>
          </w:tcPr>
          <w:p w14:paraId="2F4CC392" w14:textId="5FCBF001" w:rsidR="00B83FCD" w:rsidRDefault="00B83FCD" w:rsidP="00B83FCD">
            <w:pPr>
              <w:spacing w:after="0"/>
              <w:jc w:val="center"/>
              <w:rPr>
                <w:rFonts w:ascii="Arial" w:hAnsi="Arial" w:cs="Arial"/>
                <w:sz w:val="24"/>
                <w:szCs w:val="24"/>
                <w:lang w:val="es-ES"/>
              </w:rPr>
            </w:pPr>
            <w:r>
              <w:rPr>
                <w:rFonts w:ascii="Arial" w:hAnsi="Arial" w:cs="Arial"/>
                <w:sz w:val="24"/>
                <w:szCs w:val="24"/>
                <w:lang w:val="es-ES"/>
              </w:rPr>
              <w:t>Cliente</w:t>
            </w:r>
          </w:p>
        </w:tc>
      </w:tr>
      <w:tr w:rsidR="00B83FCD" w:rsidRPr="00B83FCD" w14:paraId="42A7FF2D" w14:textId="77777777" w:rsidTr="00B83FCD">
        <w:trPr>
          <w:trHeight w:val="164"/>
        </w:trPr>
        <w:tc>
          <w:tcPr>
            <w:tcW w:w="2645" w:type="dxa"/>
          </w:tcPr>
          <w:p w14:paraId="012AA9AE" w14:textId="6F97F696" w:rsidR="00B83FCD" w:rsidRPr="00B83FCD" w:rsidRDefault="00B83FCD" w:rsidP="00B83FCD">
            <w:pPr>
              <w:spacing w:after="0"/>
              <w:jc w:val="both"/>
              <w:rPr>
                <w:rFonts w:ascii="Arial" w:hAnsi="Arial" w:cs="Arial"/>
                <w:sz w:val="24"/>
                <w:szCs w:val="24"/>
                <w:lang w:val="en-US"/>
              </w:rPr>
            </w:pPr>
            <w:r w:rsidRPr="00B83FCD">
              <w:rPr>
                <w:rFonts w:ascii="Arial" w:hAnsi="Arial" w:cs="Arial"/>
                <w:sz w:val="24"/>
                <w:szCs w:val="24"/>
                <w:lang w:val="en-US"/>
              </w:rPr>
              <w:t xml:space="preserve">(-) </w:t>
            </w:r>
            <w:proofErr w:type="spellStart"/>
            <w:r w:rsidRPr="00B83FCD">
              <w:rPr>
                <w:rFonts w:ascii="Arial" w:hAnsi="Arial" w:cs="Arial"/>
                <w:sz w:val="24"/>
                <w:szCs w:val="24"/>
                <w:lang w:val="en-US"/>
              </w:rPr>
              <w:t>nombre</w:t>
            </w:r>
            <w:proofErr w:type="spellEnd"/>
            <w:r w:rsidRPr="00B83FCD">
              <w:rPr>
                <w:rFonts w:ascii="Arial" w:hAnsi="Arial" w:cs="Arial"/>
                <w:sz w:val="24"/>
                <w:szCs w:val="24"/>
                <w:lang w:val="en-US"/>
              </w:rPr>
              <w:t>:</w:t>
            </w:r>
            <w:r>
              <w:rPr>
                <w:rFonts w:ascii="Arial" w:hAnsi="Arial" w:cs="Arial"/>
                <w:sz w:val="24"/>
                <w:szCs w:val="24"/>
                <w:lang w:val="en-US"/>
              </w:rPr>
              <w:t xml:space="preserve"> </w:t>
            </w:r>
            <w:r w:rsidRPr="00B83FCD">
              <w:rPr>
                <w:rFonts w:ascii="Arial" w:hAnsi="Arial" w:cs="Arial"/>
                <w:sz w:val="24"/>
                <w:szCs w:val="24"/>
                <w:lang w:val="en-US"/>
              </w:rPr>
              <w:t>S</w:t>
            </w:r>
            <w:r>
              <w:rPr>
                <w:rFonts w:ascii="Arial" w:hAnsi="Arial" w:cs="Arial"/>
                <w:sz w:val="24"/>
                <w:szCs w:val="24"/>
                <w:lang w:val="en-US"/>
              </w:rPr>
              <w:t>tring</w:t>
            </w:r>
          </w:p>
          <w:p w14:paraId="7F0D3F3E" w14:textId="5822DEC7" w:rsidR="00B83FCD" w:rsidRPr="00B83FCD" w:rsidRDefault="00B83FCD" w:rsidP="00B83FCD">
            <w:pPr>
              <w:spacing w:after="0"/>
              <w:jc w:val="both"/>
              <w:rPr>
                <w:rFonts w:ascii="Arial" w:hAnsi="Arial" w:cs="Arial"/>
                <w:sz w:val="24"/>
                <w:szCs w:val="24"/>
                <w:lang w:val="en-US"/>
              </w:rPr>
            </w:pPr>
            <w:r w:rsidRPr="00B83FCD">
              <w:rPr>
                <w:rFonts w:ascii="Arial" w:hAnsi="Arial" w:cs="Arial"/>
                <w:sz w:val="24"/>
                <w:szCs w:val="24"/>
                <w:lang w:val="en-US"/>
              </w:rPr>
              <w:t>(-) run</w:t>
            </w:r>
            <w:r>
              <w:rPr>
                <w:rFonts w:ascii="Arial" w:hAnsi="Arial" w:cs="Arial"/>
                <w:sz w:val="24"/>
                <w:szCs w:val="24"/>
                <w:lang w:val="en-US"/>
              </w:rPr>
              <w:t>: Int</w:t>
            </w:r>
          </w:p>
          <w:p w14:paraId="4E885AA7" w14:textId="65DCDA37" w:rsidR="00B83FCD" w:rsidRPr="00B83FCD" w:rsidRDefault="00B83FCD" w:rsidP="00B83FCD">
            <w:pPr>
              <w:spacing w:after="0"/>
              <w:jc w:val="both"/>
              <w:rPr>
                <w:rFonts w:ascii="Arial" w:hAnsi="Arial" w:cs="Arial"/>
                <w:sz w:val="24"/>
                <w:szCs w:val="24"/>
                <w:lang w:val="en-US"/>
              </w:rPr>
            </w:pPr>
            <w:r w:rsidRPr="00B83FCD">
              <w:rPr>
                <w:rFonts w:ascii="Arial" w:hAnsi="Arial" w:cs="Arial"/>
                <w:sz w:val="24"/>
                <w:szCs w:val="24"/>
                <w:lang w:val="en-US"/>
              </w:rPr>
              <w:t xml:space="preserve">(-) </w:t>
            </w:r>
            <w:r>
              <w:rPr>
                <w:rFonts w:ascii="Arial" w:hAnsi="Arial" w:cs="Arial"/>
                <w:sz w:val="24"/>
                <w:szCs w:val="24"/>
                <w:lang w:val="en-US"/>
              </w:rPr>
              <w:t>cellular: Int</w:t>
            </w:r>
          </w:p>
          <w:p w14:paraId="6A791859" w14:textId="3DF9E1A4" w:rsidR="00B83FCD" w:rsidRPr="00B83FCD" w:rsidRDefault="00B83FCD" w:rsidP="00B83FCD">
            <w:pPr>
              <w:spacing w:after="0"/>
              <w:jc w:val="both"/>
              <w:rPr>
                <w:rFonts w:ascii="Arial" w:hAnsi="Arial" w:cs="Arial"/>
                <w:sz w:val="24"/>
                <w:szCs w:val="24"/>
                <w:lang w:val="en-US"/>
              </w:rPr>
            </w:pPr>
            <w:r w:rsidRPr="00B83FCD">
              <w:rPr>
                <w:rFonts w:ascii="Arial" w:hAnsi="Arial" w:cs="Arial"/>
                <w:sz w:val="24"/>
                <w:szCs w:val="24"/>
                <w:lang w:val="en-US"/>
              </w:rPr>
              <w:t>(-) mail</w:t>
            </w:r>
            <w:r>
              <w:rPr>
                <w:rFonts w:ascii="Arial" w:hAnsi="Arial" w:cs="Arial"/>
                <w:sz w:val="24"/>
                <w:szCs w:val="24"/>
                <w:lang w:val="en-US"/>
              </w:rPr>
              <w:t>: String</w:t>
            </w:r>
          </w:p>
        </w:tc>
      </w:tr>
      <w:tr w:rsidR="00B83FCD" w14:paraId="4EDD5366" w14:textId="77777777" w:rsidTr="00B83FCD">
        <w:trPr>
          <w:trHeight w:val="164"/>
        </w:trPr>
        <w:tc>
          <w:tcPr>
            <w:tcW w:w="2645" w:type="dxa"/>
          </w:tcPr>
          <w:p w14:paraId="4B747C9C" w14:textId="39F00375" w:rsidR="00B83FCD" w:rsidRDefault="00B83FCD" w:rsidP="00B83FCD">
            <w:pPr>
              <w:spacing w:after="0"/>
              <w:jc w:val="both"/>
              <w:rPr>
                <w:rFonts w:ascii="Arial" w:hAnsi="Arial" w:cs="Arial"/>
                <w:sz w:val="24"/>
                <w:szCs w:val="24"/>
                <w:lang w:val="es-ES"/>
              </w:rPr>
            </w:pPr>
            <w:r>
              <w:rPr>
                <w:rFonts w:ascii="Arial" w:hAnsi="Arial" w:cs="Arial"/>
                <w:sz w:val="24"/>
                <w:szCs w:val="24"/>
                <w:lang w:val="es-ES"/>
              </w:rPr>
              <w:t xml:space="preserve">(+) </w:t>
            </w:r>
            <w:proofErr w:type="spellStart"/>
            <w:proofErr w:type="gramStart"/>
            <w:r>
              <w:rPr>
                <w:rFonts w:ascii="Arial" w:hAnsi="Arial" w:cs="Arial"/>
                <w:sz w:val="24"/>
                <w:szCs w:val="24"/>
                <w:lang w:val="es-ES"/>
              </w:rPr>
              <w:t>mostrardatos</w:t>
            </w:r>
            <w:proofErr w:type="spellEnd"/>
            <w:r w:rsidR="001E3971">
              <w:rPr>
                <w:rFonts w:ascii="Arial" w:hAnsi="Arial" w:cs="Arial"/>
                <w:sz w:val="24"/>
                <w:szCs w:val="24"/>
                <w:lang w:val="es-ES"/>
              </w:rPr>
              <w:t>(</w:t>
            </w:r>
            <w:proofErr w:type="gramEnd"/>
            <w:r w:rsidR="001E3971">
              <w:rPr>
                <w:rFonts w:ascii="Arial" w:hAnsi="Arial" w:cs="Arial"/>
                <w:sz w:val="24"/>
                <w:szCs w:val="24"/>
                <w:lang w:val="es-ES"/>
              </w:rPr>
              <w:t>)</w:t>
            </w:r>
          </w:p>
        </w:tc>
      </w:tr>
    </w:tbl>
    <w:tbl>
      <w:tblPr>
        <w:tblpPr w:leftFromText="141" w:rightFromText="141"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0"/>
      </w:tblGrid>
      <w:tr w:rsidR="001E3971" w14:paraId="2D293341" w14:textId="77777777" w:rsidTr="001E3971">
        <w:trPr>
          <w:trHeight w:val="175"/>
        </w:trPr>
        <w:tc>
          <w:tcPr>
            <w:tcW w:w="2470" w:type="dxa"/>
          </w:tcPr>
          <w:p w14:paraId="31ABF6D6" w14:textId="77777777" w:rsidR="001E3971" w:rsidRDefault="001E3971" w:rsidP="001E3971">
            <w:pPr>
              <w:spacing w:after="0"/>
              <w:jc w:val="center"/>
              <w:rPr>
                <w:rFonts w:ascii="Arial" w:hAnsi="Arial" w:cs="Arial"/>
                <w:sz w:val="24"/>
                <w:szCs w:val="24"/>
                <w:lang w:val="es-ES"/>
              </w:rPr>
            </w:pPr>
            <w:r>
              <w:rPr>
                <w:rFonts w:ascii="Arial" w:hAnsi="Arial" w:cs="Arial"/>
                <w:sz w:val="24"/>
                <w:szCs w:val="24"/>
                <w:lang w:val="es-ES"/>
              </w:rPr>
              <w:t>Tienda</w:t>
            </w:r>
          </w:p>
        </w:tc>
      </w:tr>
      <w:tr w:rsidR="001E3971" w:rsidRPr="00B054D2" w14:paraId="1348E68C" w14:textId="77777777" w:rsidTr="001E3971">
        <w:trPr>
          <w:trHeight w:val="175"/>
        </w:trPr>
        <w:tc>
          <w:tcPr>
            <w:tcW w:w="2470" w:type="dxa"/>
          </w:tcPr>
          <w:p w14:paraId="20A01158" w14:textId="77777777" w:rsidR="001E3971" w:rsidRPr="001E3971" w:rsidRDefault="001E3971" w:rsidP="001E3971">
            <w:pPr>
              <w:spacing w:after="0"/>
              <w:jc w:val="both"/>
              <w:rPr>
                <w:rFonts w:ascii="Arial" w:hAnsi="Arial" w:cs="Arial"/>
                <w:sz w:val="24"/>
                <w:szCs w:val="24"/>
                <w:lang w:val="en-US"/>
              </w:rPr>
            </w:pPr>
            <w:r w:rsidRPr="001E3971">
              <w:rPr>
                <w:rFonts w:ascii="Arial" w:hAnsi="Arial" w:cs="Arial"/>
                <w:sz w:val="24"/>
                <w:szCs w:val="24"/>
                <w:lang w:val="en-US"/>
              </w:rPr>
              <w:t xml:space="preserve">(-) </w:t>
            </w:r>
            <w:proofErr w:type="spellStart"/>
            <w:r w:rsidRPr="001E3971">
              <w:rPr>
                <w:rFonts w:ascii="Arial" w:hAnsi="Arial" w:cs="Arial"/>
                <w:sz w:val="24"/>
                <w:szCs w:val="24"/>
                <w:lang w:val="en-US"/>
              </w:rPr>
              <w:t>nombre</w:t>
            </w:r>
            <w:proofErr w:type="spellEnd"/>
            <w:r w:rsidRPr="001E3971">
              <w:rPr>
                <w:rFonts w:ascii="Arial" w:hAnsi="Arial" w:cs="Arial"/>
                <w:sz w:val="24"/>
                <w:szCs w:val="24"/>
                <w:lang w:val="en-US"/>
              </w:rPr>
              <w:t>: String</w:t>
            </w:r>
          </w:p>
          <w:p w14:paraId="37C61072" w14:textId="77777777" w:rsidR="001E3971" w:rsidRPr="001E3971" w:rsidRDefault="001E3971" w:rsidP="001E3971">
            <w:pPr>
              <w:spacing w:after="0"/>
              <w:jc w:val="both"/>
              <w:rPr>
                <w:rFonts w:ascii="Arial" w:hAnsi="Arial" w:cs="Arial"/>
                <w:sz w:val="24"/>
                <w:szCs w:val="24"/>
                <w:lang w:val="en-US"/>
              </w:rPr>
            </w:pPr>
            <w:r w:rsidRPr="001E3971">
              <w:rPr>
                <w:rFonts w:ascii="Arial" w:hAnsi="Arial" w:cs="Arial"/>
                <w:sz w:val="24"/>
                <w:szCs w:val="24"/>
                <w:lang w:val="en-US"/>
              </w:rPr>
              <w:t>(-) run: I</w:t>
            </w:r>
            <w:r>
              <w:rPr>
                <w:rFonts w:ascii="Arial" w:hAnsi="Arial" w:cs="Arial"/>
                <w:sz w:val="24"/>
                <w:szCs w:val="24"/>
                <w:lang w:val="en-US"/>
              </w:rPr>
              <w:t xml:space="preserve">nt </w:t>
            </w:r>
          </w:p>
          <w:p w14:paraId="4471B716" w14:textId="77777777" w:rsidR="001E3971" w:rsidRPr="001E3971" w:rsidRDefault="001E3971" w:rsidP="001E3971">
            <w:pPr>
              <w:spacing w:after="0"/>
              <w:jc w:val="both"/>
              <w:rPr>
                <w:rFonts w:ascii="Arial" w:hAnsi="Arial" w:cs="Arial"/>
                <w:sz w:val="24"/>
                <w:szCs w:val="24"/>
                <w:lang w:val="en-US"/>
              </w:rPr>
            </w:pPr>
            <w:r w:rsidRPr="001E3971">
              <w:rPr>
                <w:rFonts w:ascii="Arial" w:hAnsi="Arial" w:cs="Arial"/>
                <w:sz w:val="24"/>
                <w:szCs w:val="24"/>
                <w:lang w:val="en-US"/>
              </w:rPr>
              <w:t xml:space="preserve">(-) </w:t>
            </w:r>
            <w:proofErr w:type="spellStart"/>
            <w:r w:rsidRPr="001E3971">
              <w:rPr>
                <w:rFonts w:ascii="Arial" w:hAnsi="Arial" w:cs="Arial"/>
                <w:sz w:val="24"/>
                <w:szCs w:val="24"/>
                <w:lang w:val="en-US"/>
              </w:rPr>
              <w:t>teléfono</w:t>
            </w:r>
            <w:proofErr w:type="spellEnd"/>
            <w:r>
              <w:rPr>
                <w:rFonts w:ascii="Arial" w:hAnsi="Arial" w:cs="Arial"/>
                <w:sz w:val="24"/>
                <w:szCs w:val="24"/>
                <w:lang w:val="en-US"/>
              </w:rPr>
              <w:t>: Int</w:t>
            </w:r>
          </w:p>
          <w:p w14:paraId="5989A061" w14:textId="77777777" w:rsidR="001E3971" w:rsidRPr="001E3971" w:rsidRDefault="001E3971" w:rsidP="001E3971">
            <w:pPr>
              <w:spacing w:after="0"/>
              <w:jc w:val="both"/>
              <w:rPr>
                <w:rFonts w:ascii="Arial" w:hAnsi="Arial" w:cs="Arial"/>
                <w:sz w:val="24"/>
                <w:szCs w:val="24"/>
                <w:lang w:val="en-US"/>
              </w:rPr>
            </w:pPr>
            <w:r w:rsidRPr="001E3971">
              <w:rPr>
                <w:rFonts w:ascii="Arial" w:hAnsi="Arial" w:cs="Arial"/>
                <w:sz w:val="24"/>
                <w:szCs w:val="24"/>
                <w:lang w:val="en-US"/>
              </w:rPr>
              <w:t>(-) mail:</w:t>
            </w:r>
            <w:r>
              <w:rPr>
                <w:rFonts w:ascii="Arial" w:hAnsi="Arial" w:cs="Arial"/>
                <w:sz w:val="24"/>
                <w:szCs w:val="24"/>
                <w:lang w:val="en-US"/>
              </w:rPr>
              <w:t xml:space="preserve"> String</w:t>
            </w:r>
          </w:p>
          <w:p w14:paraId="0FDA9DD4" w14:textId="77777777" w:rsidR="001E3971" w:rsidRPr="00B054D2" w:rsidRDefault="001E3971" w:rsidP="001E3971">
            <w:pPr>
              <w:spacing w:after="0"/>
              <w:jc w:val="both"/>
              <w:rPr>
                <w:rFonts w:ascii="Arial" w:hAnsi="Arial" w:cs="Arial"/>
                <w:sz w:val="24"/>
                <w:szCs w:val="24"/>
                <w:lang w:val="en-US"/>
              </w:rPr>
            </w:pPr>
            <w:r w:rsidRPr="00B054D2">
              <w:rPr>
                <w:rFonts w:ascii="Arial" w:hAnsi="Arial" w:cs="Arial"/>
                <w:sz w:val="24"/>
                <w:szCs w:val="24"/>
                <w:lang w:val="en-US"/>
              </w:rPr>
              <w:t xml:space="preserve">(-) </w:t>
            </w:r>
            <w:proofErr w:type="spellStart"/>
            <w:proofErr w:type="gramStart"/>
            <w:r w:rsidRPr="00B054D2">
              <w:rPr>
                <w:rFonts w:ascii="Arial" w:hAnsi="Arial" w:cs="Arial"/>
                <w:sz w:val="24"/>
                <w:szCs w:val="24"/>
                <w:lang w:val="en-US"/>
              </w:rPr>
              <w:t>dirección:String</w:t>
            </w:r>
            <w:proofErr w:type="spellEnd"/>
            <w:proofErr w:type="gramEnd"/>
          </w:p>
          <w:p w14:paraId="50E599C4" w14:textId="5A83759C" w:rsidR="001E3971" w:rsidRPr="00B054D2" w:rsidRDefault="001E3971" w:rsidP="001E3971">
            <w:pPr>
              <w:spacing w:after="0"/>
              <w:jc w:val="both"/>
              <w:rPr>
                <w:rFonts w:ascii="Arial" w:hAnsi="Arial" w:cs="Arial"/>
                <w:sz w:val="24"/>
                <w:szCs w:val="24"/>
                <w:lang w:val="en-US"/>
              </w:rPr>
            </w:pPr>
            <w:r w:rsidRPr="00B054D2">
              <w:rPr>
                <w:rFonts w:ascii="Arial" w:hAnsi="Arial" w:cs="Arial"/>
                <w:sz w:val="24"/>
                <w:szCs w:val="24"/>
                <w:lang w:val="en-US"/>
              </w:rPr>
              <w:t xml:space="preserve">(-) </w:t>
            </w:r>
            <w:proofErr w:type="spellStart"/>
            <w:r w:rsidRPr="00B054D2">
              <w:rPr>
                <w:rFonts w:ascii="Arial" w:hAnsi="Arial" w:cs="Arial"/>
                <w:sz w:val="24"/>
                <w:szCs w:val="24"/>
                <w:lang w:val="en-US"/>
              </w:rPr>
              <w:t>razón</w:t>
            </w:r>
            <w:proofErr w:type="spellEnd"/>
            <w:r w:rsidRPr="00B054D2">
              <w:rPr>
                <w:rFonts w:ascii="Arial" w:hAnsi="Arial" w:cs="Arial"/>
                <w:sz w:val="24"/>
                <w:szCs w:val="24"/>
                <w:lang w:val="en-US"/>
              </w:rPr>
              <w:t xml:space="preserve"> social: String</w:t>
            </w:r>
          </w:p>
        </w:tc>
      </w:tr>
      <w:tr w:rsidR="001E3971" w14:paraId="6FFE0C56" w14:textId="77777777" w:rsidTr="001E3971">
        <w:trPr>
          <w:trHeight w:val="175"/>
        </w:trPr>
        <w:tc>
          <w:tcPr>
            <w:tcW w:w="2470" w:type="dxa"/>
          </w:tcPr>
          <w:p w14:paraId="6EC14360" w14:textId="77777777" w:rsidR="001E3971" w:rsidRDefault="001E3971" w:rsidP="001E3971">
            <w:pPr>
              <w:spacing w:after="0"/>
              <w:jc w:val="both"/>
              <w:rPr>
                <w:rFonts w:ascii="Arial" w:hAnsi="Arial" w:cs="Arial"/>
                <w:sz w:val="24"/>
                <w:szCs w:val="24"/>
                <w:lang w:val="es-ES"/>
              </w:rPr>
            </w:pPr>
            <w:r>
              <w:rPr>
                <w:rFonts w:ascii="Arial" w:hAnsi="Arial" w:cs="Arial"/>
                <w:sz w:val="24"/>
                <w:szCs w:val="24"/>
                <w:lang w:val="es-ES"/>
              </w:rPr>
              <w:t xml:space="preserve">(+) </w:t>
            </w:r>
            <w:proofErr w:type="gramStart"/>
            <w:r>
              <w:rPr>
                <w:rFonts w:ascii="Arial" w:hAnsi="Arial" w:cs="Arial"/>
                <w:sz w:val="24"/>
                <w:szCs w:val="24"/>
                <w:lang w:val="es-ES"/>
              </w:rPr>
              <w:t>venta(</w:t>
            </w:r>
            <w:proofErr w:type="gramEnd"/>
            <w:r>
              <w:rPr>
                <w:rFonts w:ascii="Arial" w:hAnsi="Arial" w:cs="Arial"/>
                <w:sz w:val="24"/>
                <w:szCs w:val="24"/>
                <w:lang w:val="es-ES"/>
              </w:rPr>
              <w:t>)</w:t>
            </w:r>
          </w:p>
          <w:p w14:paraId="0742B4C3" w14:textId="77777777" w:rsidR="001E3971" w:rsidRDefault="001E3971" w:rsidP="001E3971">
            <w:pPr>
              <w:spacing w:after="0"/>
              <w:jc w:val="both"/>
              <w:rPr>
                <w:rFonts w:ascii="Arial" w:hAnsi="Arial" w:cs="Arial"/>
                <w:sz w:val="24"/>
                <w:szCs w:val="24"/>
                <w:lang w:val="es-ES"/>
              </w:rPr>
            </w:pPr>
            <w:r>
              <w:rPr>
                <w:rFonts w:ascii="Arial" w:hAnsi="Arial" w:cs="Arial"/>
                <w:sz w:val="24"/>
                <w:szCs w:val="24"/>
                <w:lang w:val="es-ES"/>
              </w:rPr>
              <w:t xml:space="preserve">(+) nota </w:t>
            </w:r>
            <w:proofErr w:type="gramStart"/>
            <w:r>
              <w:rPr>
                <w:rFonts w:ascii="Arial" w:hAnsi="Arial" w:cs="Arial"/>
                <w:sz w:val="24"/>
                <w:szCs w:val="24"/>
                <w:lang w:val="es-ES"/>
              </w:rPr>
              <w:t>crédito(</w:t>
            </w:r>
            <w:proofErr w:type="gramEnd"/>
            <w:r>
              <w:rPr>
                <w:rFonts w:ascii="Arial" w:hAnsi="Arial" w:cs="Arial"/>
                <w:sz w:val="24"/>
                <w:szCs w:val="24"/>
                <w:lang w:val="es-ES"/>
              </w:rPr>
              <w:t>)</w:t>
            </w:r>
          </w:p>
          <w:p w14:paraId="251D4C1F" w14:textId="77777777" w:rsidR="001E3971" w:rsidRDefault="001E3971" w:rsidP="001E3971">
            <w:pPr>
              <w:spacing w:after="0"/>
              <w:jc w:val="both"/>
              <w:rPr>
                <w:rFonts w:ascii="Arial" w:hAnsi="Arial" w:cs="Arial"/>
                <w:sz w:val="24"/>
                <w:szCs w:val="24"/>
                <w:lang w:val="es-ES"/>
              </w:rPr>
            </w:pPr>
            <w:r>
              <w:rPr>
                <w:rFonts w:ascii="Arial" w:hAnsi="Arial" w:cs="Arial"/>
                <w:sz w:val="24"/>
                <w:szCs w:val="24"/>
                <w:lang w:val="es-ES"/>
              </w:rPr>
              <w:t xml:space="preserve">(+) </w:t>
            </w:r>
            <w:proofErr w:type="gramStart"/>
            <w:r>
              <w:rPr>
                <w:rFonts w:ascii="Arial" w:hAnsi="Arial" w:cs="Arial"/>
                <w:sz w:val="24"/>
                <w:szCs w:val="24"/>
                <w:lang w:val="es-ES"/>
              </w:rPr>
              <w:t>cambio(</w:t>
            </w:r>
            <w:proofErr w:type="gramEnd"/>
            <w:r>
              <w:rPr>
                <w:rFonts w:ascii="Arial" w:hAnsi="Arial" w:cs="Arial"/>
                <w:sz w:val="24"/>
                <w:szCs w:val="24"/>
                <w:lang w:val="es-ES"/>
              </w:rPr>
              <w:t>)</w:t>
            </w:r>
          </w:p>
        </w:tc>
      </w:tr>
    </w:tbl>
    <w:p w14:paraId="1D9FC45B" w14:textId="538693D9" w:rsidR="009A0986" w:rsidRDefault="009A0986" w:rsidP="009D6858">
      <w:pPr>
        <w:spacing w:after="0"/>
        <w:jc w:val="both"/>
        <w:rPr>
          <w:rFonts w:ascii="Arial" w:hAnsi="Arial" w:cs="Arial"/>
          <w:sz w:val="24"/>
          <w:szCs w:val="24"/>
          <w:lang w:val="es-ES"/>
        </w:rPr>
      </w:pPr>
    </w:p>
    <w:p w14:paraId="69918B46" w14:textId="77777777" w:rsidR="00B83FCD" w:rsidRDefault="00B83FCD" w:rsidP="009D6858">
      <w:pPr>
        <w:spacing w:after="0"/>
        <w:jc w:val="both"/>
        <w:rPr>
          <w:rFonts w:ascii="Arial" w:hAnsi="Arial" w:cs="Arial"/>
          <w:sz w:val="24"/>
          <w:szCs w:val="24"/>
          <w:lang w:val="es-ES"/>
        </w:rPr>
      </w:pPr>
      <w:r>
        <w:rPr>
          <w:rFonts w:ascii="Arial" w:hAnsi="Arial" w:cs="Arial"/>
          <w:sz w:val="24"/>
          <w:szCs w:val="24"/>
          <w:lang w:val="es-ES"/>
        </w:rPr>
        <w:t xml:space="preserve">                                                                                        </w:t>
      </w:r>
    </w:p>
    <w:sectPr w:rsidR="00B83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7DA"/>
    <w:multiLevelType w:val="hybridMultilevel"/>
    <w:tmpl w:val="AFB8D4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15"/>
    <w:rsid w:val="001E3971"/>
    <w:rsid w:val="00282015"/>
    <w:rsid w:val="00524242"/>
    <w:rsid w:val="009A0986"/>
    <w:rsid w:val="009D6858"/>
    <w:rsid w:val="00B054D2"/>
    <w:rsid w:val="00B83F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16D1"/>
  <w15:chartTrackingRefBased/>
  <w15:docId w15:val="{096082A4-2EF0-4AEC-B840-EC5D242B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0986"/>
    <w:pPr>
      <w:ind w:left="720"/>
      <w:contextualSpacing/>
    </w:pPr>
  </w:style>
  <w:style w:type="table" w:styleId="Tablaconcuadrcula">
    <w:name w:val="Table Grid"/>
    <w:basedOn w:val="Tablanormal"/>
    <w:uiPriority w:val="39"/>
    <w:rsid w:val="009D6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314</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Ramírez Salamanca</dc:creator>
  <cp:keywords/>
  <dc:description/>
  <cp:lastModifiedBy>Jose Ramírez Salamanca</cp:lastModifiedBy>
  <cp:revision>3</cp:revision>
  <dcterms:created xsi:type="dcterms:W3CDTF">2021-06-14T23:53:00Z</dcterms:created>
  <dcterms:modified xsi:type="dcterms:W3CDTF">2021-06-15T01:23:00Z</dcterms:modified>
</cp:coreProperties>
</file>