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9BCF9" w14:textId="77777777" w:rsidR="00B136F5" w:rsidRDefault="00000000">
      <w:pPr>
        <w:pStyle w:val="Heading1"/>
      </w:pPr>
      <w:r>
        <w:t>FICHA DE AVANCE 02</w:t>
      </w:r>
    </w:p>
    <w:p w14:paraId="09A37986" w14:textId="77777777" w:rsidR="00B136F5" w:rsidRDefault="00000000">
      <w:pPr>
        <w:pBdr>
          <w:top w:val="nil"/>
          <w:left w:val="nil"/>
          <w:bottom w:val="nil"/>
          <w:right w:val="nil"/>
          <w:between w:val="nil"/>
        </w:pBdr>
        <w:spacing w:before="8"/>
        <w:rPr>
          <w:rFonts w:ascii="Calibri" w:eastAsia="Calibri" w:hAnsi="Calibri" w:cs="Calibri"/>
          <w:b/>
          <w:bCs/>
          <w:color w:val="000000"/>
          <w:sz w:val="4"/>
          <w:szCs w:val="4"/>
        </w:rPr>
      </w:pPr>
      <w:r>
        <w:rPr>
          <w:noProof/>
        </w:rPr>
        <mc:AlternateContent>
          <mc:Choice Requires="wpg">
            <w:drawing>
              <wp:anchor distT="0" distB="0" distL="0" distR="0" simplePos="0" relativeHeight="251658240" behindDoc="0" locked="0" layoutInCell="1" hidden="0" allowOverlap="1" wp14:anchorId="2D9393F5" wp14:editId="119FE2B7">
                <wp:simplePos x="0" y="0"/>
                <wp:positionH relativeFrom="column">
                  <wp:posOffset>159829</wp:posOffset>
                </wp:positionH>
                <wp:positionV relativeFrom="paragraph">
                  <wp:posOffset>46621</wp:posOffset>
                </wp:positionV>
                <wp:extent cx="6539865" cy="22225"/>
                <wp:effectExtent l="0" t="0" r="0" b="0"/>
                <wp:wrapTopAndBottom distT="0" distB="0"/>
                <wp:docPr id="3" name="Freeform: Shape 3"/>
                <wp:cNvGraphicFramePr/>
                <a:graphic xmlns:a="http://schemas.openxmlformats.org/drawingml/2006/main">
                  <a:graphicData uri="http://schemas.microsoft.com/office/word/2010/wordprocessingShape">
                    <wps:wsp>
                      <wps:cNvSpPr/>
                      <wps:spPr>
                        <a:xfrm>
                          <a:off x="2080830" y="3773650"/>
                          <a:ext cx="6530340" cy="12700"/>
                        </a:xfrm>
                        <a:custGeom>
                          <a:avLst/>
                          <a:gdLst/>
                          <a:ahLst/>
                          <a:cxnLst/>
                          <a:rect l="l" t="t" r="r" b="b"/>
                          <a:pathLst>
                            <a:path w="6530340" h="12700" extrusionOk="0">
                              <a:moveTo>
                                <a:pt x="6530085" y="0"/>
                              </a:moveTo>
                              <a:lnTo>
                                <a:pt x="0" y="0"/>
                              </a:lnTo>
                              <a:lnTo>
                                <a:pt x="0" y="12192"/>
                              </a:lnTo>
                              <a:lnTo>
                                <a:pt x="6530085" y="12192"/>
                              </a:lnTo>
                              <a:lnTo>
                                <a:pt x="6530085" y="0"/>
                              </a:lnTo>
                              <a:close/>
                            </a:path>
                          </a:pathLst>
                        </a:custGeom>
                        <a:solidFill>
                          <a:srgbClr val="4F81BC"/>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159829</wp:posOffset>
                </wp:positionH>
                <wp:positionV relativeFrom="paragraph">
                  <wp:posOffset>46621</wp:posOffset>
                </wp:positionV>
                <wp:extent cx="6539865" cy="22225"/>
                <wp:effectExtent b="0" l="0" r="0" t="0"/>
                <wp:wrapTopAndBottom distB="0" distT="0"/>
                <wp:docPr id="3"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539865" cy="22225"/>
                        </a:xfrm>
                        <a:prstGeom prst="rect"/>
                        <a:ln/>
                      </pic:spPr>
                    </pic:pic>
                  </a:graphicData>
                </a:graphic>
              </wp:anchor>
            </w:drawing>
          </mc:Fallback>
        </mc:AlternateContent>
      </w:r>
    </w:p>
    <w:p w14:paraId="5F79ADB8" w14:textId="77777777" w:rsidR="00B136F5" w:rsidRDefault="00000000">
      <w:pPr>
        <w:spacing w:before="8"/>
        <w:ind w:left="6" w:right="6"/>
        <w:jc w:val="center"/>
        <w:rPr>
          <w:sz w:val="23"/>
          <w:szCs w:val="23"/>
        </w:rPr>
      </w:pPr>
      <w:r>
        <w:rPr>
          <w:color w:val="1F4E78"/>
          <w:sz w:val="23"/>
          <w:szCs w:val="23"/>
        </w:rPr>
        <w:t>Proyecto Capstone Desarrollo ágil incremental e iterativo</w:t>
      </w:r>
    </w:p>
    <w:p w14:paraId="5A0A53D8" w14:textId="77777777" w:rsidR="00B136F5" w:rsidRDefault="00B136F5">
      <w:pPr>
        <w:pBdr>
          <w:top w:val="nil"/>
          <w:left w:val="nil"/>
          <w:bottom w:val="nil"/>
          <w:right w:val="nil"/>
          <w:between w:val="nil"/>
        </w:pBdr>
        <w:spacing w:before="9"/>
        <w:rPr>
          <w:color w:val="000000"/>
          <w:sz w:val="15"/>
          <w:szCs w:val="15"/>
        </w:rPr>
      </w:pPr>
    </w:p>
    <w:tbl>
      <w:tblPr>
        <w:tblStyle w:val="a"/>
        <w:tblW w:w="10224" w:type="dxa"/>
        <w:tblInd w:w="185"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2556"/>
        <w:gridCol w:w="2556"/>
        <w:gridCol w:w="2556"/>
        <w:gridCol w:w="2556"/>
      </w:tblGrid>
      <w:tr w:rsidR="00B136F5" w14:paraId="037F4135" w14:textId="77777777">
        <w:trPr>
          <w:trHeight w:val="666"/>
        </w:trPr>
        <w:tc>
          <w:tcPr>
            <w:tcW w:w="2556" w:type="dxa"/>
            <w:shd w:val="clear" w:color="auto" w:fill="D9EAF7"/>
          </w:tcPr>
          <w:p w14:paraId="593F63CD" w14:textId="77777777" w:rsidR="00B136F5" w:rsidRDefault="00000000">
            <w:pPr>
              <w:pBdr>
                <w:top w:val="nil"/>
                <w:left w:val="nil"/>
                <w:bottom w:val="nil"/>
                <w:right w:val="nil"/>
                <w:between w:val="nil"/>
              </w:pBdr>
              <w:spacing w:before="73"/>
              <w:ind w:left="110"/>
              <w:rPr>
                <w:color w:val="000000"/>
                <w:sz w:val="19"/>
                <w:szCs w:val="19"/>
              </w:rPr>
            </w:pPr>
            <w:r>
              <w:rPr>
                <w:color w:val="000000"/>
                <w:sz w:val="19"/>
                <w:szCs w:val="19"/>
              </w:rPr>
              <w:t>Equipo</w:t>
            </w:r>
          </w:p>
        </w:tc>
        <w:tc>
          <w:tcPr>
            <w:tcW w:w="2556" w:type="dxa"/>
          </w:tcPr>
          <w:p w14:paraId="6FE4A39C" w14:textId="77777777" w:rsidR="00B136F5" w:rsidRDefault="00000000">
            <w:pPr>
              <w:pBdr>
                <w:top w:val="nil"/>
                <w:left w:val="nil"/>
                <w:bottom w:val="nil"/>
                <w:right w:val="nil"/>
                <w:between w:val="nil"/>
              </w:pBdr>
              <w:spacing w:before="137"/>
              <w:ind w:left="110"/>
              <w:rPr>
                <w:rFonts w:ascii="Calibri" w:eastAsia="Calibri" w:hAnsi="Calibri" w:cs="Calibri"/>
                <w:color w:val="000000"/>
                <w:sz w:val="16"/>
                <w:szCs w:val="16"/>
              </w:rPr>
            </w:pPr>
            <w:r>
              <w:rPr>
                <w:rFonts w:ascii="Calibri" w:eastAsia="Calibri" w:hAnsi="Calibri" w:cs="Calibri"/>
                <w:color w:val="000000"/>
                <w:sz w:val="16"/>
                <w:szCs w:val="16"/>
              </w:rPr>
              <w:t>Grupo 5: Cristian Gutierrez Cuevas; Álvaro Ortiz Galaz; José Navarrete</w:t>
            </w:r>
          </w:p>
        </w:tc>
        <w:tc>
          <w:tcPr>
            <w:tcW w:w="2556" w:type="dxa"/>
            <w:shd w:val="clear" w:color="auto" w:fill="D9EAF7"/>
          </w:tcPr>
          <w:p w14:paraId="31658658" w14:textId="77777777" w:rsidR="00B136F5" w:rsidRDefault="00000000">
            <w:pPr>
              <w:pBdr>
                <w:top w:val="nil"/>
                <w:left w:val="nil"/>
                <w:bottom w:val="nil"/>
                <w:right w:val="nil"/>
                <w:between w:val="nil"/>
              </w:pBdr>
              <w:spacing w:before="73"/>
              <w:ind w:left="111"/>
              <w:rPr>
                <w:color w:val="000000"/>
                <w:sz w:val="19"/>
                <w:szCs w:val="19"/>
              </w:rPr>
            </w:pPr>
            <w:r>
              <w:rPr>
                <w:color w:val="000000"/>
                <w:sz w:val="19"/>
                <w:szCs w:val="19"/>
              </w:rPr>
              <w:t>Sección</w:t>
            </w:r>
          </w:p>
        </w:tc>
        <w:tc>
          <w:tcPr>
            <w:tcW w:w="2556" w:type="dxa"/>
          </w:tcPr>
          <w:p w14:paraId="1EDF9C63" w14:textId="77777777" w:rsidR="00B136F5" w:rsidRDefault="00000000">
            <w:pPr>
              <w:pBdr>
                <w:top w:val="nil"/>
                <w:left w:val="nil"/>
                <w:bottom w:val="nil"/>
                <w:right w:val="nil"/>
                <w:between w:val="nil"/>
              </w:pBdr>
              <w:spacing w:before="224"/>
              <w:ind w:left="111"/>
              <w:rPr>
                <w:rFonts w:ascii="Calibri" w:eastAsia="Calibri" w:hAnsi="Calibri" w:cs="Calibri"/>
                <w:color w:val="000000"/>
                <w:sz w:val="18"/>
                <w:szCs w:val="18"/>
              </w:rPr>
            </w:pPr>
            <w:r>
              <w:rPr>
                <w:rFonts w:ascii="Calibri" w:eastAsia="Calibri" w:hAnsi="Calibri" w:cs="Calibri"/>
                <w:color w:val="000000"/>
                <w:sz w:val="18"/>
                <w:szCs w:val="18"/>
              </w:rPr>
              <w:t>010V</w:t>
            </w:r>
          </w:p>
        </w:tc>
      </w:tr>
      <w:tr w:rsidR="00B136F5" w14:paraId="6FE472ED" w14:textId="77777777">
        <w:trPr>
          <w:trHeight w:val="666"/>
        </w:trPr>
        <w:tc>
          <w:tcPr>
            <w:tcW w:w="2556" w:type="dxa"/>
            <w:shd w:val="clear" w:color="auto" w:fill="D9EAF7"/>
          </w:tcPr>
          <w:p w14:paraId="43F54D6B" w14:textId="77777777" w:rsidR="00B136F5" w:rsidRDefault="00000000">
            <w:pPr>
              <w:pBdr>
                <w:top w:val="nil"/>
                <w:left w:val="nil"/>
                <w:bottom w:val="nil"/>
                <w:right w:val="nil"/>
                <w:between w:val="nil"/>
              </w:pBdr>
              <w:spacing w:before="73"/>
              <w:ind w:left="110"/>
              <w:rPr>
                <w:color w:val="000000"/>
                <w:sz w:val="19"/>
                <w:szCs w:val="19"/>
              </w:rPr>
            </w:pPr>
            <w:r>
              <w:rPr>
                <w:color w:val="000000"/>
                <w:sz w:val="19"/>
                <w:szCs w:val="19"/>
              </w:rPr>
              <w:t>Nombre de la solución</w:t>
            </w:r>
          </w:p>
        </w:tc>
        <w:tc>
          <w:tcPr>
            <w:tcW w:w="2556" w:type="dxa"/>
          </w:tcPr>
          <w:p w14:paraId="34A7E06E" w14:textId="77777777" w:rsidR="00B136F5" w:rsidRDefault="00000000">
            <w:pPr>
              <w:pBdr>
                <w:top w:val="nil"/>
                <w:left w:val="nil"/>
                <w:bottom w:val="nil"/>
                <w:right w:val="nil"/>
                <w:between w:val="nil"/>
              </w:pBdr>
              <w:spacing w:before="114"/>
              <w:ind w:left="110"/>
              <w:rPr>
                <w:rFonts w:ascii="Calibri" w:eastAsia="Calibri" w:hAnsi="Calibri" w:cs="Calibri"/>
                <w:color w:val="000000"/>
                <w:sz w:val="18"/>
                <w:szCs w:val="18"/>
              </w:rPr>
            </w:pPr>
            <w:r>
              <w:rPr>
                <w:rFonts w:ascii="Calibri" w:eastAsia="Calibri" w:hAnsi="Calibri" w:cs="Calibri"/>
                <w:color w:val="000000"/>
                <w:sz w:val="18"/>
                <w:szCs w:val="18"/>
              </w:rPr>
              <w:t>CoreStream App (Aplicación Móvil)</w:t>
            </w:r>
          </w:p>
        </w:tc>
        <w:tc>
          <w:tcPr>
            <w:tcW w:w="2556" w:type="dxa"/>
            <w:shd w:val="clear" w:color="auto" w:fill="D9EAF7"/>
          </w:tcPr>
          <w:p w14:paraId="2759BEA5" w14:textId="77777777" w:rsidR="00B136F5" w:rsidRDefault="00000000">
            <w:pPr>
              <w:pBdr>
                <w:top w:val="nil"/>
                <w:left w:val="nil"/>
                <w:bottom w:val="nil"/>
                <w:right w:val="nil"/>
                <w:between w:val="nil"/>
              </w:pBdr>
              <w:spacing w:before="73"/>
              <w:ind w:left="111"/>
              <w:rPr>
                <w:color w:val="000000"/>
                <w:sz w:val="19"/>
                <w:szCs w:val="19"/>
              </w:rPr>
            </w:pPr>
            <w:r>
              <w:rPr>
                <w:color w:val="000000"/>
                <w:sz w:val="19"/>
                <w:szCs w:val="19"/>
              </w:rPr>
              <w:t>Semana e iteración</w:t>
            </w:r>
          </w:p>
        </w:tc>
        <w:tc>
          <w:tcPr>
            <w:tcW w:w="2556" w:type="dxa"/>
          </w:tcPr>
          <w:p w14:paraId="38F37BE3" w14:textId="77777777" w:rsidR="00B136F5" w:rsidRDefault="00000000">
            <w:pPr>
              <w:pBdr>
                <w:top w:val="nil"/>
                <w:left w:val="nil"/>
                <w:bottom w:val="nil"/>
                <w:right w:val="nil"/>
                <w:between w:val="nil"/>
              </w:pBdr>
              <w:spacing w:before="224"/>
              <w:ind w:left="111"/>
              <w:rPr>
                <w:rFonts w:ascii="Calibri" w:eastAsia="Calibri" w:hAnsi="Calibri" w:cs="Calibri"/>
                <w:color w:val="000000"/>
                <w:sz w:val="18"/>
                <w:szCs w:val="18"/>
              </w:rPr>
            </w:pPr>
            <w:r>
              <w:rPr>
                <w:rFonts w:ascii="Calibri" w:eastAsia="Calibri" w:hAnsi="Calibri" w:cs="Calibri"/>
                <w:color w:val="000000"/>
                <w:sz w:val="18"/>
                <w:szCs w:val="18"/>
              </w:rPr>
              <w:t>Iteración 02</w:t>
            </w:r>
          </w:p>
        </w:tc>
      </w:tr>
      <w:tr w:rsidR="00B136F5" w14:paraId="2E33AD3C" w14:textId="77777777">
        <w:trPr>
          <w:trHeight w:val="695"/>
        </w:trPr>
        <w:tc>
          <w:tcPr>
            <w:tcW w:w="2556" w:type="dxa"/>
            <w:shd w:val="clear" w:color="auto" w:fill="D9EAF7"/>
          </w:tcPr>
          <w:p w14:paraId="2A19E888" w14:textId="77777777" w:rsidR="00B136F5" w:rsidRDefault="00000000">
            <w:pPr>
              <w:pBdr>
                <w:top w:val="nil"/>
                <w:left w:val="nil"/>
                <w:bottom w:val="nil"/>
                <w:right w:val="nil"/>
                <w:between w:val="nil"/>
              </w:pBdr>
              <w:spacing w:before="73"/>
              <w:ind w:left="110"/>
              <w:rPr>
                <w:color w:val="000000"/>
                <w:sz w:val="19"/>
                <w:szCs w:val="19"/>
              </w:rPr>
            </w:pPr>
            <w:r>
              <w:rPr>
                <w:color w:val="000000"/>
                <w:sz w:val="19"/>
                <w:szCs w:val="19"/>
              </w:rPr>
              <w:t>Fecha</w:t>
            </w:r>
          </w:p>
        </w:tc>
        <w:tc>
          <w:tcPr>
            <w:tcW w:w="2556" w:type="dxa"/>
          </w:tcPr>
          <w:p w14:paraId="3EFA7BC1" w14:textId="5AA5C52F" w:rsidR="00B136F5" w:rsidRDefault="00000000">
            <w:p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sz w:val="18"/>
                <w:szCs w:val="18"/>
              </w:rPr>
              <w:t>21/</w:t>
            </w:r>
            <w:r w:rsidR="00DF1F0E">
              <w:rPr>
                <w:rFonts w:ascii="Times New Roman" w:eastAsia="Times New Roman" w:hAnsi="Times New Roman" w:cs="Times New Roman"/>
                <w:sz w:val="18"/>
                <w:szCs w:val="18"/>
              </w:rPr>
              <w:t>09</w:t>
            </w:r>
            <w:r>
              <w:rPr>
                <w:rFonts w:ascii="Times New Roman" w:eastAsia="Times New Roman" w:hAnsi="Times New Roman" w:cs="Times New Roman"/>
                <w:sz w:val="18"/>
                <w:szCs w:val="18"/>
              </w:rPr>
              <w:t>/2026</w:t>
            </w:r>
          </w:p>
        </w:tc>
        <w:tc>
          <w:tcPr>
            <w:tcW w:w="2556" w:type="dxa"/>
            <w:shd w:val="clear" w:color="auto" w:fill="D9EAF7"/>
          </w:tcPr>
          <w:p w14:paraId="2A6A667E" w14:textId="77777777" w:rsidR="00B136F5" w:rsidRDefault="00000000">
            <w:pPr>
              <w:pBdr>
                <w:top w:val="nil"/>
                <w:left w:val="nil"/>
                <w:bottom w:val="nil"/>
                <w:right w:val="nil"/>
                <w:between w:val="nil"/>
              </w:pBdr>
              <w:spacing w:before="73"/>
              <w:ind w:left="111"/>
              <w:rPr>
                <w:color w:val="000000"/>
                <w:sz w:val="19"/>
                <w:szCs w:val="19"/>
              </w:rPr>
            </w:pPr>
            <w:r>
              <w:rPr>
                <w:color w:val="000000"/>
                <w:sz w:val="19"/>
                <w:szCs w:val="19"/>
              </w:rPr>
              <w:t>Docente guía</w:t>
            </w:r>
          </w:p>
        </w:tc>
        <w:tc>
          <w:tcPr>
            <w:tcW w:w="2556" w:type="dxa"/>
          </w:tcPr>
          <w:p w14:paraId="4EEABF46" w14:textId="77777777" w:rsidR="00B136F5" w:rsidRDefault="00B136F5">
            <w:pPr>
              <w:pBdr>
                <w:top w:val="nil"/>
                <w:left w:val="nil"/>
                <w:bottom w:val="nil"/>
                <w:right w:val="nil"/>
                <w:between w:val="nil"/>
              </w:pBdr>
              <w:spacing w:before="17"/>
              <w:rPr>
                <w:color w:val="000000"/>
                <w:sz w:val="17"/>
                <w:szCs w:val="17"/>
              </w:rPr>
            </w:pPr>
          </w:p>
          <w:p w14:paraId="1EB8AF8E" w14:textId="77777777" w:rsidR="00B136F5" w:rsidRDefault="00000000">
            <w:pPr>
              <w:pBdr>
                <w:top w:val="nil"/>
                <w:left w:val="nil"/>
                <w:bottom w:val="nil"/>
                <w:right w:val="nil"/>
                <w:between w:val="nil"/>
              </w:pBdr>
              <w:ind w:left="111"/>
              <w:rPr>
                <w:rFonts w:ascii="Calibri" w:eastAsia="Calibri" w:hAnsi="Calibri" w:cs="Calibri"/>
                <w:color w:val="000000"/>
                <w:sz w:val="17"/>
                <w:szCs w:val="17"/>
              </w:rPr>
            </w:pPr>
            <w:r>
              <w:rPr>
                <w:rFonts w:ascii="Calibri" w:eastAsia="Calibri" w:hAnsi="Calibri" w:cs="Calibri"/>
                <w:color w:val="000000"/>
                <w:sz w:val="17"/>
                <w:szCs w:val="17"/>
              </w:rPr>
              <w:t>Reginaldo Salinas Bruna</w:t>
            </w:r>
          </w:p>
        </w:tc>
      </w:tr>
    </w:tbl>
    <w:p w14:paraId="0F8997B0" w14:textId="77777777" w:rsidR="00B136F5" w:rsidRDefault="00B136F5">
      <w:pPr>
        <w:pStyle w:val="Heading2"/>
        <w:spacing w:before="104"/>
        <w:ind w:left="287" w:firstLine="0"/>
        <w:rPr>
          <w:b/>
          <w:bCs/>
        </w:rPr>
      </w:pPr>
    </w:p>
    <w:p w14:paraId="2C8CF9F4" w14:textId="77777777" w:rsidR="00B136F5" w:rsidRDefault="00000000">
      <w:pPr>
        <w:pStyle w:val="Heading2"/>
        <w:spacing w:before="104"/>
        <w:ind w:left="287" w:firstLine="0"/>
        <w:rPr>
          <w:b/>
          <w:bCs/>
        </w:rPr>
      </w:pPr>
      <w:r>
        <w:rPr>
          <w:b/>
          <w:bCs/>
        </w:rPr>
        <w:t>Propósito de la ficha</w:t>
      </w:r>
    </w:p>
    <w:p w14:paraId="375DD644" w14:textId="77777777" w:rsidR="00B136F5" w:rsidRDefault="00000000">
      <w:pPr>
        <w:pBdr>
          <w:top w:val="nil"/>
          <w:left w:val="nil"/>
          <w:bottom w:val="nil"/>
          <w:right w:val="nil"/>
          <w:between w:val="nil"/>
        </w:pBdr>
        <w:spacing w:before="116" w:line="230" w:lineRule="auto"/>
        <w:ind w:left="287" w:right="366"/>
        <w:rPr>
          <w:color w:val="000000"/>
          <w:sz w:val="21"/>
          <w:szCs w:val="21"/>
        </w:rPr>
      </w:pPr>
      <w:r>
        <w:rPr>
          <w:color w:val="000000"/>
          <w:sz w:val="21"/>
          <w:szCs w:val="21"/>
        </w:rPr>
        <w:t>Registrar evidencia del primer funcionamiento real de la aplicación. El equipo deberá demostrar la conexión entre pantalla y base de datos, ingresar un nuevo registro y ejecutar un proceso que produzca un resultado visible y comprobable.</w:t>
      </w:r>
    </w:p>
    <w:p w14:paraId="25F1B344" w14:textId="77777777" w:rsidR="00B136F5" w:rsidRDefault="00B136F5">
      <w:pPr>
        <w:pBdr>
          <w:top w:val="nil"/>
          <w:left w:val="nil"/>
          <w:bottom w:val="nil"/>
          <w:right w:val="nil"/>
          <w:between w:val="nil"/>
        </w:pBdr>
        <w:spacing w:before="116" w:line="230" w:lineRule="auto"/>
        <w:ind w:left="287" w:right="366"/>
        <w:rPr>
          <w:sz w:val="21"/>
          <w:szCs w:val="21"/>
        </w:rPr>
      </w:pPr>
    </w:p>
    <w:p w14:paraId="4476F2E6" w14:textId="77777777" w:rsidR="00B136F5" w:rsidRDefault="00000000">
      <w:pPr>
        <w:pStyle w:val="Heading2"/>
        <w:numPr>
          <w:ilvl w:val="0"/>
          <w:numId w:val="1"/>
        </w:numPr>
        <w:tabs>
          <w:tab w:val="left" w:pos="530"/>
        </w:tabs>
        <w:spacing w:before="129"/>
        <w:ind w:left="530" w:hanging="243"/>
        <w:rPr>
          <w:b/>
          <w:bCs/>
        </w:rPr>
      </w:pPr>
      <w:r>
        <w:rPr>
          <w:b/>
          <w:bCs/>
        </w:rPr>
        <w:t>Meta de la iteración</w:t>
      </w:r>
    </w:p>
    <w:p w14:paraId="22512810" w14:textId="77777777" w:rsidR="00B136F5" w:rsidRDefault="00000000">
      <w:pPr>
        <w:pBdr>
          <w:top w:val="nil"/>
          <w:left w:val="nil"/>
          <w:bottom w:val="nil"/>
          <w:right w:val="nil"/>
          <w:between w:val="nil"/>
        </w:pBdr>
        <w:spacing w:before="104"/>
        <w:ind w:left="287"/>
        <w:rPr>
          <w:color w:val="000000"/>
          <w:sz w:val="21"/>
          <w:szCs w:val="21"/>
        </w:rPr>
      </w:pPr>
      <w:r>
        <w:rPr>
          <w:color w:val="000000"/>
          <w:sz w:val="21"/>
          <w:szCs w:val="21"/>
        </w:rPr>
        <w:t>Proceso o funcionalidad que el equipo implementará:</w:t>
      </w:r>
    </w:p>
    <w:p w14:paraId="1E7AC4BB" w14:textId="77777777" w:rsidR="00B136F5" w:rsidRDefault="00000000">
      <w:pPr>
        <w:spacing w:before="40" w:line="193" w:lineRule="auto"/>
        <w:ind w:left="287"/>
        <w:rPr>
          <w:rFonts w:ascii="Calibri" w:eastAsia="Calibri" w:hAnsi="Calibri" w:cs="Calibri"/>
          <w:sz w:val="17"/>
          <w:szCs w:val="17"/>
        </w:rPr>
      </w:pPr>
      <w:r>
        <w:rPr>
          <w:rFonts w:ascii="Calibri" w:eastAsia="Calibri" w:hAnsi="Calibri" w:cs="Calibri"/>
          <w:sz w:val="17"/>
          <w:szCs w:val="17"/>
        </w:rPr>
        <w:t>Crear un ticket desde la aplicación móvil, validando sus datos, asociándolo a una épica y visualizándolo posteriormente en el tablero del proyecto.</w:t>
      </w:r>
    </w:p>
    <w:p w14:paraId="66DA0862" w14:textId="77777777" w:rsidR="00B136F5" w:rsidRDefault="00B136F5">
      <w:pPr>
        <w:spacing w:before="40" w:line="193" w:lineRule="auto"/>
        <w:ind w:left="287"/>
        <w:rPr>
          <w:rFonts w:ascii="Calibri" w:eastAsia="Calibri" w:hAnsi="Calibri" w:cs="Calibri"/>
          <w:sz w:val="17"/>
          <w:szCs w:val="17"/>
        </w:rPr>
      </w:pPr>
    </w:p>
    <w:p w14:paraId="55807842" w14:textId="77777777" w:rsidR="00B136F5" w:rsidRDefault="00000000">
      <w:pPr>
        <w:pBdr>
          <w:top w:val="nil"/>
          <w:left w:val="nil"/>
          <w:bottom w:val="nil"/>
          <w:right w:val="nil"/>
          <w:between w:val="nil"/>
        </w:pBdr>
        <w:spacing w:line="264" w:lineRule="auto"/>
        <w:ind w:left="287"/>
        <w:rPr>
          <w:color w:val="000000"/>
          <w:sz w:val="21"/>
          <w:szCs w:val="21"/>
        </w:rPr>
      </w:pPr>
      <w:r>
        <w:rPr>
          <w:color w:val="000000"/>
          <w:sz w:val="21"/>
          <w:szCs w:val="21"/>
        </w:rPr>
        <w:t>Tabla principal que se utilizará:</w:t>
      </w:r>
    </w:p>
    <w:p w14:paraId="3C9261F4" w14:textId="77777777" w:rsidR="00B136F5" w:rsidRDefault="00000000">
      <w:pPr>
        <w:spacing w:before="40" w:line="193" w:lineRule="auto"/>
        <w:ind w:left="287"/>
        <w:rPr>
          <w:rFonts w:ascii="Calibri" w:eastAsia="Calibri" w:hAnsi="Calibri" w:cs="Calibri"/>
          <w:sz w:val="17"/>
          <w:szCs w:val="17"/>
        </w:rPr>
      </w:pPr>
      <w:r>
        <w:rPr>
          <w:rFonts w:ascii="Calibri" w:eastAsia="Calibri" w:hAnsi="Calibri" w:cs="Calibri"/>
          <w:sz w:val="17"/>
          <w:szCs w:val="17"/>
        </w:rPr>
        <w:t>Tickets, relacionados con una Application/Project y una épica.</w:t>
      </w:r>
    </w:p>
    <w:p w14:paraId="56C4AFA5" w14:textId="77777777" w:rsidR="00B136F5" w:rsidRDefault="00B136F5">
      <w:pPr>
        <w:spacing w:before="40" w:line="193" w:lineRule="auto"/>
        <w:ind w:left="287"/>
        <w:rPr>
          <w:rFonts w:ascii="Calibri" w:eastAsia="Calibri" w:hAnsi="Calibri" w:cs="Calibri"/>
          <w:sz w:val="17"/>
          <w:szCs w:val="17"/>
        </w:rPr>
      </w:pPr>
    </w:p>
    <w:p w14:paraId="52933D42" w14:textId="77777777" w:rsidR="00B136F5" w:rsidRDefault="00000000">
      <w:pPr>
        <w:pBdr>
          <w:top w:val="nil"/>
          <w:left w:val="nil"/>
          <w:bottom w:val="nil"/>
          <w:right w:val="nil"/>
          <w:between w:val="nil"/>
        </w:pBdr>
        <w:spacing w:line="264" w:lineRule="auto"/>
        <w:ind w:left="287"/>
        <w:rPr>
          <w:color w:val="000000"/>
          <w:sz w:val="21"/>
          <w:szCs w:val="21"/>
        </w:rPr>
      </w:pPr>
      <w:r>
        <w:rPr>
          <w:color w:val="000000"/>
          <w:sz w:val="21"/>
          <w:szCs w:val="21"/>
        </w:rPr>
        <w:t>Resultado que se espera visualizar en la aplicación:</w:t>
      </w:r>
    </w:p>
    <w:p w14:paraId="75A1F187" w14:textId="77777777" w:rsidR="00B136F5" w:rsidRDefault="00000000">
      <w:pPr>
        <w:spacing w:before="40"/>
        <w:ind w:left="287"/>
        <w:rPr>
          <w:rFonts w:ascii="Calibri" w:eastAsia="Calibri" w:hAnsi="Calibri" w:cs="Calibri"/>
          <w:sz w:val="17"/>
          <w:szCs w:val="17"/>
        </w:rPr>
      </w:pPr>
      <w:r>
        <w:rPr>
          <w:rFonts w:ascii="Calibri" w:eastAsia="Calibri" w:hAnsi="Calibri" w:cs="Calibri"/>
          <w:sz w:val="17"/>
          <w:szCs w:val="17"/>
        </w:rPr>
        <w:t>El ticket D queda creado con un identificador, prioridad y estado inicial; al actualizar el tablero aparece junto con los registros A, B y C.</w:t>
      </w:r>
    </w:p>
    <w:p w14:paraId="60BBBF1A" w14:textId="77777777" w:rsidR="00B136F5" w:rsidRDefault="00B136F5">
      <w:pPr>
        <w:spacing w:before="40"/>
        <w:ind w:left="287"/>
        <w:rPr>
          <w:rFonts w:ascii="Calibri" w:eastAsia="Calibri" w:hAnsi="Calibri" w:cs="Calibri"/>
          <w:sz w:val="17"/>
          <w:szCs w:val="17"/>
        </w:rPr>
      </w:pPr>
    </w:p>
    <w:p w14:paraId="1D9F3A6A" w14:textId="77777777" w:rsidR="00B136F5" w:rsidRDefault="00000000">
      <w:pPr>
        <w:pStyle w:val="Heading2"/>
        <w:numPr>
          <w:ilvl w:val="0"/>
          <w:numId w:val="1"/>
        </w:numPr>
        <w:tabs>
          <w:tab w:val="left" w:pos="530"/>
        </w:tabs>
        <w:spacing w:before="103"/>
        <w:ind w:left="530" w:hanging="243"/>
        <w:rPr>
          <w:b/>
          <w:bCs/>
        </w:rPr>
      </w:pPr>
      <w:r>
        <w:rPr>
          <w:b/>
          <w:bCs/>
        </w:rPr>
        <w:t>Foco de esta semana Primer proceso funcional</w:t>
      </w:r>
    </w:p>
    <w:p w14:paraId="0090B28D" w14:textId="77777777" w:rsidR="00B136F5" w:rsidRDefault="00000000">
      <w:pPr>
        <w:pBdr>
          <w:top w:val="nil"/>
          <w:left w:val="nil"/>
          <w:bottom w:val="nil"/>
          <w:right w:val="nil"/>
          <w:between w:val="nil"/>
        </w:pBdr>
        <w:spacing w:before="116"/>
        <w:ind w:left="287" w:right="366"/>
        <w:rPr>
          <w:color w:val="000000"/>
          <w:sz w:val="21"/>
          <w:szCs w:val="21"/>
        </w:rPr>
      </w:pPr>
      <w:r>
        <w:rPr>
          <w:color w:val="000000"/>
          <w:sz w:val="21"/>
          <w:szCs w:val="21"/>
        </w:rPr>
        <w:t>La tabla seleccionada deberá contener previamente tres registros de prueba, denominados A, B y C. Durante la demostración, el equipo ingresará desde la aplicación un cuarto registro D. Este nuevo registro deberá almacenarse en la base de datos, activar o participar en un proceso y producir un resultado visible.</w:t>
      </w:r>
    </w:p>
    <w:p w14:paraId="4A1E8DFC" w14:textId="77777777" w:rsidR="00B136F5" w:rsidRDefault="00B136F5">
      <w:pPr>
        <w:pBdr>
          <w:top w:val="nil"/>
          <w:left w:val="nil"/>
          <w:bottom w:val="nil"/>
          <w:right w:val="nil"/>
          <w:between w:val="nil"/>
        </w:pBdr>
        <w:spacing w:before="11"/>
        <w:rPr>
          <w:color w:val="000000"/>
          <w:sz w:val="7"/>
          <w:szCs w:val="7"/>
        </w:rPr>
      </w:pPr>
    </w:p>
    <w:tbl>
      <w:tblPr>
        <w:tblStyle w:val="a0"/>
        <w:tblW w:w="9794" w:type="dxa"/>
        <w:tblInd w:w="512"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1656"/>
        <w:gridCol w:w="5257"/>
        <w:gridCol w:w="2881"/>
      </w:tblGrid>
      <w:tr w:rsidR="00B136F5" w14:paraId="1054AC76" w14:textId="77777777">
        <w:trPr>
          <w:trHeight w:val="541"/>
        </w:trPr>
        <w:tc>
          <w:tcPr>
            <w:tcW w:w="1656" w:type="dxa"/>
            <w:shd w:val="clear" w:color="auto" w:fill="1F4E78"/>
          </w:tcPr>
          <w:p w14:paraId="1139D052" w14:textId="77777777" w:rsidR="00B136F5" w:rsidRDefault="00000000">
            <w:pPr>
              <w:pBdr>
                <w:top w:val="nil"/>
                <w:left w:val="nil"/>
                <w:bottom w:val="nil"/>
                <w:right w:val="nil"/>
                <w:between w:val="nil"/>
              </w:pBdr>
              <w:spacing w:before="21"/>
              <w:ind w:left="15"/>
              <w:jc w:val="center"/>
              <w:rPr>
                <w:color w:val="000000"/>
                <w:sz w:val="18"/>
                <w:szCs w:val="18"/>
              </w:rPr>
            </w:pPr>
            <w:r>
              <w:rPr>
                <w:color w:val="FFFFFF"/>
                <w:sz w:val="18"/>
                <w:szCs w:val="18"/>
              </w:rPr>
              <w:t>Etapa</w:t>
            </w:r>
          </w:p>
        </w:tc>
        <w:tc>
          <w:tcPr>
            <w:tcW w:w="5257" w:type="dxa"/>
            <w:shd w:val="clear" w:color="auto" w:fill="1F4E78"/>
          </w:tcPr>
          <w:p w14:paraId="71F99B93" w14:textId="77777777" w:rsidR="00B136F5" w:rsidRDefault="00000000">
            <w:pPr>
              <w:pBdr>
                <w:top w:val="nil"/>
                <w:left w:val="nil"/>
                <w:bottom w:val="nil"/>
                <w:right w:val="nil"/>
                <w:between w:val="nil"/>
              </w:pBdr>
              <w:spacing w:before="21"/>
              <w:ind w:left="12"/>
              <w:jc w:val="center"/>
              <w:rPr>
                <w:color w:val="000000"/>
                <w:sz w:val="18"/>
                <w:szCs w:val="18"/>
              </w:rPr>
            </w:pPr>
            <w:r>
              <w:rPr>
                <w:color w:val="FFFFFF"/>
                <w:sz w:val="18"/>
                <w:szCs w:val="18"/>
              </w:rPr>
              <w:t>Acción esperada</w:t>
            </w:r>
          </w:p>
        </w:tc>
        <w:tc>
          <w:tcPr>
            <w:tcW w:w="2881" w:type="dxa"/>
            <w:shd w:val="clear" w:color="auto" w:fill="1F4E78"/>
          </w:tcPr>
          <w:p w14:paraId="0FD242AD" w14:textId="77777777" w:rsidR="00B136F5" w:rsidRDefault="00000000">
            <w:pPr>
              <w:pBdr>
                <w:top w:val="nil"/>
                <w:left w:val="nil"/>
                <w:bottom w:val="nil"/>
                <w:right w:val="nil"/>
                <w:between w:val="nil"/>
              </w:pBdr>
              <w:spacing w:before="21"/>
              <w:ind w:left="13"/>
              <w:jc w:val="center"/>
              <w:rPr>
                <w:color w:val="000000"/>
                <w:sz w:val="18"/>
                <w:szCs w:val="18"/>
              </w:rPr>
            </w:pPr>
            <w:r>
              <w:rPr>
                <w:color w:val="FFFFFF"/>
                <w:sz w:val="18"/>
                <w:szCs w:val="18"/>
              </w:rPr>
              <w:t>Evidencia</w:t>
            </w:r>
          </w:p>
        </w:tc>
      </w:tr>
      <w:tr w:rsidR="00B136F5" w14:paraId="7F6948C1" w14:textId="77777777">
        <w:trPr>
          <w:trHeight w:val="361"/>
        </w:trPr>
        <w:tc>
          <w:tcPr>
            <w:tcW w:w="1656" w:type="dxa"/>
          </w:tcPr>
          <w:p w14:paraId="1B68D488" w14:textId="77777777" w:rsidR="00B136F5" w:rsidRDefault="00000000">
            <w:pPr>
              <w:pBdr>
                <w:top w:val="nil"/>
                <w:left w:val="nil"/>
                <w:bottom w:val="nil"/>
                <w:right w:val="nil"/>
                <w:between w:val="nil"/>
              </w:pBdr>
              <w:spacing w:before="21"/>
              <w:ind w:left="110"/>
              <w:rPr>
                <w:color w:val="000000"/>
                <w:sz w:val="18"/>
                <w:szCs w:val="18"/>
              </w:rPr>
            </w:pPr>
            <w:r>
              <w:rPr>
                <w:color w:val="000000"/>
                <w:sz w:val="18"/>
                <w:szCs w:val="18"/>
              </w:rPr>
              <w:t>Preparación</w:t>
            </w:r>
          </w:p>
        </w:tc>
        <w:tc>
          <w:tcPr>
            <w:tcW w:w="5257" w:type="dxa"/>
          </w:tcPr>
          <w:p w14:paraId="1FAE1896" w14:textId="77777777" w:rsidR="00B136F5" w:rsidRDefault="00000000">
            <w:pPr>
              <w:pBdr>
                <w:top w:val="nil"/>
                <w:left w:val="nil"/>
                <w:bottom w:val="nil"/>
                <w:right w:val="nil"/>
                <w:between w:val="nil"/>
              </w:pBdr>
              <w:spacing w:before="21"/>
              <w:ind w:left="110"/>
              <w:rPr>
                <w:color w:val="000000"/>
                <w:sz w:val="18"/>
                <w:szCs w:val="18"/>
              </w:rPr>
            </w:pPr>
            <w:r>
              <w:rPr>
                <w:color w:val="000000"/>
                <w:sz w:val="18"/>
                <w:szCs w:val="18"/>
              </w:rPr>
              <w:t>La tabla contiene los registros A, B y C.</w:t>
            </w:r>
          </w:p>
        </w:tc>
        <w:tc>
          <w:tcPr>
            <w:tcW w:w="2881" w:type="dxa"/>
          </w:tcPr>
          <w:p w14:paraId="74F1E84A" w14:textId="77777777" w:rsidR="00B136F5" w:rsidRDefault="00000000">
            <w:pPr>
              <w:pBdr>
                <w:top w:val="nil"/>
                <w:left w:val="nil"/>
                <w:bottom w:val="nil"/>
                <w:right w:val="nil"/>
                <w:between w:val="nil"/>
              </w:pBdr>
              <w:spacing w:before="21"/>
              <w:ind w:left="110"/>
              <w:rPr>
                <w:color w:val="000000"/>
                <w:sz w:val="18"/>
                <w:szCs w:val="18"/>
              </w:rPr>
            </w:pPr>
            <w:r>
              <w:rPr>
                <w:color w:val="000000"/>
                <w:sz w:val="18"/>
                <w:szCs w:val="18"/>
              </w:rPr>
              <w:t>Consulta o vista de datos</w:t>
            </w:r>
          </w:p>
        </w:tc>
      </w:tr>
      <w:tr w:rsidR="00B136F5" w14:paraId="42B4CFCB" w14:textId="77777777">
        <w:trPr>
          <w:trHeight w:val="364"/>
        </w:trPr>
        <w:tc>
          <w:tcPr>
            <w:tcW w:w="1656" w:type="dxa"/>
            <w:shd w:val="clear" w:color="auto" w:fill="EDF5F9"/>
          </w:tcPr>
          <w:p w14:paraId="05190748" w14:textId="77777777" w:rsidR="00B136F5" w:rsidRDefault="00000000">
            <w:pPr>
              <w:pBdr>
                <w:top w:val="nil"/>
                <w:left w:val="nil"/>
                <w:bottom w:val="nil"/>
                <w:right w:val="nil"/>
                <w:between w:val="nil"/>
              </w:pBdr>
              <w:spacing w:before="21"/>
              <w:ind w:left="110"/>
              <w:rPr>
                <w:color w:val="000000"/>
                <w:sz w:val="18"/>
                <w:szCs w:val="18"/>
              </w:rPr>
            </w:pPr>
            <w:r>
              <w:rPr>
                <w:color w:val="000000"/>
                <w:sz w:val="18"/>
                <w:szCs w:val="18"/>
              </w:rPr>
              <w:t>Entrada</w:t>
            </w:r>
          </w:p>
        </w:tc>
        <w:tc>
          <w:tcPr>
            <w:tcW w:w="5257" w:type="dxa"/>
            <w:shd w:val="clear" w:color="auto" w:fill="EDF5F9"/>
          </w:tcPr>
          <w:p w14:paraId="2C390FAD" w14:textId="77777777" w:rsidR="00B136F5" w:rsidRDefault="00000000">
            <w:pPr>
              <w:pBdr>
                <w:top w:val="nil"/>
                <w:left w:val="nil"/>
                <w:bottom w:val="nil"/>
                <w:right w:val="nil"/>
                <w:between w:val="nil"/>
              </w:pBdr>
              <w:spacing w:before="21"/>
              <w:ind w:left="110"/>
              <w:rPr>
                <w:color w:val="000000"/>
                <w:sz w:val="18"/>
                <w:szCs w:val="18"/>
              </w:rPr>
            </w:pPr>
            <w:r>
              <w:rPr>
                <w:color w:val="000000"/>
                <w:sz w:val="18"/>
                <w:szCs w:val="18"/>
              </w:rPr>
              <w:t>El registro D se ingresa desde una pantalla funcional.</w:t>
            </w:r>
          </w:p>
        </w:tc>
        <w:tc>
          <w:tcPr>
            <w:tcW w:w="2881" w:type="dxa"/>
            <w:shd w:val="clear" w:color="auto" w:fill="EDF5F9"/>
          </w:tcPr>
          <w:p w14:paraId="241B345E" w14:textId="77777777" w:rsidR="00B136F5" w:rsidRDefault="00000000">
            <w:pPr>
              <w:pBdr>
                <w:top w:val="nil"/>
                <w:left w:val="nil"/>
                <w:bottom w:val="nil"/>
                <w:right w:val="nil"/>
                <w:between w:val="nil"/>
              </w:pBdr>
              <w:spacing w:before="21"/>
              <w:ind w:left="110"/>
              <w:rPr>
                <w:color w:val="000000"/>
                <w:sz w:val="18"/>
                <w:szCs w:val="18"/>
              </w:rPr>
            </w:pPr>
            <w:r>
              <w:rPr>
                <w:color w:val="000000"/>
                <w:sz w:val="18"/>
                <w:szCs w:val="18"/>
              </w:rPr>
              <w:t>Formulario y validaciones</w:t>
            </w:r>
          </w:p>
        </w:tc>
      </w:tr>
      <w:tr w:rsidR="00B136F5" w14:paraId="1A310E96" w14:textId="77777777">
        <w:trPr>
          <w:trHeight w:val="361"/>
        </w:trPr>
        <w:tc>
          <w:tcPr>
            <w:tcW w:w="1656" w:type="dxa"/>
          </w:tcPr>
          <w:p w14:paraId="2D9469D3" w14:textId="77777777" w:rsidR="00B136F5" w:rsidRDefault="00000000">
            <w:pPr>
              <w:pBdr>
                <w:top w:val="nil"/>
                <w:left w:val="nil"/>
                <w:bottom w:val="nil"/>
                <w:right w:val="nil"/>
                <w:between w:val="nil"/>
              </w:pBdr>
              <w:spacing w:before="21"/>
              <w:ind w:left="110"/>
              <w:rPr>
                <w:color w:val="000000"/>
                <w:sz w:val="18"/>
                <w:szCs w:val="18"/>
              </w:rPr>
            </w:pPr>
            <w:r>
              <w:rPr>
                <w:color w:val="000000"/>
                <w:sz w:val="18"/>
                <w:szCs w:val="18"/>
              </w:rPr>
              <w:t>Proceso</w:t>
            </w:r>
          </w:p>
        </w:tc>
        <w:tc>
          <w:tcPr>
            <w:tcW w:w="5257" w:type="dxa"/>
          </w:tcPr>
          <w:p w14:paraId="31AC9DA4" w14:textId="77777777" w:rsidR="00B136F5" w:rsidRDefault="00000000">
            <w:pPr>
              <w:pBdr>
                <w:top w:val="nil"/>
                <w:left w:val="nil"/>
                <w:bottom w:val="nil"/>
                <w:right w:val="nil"/>
                <w:between w:val="nil"/>
              </w:pBdr>
              <w:spacing w:before="21"/>
              <w:ind w:left="110"/>
              <w:rPr>
                <w:color w:val="000000"/>
                <w:sz w:val="18"/>
                <w:szCs w:val="18"/>
              </w:rPr>
            </w:pPr>
            <w:r>
              <w:rPr>
                <w:color w:val="000000"/>
                <w:sz w:val="18"/>
                <w:szCs w:val="18"/>
              </w:rPr>
              <w:t>La aplicación almacena D y ejecuta la regla definida.</w:t>
            </w:r>
          </w:p>
        </w:tc>
        <w:tc>
          <w:tcPr>
            <w:tcW w:w="2881" w:type="dxa"/>
          </w:tcPr>
          <w:p w14:paraId="46287C30" w14:textId="77777777" w:rsidR="00B136F5" w:rsidRDefault="00000000">
            <w:pPr>
              <w:pBdr>
                <w:top w:val="nil"/>
                <w:left w:val="nil"/>
                <w:bottom w:val="nil"/>
                <w:right w:val="nil"/>
                <w:between w:val="nil"/>
              </w:pBdr>
              <w:spacing w:before="21"/>
              <w:ind w:left="110"/>
              <w:rPr>
                <w:color w:val="000000"/>
                <w:sz w:val="18"/>
                <w:szCs w:val="18"/>
              </w:rPr>
            </w:pPr>
            <w:r>
              <w:rPr>
                <w:color w:val="000000"/>
                <w:sz w:val="18"/>
                <w:szCs w:val="18"/>
              </w:rPr>
              <w:t>Operación ejecutada sin errores</w:t>
            </w:r>
          </w:p>
        </w:tc>
      </w:tr>
      <w:tr w:rsidR="00B136F5" w14:paraId="764449DB" w14:textId="77777777">
        <w:trPr>
          <w:trHeight w:val="364"/>
        </w:trPr>
        <w:tc>
          <w:tcPr>
            <w:tcW w:w="1656" w:type="dxa"/>
            <w:shd w:val="clear" w:color="auto" w:fill="EDF5F9"/>
          </w:tcPr>
          <w:p w14:paraId="67095F77" w14:textId="77777777" w:rsidR="00B136F5" w:rsidRDefault="00000000">
            <w:pPr>
              <w:pBdr>
                <w:top w:val="nil"/>
                <w:left w:val="nil"/>
                <w:bottom w:val="nil"/>
                <w:right w:val="nil"/>
                <w:between w:val="nil"/>
              </w:pBdr>
              <w:spacing w:before="21"/>
              <w:ind w:left="110"/>
              <w:rPr>
                <w:color w:val="000000"/>
                <w:sz w:val="18"/>
                <w:szCs w:val="18"/>
              </w:rPr>
            </w:pPr>
            <w:r>
              <w:rPr>
                <w:color w:val="000000"/>
                <w:sz w:val="18"/>
                <w:szCs w:val="18"/>
              </w:rPr>
              <w:t>Resultado</w:t>
            </w:r>
          </w:p>
        </w:tc>
        <w:tc>
          <w:tcPr>
            <w:tcW w:w="5257" w:type="dxa"/>
            <w:shd w:val="clear" w:color="auto" w:fill="EDF5F9"/>
          </w:tcPr>
          <w:p w14:paraId="6DA0434D" w14:textId="77777777" w:rsidR="00B136F5" w:rsidRDefault="00000000">
            <w:pPr>
              <w:pBdr>
                <w:top w:val="nil"/>
                <w:left w:val="nil"/>
                <w:bottom w:val="nil"/>
                <w:right w:val="nil"/>
                <w:between w:val="nil"/>
              </w:pBdr>
              <w:spacing w:before="21"/>
              <w:ind w:left="110"/>
              <w:rPr>
                <w:color w:val="000000"/>
                <w:sz w:val="18"/>
                <w:szCs w:val="18"/>
              </w:rPr>
            </w:pPr>
            <w:r>
              <w:rPr>
                <w:color w:val="000000"/>
                <w:sz w:val="18"/>
                <w:szCs w:val="18"/>
              </w:rPr>
              <w:t>La aplicación muestra un resultado correcto y comprobable.</w:t>
            </w:r>
          </w:p>
        </w:tc>
        <w:tc>
          <w:tcPr>
            <w:tcW w:w="2881" w:type="dxa"/>
            <w:shd w:val="clear" w:color="auto" w:fill="EDF5F9"/>
          </w:tcPr>
          <w:p w14:paraId="3842D077" w14:textId="77777777" w:rsidR="00B136F5" w:rsidRDefault="00000000">
            <w:pPr>
              <w:pBdr>
                <w:top w:val="nil"/>
                <w:left w:val="nil"/>
                <w:bottom w:val="nil"/>
                <w:right w:val="nil"/>
                <w:between w:val="nil"/>
              </w:pBdr>
              <w:spacing w:before="21"/>
              <w:ind w:left="110"/>
              <w:rPr>
                <w:color w:val="000000"/>
                <w:sz w:val="18"/>
                <w:szCs w:val="18"/>
              </w:rPr>
            </w:pPr>
            <w:r>
              <w:rPr>
                <w:color w:val="000000"/>
                <w:sz w:val="18"/>
                <w:szCs w:val="18"/>
              </w:rPr>
              <w:t>Salida visible y verificación</w:t>
            </w:r>
          </w:p>
        </w:tc>
      </w:tr>
    </w:tbl>
    <w:p w14:paraId="34D25497" w14:textId="77777777" w:rsidR="00B136F5" w:rsidRDefault="00B136F5">
      <w:pPr>
        <w:pBdr>
          <w:top w:val="nil"/>
          <w:left w:val="nil"/>
          <w:bottom w:val="nil"/>
          <w:right w:val="nil"/>
          <w:between w:val="nil"/>
        </w:pBdr>
        <w:spacing w:before="21"/>
        <w:ind w:left="110"/>
        <w:rPr>
          <w:color w:val="000000"/>
          <w:sz w:val="18"/>
          <w:szCs w:val="18"/>
        </w:rPr>
        <w:sectPr w:rsidR="00B136F5">
          <w:headerReference w:type="default" r:id="rId9"/>
          <w:pgSz w:w="12240" w:h="15840"/>
          <w:pgMar w:top="1020" w:right="720" w:bottom="280" w:left="720" w:header="405" w:footer="0" w:gutter="0"/>
          <w:pgNumType w:start="1"/>
          <w:cols w:space="720"/>
        </w:sectPr>
      </w:pPr>
    </w:p>
    <w:p w14:paraId="0403EC6A" w14:textId="77777777" w:rsidR="00B136F5" w:rsidRDefault="00000000">
      <w:pPr>
        <w:pStyle w:val="Heading2"/>
        <w:numPr>
          <w:ilvl w:val="0"/>
          <w:numId w:val="1"/>
        </w:numPr>
        <w:tabs>
          <w:tab w:val="left" w:pos="530"/>
        </w:tabs>
        <w:spacing w:before="112"/>
        <w:ind w:left="530" w:hanging="243"/>
      </w:pPr>
      <w:r>
        <w:lastRenderedPageBreak/>
        <w:t>Entregables y evidencias</w:t>
      </w:r>
    </w:p>
    <w:p w14:paraId="259163E5" w14:textId="77777777" w:rsidR="00B136F5" w:rsidRDefault="00B136F5">
      <w:pPr>
        <w:pBdr>
          <w:top w:val="nil"/>
          <w:left w:val="nil"/>
          <w:bottom w:val="nil"/>
          <w:right w:val="nil"/>
          <w:between w:val="nil"/>
        </w:pBdr>
        <w:spacing w:before="4"/>
        <w:rPr>
          <w:color w:val="000000"/>
          <w:sz w:val="10"/>
          <w:szCs w:val="10"/>
        </w:rPr>
      </w:pPr>
    </w:p>
    <w:tbl>
      <w:tblPr>
        <w:tblStyle w:val="a1"/>
        <w:tblW w:w="10226" w:type="dxa"/>
        <w:tblInd w:w="295"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3673"/>
        <w:gridCol w:w="2376"/>
        <w:gridCol w:w="1656"/>
        <w:gridCol w:w="2521"/>
      </w:tblGrid>
      <w:tr w:rsidR="00B136F5" w14:paraId="29DA61F1" w14:textId="77777777">
        <w:trPr>
          <w:trHeight w:val="793"/>
        </w:trPr>
        <w:tc>
          <w:tcPr>
            <w:tcW w:w="3673" w:type="dxa"/>
            <w:shd w:val="clear" w:color="auto" w:fill="1F4E78"/>
          </w:tcPr>
          <w:p w14:paraId="55B2034F" w14:textId="77777777" w:rsidR="00B136F5" w:rsidRDefault="00000000">
            <w:pPr>
              <w:pBdr>
                <w:top w:val="nil"/>
                <w:left w:val="nil"/>
                <w:bottom w:val="nil"/>
                <w:right w:val="nil"/>
                <w:between w:val="nil"/>
              </w:pBdr>
              <w:spacing w:before="146"/>
              <w:ind w:left="811"/>
              <w:rPr>
                <w:color w:val="000000"/>
                <w:sz w:val="18"/>
                <w:szCs w:val="18"/>
              </w:rPr>
            </w:pPr>
            <w:r>
              <w:rPr>
                <w:color w:val="FFFFFF"/>
                <w:sz w:val="18"/>
                <w:szCs w:val="18"/>
              </w:rPr>
              <w:t>Evidencia comprometida</w:t>
            </w:r>
          </w:p>
        </w:tc>
        <w:tc>
          <w:tcPr>
            <w:tcW w:w="2376" w:type="dxa"/>
            <w:shd w:val="clear" w:color="auto" w:fill="1F4E78"/>
          </w:tcPr>
          <w:p w14:paraId="2935D39A" w14:textId="77777777" w:rsidR="00B136F5" w:rsidRDefault="00000000">
            <w:pPr>
              <w:pBdr>
                <w:top w:val="nil"/>
                <w:left w:val="nil"/>
                <w:bottom w:val="nil"/>
                <w:right w:val="nil"/>
                <w:between w:val="nil"/>
              </w:pBdr>
              <w:spacing w:before="146"/>
              <w:ind w:left="11"/>
              <w:jc w:val="center"/>
              <w:rPr>
                <w:color w:val="000000"/>
                <w:sz w:val="18"/>
                <w:szCs w:val="18"/>
              </w:rPr>
            </w:pPr>
            <w:r>
              <w:rPr>
                <w:color w:val="FFFFFF"/>
                <w:sz w:val="18"/>
                <w:szCs w:val="18"/>
              </w:rPr>
              <w:t>Estado</w:t>
            </w:r>
          </w:p>
        </w:tc>
        <w:tc>
          <w:tcPr>
            <w:tcW w:w="1656" w:type="dxa"/>
            <w:shd w:val="clear" w:color="auto" w:fill="1F4E78"/>
          </w:tcPr>
          <w:p w14:paraId="110395FD" w14:textId="77777777" w:rsidR="00B136F5" w:rsidRDefault="00000000">
            <w:pPr>
              <w:pBdr>
                <w:top w:val="nil"/>
                <w:left w:val="nil"/>
                <w:bottom w:val="nil"/>
                <w:right w:val="nil"/>
                <w:between w:val="nil"/>
              </w:pBdr>
              <w:spacing w:before="146"/>
              <w:ind w:left="292"/>
              <w:rPr>
                <w:color w:val="000000"/>
                <w:sz w:val="18"/>
                <w:szCs w:val="18"/>
              </w:rPr>
            </w:pPr>
            <w:r>
              <w:rPr>
                <w:color w:val="FFFFFF"/>
                <w:sz w:val="18"/>
                <w:szCs w:val="18"/>
              </w:rPr>
              <w:t>Responsable</w:t>
            </w:r>
          </w:p>
        </w:tc>
        <w:tc>
          <w:tcPr>
            <w:tcW w:w="2521" w:type="dxa"/>
            <w:shd w:val="clear" w:color="auto" w:fill="1F4E78"/>
          </w:tcPr>
          <w:p w14:paraId="519DB29F" w14:textId="77777777" w:rsidR="00B136F5" w:rsidRDefault="00000000">
            <w:pPr>
              <w:pBdr>
                <w:top w:val="nil"/>
                <w:left w:val="nil"/>
                <w:bottom w:val="nil"/>
                <w:right w:val="nil"/>
                <w:between w:val="nil"/>
              </w:pBdr>
              <w:spacing w:before="19" w:line="254" w:lineRule="auto"/>
              <w:ind w:left="967" w:right="350" w:hanging="600"/>
              <w:rPr>
                <w:color w:val="000000"/>
                <w:sz w:val="18"/>
                <w:szCs w:val="18"/>
              </w:rPr>
            </w:pPr>
            <w:r>
              <w:rPr>
                <w:color w:val="FFFFFF"/>
                <w:sz w:val="18"/>
                <w:szCs w:val="18"/>
              </w:rPr>
              <w:t>Enlace o ubicación en GitHub</w:t>
            </w:r>
          </w:p>
        </w:tc>
      </w:tr>
      <w:tr w:rsidR="00B136F5" w14:paraId="20A037BE" w14:textId="77777777">
        <w:trPr>
          <w:trHeight w:val="616"/>
        </w:trPr>
        <w:tc>
          <w:tcPr>
            <w:tcW w:w="3673" w:type="dxa"/>
          </w:tcPr>
          <w:p w14:paraId="39EC2EC5" w14:textId="77777777" w:rsidR="00B136F5" w:rsidRDefault="00000000">
            <w:pPr>
              <w:pBdr>
                <w:top w:val="nil"/>
                <w:left w:val="nil"/>
                <w:bottom w:val="nil"/>
                <w:right w:val="nil"/>
                <w:between w:val="nil"/>
              </w:pBdr>
              <w:spacing w:before="148"/>
              <w:ind w:left="110"/>
              <w:rPr>
                <w:color w:val="000000"/>
                <w:sz w:val="18"/>
                <w:szCs w:val="18"/>
              </w:rPr>
            </w:pPr>
            <w:r>
              <w:rPr>
                <w:color w:val="000000"/>
                <w:sz w:val="18"/>
                <w:szCs w:val="18"/>
              </w:rPr>
              <w:t>Tabla con al menos los registros A, B y C</w:t>
            </w:r>
          </w:p>
        </w:tc>
        <w:tc>
          <w:tcPr>
            <w:tcW w:w="2376" w:type="dxa"/>
          </w:tcPr>
          <w:p w14:paraId="34CB1BB3" w14:textId="582F5424" w:rsidR="00B136F5" w:rsidRDefault="00000000">
            <w:pPr>
              <w:pBdr>
                <w:top w:val="nil"/>
                <w:left w:val="nil"/>
                <w:bottom w:val="nil"/>
                <w:right w:val="nil"/>
                <w:between w:val="nil"/>
              </w:pBdr>
              <w:tabs>
                <w:tab w:val="left" w:pos="280"/>
              </w:tabs>
              <w:spacing w:before="19" w:line="256" w:lineRule="auto"/>
              <w:ind w:left="110" w:right="161"/>
              <w:rPr>
                <w:color w:val="000000"/>
                <w:sz w:val="18"/>
                <w:szCs w:val="18"/>
              </w:rPr>
            </w:pPr>
            <w:sdt>
              <w:sdtPr>
                <w:tag w:val="goog_rdk_0"/>
                <w:id w:val="-1835084496"/>
              </w:sdtPr>
              <w:sdtContent>
                <w:r>
                  <w:rPr>
                    <w:rFonts w:ascii="Arial Unicode MS" w:eastAsia="Arial Unicode MS" w:hAnsi="Arial Unicode MS" w:cs="Arial Unicode MS"/>
                    <w:color w:val="000000"/>
                    <w:sz w:val="18"/>
                    <w:szCs w:val="18"/>
                  </w:rPr>
                  <w:t xml:space="preserve"> ☐ </w:t>
                </w:r>
                <w:r w:rsidR="00097EF4">
                  <w:rPr>
                    <w:rFonts w:ascii="Arial Unicode MS" w:eastAsia="Arial Unicode MS" w:hAnsi="Arial Unicode MS" w:cs="Arial Unicode MS"/>
                    <w:color w:val="000000"/>
                    <w:sz w:val="18"/>
                    <w:szCs w:val="18"/>
                  </w:rPr>
                  <w:t>Logrado</w:t>
                </w:r>
                <w:r>
                  <w:rPr>
                    <w:rFonts w:ascii="Arial Unicode MS" w:eastAsia="Arial Unicode MS" w:hAnsi="Arial Unicode MS" w:cs="Arial Unicode MS"/>
                    <w:color w:val="000000"/>
                    <w:sz w:val="18"/>
                    <w:szCs w:val="18"/>
                  </w:rPr>
                  <w:t xml:space="preserve"> </w:t>
                </w:r>
              </w:sdtContent>
            </w:sdt>
          </w:p>
        </w:tc>
        <w:tc>
          <w:tcPr>
            <w:tcW w:w="1656" w:type="dxa"/>
          </w:tcPr>
          <w:p w14:paraId="6EF27D96" w14:textId="77777777" w:rsidR="00B136F5" w:rsidRDefault="00000000">
            <w:pPr>
              <w:pBdr>
                <w:top w:val="nil"/>
                <w:left w:val="nil"/>
                <w:bottom w:val="nil"/>
                <w:right w:val="nil"/>
                <w:between w:val="nil"/>
              </w:pBdr>
              <w:spacing w:before="209"/>
              <w:ind w:left="110"/>
              <w:rPr>
                <w:rFonts w:ascii="Calibri" w:eastAsia="Calibri" w:hAnsi="Calibri" w:cs="Calibri"/>
                <w:color w:val="000000"/>
                <w:sz w:val="16"/>
                <w:szCs w:val="16"/>
              </w:rPr>
            </w:pPr>
            <w:r>
              <w:rPr>
                <w:rFonts w:ascii="Calibri" w:eastAsia="Calibri" w:hAnsi="Calibri" w:cs="Calibri"/>
                <w:color w:val="000000"/>
                <w:sz w:val="16"/>
                <w:szCs w:val="16"/>
              </w:rPr>
              <w:t>Todo el equipo</w:t>
            </w:r>
          </w:p>
        </w:tc>
        <w:tc>
          <w:tcPr>
            <w:tcW w:w="2521" w:type="dxa"/>
          </w:tcPr>
          <w:p w14:paraId="67C8E258" w14:textId="325DD45A" w:rsidR="00B136F5" w:rsidRDefault="00097EF4" w:rsidP="00097EF4">
            <w:pPr>
              <w:pBdr>
                <w:top w:val="nil"/>
                <w:left w:val="nil"/>
                <w:bottom w:val="nil"/>
                <w:right w:val="nil"/>
                <w:between w:val="nil"/>
              </w:pBdr>
              <w:jc w:val="center"/>
              <w:rPr>
                <w:rFonts w:ascii="Times New Roman" w:eastAsia="Times New Roman" w:hAnsi="Times New Roman" w:cs="Times New Roman"/>
                <w:color w:val="000000"/>
                <w:sz w:val="16"/>
                <w:szCs w:val="16"/>
              </w:rPr>
            </w:pPr>
            <w:hyperlink r:id="rId10" w:history="1">
              <w:r w:rsidRPr="00097EF4">
                <w:rPr>
                  <w:rStyle w:val="Hyperlink"/>
                  <w:rFonts w:ascii="Times New Roman" w:eastAsia="Times New Roman" w:hAnsi="Times New Roman" w:cs="Times New Roman"/>
                  <w:sz w:val="16"/>
                  <w:szCs w:val="16"/>
                </w:rPr>
                <w:t>Projecto</w:t>
              </w:r>
            </w:hyperlink>
          </w:p>
        </w:tc>
      </w:tr>
      <w:tr w:rsidR="00097EF4" w14:paraId="4BDCA4C1" w14:textId="77777777">
        <w:trPr>
          <w:trHeight w:val="616"/>
        </w:trPr>
        <w:tc>
          <w:tcPr>
            <w:tcW w:w="3673" w:type="dxa"/>
            <w:shd w:val="clear" w:color="auto" w:fill="EDF5F9"/>
          </w:tcPr>
          <w:p w14:paraId="3D872B79" w14:textId="77777777" w:rsidR="00097EF4" w:rsidRDefault="00097EF4" w:rsidP="00097EF4">
            <w:pPr>
              <w:pBdr>
                <w:top w:val="nil"/>
                <w:left w:val="nil"/>
                <w:bottom w:val="nil"/>
                <w:right w:val="nil"/>
                <w:between w:val="nil"/>
              </w:pBdr>
              <w:spacing w:before="19" w:line="254" w:lineRule="auto"/>
              <w:ind w:left="110" w:right="674"/>
              <w:rPr>
                <w:color w:val="000000"/>
                <w:sz w:val="18"/>
                <w:szCs w:val="18"/>
              </w:rPr>
            </w:pPr>
            <w:r>
              <w:rPr>
                <w:color w:val="000000"/>
                <w:sz w:val="18"/>
                <w:szCs w:val="18"/>
              </w:rPr>
              <w:t>Pantalla conectada y formulario para ingresar D</w:t>
            </w:r>
          </w:p>
        </w:tc>
        <w:tc>
          <w:tcPr>
            <w:tcW w:w="2376" w:type="dxa"/>
            <w:shd w:val="clear" w:color="auto" w:fill="EDF5F9"/>
          </w:tcPr>
          <w:p w14:paraId="059B8452" w14:textId="4DBE913D" w:rsidR="00097EF4" w:rsidRDefault="00000000" w:rsidP="00097EF4">
            <w:pPr>
              <w:pBdr>
                <w:top w:val="nil"/>
                <w:left w:val="nil"/>
                <w:bottom w:val="nil"/>
                <w:right w:val="nil"/>
                <w:between w:val="nil"/>
              </w:pBdr>
              <w:tabs>
                <w:tab w:val="left" w:pos="280"/>
              </w:tabs>
              <w:spacing w:before="19" w:line="254" w:lineRule="auto"/>
              <w:ind w:left="110" w:right="161"/>
              <w:rPr>
                <w:color w:val="000000"/>
                <w:sz w:val="18"/>
                <w:szCs w:val="18"/>
              </w:rPr>
            </w:pPr>
            <w:sdt>
              <w:sdtPr>
                <w:tag w:val="goog_rdk_0"/>
                <w:id w:val="-1173946363"/>
              </w:sdtPr>
              <w:sdtContent>
                <w:r w:rsidR="00097EF4">
                  <w:rPr>
                    <w:rFonts w:ascii="Arial Unicode MS" w:eastAsia="Arial Unicode MS" w:hAnsi="Arial Unicode MS" w:cs="Arial Unicode MS"/>
                    <w:color w:val="000000"/>
                    <w:sz w:val="18"/>
                    <w:szCs w:val="18"/>
                  </w:rPr>
                  <w:t xml:space="preserve"> ☐ Logrado </w:t>
                </w:r>
              </w:sdtContent>
            </w:sdt>
          </w:p>
        </w:tc>
        <w:tc>
          <w:tcPr>
            <w:tcW w:w="1656" w:type="dxa"/>
            <w:shd w:val="clear" w:color="auto" w:fill="EDF5F9"/>
          </w:tcPr>
          <w:p w14:paraId="3A2FFC94" w14:textId="77777777" w:rsidR="00097EF4" w:rsidRDefault="00097EF4" w:rsidP="00097EF4">
            <w:pPr>
              <w:pBdr>
                <w:top w:val="nil"/>
                <w:left w:val="nil"/>
                <w:bottom w:val="nil"/>
                <w:right w:val="nil"/>
                <w:between w:val="nil"/>
              </w:pBdr>
              <w:spacing w:before="209"/>
              <w:ind w:left="110"/>
              <w:rPr>
                <w:rFonts w:ascii="Calibri" w:eastAsia="Calibri" w:hAnsi="Calibri" w:cs="Calibri"/>
                <w:color w:val="000000"/>
                <w:sz w:val="16"/>
                <w:szCs w:val="16"/>
              </w:rPr>
            </w:pPr>
            <w:r>
              <w:rPr>
                <w:rFonts w:ascii="Calibri" w:eastAsia="Calibri" w:hAnsi="Calibri" w:cs="Calibri"/>
                <w:color w:val="000000"/>
                <w:sz w:val="16"/>
                <w:szCs w:val="16"/>
              </w:rPr>
              <w:t>Todo el equipo</w:t>
            </w:r>
          </w:p>
        </w:tc>
        <w:tc>
          <w:tcPr>
            <w:tcW w:w="2521" w:type="dxa"/>
            <w:shd w:val="clear" w:color="auto" w:fill="EDF5F9"/>
          </w:tcPr>
          <w:p w14:paraId="5DF99BD8" w14:textId="11B2E05D" w:rsidR="00097EF4" w:rsidRDefault="00097EF4" w:rsidP="00097EF4">
            <w:pPr>
              <w:pBdr>
                <w:top w:val="nil"/>
                <w:left w:val="nil"/>
                <w:bottom w:val="nil"/>
                <w:right w:val="nil"/>
                <w:between w:val="nil"/>
              </w:pBdr>
              <w:jc w:val="center"/>
              <w:rPr>
                <w:rFonts w:ascii="Times New Roman" w:eastAsia="Times New Roman" w:hAnsi="Times New Roman" w:cs="Times New Roman"/>
                <w:color w:val="000000"/>
                <w:sz w:val="16"/>
                <w:szCs w:val="16"/>
              </w:rPr>
            </w:pPr>
            <w:hyperlink r:id="rId11" w:history="1">
              <w:r w:rsidRPr="00097EF4">
                <w:rPr>
                  <w:rStyle w:val="Hyperlink"/>
                  <w:rFonts w:ascii="Times New Roman" w:eastAsia="Times New Roman" w:hAnsi="Times New Roman" w:cs="Times New Roman"/>
                  <w:sz w:val="16"/>
                  <w:szCs w:val="16"/>
                </w:rPr>
                <w:t>Projecto</w:t>
              </w:r>
            </w:hyperlink>
          </w:p>
        </w:tc>
      </w:tr>
      <w:tr w:rsidR="00097EF4" w14:paraId="3794D33E" w14:textId="77777777">
        <w:trPr>
          <w:trHeight w:val="613"/>
        </w:trPr>
        <w:tc>
          <w:tcPr>
            <w:tcW w:w="3673" w:type="dxa"/>
          </w:tcPr>
          <w:p w14:paraId="6AA9608B" w14:textId="77777777" w:rsidR="00097EF4" w:rsidRDefault="00097EF4" w:rsidP="00097EF4">
            <w:pPr>
              <w:pBdr>
                <w:top w:val="nil"/>
                <w:left w:val="nil"/>
                <w:bottom w:val="nil"/>
                <w:right w:val="nil"/>
                <w:between w:val="nil"/>
              </w:pBdr>
              <w:spacing w:before="146"/>
              <w:ind w:left="110"/>
              <w:rPr>
                <w:color w:val="000000"/>
                <w:sz w:val="18"/>
                <w:szCs w:val="18"/>
              </w:rPr>
            </w:pPr>
            <w:r>
              <w:rPr>
                <w:color w:val="000000"/>
                <w:sz w:val="18"/>
                <w:szCs w:val="18"/>
              </w:rPr>
              <w:t>Validaciones de los datos ingresados</w:t>
            </w:r>
          </w:p>
        </w:tc>
        <w:tc>
          <w:tcPr>
            <w:tcW w:w="2376" w:type="dxa"/>
          </w:tcPr>
          <w:p w14:paraId="7EE9ABEE" w14:textId="7C29F7DA" w:rsidR="00097EF4" w:rsidRDefault="00000000" w:rsidP="00097EF4">
            <w:pPr>
              <w:pBdr>
                <w:top w:val="nil"/>
                <w:left w:val="nil"/>
                <w:bottom w:val="nil"/>
                <w:right w:val="nil"/>
                <w:between w:val="nil"/>
              </w:pBdr>
              <w:tabs>
                <w:tab w:val="left" w:pos="280"/>
              </w:tabs>
              <w:spacing w:before="19" w:line="254" w:lineRule="auto"/>
              <w:ind w:left="110" w:right="161"/>
              <w:rPr>
                <w:color w:val="000000"/>
                <w:sz w:val="18"/>
                <w:szCs w:val="18"/>
              </w:rPr>
            </w:pPr>
            <w:sdt>
              <w:sdtPr>
                <w:tag w:val="goog_rdk_0"/>
                <w:id w:val="1067768342"/>
              </w:sdtPr>
              <w:sdtContent>
                <w:r w:rsidR="00097EF4">
                  <w:rPr>
                    <w:rFonts w:ascii="Arial Unicode MS" w:eastAsia="Arial Unicode MS" w:hAnsi="Arial Unicode MS" w:cs="Arial Unicode MS"/>
                    <w:color w:val="000000"/>
                    <w:sz w:val="18"/>
                    <w:szCs w:val="18"/>
                  </w:rPr>
                  <w:t xml:space="preserve"> ☐ Logrado </w:t>
                </w:r>
              </w:sdtContent>
            </w:sdt>
          </w:p>
        </w:tc>
        <w:tc>
          <w:tcPr>
            <w:tcW w:w="1656" w:type="dxa"/>
          </w:tcPr>
          <w:p w14:paraId="6575B7D4" w14:textId="77777777" w:rsidR="00097EF4" w:rsidRDefault="00097EF4" w:rsidP="00097EF4">
            <w:pPr>
              <w:pBdr>
                <w:top w:val="nil"/>
                <w:left w:val="nil"/>
                <w:bottom w:val="nil"/>
                <w:right w:val="nil"/>
                <w:between w:val="nil"/>
              </w:pBdr>
              <w:spacing w:before="209"/>
              <w:ind w:left="110"/>
              <w:rPr>
                <w:rFonts w:ascii="Calibri" w:eastAsia="Calibri" w:hAnsi="Calibri" w:cs="Calibri"/>
                <w:color w:val="000000"/>
                <w:sz w:val="16"/>
                <w:szCs w:val="16"/>
              </w:rPr>
            </w:pPr>
            <w:r>
              <w:rPr>
                <w:rFonts w:ascii="Calibri" w:eastAsia="Calibri" w:hAnsi="Calibri" w:cs="Calibri"/>
                <w:color w:val="000000"/>
                <w:sz w:val="16"/>
                <w:szCs w:val="16"/>
              </w:rPr>
              <w:t>Todo el equipo</w:t>
            </w:r>
          </w:p>
        </w:tc>
        <w:tc>
          <w:tcPr>
            <w:tcW w:w="2521" w:type="dxa"/>
          </w:tcPr>
          <w:p w14:paraId="701A2F48" w14:textId="1655FCBF" w:rsidR="00097EF4" w:rsidRDefault="00097EF4" w:rsidP="00097EF4">
            <w:pPr>
              <w:pBdr>
                <w:top w:val="nil"/>
                <w:left w:val="nil"/>
                <w:bottom w:val="nil"/>
                <w:right w:val="nil"/>
                <w:between w:val="nil"/>
              </w:pBdr>
              <w:jc w:val="center"/>
              <w:rPr>
                <w:rFonts w:ascii="Times New Roman" w:eastAsia="Times New Roman" w:hAnsi="Times New Roman" w:cs="Times New Roman"/>
                <w:color w:val="000000"/>
                <w:sz w:val="16"/>
                <w:szCs w:val="16"/>
              </w:rPr>
            </w:pPr>
            <w:hyperlink r:id="rId12" w:history="1">
              <w:r w:rsidRPr="00097EF4">
                <w:rPr>
                  <w:rStyle w:val="Hyperlink"/>
                  <w:rFonts w:ascii="Times New Roman" w:eastAsia="Times New Roman" w:hAnsi="Times New Roman" w:cs="Times New Roman"/>
                  <w:sz w:val="16"/>
                  <w:szCs w:val="16"/>
                </w:rPr>
                <w:t>Projecto</w:t>
              </w:r>
            </w:hyperlink>
          </w:p>
        </w:tc>
      </w:tr>
      <w:tr w:rsidR="00097EF4" w14:paraId="47572ACF" w14:textId="77777777">
        <w:trPr>
          <w:trHeight w:val="616"/>
        </w:trPr>
        <w:tc>
          <w:tcPr>
            <w:tcW w:w="3673" w:type="dxa"/>
            <w:shd w:val="clear" w:color="auto" w:fill="EDF5F9"/>
          </w:tcPr>
          <w:p w14:paraId="6378D58D" w14:textId="77777777" w:rsidR="00097EF4" w:rsidRDefault="00097EF4" w:rsidP="00097EF4">
            <w:pPr>
              <w:pBdr>
                <w:top w:val="nil"/>
                <w:left w:val="nil"/>
                <w:bottom w:val="nil"/>
                <w:right w:val="nil"/>
                <w:between w:val="nil"/>
              </w:pBdr>
              <w:spacing w:before="148"/>
              <w:ind w:left="110"/>
              <w:rPr>
                <w:color w:val="000000"/>
                <w:sz w:val="18"/>
                <w:szCs w:val="18"/>
              </w:rPr>
            </w:pPr>
            <w:r>
              <w:rPr>
                <w:color w:val="000000"/>
                <w:sz w:val="18"/>
                <w:szCs w:val="18"/>
              </w:rPr>
              <w:t>Registro D almacenado correctamente</w:t>
            </w:r>
          </w:p>
        </w:tc>
        <w:tc>
          <w:tcPr>
            <w:tcW w:w="2376" w:type="dxa"/>
            <w:shd w:val="clear" w:color="auto" w:fill="EDF5F9"/>
          </w:tcPr>
          <w:p w14:paraId="2DA56EDF" w14:textId="5BA80172" w:rsidR="00097EF4" w:rsidRDefault="00000000" w:rsidP="00097EF4">
            <w:pPr>
              <w:pBdr>
                <w:top w:val="nil"/>
                <w:left w:val="nil"/>
                <w:bottom w:val="nil"/>
                <w:right w:val="nil"/>
                <w:between w:val="nil"/>
              </w:pBdr>
              <w:tabs>
                <w:tab w:val="left" w:pos="280"/>
              </w:tabs>
              <w:spacing w:before="19" w:line="254" w:lineRule="auto"/>
              <w:ind w:left="110" w:right="161"/>
              <w:rPr>
                <w:color w:val="000000"/>
                <w:sz w:val="18"/>
                <w:szCs w:val="18"/>
              </w:rPr>
            </w:pPr>
            <w:sdt>
              <w:sdtPr>
                <w:tag w:val="goog_rdk_0"/>
                <w:id w:val="17207149"/>
              </w:sdtPr>
              <w:sdtContent>
                <w:r w:rsidR="00097EF4">
                  <w:rPr>
                    <w:rFonts w:ascii="Arial Unicode MS" w:eastAsia="Arial Unicode MS" w:hAnsi="Arial Unicode MS" w:cs="Arial Unicode MS"/>
                    <w:color w:val="000000"/>
                    <w:sz w:val="18"/>
                    <w:szCs w:val="18"/>
                  </w:rPr>
                  <w:t xml:space="preserve"> ☐ Logrado </w:t>
                </w:r>
              </w:sdtContent>
            </w:sdt>
          </w:p>
        </w:tc>
        <w:tc>
          <w:tcPr>
            <w:tcW w:w="1656" w:type="dxa"/>
            <w:shd w:val="clear" w:color="auto" w:fill="EDF5F9"/>
          </w:tcPr>
          <w:p w14:paraId="3E9B2306" w14:textId="77777777" w:rsidR="00097EF4" w:rsidRDefault="00097EF4" w:rsidP="00097EF4">
            <w:pPr>
              <w:pBdr>
                <w:top w:val="nil"/>
                <w:left w:val="nil"/>
                <w:bottom w:val="nil"/>
                <w:right w:val="nil"/>
                <w:between w:val="nil"/>
              </w:pBdr>
              <w:spacing w:before="209"/>
              <w:ind w:left="110"/>
              <w:rPr>
                <w:rFonts w:ascii="Calibri" w:eastAsia="Calibri" w:hAnsi="Calibri" w:cs="Calibri"/>
                <w:color w:val="000000"/>
                <w:sz w:val="16"/>
                <w:szCs w:val="16"/>
              </w:rPr>
            </w:pPr>
            <w:r>
              <w:rPr>
                <w:rFonts w:ascii="Calibri" w:eastAsia="Calibri" w:hAnsi="Calibri" w:cs="Calibri"/>
                <w:color w:val="000000"/>
                <w:sz w:val="16"/>
                <w:szCs w:val="16"/>
              </w:rPr>
              <w:t>Todo el equipo</w:t>
            </w:r>
          </w:p>
        </w:tc>
        <w:tc>
          <w:tcPr>
            <w:tcW w:w="2521" w:type="dxa"/>
            <w:shd w:val="clear" w:color="auto" w:fill="EDF5F9"/>
          </w:tcPr>
          <w:p w14:paraId="609B77FE" w14:textId="7BCDDE42" w:rsidR="00097EF4" w:rsidRDefault="00097EF4" w:rsidP="00097EF4">
            <w:pPr>
              <w:pBdr>
                <w:top w:val="nil"/>
                <w:left w:val="nil"/>
                <w:bottom w:val="nil"/>
                <w:right w:val="nil"/>
                <w:between w:val="nil"/>
              </w:pBdr>
              <w:jc w:val="center"/>
              <w:rPr>
                <w:rFonts w:ascii="Times New Roman" w:eastAsia="Times New Roman" w:hAnsi="Times New Roman" w:cs="Times New Roman"/>
                <w:color w:val="000000"/>
                <w:sz w:val="16"/>
                <w:szCs w:val="16"/>
              </w:rPr>
            </w:pPr>
            <w:hyperlink r:id="rId13" w:history="1">
              <w:r w:rsidRPr="00097EF4">
                <w:rPr>
                  <w:rStyle w:val="Hyperlink"/>
                  <w:rFonts w:ascii="Times New Roman" w:eastAsia="Times New Roman" w:hAnsi="Times New Roman" w:cs="Times New Roman"/>
                  <w:sz w:val="16"/>
                  <w:szCs w:val="16"/>
                </w:rPr>
                <w:t>Projecto</w:t>
              </w:r>
            </w:hyperlink>
          </w:p>
        </w:tc>
      </w:tr>
      <w:tr w:rsidR="00097EF4" w14:paraId="6BA2E3A1" w14:textId="77777777">
        <w:trPr>
          <w:trHeight w:val="616"/>
        </w:trPr>
        <w:tc>
          <w:tcPr>
            <w:tcW w:w="3673" w:type="dxa"/>
          </w:tcPr>
          <w:p w14:paraId="76121160" w14:textId="77777777" w:rsidR="00097EF4" w:rsidRDefault="00097EF4" w:rsidP="00097EF4">
            <w:pPr>
              <w:pBdr>
                <w:top w:val="nil"/>
                <w:left w:val="nil"/>
                <w:bottom w:val="nil"/>
                <w:right w:val="nil"/>
                <w:between w:val="nil"/>
              </w:pBdr>
              <w:spacing w:before="148"/>
              <w:ind w:left="110"/>
              <w:rPr>
                <w:color w:val="000000"/>
                <w:sz w:val="18"/>
                <w:szCs w:val="18"/>
              </w:rPr>
            </w:pPr>
            <w:r>
              <w:rPr>
                <w:color w:val="000000"/>
                <w:sz w:val="18"/>
                <w:szCs w:val="18"/>
              </w:rPr>
              <w:t>Proceso ejecutado desde la aplicación</w:t>
            </w:r>
          </w:p>
        </w:tc>
        <w:tc>
          <w:tcPr>
            <w:tcW w:w="2376" w:type="dxa"/>
          </w:tcPr>
          <w:p w14:paraId="2E318956" w14:textId="3FCA138B" w:rsidR="00097EF4" w:rsidRDefault="00000000" w:rsidP="00097EF4">
            <w:pPr>
              <w:pBdr>
                <w:top w:val="nil"/>
                <w:left w:val="nil"/>
                <w:bottom w:val="nil"/>
                <w:right w:val="nil"/>
                <w:between w:val="nil"/>
              </w:pBdr>
              <w:tabs>
                <w:tab w:val="left" w:pos="280"/>
              </w:tabs>
              <w:spacing w:before="19" w:line="254" w:lineRule="auto"/>
              <w:ind w:right="161"/>
              <w:rPr>
                <w:color w:val="000000"/>
                <w:sz w:val="18"/>
                <w:szCs w:val="18"/>
              </w:rPr>
            </w:pPr>
            <w:sdt>
              <w:sdtPr>
                <w:tag w:val="goog_rdk_0"/>
                <w:id w:val="1308823328"/>
              </w:sdtPr>
              <w:sdtContent>
                <w:r w:rsidR="00097EF4">
                  <w:rPr>
                    <w:rFonts w:ascii="Arial Unicode MS" w:eastAsia="Arial Unicode MS" w:hAnsi="Arial Unicode MS" w:cs="Arial Unicode MS"/>
                    <w:color w:val="000000"/>
                    <w:sz w:val="18"/>
                    <w:szCs w:val="18"/>
                  </w:rPr>
                  <w:t xml:space="preserve"> ☐ Logrado </w:t>
                </w:r>
              </w:sdtContent>
            </w:sdt>
          </w:p>
        </w:tc>
        <w:tc>
          <w:tcPr>
            <w:tcW w:w="1656" w:type="dxa"/>
          </w:tcPr>
          <w:p w14:paraId="3D6E6CA7" w14:textId="77777777" w:rsidR="00097EF4" w:rsidRDefault="00097EF4" w:rsidP="00097EF4">
            <w:pPr>
              <w:pBdr>
                <w:top w:val="nil"/>
                <w:left w:val="nil"/>
                <w:bottom w:val="nil"/>
                <w:right w:val="nil"/>
                <w:between w:val="nil"/>
              </w:pBdr>
              <w:spacing w:before="209"/>
              <w:ind w:left="110"/>
              <w:rPr>
                <w:rFonts w:ascii="Calibri" w:eastAsia="Calibri" w:hAnsi="Calibri" w:cs="Calibri"/>
                <w:color w:val="000000"/>
                <w:sz w:val="16"/>
                <w:szCs w:val="16"/>
              </w:rPr>
            </w:pPr>
            <w:r>
              <w:rPr>
                <w:rFonts w:ascii="Calibri" w:eastAsia="Calibri" w:hAnsi="Calibri" w:cs="Calibri"/>
                <w:color w:val="000000"/>
                <w:sz w:val="16"/>
                <w:szCs w:val="16"/>
              </w:rPr>
              <w:t>Todo el equipo</w:t>
            </w:r>
          </w:p>
        </w:tc>
        <w:tc>
          <w:tcPr>
            <w:tcW w:w="2521" w:type="dxa"/>
          </w:tcPr>
          <w:p w14:paraId="504B164A" w14:textId="23D496FE" w:rsidR="00097EF4" w:rsidRDefault="00097EF4" w:rsidP="00097EF4">
            <w:pPr>
              <w:pBdr>
                <w:top w:val="nil"/>
                <w:left w:val="nil"/>
                <w:bottom w:val="nil"/>
                <w:right w:val="nil"/>
                <w:between w:val="nil"/>
              </w:pBdr>
              <w:jc w:val="center"/>
              <w:rPr>
                <w:rFonts w:ascii="Times New Roman" w:eastAsia="Times New Roman" w:hAnsi="Times New Roman" w:cs="Times New Roman"/>
                <w:color w:val="000000"/>
                <w:sz w:val="16"/>
                <w:szCs w:val="16"/>
              </w:rPr>
            </w:pPr>
            <w:hyperlink r:id="rId14" w:history="1">
              <w:r w:rsidRPr="00097EF4">
                <w:rPr>
                  <w:rStyle w:val="Hyperlink"/>
                  <w:rFonts w:ascii="Times New Roman" w:eastAsia="Times New Roman" w:hAnsi="Times New Roman" w:cs="Times New Roman"/>
                  <w:sz w:val="16"/>
                  <w:szCs w:val="16"/>
                </w:rPr>
                <w:t>Projecto</w:t>
              </w:r>
            </w:hyperlink>
          </w:p>
        </w:tc>
      </w:tr>
      <w:tr w:rsidR="00097EF4" w14:paraId="10BAC488" w14:textId="77777777">
        <w:trPr>
          <w:trHeight w:val="616"/>
        </w:trPr>
        <w:tc>
          <w:tcPr>
            <w:tcW w:w="3673" w:type="dxa"/>
            <w:shd w:val="clear" w:color="auto" w:fill="EDF5F9"/>
          </w:tcPr>
          <w:p w14:paraId="63039404" w14:textId="77777777" w:rsidR="00097EF4" w:rsidRDefault="00097EF4" w:rsidP="00097EF4">
            <w:pPr>
              <w:pBdr>
                <w:top w:val="nil"/>
                <w:left w:val="nil"/>
                <w:bottom w:val="nil"/>
                <w:right w:val="nil"/>
                <w:between w:val="nil"/>
              </w:pBdr>
              <w:spacing w:before="146"/>
              <w:ind w:left="110"/>
              <w:rPr>
                <w:color w:val="000000"/>
                <w:sz w:val="18"/>
                <w:szCs w:val="18"/>
              </w:rPr>
            </w:pPr>
            <w:r>
              <w:rPr>
                <w:color w:val="000000"/>
                <w:sz w:val="18"/>
                <w:szCs w:val="18"/>
              </w:rPr>
              <w:t>Resultado visible y comprobado</w:t>
            </w:r>
          </w:p>
        </w:tc>
        <w:tc>
          <w:tcPr>
            <w:tcW w:w="2376" w:type="dxa"/>
            <w:shd w:val="clear" w:color="auto" w:fill="EDF5F9"/>
          </w:tcPr>
          <w:p w14:paraId="1B525976" w14:textId="3BB2FF97" w:rsidR="00097EF4" w:rsidRDefault="00000000" w:rsidP="00097EF4">
            <w:pPr>
              <w:pBdr>
                <w:top w:val="nil"/>
                <w:left w:val="nil"/>
                <w:bottom w:val="nil"/>
                <w:right w:val="nil"/>
                <w:between w:val="nil"/>
              </w:pBdr>
              <w:tabs>
                <w:tab w:val="left" w:pos="280"/>
              </w:tabs>
              <w:spacing w:before="19" w:line="254" w:lineRule="auto"/>
              <w:ind w:right="161"/>
              <w:rPr>
                <w:color w:val="000000"/>
                <w:sz w:val="18"/>
                <w:szCs w:val="18"/>
              </w:rPr>
            </w:pPr>
            <w:sdt>
              <w:sdtPr>
                <w:tag w:val="goog_rdk_0"/>
                <w:id w:val="-789208648"/>
              </w:sdtPr>
              <w:sdtContent>
                <w:r w:rsidR="00097EF4">
                  <w:rPr>
                    <w:rFonts w:ascii="Arial Unicode MS" w:eastAsia="Arial Unicode MS" w:hAnsi="Arial Unicode MS" w:cs="Arial Unicode MS"/>
                    <w:color w:val="000000"/>
                    <w:sz w:val="18"/>
                    <w:szCs w:val="18"/>
                  </w:rPr>
                  <w:t xml:space="preserve"> ☐ Logrado </w:t>
                </w:r>
              </w:sdtContent>
            </w:sdt>
          </w:p>
        </w:tc>
        <w:tc>
          <w:tcPr>
            <w:tcW w:w="1656" w:type="dxa"/>
            <w:shd w:val="clear" w:color="auto" w:fill="EDF5F9"/>
          </w:tcPr>
          <w:p w14:paraId="413ECEF2" w14:textId="77777777" w:rsidR="00097EF4" w:rsidRDefault="00097EF4" w:rsidP="00097EF4">
            <w:pPr>
              <w:pBdr>
                <w:top w:val="nil"/>
                <w:left w:val="nil"/>
                <w:bottom w:val="nil"/>
                <w:right w:val="nil"/>
                <w:between w:val="nil"/>
              </w:pBdr>
              <w:spacing w:before="209"/>
              <w:ind w:left="110"/>
              <w:rPr>
                <w:rFonts w:ascii="Calibri" w:eastAsia="Calibri" w:hAnsi="Calibri" w:cs="Calibri"/>
                <w:color w:val="000000"/>
                <w:sz w:val="16"/>
                <w:szCs w:val="16"/>
              </w:rPr>
            </w:pPr>
            <w:r>
              <w:rPr>
                <w:rFonts w:ascii="Calibri" w:eastAsia="Calibri" w:hAnsi="Calibri" w:cs="Calibri"/>
                <w:color w:val="000000"/>
                <w:sz w:val="16"/>
                <w:szCs w:val="16"/>
              </w:rPr>
              <w:t>Todo el equipo</w:t>
            </w:r>
          </w:p>
        </w:tc>
        <w:tc>
          <w:tcPr>
            <w:tcW w:w="2521" w:type="dxa"/>
            <w:shd w:val="clear" w:color="auto" w:fill="EDF5F9"/>
          </w:tcPr>
          <w:p w14:paraId="2195F3E8" w14:textId="2DB1626B" w:rsidR="00097EF4" w:rsidRDefault="00097EF4" w:rsidP="00097EF4">
            <w:pPr>
              <w:pBdr>
                <w:top w:val="nil"/>
                <w:left w:val="nil"/>
                <w:bottom w:val="nil"/>
                <w:right w:val="nil"/>
                <w:between w:val="nil"/>
              </w:pBdr>
              <w:jc w:val="center"/>
              <w:rPr>
                <w:rFonts w:ascii="Times New Roman" w:eastAsia="Times New Roman" w:hAnsi="Times New Roman" w:cs="Times New Roman"/>
                <w:color w:val="000000"/>
                <w:sz w:val="16"/>
                <w:szCs w:val="16"/>
              </w:rPr>
            </w:pPr>
            <w:hyperlink r:id="rId15" w:history="1">
              <w:r w:rsidRPr="00097EF4">
                <w:rPr>
                  <w:rStyle w:val="Hyperlink"/>
                  <w:rFonts w:ascii="Times New Roman" w:eastAsia="Times New Roman" w:hAnsi="Times New Roman" w:cs="Times New Roman"/>
                  <w:sz w:val="16"/>
                  <w:szCs w:val="16"/>
                </w:rPr>
                <w:t>Projecto</w:t>
              </w:r>
            </w:hyperlink>
          </w:p>
        </w:tc>
      </w:tr>
    </w:tbl>
    <w:p w14:paraId="68124030" w14:textId="77777777" w:rsidR="00B136F5" w:rsidRDefault="00B136F5">
      <w:pPr>
        <w:pStyle w:val="Heading2"/>
        <w:tabs>
          <w:tab w:val="left" w:pos="530"/>
        </w:tabs>
        <w:spacing w:before="106"/>
        <w:ind w:left="532" w:firstLine="0"/>
      </w:pPr>
    </w:p>
    <w:p w14:paraId="1F3566C7" w14:textId="77777777" w:rsidR="00B136F5" w:rsidRDefault="00000000">
      <w:pPr>
        <w:pStyle w:val="Heading2"/>
        <w:numPr>
          <w:ilvl w:val="0"/>
          <w:numId w:val="1"/>
        </w:numPr>
        <w:tabs>
          <w:tab w:val="left" w:pos="530"/>
        </w:tabs>
        <w:spacing w:before="106"/>
        <w:ind w:left="530" w:hanging="243"/>
      </w:pPr>
      <w:r>
        <w:t>Definición del proceso a demostrar</w:t>
      </w:r>
    </w:p>
    <w:p w14:paraId="5EB4A500" w14:textId="77777777" w:rsidR="00B136F5" w:rsidRDefault="00B136F5">
      <w:pPr>
        <w:pBdr>
          <w:top w:val="nil"/>
          <w:left w:val="nil"/>
          <w:bottom w:val="nil"/>
          <w:right w:val="nil"/>
          <w:between w:val="nil"/>
        </w:pBdr>
        <w:spacing w:after="1"/>
        <w:rPr>
          <w:color w:val="000000"/>
          <w:sz w:val="10"/>
          <w:szCs w:val="10"/>
        </w:rPr>
      </w:pPr>
    </w:p>
    <w:tbl>
      <w:tblPr>
        <w:tblStyle w:val="a2"/>
        <w:tblW w:w="10226" w:type="dxa"/>
        <w:tblInd w:w="295"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3817"/>
        <w:gridCol w:w="6409"/>
      </w:tblGrid>
      <w:tr w:rsidR="00B136F5" w14:paraId="41151516" w14:textId="77777777">
        <w:trPr>
          <w:trHeight w:val="544"/>
        </w:trPr>
        <w:tc>
          <w:tcPr>
            <w:tcW w:w="3817" w:type="dxa"/>
            <w:shd w:val="clear" w:color="auto" w:fill="1F4E78"/>
          </w:tcPr>
          <w:p w14:paraId="532AE07E" w14:textId="77777777" w:rsidR="00B136F5" w:rsidRDefault="00000000">
            <w:pPr>
              <w:pBdr>
                <w:top w:val="nil"/>
                <w:left w:val="nil"/>
                <w:bottom w:val="nil"/>
                <w:right w:val="nil"/>
                <w:between w:val="nil"/>
              </w:pBdr>
              <w:spacing w:before="21"/>
              <w:ind w:left="15"/>
              <w:jc w:val="center"/>
              <w:rPr>
                <w:color w:val="000000"/>
                <w:sz w:val="18"/>
                <w:szCs w:val="18"/>
              </w:rPr>
            </w:pPr>
            <w:r>
              <w:rPr>
                <w:color w:val="FFFFFF"/>
                <w:sz w:val="18"/>
                <w:szCs w:val="18"/>
              </w:rPr>
              <w:t>Elemento</w:t>
            </w:r>
          </w:p>
        </w:tc>
        <w:tc>
          <w:tcPr>
            <w:tcW w:w="6409" w:type="dxa"/>
            <w:shd w:val="clear" w:color="auto" w:fill="1F4E78"/>
          </w:tcPr>
          <w:p w14:paraId="2EF32667" w14:textId="77777777" w:rsidR="00B136F5" w:rsidRDefault="00000000">
            <w:pPr>
              <w:pBdr>
                <w:top w:val="nil"/>
                <w:left w:val="nil"/>
                <w:bottom w:val="nil"/>
                <w:right w:val="nil"/>
                <w:between w:val="nil"/>
              </w:pBdr>
              <w:spacing w:before="21"/>
              <w:ind w:left="13"/>
              <w:jc w:val="center"/>
              <w:rPr>
                <w:color w:val="000000"/>
                <w:sz w:val="18"/>
                <w:szCs w:val="18"/>
              </w:rPr>
            </w:pPr>
            <w:r>
              <w:rPr>
                <w:color w:val="FFFFFF"/>
                <w:sz w:val="18"/>
                <w:szCs w:val="18"/>
              </w:rPr>
              <w:t>Definición del equipo</w:t>
            </w:r>
          </w:p>
        </w:tc>
      </w:tr>
      <w:tr w:rsidR="00B136F5" w14:paraId="79832A01" w14:textId="77777777">
        <w:trPr>
          <w:trHeight w:val="455"/>
        </w:trPr>
        <w:tc>
          <w:tcPr>
            <w:tcW w:w="3817" w:type="dxa"/>
          </w:tcPr>
          <w:p w14:paraId="60D6B466" w14:textId="77777777" w:rsidR="00B136F5" w:rsidRDefault="00000000">
            <w:pPr>
              <w:pBdr>
                <w:top w:val="nil"/>
                <w:left w:val="nil"/>
                <w:bottom w:val="nil"/>
                <w:right w:val="nil"/>
                <w:between w:val="nil"/>
              </w:pBdr>
              <w:spacing w:before="67"/>
              <w:ind w:left="110"/>
              <w:rPr>
                <w:color w:val="000000"/>
                <w:sz w:val="18"/>
                <w:szCs w:val="18"/>
              </w:rPr>
            </w:pPr>
            <w:r>
              <w:rPr>
                <w:color w:val="000000"/>
                <w:sz w:val="18"/>
                <w:szCs w:val="18"/>
              </w:rPr>
              <w:t>Tabla principal seleccionada</w:t>
            </w:r>
          </w:p>
        </w:tc>
        <w:tc>
          <w:tcPr>
            <w:tcW w:w="6409" w:type="dxa"/>
          </w:tcPr>
          <w:p w14:paraId="27D38ADE" w14:textId="77777777" w:rsidR="00B136F5" w:rsidRDefault="00000000">
            <w:pPr>
              <w:pBdr>
                <w:top w:val="nil"/>
                <w:left w:val="nil"/>
                <w:bottom w:val="nil"/>
                <w:right w:val="nil"/>
                <w:between w:val="nil"/>
              </w:pBdr>
              <w:spacing w:before="44"/>
              <w:ind w:left="110" w:right="197"/>
              <w:rPr>
                <w:rFonts w:ascii="Calibri" w:eastAsia="Calibri" w:hAnsi="Calibri" w:cs="Calibri"/>
                <w:color w:val="000000"/>
                <w:sz w:val="15"/>
                <w:szCs w:val="15"/>
              </w:rPr>
            </w:pPr>
            <w:r>
              <w:rPr>
                <w:rFonts w:ascii="Calibri" w:eastAsia="Calibri" w:hAnsi="Calibri" w:cs="Calibri"/>
                <w:color w:val="000000"/>
                <w:sz w:val="15"/>
                <w:szCs w:val="15"/>
              </w:rPr>
              <w:t>Ticket. Registros de referencia: A = Implementar login con doble factor (TOTP); B = Bloqueo de cuenta tras 5 intentos fallidos; C = Descarga de facturas en PDF desde el panel.</w:t>
            </w:r>
          </w:p>
        </w:tc>
      </w:tr>
      <w:tr w:rsidR="00B136F5" w14:paraId="65BDE8F3" w14:textId="77777777">
        <w:trPr>
          <w:trHeight w:val="455"/>
        </w:trPr>
        <w:tc>
          <w:tcPr>
            <w:tcW w:w="3817" w:type="dxa"/>
            <w:shd w:val="clear" w:color="auto" w:fill="EDF5F9"/>
          </w:tcPr>
          <w:p w14:paraId="37EF73E1" w14:textId="77777777" w:rsidR="00B136F5" w:rsidRDefault="00000000">
            <w:pPr>
              <w:pBdr>
                <w:top w:val="nil"/>
                <w:left w:val="nil"/>
                <w:bottom w:val="nil"/>
                <w:right w:val="nil"/>
                <w:between w:val="nil"/>
              </w:pBdr>
              <w:spacing w:before="69"/>
              <w:ind w:left="110"/>
              <w:rPr>
                <w:color w:val="000000"/>
                <w:sz w:val="18"/>
                <w:szCs w:val="18"/>
              </w:rPr>
            </w:pPr>
            <w:r>
              <w:rPr>
                <w:color w:val="000000"/>
                <w:sz w:val="18"/>
                <w:szCs w:val="18"/>
              </w:rPr>
              <w:t>Datos del registro D y validaciones</w:t>
            </w:r>
          </w:p>
        </w:tc>
        <w:tc>
          <w:tcPr>
            <w:tcW w:w="6409" w:type="dxa"/>
            <w:shd w:val="clear" w:color="auto" w:fill="EDF5F9"/>
          </w:tcPr>
          <w:p w14:paraId="783D60F7" w14:textId="77777777" w:rsidR="00B136F5" w:rsidRDefault="00000000">
            <w:pPr>
              <w:pBdr>
                <w:top w:val="nil"/>
                <w:left w:val="nil"/>
                <w:bottom w:val="nil"/>
                <w:right w:val="nil"/>
                <w:between w:val="nil"/>
              </w:pBdr>
              <w:spacing w:before="44"/>
              <w:ind w:left="110" w:right="197"/>
              <w:rPr>
                <w:rFonts w:ascii="Calibri" w:eastAsia="Calibri" w:hAnsi="Calibri" w:cs="Calibri"/>
                <w:color w:val="000000"/>
                <w:sz w:val="15"/>
                <w:szCs w:val="15"/>
              </w:rPr>
            </w:pPr>
            <w:r>
              <w:rPr>
                <w:rFonts w:ascii="Calibri" w:eastAsia="Calibri" w:hAnsi="Calibri" w:cs="Calibri"/>
                <w:color w:val="000000"/>
                <w:sz w:val="15"/>
                <w:szCs w:val="15"/>
              </w:rPr>
              <w:t>D = Auditoría de sesiones activas, prioridad alta, en la épica Autenticación y seguridad. El formulario acepta título, prioridad y asignado opcional.</w:t>
            </w:r>
          </w:p>
        </w:tc>
      </w:tr>
      <w:tr w:rsidR="00B136F5" w14:paraId="787838A2" w14:textId="77777777">
        <w:trPr>
          <w:trHeight w:val="457"/>
        </w:trPr>
        <w:tc>
          <w:tcPr>
            <w:tcW w:w="3817" w:type="dxa"/>
          </w:tcPr>
          <w:p w14:paraId="419EB0FB" w14:textId="77777777" w:rsidR="00B136F5" w:rsidRDefault="00000000">
            <w:pPr>
              <w:pBdr>
                <w:top w:val="nil"/>
                <w:left w:val="nil"/>
                <w:bottom w:val="nil"/>
                <w:right w:val="nil"/>
                <w:between w:val="nil"/>
              </w:pBdr>
              <w:spacing w:before="69"/>
              <w:ind w:left="110"/>
              <w:rPr>
                <w:color w:val="000000"/>
                <w:sz w:val="18"/>
                <w:szCs w:val="18"/>
              </w:rPr>
            </w:pPr>
            <w:r>
              <w:rPr>
                <w:color w:val="000000"/>
                <w:sz w:val="18"/>
                <w:szCs w:val="18"/>
              </w:rPr>
              <w:t>Proceso que se ejecutará</w:t>
            </w:r>
          </w:p>
        </w:tc>
        <w:tc>
          <w:tcPr>
            <w:tcW w:w="6409" w:type="dxa"/>
          </w:tcPr>
          <w:p w14:paraId="7FF86CF0" w14:textId="77777777" w:rsidR="00B136F5" w:rsidRDefault="00000000">
            <w:pPr>
              <w:pBdr>
                <w:top w:val="nil"/>
                <w:left w:val="nil"/>
                <w:bottom w:val="nil"/>
                <w:right w:val="nil"/>
                <w:between w:val="nil"/>
              </w:pBdr>
              <w:spacing w:before="44"/>
              <w:ind w:left="110" w:right="197"/>
              <w:rPr>
                <w:rFonts w:ascii="Calibri" w:eastAsia="Calibri" w:hAnsi="Calibri" w:cs="Calibri"/>
                <w:color w:val="000000"/>
                <w:sz w:val="15"/>
                <w:szCs w:val="15"/>
              </w:rPr>
            </w:pPr>
            <w:r>
              <w:rPr>
                <w:rFonts w:ascii="Calibri" w:eastAsia="Calibri" w:hAnsi="Calibri" w:cs="Calibri"/>
                <w:color w:val="000000"/>
                <w:sz w:val="15"/>
                <w:szCs w:val="15"/>
              </w:rPr>
              <w:t>Ingresar como líder, abrir un proyecto y una épica, seleccionar Nuevo ticket, completar D, validar el formulario, guardar y consultar nuevamente el tablero.</w:t>
            </w:r>
          </w:p>
        </w:tc>
      </w:tr>
      <w:tr w:rsidR="00B136F5" w14:paraId="793F9481" w14:textId="77777777">
        <w:trPr>
          <w:trHeight w:val="640"/>
        </w:trPr>
        <w:tc>
          <w:tcPr>
            <w:tcW w:w="3817" w:type="dxa"/>
            <w:shd w:val="clear" w:color="auto" w:fill="EDF5F9"/>
          </w:tcPr>
          <w:p w14:paraId="37218C06" w14:textId="77777777" w:rsidR="00B136F5" w:rsidRDefault="00000000">
            <w:pPr>
              <w:pBdr>
                <w:top w:val="nil"/>
                <w:left w:val="nil"/>
                <w:bottom w:val="nil"/>
                <w:right w:val="nil"/>
                <w:between w:val="nil"/>
              </w:pBdr>
              <w:spacing w:before="31" w:line="254" w:lineRule="auto"/>
              <w:ind w:left="110"/>
              <w:rPr>
                <w:color w:val="000000"/>
                <w:sz w:val="18"/>
                <w:szCs w:val="18"/>
              </w:rPr>
            </w:pPr>
            <w:r>
              <w:rPr>
                <w:color w:val="000000"/>
                <w:sz w:val="18"/>
                <w:szCs w:val="18"/>
              </w:rPr>
              <w:t>Resultado que permitirá comprobar el funcionamiento</w:t>
            </w:r>
          </w:p>
        </w:tc>
        <w:tc>
          <w:tcPr>
            <w:tcW w:w="6409" w:type="dxa"/>
            <w:shd w:val="clear" w:color="auto" w:fill="EDF5F9"/>
          </w:tcPr>
          <w:p w14:paraId="1D058EAF" w14:textId="77777777" w:rsidR="00B136F5" w:rsidRDefault="00000000">
            <w:pPr>
              <w:pBdr>
                <w:top w:val="nil"/>
                <w:left w:val="nil"/>
                <w:bottom w:val="nil"/>
                <w:right w:val="nil"/>
                <w:between w:val="nil"/>
              </w:pBdr>
              <w:spacing w:before="44"/>
              <w:ind w:left="110" w:right="197"/>
              <w:rPr>
                <w:rFonts w:ascii="Calibri" w:eastAsia="Calibri" w:hAnsi="Calibri" w:cs="Calibri"/>
                <w:color w:val="000000"/>
                <w:sz w:val="15"/>
                <w:szCs w:val="15"/>
              </w:rPr>
            </w:pPr>
            <w:r>
              <w:rPr>
                <w:rFonts w:ascii="Calibri" w:eastAsia="Calibri" w:hAnsi="Calibri" w:cs="Calibri"/>
                <w:color w:val="000000"/>
                <w:sz w:val="15"/>
                <w:szCs w:val="15"/>
              </w:rPr>
              <w:t>D debe aparecer en el tablero con estado inicial TODO y sus datos visibles. Si se usa API real, debe permanecer disponible tras actualizar la aplicación; si se asigna, debe generarse la notificación correspondiente.</w:t>
            </w:r>
          </w:p>
        </w:tc>
      </w:tr>
    </w:tbl>
    <w:p w14:paraId="17311D44" w14:textId="77777777" w:rsidR="00B136F5" w:rsidRDefault="00B136F5">
      <w:pPr>
        <w:pStyle w:val="Heading2"/>
        <w:tabs>
          <w:tab w:val="left" w:pos="530"/>
        </w:tabs>
        <w:ind w:left="532" w:firstLine="0"/>
      </w:pPr>
    </w:p>
    <w:p w14:paraId="523C6BAE" w14:textId="77777777" w:rsidR="00B136F5" w:rsidRDefault="00000000">
      <w:pPr>
        <w:pStyle w:val="Heading2"/>
        <w:numPr>
          <w:ilvl w:val="0"/>
          <w:numId w:val="1"/>
        </w:numPr>
        <w:tabs>
          <w:tab w:val="left" w:pos="530"/>
        </w:tabs>
        <w:ind w:left="530" w:hanging="243"/>
      </w:pPr>
      <w:r>
        <w:t>Plan de trabajo de la iteración</w:t>
      </w:r>
    </w:p>
    <w:p w14:paraId="72FBD1F7" w14:textId="77777777" w:rsidR="00B136F5" w:rsidRDefault="00B136F5">
      <w:pPr>
        <w:pBdr>
          <w:top w:val="nil"/>
          <w:left w:val="nil"/>
          <w:bottom w:val="nil"/>
          <w:right w:val="nil"/>
          <w:between w:val="nil"/>
        </w:pBdr>
        <w:spacing w:before="1"/>
        <w:rPr>
          <w:color w:val="000000"/>
          <w:sz w:val="10"/>
          <w:szCs w:val="10"/>
        </w:rPr>
      </w:pPr>
    </w:p>
    <w:tbl>
      <w:tblPr>
        <w:tblStyle w:val="a3"/>
        <w:tblW w:w="10154" w:type="dxa"/>
        <w:tblInd w:w="331"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3097"/>
        <w:gridCol w:w="1584"/>
        <w:gridCol w:w="1080"/>
        <w:gridCol w:w="1080"/>
        <w:gridCol w:w="1225"/>
        <w:gridCol w:w="2088"/>
      </w:tblGrid>
      <w:tr w:rsidR="00B136F5" w14:paraId="0A4C8D4F" w14:textId="77777777">
        <w:trPr>
          <w:trHeight w:val="544"/>
        </w:trPr>
        <w:tc>
          <w:tcPr>
            <w:tcW w:w="3097" w:type="dxa"/>
            <w:shd w:val="clear" w:color="auto" w:fill="1F4E78"/>
          </w:tcPr>
          <w:p w14:paraId="41B2F62E" w14:textId="77777777" w:rsidR="00B136F5" w:rsidRDefault="00000000">
            <w:pPr>
              <w:pBdr>
                <w:top w:val="nil"/>
                <w:left w:val="nil"/>
                <w:bottom w:val="nil"/>
                <w:right w:val="nil"/>
                <w:between w:val="nil"/>
              </w:pBdr>
              <w:spacing w:before="21"/>
              <w:ind w:left="852"/>
              <w:rPr>
                <w:color w:val="000000"/>
                <w:sz w:val="18"/>
                <w:szCs w:val="18"/>
              </w:rPr>
            </w:pPr>
            <w:r>
              <w:rPr>
                <w:color w:val="FFFFFF"/>
                <w:sz w:val="18"/>
                <w:szCs w:val="18"/>
              </w:rPr>
              <w:t>Tarea o actividad</w:t>
            </w:r>
          </w:p>
        </w:tc>
        <w:tc>
          <w:tcPr>
            <w:tcW w:w="1584" w:type="dxa"/>
            <w:shd w:val="clear" w:color="auto" w:fill="1F4E78"/>
          </w:tcPr>
          <w:p w14:paraId="099B0986" w14:textId="77777777" w:rsidR="00B136F5" w:rsidRDefault="00000000">
            <w:pPr>
              <w:pBdr>
                <w:top w:val="nil"/>
                <w:left w:val="nil"/>
                <w:bottom w:val="nil"/>
                <w:right w:val="nil"/>
                <w:between w:val="nil"/>
              </w:pBdr>
              <w:spacing w:before="21"/>
              <w:ind w:left="256"/>
              <w:rPr>
                <w:color w:val="000000"/>
                <w:sz w:val="18"/>
                <w:szCs w:val="18"/>
              </w:rPr>
            </w:pPr>
            <w:r>
              <w:rPr>
                <w:color w:val="FFFFFF"/>
                <w:sz w:val="18"/>
                <w:szCs w:val="18"/>
              </w:rPr>
              <w:t>Responsable</w:t>
            </w:r>
          </w:p>
        </w:tc>
        <w:tc>
          <w:tcPr>
            <w:tcW w:w="1080" w:type="dxa"/>
            <w:shd w:val="clear" w:color="auto" w:fill="1F4E78"/>
          </w:tcPr>
          <w:p w14:paraId="1BC8FFBF" w14:textId="77777777" w:rsidR="00B136F5" w:rsidRDefault="00000000">
            <w:pPr>
              <w:pBdr>
                <w:top w:val="nil"/>
                <w:left w:val="nil"/>
                <w:bottom w:val="nil"/>
                <w:right w:val="nil"/>
                <w:between w:val="nil"/>
              </w:pBdr>
              <w:spacing w:before="21"/>
              <w:ind w:left="311"/>
              <w:rPr>
                <w:color w:val="000000"/>
                <w:sz w:val="18"/>
                <w:szCs w:val="18"/>
              </w:rPr>
            </w:pPr>
            <w:r>
              <w:rPr>
                <w:color w:val="FFFFFF"/>
                <w:sz w:val="18"/>
                <w:szCs w:val="18"/>
              </w:rPr>
              <w:t>Inicio</w:t>
            </w:r>
          </w:p>
        </w:tc>
        <w:tc>
          <w:tcPr>
            <w:tcW w:w="1080" w:type="dxa"/>
            <w:shd w:val="clear" w:color="auto" w:fill="1F4E78"/>
          </w:tcPr>
          <w:p w14:paraId="0908005B" w14:textId="77777777" w:rsidR="00B136F5" w:rsidRDefault="00000000">
            <w:pPr>
              <w:pBdr>
                <w:top w:val="nil"/>
                <w:left w:val="nil"/>
                <w:bottom w:val="nil"/>
                <w:right w:val="nil"/>
                <w:between w:val="nil"/>
              </w:pBdr>
              <w:spacing w:before="21"/>
              <w:ind w:left="201"/>
              <w:rPr>
                <w:color w:val="000000"/>
                <w:sz w:val="18"/>
                <w:szCs w:val="18"/>
              </w:rPr>
            </w:pPr>
            <w:r>
              <w:rPr>
                <w:color w:val="FFFFFF"/>
                <w:sz w:val="18"/>
                <w:szCs w:val="18"/>
              </w:rPr>
              <w:t>Término</w:t>
            </w:r>
          </w:p>
        </w:tc>
        <w:tc>
          <w:tcPr>
            <w:tcW w:w="1225" w:type="dxa"/>
            <w:shd w:val="clear" w:color="auto" w:fill="1F4E78"/>
          </w:tcPr>
          <w:p w14:paraId="13025EDB" w14:textId="77777777" w:rsidR="00B136F5" w:rsidRDefault="00000000">
            <w:pPr>
              <w:pBdr>
                <w:top w:val="nil"/>
                <w:left w:val="nil"/>
                <w:bottom w:val="nil"/>
                <w:right w:val="nil"/>
                <w:between w:val="nil"/>
              </w:pBdr>
              <w:spacing w:before="21"/>
              <w:ind w:left="326"/>
              <w:rPr>
                <w:color w:val="000000"/>
                <w:sz w:val="18"/>
                <w:szCs w:val="18"/>
              </w:rPr>
            </w:pPr>
            <w:r>
              <w:rPr>
                <w:color w:val="FFFFFF"/>
                <w:sz w:val="18"/>
                <w:szCs w:val="18"/>
              </w:rPr>
              <w:t>Estado</w:t>
            </w:r>
          </w:p>
        </w:tc>
        <w:tc>
          <w:tcPr>
            <w:tcW w:w="2088" w:type="dxa"/>
            <w:shd w:val="clear" w:color="auto" w:fill="1F4E78"/>
          </w:tcPr>
          <w:p w14:paraId="5CFDA916" w14:textId="77777777" w:rsidR="00B136F5" w:rsidRDefault="00000000">
            <w:pPr>
              <w:pBdr>
                <w:top w:val="nil"/>
                <w:left w:val="nil"/>
                <w:bottom w:val="nil"/>
                <w:right w:val="nil"/>
                <w:between w:val="nil"/>
              </w:pBdr>
              <w:spacing w:before="21"/>
              <w:ind w:left="645"/>
              <w:rPr>
                <w:color w:val="000000"/>
                <w:sz w:val="18"/>
                <w:szCs w:val="18"/>
              </w:rPr>
            </w:pPr>
            <w:r>
              <w:rPr>
                <w:color w:val="FFFFFF"/>
                <w:sz w:val="18"/>
                <w:szCs w:val="18"/>
              </w:rPr>
              <w:t>Evidencia</w:t>
            </w:r>
          </w:p>
        </w:tc>
      </w:tr>
      <w:tr w:rsidR="00B136F5" w14:paraId="1E9ED59A" w14:textId="77777777">
        <w:trPr>
          <w:trHeight w:val="637"/>
        </w:trPr>
        <w:tc>
          <w:tcPr>
            <w:tcW w:w="3097" w:type="dxa"/>
          </w:tcPr>
          <w:p w14:paraId="35D5BAC9" w14:textId="77777777" w:rsidR="00B136F5" w:rsidRDefault="00000000">
            <w:pPr>
              <w:pBdr>
                <w:top w:val="nil"/>
                <w:left w:val="nil"/>
                <w:bottom w:val="nil"/>
                <w:right w:val="nil"/>
                <w:between w:val="nil"/>
              </w:pBdr>
              <w:spacing w:before="44"/>
              <w:ind w:left="110" w:right="13"/>
              <w:rPr>
                <w:rFonts w:ascii="Calibri" w:eastAsia="Calibri" w:hAnsi="Calibri" w:cs="Calibri"/>
                <w:color w:val="000000"/>
                <w:sz w:val="15"/>
                <w:szCs w:val="15"/>
              </w:rPr>
            </w:pPr>
            <w:r>
              <w:rPr>
                <w:rFonts w:ascii="Calibri" w:eastAsia="Calibri" w:hAnsi="Calibri" w:cs="Calibri"/>
                <w:color w:val="000000"/>
                <w:sz w:val="15"/>
                <w:szCs w:val="15"/>
              </w:rPr>
              <w:t>Preparar A, B y C; revisar el modo API, autenticación y disponibilidad de la base de datos.</w:t>
            </w:r>
          </w:p>
        </w:tc>
        <w:tc>
          <w:tcPr>
            <w:tcW w:w="1584" w:type="dxa"/>
          </w:tcPr>
          <w:p w14:paraId="636B7581" w14:textId="77777777" w:rsidR="00B136F5" w:rsidRDefault="00B136F5">
            <w:pPr>
              <w:pBdr>
                <w:top w:val="nil"/>
                <w:left w:val="nil"/>
                <w:bottom w:val="nil"/>
                <w:right w:val="nil"/>
                <w:between w:val="nil"/>
              </w:pBdr>
              <w:spacing w:before="26"/>
              <w:rPr>
                <w:color w:val="000000"/>
                <w:sz w:val="15"/>
                <w:szCs w:val="15"/>
              </w:rPr>
            </w:pPr>
          </w:p>
          <w:p w14:paraId="2C87B074" w14:textId="77777777" w:rsidR="00B136F5" w:rsidRDefault="00000000">
            <w:pPr>
              <w:pBdr>
                <w:top w:val="nil"/>
                <w:left w:val="nil"/>
                <w:bottom w:val="nil"/>
                <w:right w:val="nil"/>
                <w:between w:val="nil"/>
              </w:pBdr>
              <w:spacing w:before="1"/>
              <w:ind w:left="110"/>
              <w:rPr>
                <w:rFonts w:ascii="Calibri" w:eastAsia="Calibri" w:hAnsi="Calibri" w:cs="Calibri"/>
                <w:color w:val="000000"/>
                <w:sz w:val="15"/>
                <w:szCs w:val="15"/>
              </w:rPr>
            </w:pPr>
            <w:r>
              <w:rPr>
                <w:rFonts w:ascii="Calibri" w:eastAsia="Calibri" w:hAnsi="Calibri" w:cs="Calibri"/>
                <w:color w:val="000000"/>
                <w:sz w:val="15"/>
                <w:szCs w:val="15"/>
              </w:rPr>
              <w:t>Todo el equipo</w:t>
            </w:r>
          </w:p>
        </w:tc>
        <w:tc>
          <w:tcPr>
            <w:tcW w:w="1080" w:type="dxa"/>
          </w:tcPr>
          <w:p w14:paraId="6C891CC4" w14:textId="77777777" w:rsidR="00B136F5" w:rsidRDefault="00B136F5">
            <w:pPr>
              <w:pBdr>
                <w:top w:val="nil"/>
                <w:left w:val="nil"/>
                <w:bottom w:val="nil"/>
                <w:right w:val="nil"/>
                <w:between w:val="nil"/>
              </w:pBdr>
              <w:rPr>
                <w:rFonts w:ascii="Times New Roman" w:eastAsia="Times New Roman" w:hAnsi="Times New Roman" w:cs="Times New Roman"/>
                <w:color w:val="000000"/>
                <w:sz w:val="16"/>
                <w:szCs w:val="16"/>
              </w:rPr>
            </w:pPr>
          </w:p>
        </w:tc>
        <w:tc>
          <w:tcPr>
            <w:tcW w:w="1080" w:type="dxa"/>
          </w:tcPr>
          <w:p w14:paraId="6321881B" w14:textId="77777777" w:rsidR="00B136F5" w:rsidRDefault="00B136F5">
            <w:pPr>
              <w:pBdr>
                <w:top w:val="nil"/>
                <w:left w:val="nil"/>
                <w:bottom w:val="nil"/>
                <w:right w:val="nil"/>
                <w:between w:val="nil"/>
              </w:pBdr>
              <w:rPr>
                <w:rFonts w:ascii="Times New Roman" w:eastAsia="Times New Roman" w:hAnsi="Times New Roman" w:cs="Times New Roman"/>
                <w:color w:val="000000"/>
                <w:sz w:val="16"/>
                <w:szCs w:val="16"/>
              </w:rPr>
            </w:pPr>
          </w:p>
        </w:tc>
        <w:tc>
          <w:tcPr>
            <w:tcW w:w="1225" w:type="dxa"/>
          </w:tcPr>
          <w:p w14:paraId="186F6C39" w14:textId="77777777" w:rsidR="00B136F5" w:rsidRDefault="00B136F5">
            <w:pPr>
              <w:pBdr>
                <w:top w:val="nil"/>
                <w:left w:val="nil"/>
                <w:bottom w:val="nil"/>
                <w:right w:val="nil"/>
                <w:between w:val="nil"/>
              </w:pBdr>
              <w:rPr>
                <w:rFonts w:ascii="Times New Roman" w:eastAsia="Times New Roman" w:hAnsi="Times New Roman" w:cs="Times New Roman"/>
                <w:color w:val="000000"/>
                <w:sz w:val="16"/>
                <w:szCs w:val="16"/>
              </w:rPr>
            </w:pPr>
          </w:p>
        </w:tc>
        <w:tc>
          <w:tcPr>
            <w:tcW w:w="2088" w:type="dxa"/>
          </w:tcPr>
          <w:p w14:paraId="05977637" w14:textId="77777777" w:rsidR="00B136F5" w:rsidRDefault="00000000">
            <w:pPr>
              <w:pBdr>
                <w:top w:val="nil"/>
                <w:left w:val="nil"/>
                <w:bottom w:val="nil"/>
                <w:right w:val="nil"/>
                <w:between w:val="nil"/>
              </w:pBdr>
              <w:spacing w:before="135"/>
              <w:ind w:left="110" w:right="95"/>
              <w:rPr>
                <w:rFonts w:ascii="Calibri" w:eastAsia="Calibri" w:hAnsi="Calibri" w:cs="Calibri"/>
                <w:color w:val="000000"/>
                <w:sz w:val="15"/>
                <w:szCs w:val="15"/>
              </w:rPr>
            </w:pPr>
            <w:r>
              <w:rPr>
                <w:rFonts w:ascii="Calibri" w:eastAsia="Calibri" w:hAnsi="Calibri" w:cs="Calibri"/>
                <w:color w:val="000000"/>
                <w:sz w:val="15"/>
                <w:szCs w:val="15"/>
              </w:rPr>
              <w:t>Beta Flutter, mobile_api y datos iniciales</w:t>
            </w:r>
          </w:p>
        </w:tc>
      </w:tr>
      <w:tr w:rsidR="00B136F5" w14:paraId="6181B0B2" w14:textId="77777777">
        <w:trPr>
          <w:trHeight w:val="458"/>
        </w:trPr>
        <w:tc>
          <w:tcPr>
            <w:tcW w:w="3097" w:type="dxa"/>
            <w:shd w:val="clear" w:color="auto" w:fill="EDF5F9"/>
          </w:tcPr>
          <w:p w14:paraId="4E754292" w14:textId="77777777" w:rsidR="00B136F5" w:rsidRDefault="00000000">
            <w:pPr>
              <w:pBdr>
                <w:top w:val="nil"/>
                <w:left w:val="nil"/>
                <w:bottom w:val="nil"/>
                <w:right w:val="nil"/>
                <w:between w:val="nil"/>
              </w:pBdr>
              <w:spacing w:before="44" w:line="242" w:lineRule="auto"/>
              <w:ind w:left="110" w:right="13"/>
              <w:rPr>
                <w:rFonts w:ascii="Calibri" w:eastAsia="Calibri" w:hAnsi="Calibri" w:cs="Calibri"/>
                <w:color w:val="000000"/>
                <w:sz w:val="15"/>
                <w:szCs w:val="15"/>
              </w:rPr>
            </w:pPr>
            <w:r>
              <w:rPr>
                <w:rFonts w:ascii="Calibri" w:eastAsia="Calibri" w:hAnsi="Calibri" w:cs="Calibri"/>
                <w:color w:val="000000"/>
                <w:sz w:val="15"/>
                <w:szCs w:val="15"/>
              </w:rPr>
              <w:t>Ejecutar la creación y validación del ticket D desde la aplicación.</w:t>
            </w:r>
          </w:p>
        </w:tc>
        <w:tc>
          <w:tcPr>
            <w:tcW w:w="1584" w:type="dxa"/>
            <w:shd w:val="clear" w:color="auto" w:fill="EDF5F9"/>
          </w:tcPr>
          <w:p w14:paraId="0387BBC7" w14:textId="77777777" w:rsidR="00B136F5" w:rsidRDefault="00000000">
            <w:pPr>
              <w:pBdr>
                <w:top w:val="nil"/>
                <w:left w:val="nil"/>
                <w:bottom w:val="nil"/>
                <w:right w:val="nil"/>
                <w:between w:val="nil"/>
              </w:pBdr>
              <w:spacing w:before="137"/>
              <w:ind w:left="110"/>
              <w:rPr>
                <w:rFonts w:ascii="Calibri" w:eastAsia="Calibri" w:hAnsi="Calibri" w:cs="Calibri"/>
                <w:color w:val="000000"/>
                <w:sz w:val="15"/>
                <w:szCs w:val="15"/>
              </w:rPr>
            </w:pPr>
            <w:r>
              <w:rPr>
                <w:rFonts w:ascii="Calibri" w:eastAsia="Calibri" w:hAnsi="Calibri" w:cs="Calibri"/>
                <w:color w:val="000000"/>
                <w:sz w:val="15"/>
                <w:szCs w:val="15"/>
              </w:rPr>
              <w:t>Todo el equipo</w:t>
            </w:r>
          </w:p>
        </w:tc>
        <w:tc>
          <w:tcPr>
            <w:tcW w:w="1080" w:type="dxa"/>
            <w:shd w:val="clear" w:color="auto" w:fill="EDF5F9"/>
          </w:tcPr>
          <w:p w14:paraId="093B6184" w14:textId="77777777" w:rsidR="00B136F5" w:rsidRDefault="00B136F5">
            <w:pPr>
              <w:pBdr>
                <w:top w:val="nil"/>
                <w:left w:val="nil"/>
                <w:bottom w:val="nil"/>
                <w:right w:val="nil"/>
                <w:between w:val="nil"/>
              </w:pBdr>
              <w:rPr>
                <w:rFonts w:ascii="Times New Roman" w:eastAsia="Times New Roman" w:hAnsi="Times New Roman" w:cs="Times New Roman"/>
                <w:color w:val="000000"/>
                <w:sz w:val="16"/>
                <w:szCs w:val="16"/>
              </w:rPr>
            </w:pPr>
          </w:p>
        </w:tc>
        <w:tc>
          <w:tcPr>
            <w:tcW w:w="1080" w:type="dxa"/>
            <w:shd w:val="clear" w:color="auto" w:fill="EDF5F9"/>
          </w:tcPr>
          <w:p w14:paraId="4618BC7A" w14:textId="77777777" w:rsidR="00B136F5" w:rsidRDefault="00B136F5">
            <w:pPr>
              <w:pBdr>
                <w:top w:val="nil"/>
                <w:left w:val="nil"/>
                <w:bottom w:val="nil"/>
                <w:right w:val="nil"/>
                <w:between w:val="nil"/>
              </w:pBdr>
              <w:rPr>
                <w:rFonts w:ascii="Times New Roman" w:eastAsia="Times New Roman" w:hAnsi="Times New Roman" w:cs="Times New Roman"/>
                <w:color w:val="000000"/>
                <w:sz w:val="16"/>
                <w:szCs w:val="16"/>
              </w:rPr>
            </w:pPr>
          </w:p>
        </w:tc>
        <w:tc>
          <w:tcPr>
            <w:tcW w:w="1225" w:type="dxa"/>
            <w:shd w:val="clear" w:color="auto" w:fill="EDF5F9"/>
          </w:tcPr>
          <w:p w14:paraId="3E035EA6" w14:textId="77777777" w:rsidR="00B136F5" w:rsidRDefault="00B136F5">
            <w:pPr>
              <w:pBdr>
                <w:top w:val="nil"/>
                <w:left w:val="nil"/>
                <w:bottom w:val="nil"/>
                <w:right w:val="nil"/>
                <w:between w:val="nil"/>
              </w:pBdr>
              <w:rPr>
                <w:rFonts w:ascii="Times New Roman" w:eastAsia="Times New Roman" w:hAnsi="Times New Roman" w:cs="Times New Roman"/>
                <w:color w:val="000000"/>
                <w:sz w:val="16"/>
                <w:szCs w:val="16"/>
              </w:rPr>
            </w:pPr>
          </w:p>
        </w:tc>
        <w:tc>
          <w:tcPr>
            <w:tcW w:w="2088" w:type="dxa"/>
            <w:shd w:val="clear" w:color="auto" w:fill="EDF5F9"/>
          </w:tcPr>
          <w:p w14:paraId="2252E757" w14:textId="77777777" w:rsidR="00B136F5" w:rsidRDefault="00000000">
            <w:pPr>
              <w:pBdr>
                <w:top w:val="nil"/>
                <w:left w:val="nil"/>
                <w:bottom w:val="nil"/>
                <w:right w:val="nil"/>
                <w:between w:val="nil"/>
              </w:pBdr>
              <w:spacing w:before="44" w:line="242" w:lineRule="auto"/>
              <w:ind w:left="110"/>
              <w:rPr>
                <w:rFonts w:ascii="Calibri" w:eastAsia="Calibri" w:hAnsi="Calibri" w:cs="Calibri"/>
                <w:color w:val="000000"/>
                <w:sz w:val="15"/>
                <w:szCs w:val="15"/>
              </w:rPr>
            </w:pPr>
            <w:r>
              <w:rPr>
                <w:rFonts w:ascii="Calibri" w:eastAsia="Calibri" w:hAnsi="Calibri" w:cs="Calibri"/>
                <w:color w:val="000000"/>
                <w:sz w:val="15"/>
                <w:szCs w:val="15"/>
              </w:rPr>
              <w:t>Formulario Nuevo ticket y solicitud POST /tickets/</w:t>
            </w:r>
          </w:p>
        </w:tc>
      </w:tr>
      <w:tr w:rsidR="00B136F5" w14:paraId="191323A0" w14:textId="77777777">
        <w:trPr>
          <w:trHeight w:val="640"/>
        </w:trPr>
        <w:tc>
          <w:tcPr>
            <w:tcW w:w="3097" w:type="dxa"/>
          </w:tcPr>
          <w:p w14:paraId="4764906E" w14:textId="77777777" w:rsidR="00B136F5" w:rsidRDefault="00000000">
            <w:pPr>
              <w:pBdr>
                <w:top w:val="nil"/>
                <w:left w:val="nil"/>
                <w:bottom w:val="nil"/>
                <w:right w:val="nil"/>
                <w:between w:val="nil"/>
              </w:pBdr>
              <w:spacing w:before="135"/>
              <w:ind w:left="110"/>
              <w:rPr>
                <w:rFonts w:ascii="Calibri" w:eastAsia="Calibri" w:hAnsi="Calibri" w:cs="Calibri"/>
                <w:color w:val="000000"/>
                <w:sz w:val="15"/>
                <w:szCs w:val="15"/>
              </w:rPr>
            </w:pPr>
            <w:r>
              <w:rPr>
                <w:rFonts w:ascii="Calibri" w:eastAsia="Calibri" w:hAnsi="Calibri" w:cs="Calibri"/>
                <w:color w:val="000000"/>
                <w:sz w:val="15"/>
                <w:szCs w:val="15"/>
              </w:rPr>
              <w:t>Comprobar persistencia, recargar el tablero y reunir las evidencias de la demostración.</w:t>
            </w:r>
          </w:p>
        </w:tc>
        <w:tc>
          <w:tcPr>
            <w:tcW w:w="1584" w:type="dxa"/>
          </w:tcPr>
          <w:p w14:paraId="780597C9" w14:textId="77777777" w:rsidR="00B136F5" w:rsidRDefault="00B136F5">
            <w:pPr>
              <w:pBdr>
                <w:top w:val="nil"/>
                <w:left w:val="nil"/>
                <w:bottom w:val="nil"/>
                <w:right w:val="nil"/>
                <w:between w:val="nil"/>
              </w:pBdr>
              <w:spacing w:before="26"/>
              <w:rPr>
                <w:color w:val="000000"/>
                <w:sz w:val="15"/>
                <w:szCs w:val="15"/>
              </w:rPr>
            </w:pPr>
          </w:p>
          <w:p w14:paraId="099CF355" w14:textId="77777777" w:rsidR="00B136F5" w:rsidRDefault="00000000">
            <w:pPr>
              <w:pBdr>
                <w:top w:val="nil"/>
                <w:left w:val="nil"/>
                <w:bottom w:val="nil"/>
                <w:right w:val="nil"/>
                <w:between w:val="nil"/>
              </w:pBdr>
              <w:spacing w:before="1"/>
              <w:ind w:left="110"/>
              <w:rPr>
                <w:rFonts w:ascii="Calibri" w:eastAsia="Calibri" w:hAnsi="Calibri" w:cs="Calibri"/>
                <w:color w:val="000000"/>
                <w:sz w:val="15"/>
                <w:szCs w:val="15"/>
              </w:rPr>
            </w:pPr>
            <w:r>
              <w:rPr>
                <w:rFonts w:ascii="Calibri" w:eastAsia="Calibri" w:hAnsi="Calibri" w:cs="Calibri"/>
                <w:color w:val="000000"/>
                <w:sz w:val="15"/>
                <w:szCs w:val="15"/>
              </w:rPr>
              <w:t>Todo el equipo</w:t>
            </w:r>
          </w:p>
        </w:tc>
        <w:tc>
          <w:tcPr>
            <w:tcW w:w="1080" w:type="dxa"/>
          </w:tcPr>
          <w:p w14:paraId="652FBA5A" w14:textId="77777777" w:rsidR="00B136F5" w:rsidRDefault="00B136F5">
            <w:pPr>
              <w:pBdr>
                <w:top w:val="nil"/>
                <w:left w:val="nil"/>
                <w:bottom w:val="nil"/>
                <w:right w:val="nil"/>
                <w:between w:val="nil"/>
              </w:pBdr>
              <w:rPr>
                <w:rFonts w:ascii="Times New Roman" w:eastAsia="Times New Roman" w:hAnsi="Times New Roman" w:cs="Times New Roman"/>
                <w:color w:val="000000"/>
                <w:sz w:val="16"/>
                <w:szCs w:val="16"/>
              </w:rPr>
            </w:pPr>
          </w:p>
        </w:tc>
        <w:tc>
          <w:tcPr>
            <w:tcW w:w="1080" w:type="dxa"/>
          </w:tcPr>
          <w:p w14:paraId="730CEA8E" w14:textId="77777777" w:rsidR="00B136F5" w:rsidRDefault="00B136F5">
            <w:pPr>
              <w:pBdr>
                <w:top w:val="nil"/>
                <w:left w:val="nil"/>
                <w:bottom w:val="nil"/>
                <w:right w:val="nil"/>
                <w:between w:val="nil"/>
              </w:pBdr>
              <w:rPr>
                <w:rFonts w:ascii="Times New Roman" w:eastAsia="Times New Roman" w:hAnsi="Times New Roman" w:cs="Times New Roman"/>
                <w:color w:val="000000"/>
                <w:sz w:val="16"/>
                <w:szCs w:val="16"/>
              </w:rPr>
            </w:pPr>
          </w:p>
        </w:tc>
        <w:tc>
          <w:tcPr>
            <w:tcW w:w="1225" w:type="dxa"/>
          </w:tcPr>
          <w:p w14:paraId="518F3DF3" w14:textId="77777777" w:rsidR="00B136F5" w:rsidRDefault="00B136F5">
            <w:pPr>
              <w:pBdr>
                <w:top w:val="nil"/>
                <w:left w:val="nil"/>
                <w:bottom w:val="nil"/>
                <w:right w:val="nil"/>
                <w:between w:val="nil"/>
              </w:pBdr>
              <w:rPr>
                <w:rFonts w:ascii="Times New Roman" w:eastAsia="Times New Roman" w:hAnsi="Times New Roman" w:cs="Times New Roman"/>
                <w:color w:val="000000"/>
                <w:sz w:val="16"/>
                <w:szCs w:val="16"/>
              </w:rPr>
            </w:pPr>
          </w:p>
        </w:tc>
        <w:tc>
          <w:tcPr>
            <w:tcW w:w="2088" w:type="dxa"/>
          </w:tcPr>
          <w:p w14:paraId="7F48708F" w14:textId="77777777" w:rsidR="00B136F5" w:rsidRDefault="00000000">
            <w:pPr>
              <w:pBdr>
                <w:top w:val="nil"/>
                <w:left w:val="nil"/>
                <w:bottom w:val="nil"/>
                <w:right w:val="nil"/>
                <w:between w:val="nil"/>
              </w:pBdr>
              <w:spacing w:before="44"/>
              <w:ind w:left="110" w:right="95"/>
              <w:rPr>
                <w:rFonts w:ascii="Calibri" w:eastAsia="Calibri" w:hAnsi="Calibri" w:cs="Calibri"/>
                <w:color w:val="000000"/>
                <w:sz w:val="15"/>
                <w:szCs w:val="15"/>
              </w:rPr>
            </w:pPr>
            <w:r>
              <w:rPr>
                <w:rFonts w:ascii="Calibri" w:eastAsia="Calibri" w:hAnsi="Calibri" w:cs="Calibri"/>
                <w:color w:val="000000"/>
                <w:sz w:val="15"/>
                <w:szCs w:val="15"/>
              </w:rPr>
              <w:t>Tablero actualizado, respuesta API y consulta de base de datos</w:t>
            </w:r>
          </w:p>
        </w:tc>
      </w:tr>
    </w:tbl>
    <w:p w14:paraId="0E4A6667" w14:textId="77777777" w:rsidR="00B136F5" w:rsidRDefault="00B136F5">
      <w:pPr>
        <w:pBdr>
          <w:top w:val="nil"/>
          <w:left w:val="nil"/>
          <w:bottom w:val="nil"/>
          <w:right w:val="nil"/>
          <w:between w:val="nil"/>
        </w:pBdr>
        <w:spacing w:before="21"/>
        <w:ind w:left="110"/>
        <w:rPr>
          <w:rFonts w:ascii="Calibri" w:eastAsia="Calibri" w:hAnsi="Calibri" w:cs="Calibri"/>
          <w:color w:val="000000"/>
          <w:sz w:val="15"/>
          <w:szCs w:val="15"/>
        </w:rPr>
        <w:sectPr w:rsidR="00B136F5">
          <w:pgSz w:w="12240" w:h="15840"/>
          <w:pgMar w:top="1020" w:right="720" w:bottom="280" w:left="720" w:header="405" w:footer="0" w:gutter="0"/>
          <w:cols w:space="720"/>
        </w:sectPr>
      </w:pPr>
    </w:p>
    <w:p w14:paraId="57473683" w14:textId="77777777" w:rsidR="00B136F5" w:rsidRDefault="00B136F5">
      <w:pPr>
        <w:pStyle w:val="Heading2"/>
        <w:tabs>
          <w:tab w:val="left" w:pos="530"/>
        </w:tabs>
        <w:spacing w:before="112"/>
        <w:ind w:left="532" w:firstLine="0"/>
      </w:pPr>
    </w:p>
    <w:p w14:paraId="62032929" w14:textId="77777777" w:rsidR="00B136F5" w:rsidRDefault="00000000">
      <w:pPr>
        <w:pStyle w:val="Heading2"/>
        <w:numPr>
          <w:ilvl w:val="0"/>
          <w:numId w:val="1"/>
        </w:numPr>
        <w:tabs>
          <w:tab w:val="left" w:pos="530"/>
        </w:tabs>
        <w:spacing w:before="112"/>
        <w:ind w:left="530" w:hanging="243"/>
      </w:pPr>
      <w:r>
        <w:t>Demostración y comprobación</w:t>
      </w:r>
    </w:p>
    <w:p w14:paraId="2E4F077A" w14:textId="77777777" w:rsidR="00B136F5" w:rsidRDefault="00000000">
      <w:pPr>
        <w:pBdr>
          <w:top w:val="nil"/>
          <w:left w:val="nil"/>
          <w:bottom w:val="nil"/>
          <w:right w:val="nil"/>
          <w:between w:val="nil"/>
        </w:pBdr>
        <w:spacing w:before="116" w:line="230" w:lineRule="auto"/>
        <w:ind w:left="287" w:right="366"/>
        <w:rPr>
          <w:color w:val="000000"/>
          <w:sz w:val="21"/>
          <w:szCs w:val="21"/>
        </w:rPr>
      </w:pPr>
      <w:r>
        <w:rPr>
          <w:color w:val="000000"/>
          <w:sz w:val="21"/>
          <w:szCs w:val="21"/>
        </w:rPr>
        <w:t>En la siguiente reunión, el equipo deberá ejecutar el flujo completo. No basta con mostrar el diseño, el código o las tablas por separado: el funcionamiento debe observarse desde la aplicación.</w:t>
      </w:r>
    </w:p>
    <w:p w14:paraId="28DE9748" w14:textId="77777777" w:rsidR="00B136F5" w:rsidRDefault="00B136F5">
      <w:pPr>
        <w:pBdr>
          <w:top w:val="nil"/>
          <w:left w:val="nil"/>
          <w:bottom w:val="nil"/>
          <w:right w:val="nil"/>
          <w:between w:val="nil"/>
        </w:pBdr>
        <w:spacing w:before="8"/>
        <w:rPr>
          <w:color w:val="000000"/>
          <w:sz w:val="7"/>
          <w:szCs w:val="7"/>
        </w:rPr>
      </w:pPr>
    </w:p>
    <w:tbl>
      <w:tblPr>
        <w:tblStyle w:val="a4"/>
        <w:tblW w:w="10225" w:type="dxa"/>
        <w:tblInd w:w="295"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3673"/>
        <w:gridCol w:w="3816"/>
        <w:gridCol w:w="2736"/>
      </w:tblGrid>
      <w:tr w:rsidR="00B136F5" w14:paraId="17F8644C" w14:textId="77777777">
        <w:trPr>
          <w:trHeight w:val="544"/>
        </w:trPr>
        <w:tc>
          <w:tcPr>
            <w:tcW w:w="3673" w:type="dxa"/>
            <w:shd w:val="clear" w:color="auto" w:fill="1F4E78"/>
          </w:tcPr>
          <w:p w14:paraId="7E5E7553" w14:textId="77777777" w:rsidR="00B136F5" w:rsidRDefault="00000000">
            <w:pPr>
              <w:pBdr>
                <w:top w:val="nil"/>
                <w:left w:val="nil"/>
                <w:bottom w:val="nil"/>
                <w:right w:val="nil"/>
                <w:between w:val="nil"/>
              </w:pBdr>
              <w:spacing w:before="21"/>
              <w:ind w:left="14"/>
              <w:jc w:val="center"/>
              <w:rPr>
                <w:color w:val="000000"/>
                <w:sz w:val="18"/>
                <w:szCs w:val="18"/>
              </w:rPr>
            </w:pPr>
            <w:r>
              <w:rPr>
                <w:color w:val="FFFFFF"/>
                <w:sz w:val="18"/>
                <w:szCs w:val="18"/>
              </w:rPr>
              <w:t>Paso</w:t>
            </w:r>
          </w:p>
        </w:tc>
        <w:tc>
          <w:tcPr>
            <w:tcW w:w="3816" w:type="dxa"/>
            <w:shd w:val="clear" w:color="auto" w:fill="1F4E78"/>
          </w:tcPr>
          <w:p w14:paraId="08C7FEFF" w14:textId="77777777" w:rsidR="00B136F5" w:rsidRDefault="00000000">
            <w:pPr>
              <w:pBdr>
                <w:top w:val="nil"/>
                <w:left w:val="nil"/>
                <w:bottom w:val="nil"/>
                <w:right w:val="nil"/>
                <w:between w:val="nil"/>
              </w:pBdr>
              <w:spacing w:before="21"/>
              <w:ind w:left="1060"/>
              <w:rPr>
                <w:color w:val="000000"/>
                <w:sz w:val="18"/>
                <w:szCs w:val="18"/>
              </w:rPr>
            </w:pPr>
            <w:r>
              <w:rPr>
                <w:color w:val="FFFFFF"/>
                <w:sz w:val="18"/>
                <w:szCs w:val="18"/>
              </w:rPr>
              <w:t>Evidencia observada</w:t>
            </w:r>
          </w:p>
        </w:tc>
        <w:tc>
          <w:tcPr>
            <w:tcW w:w="2736" w:type="dxa"/>
            <w:shd w:val="clear" w:color="auto" w:fill="1F4E78"/>
          </w:tcPr>
          <w:p w14:paraId="7B8E2A44" w14:textId="77777777" w:rsidR="00B136F5" w:rsidRDefault="00000000">
            <w:pPr>
              <w:pBdr>
                <w:top w:val="nil"/>
                <w:left w:val="nil"/>
                <w:bottom w:val="nil"/>
                <w:right w:val="nil"/>
                <w:between w:val="nil"/>
              </w:pBdr>
              <w:spacing w:before="21"/>
              <w:ind w:left="917"/>
              <w:rPr>
                <w:color w:val="000000"/>
                <w:sz w:val="18"/>
                <w:szCs w:val="18"/>
              </w:rPr>
            </w:pPr>
            <w:r>
              <w:rPr>
                <w:color w:val="FFFFFF"/>
                <w:sz w:val="18"/>
                <w:szCs w:val="18"/>
              </w:rPr>
              <w:t>Evaluación</w:t>
            </w:r>
          </w:p>
        </w:tc>
      </w:tr>
      <w:tr w:rsidR="00B136F5" w14:paraId="2CE16927" w14:textId="77777777">
        <w:trPr>
          <w:trHeight w:val="613"/>
        </w:trPr>
        <w:tc>
          <w:tcPr>
            <w:tcW w:w="3673" w:type="dxa"/>
          </w:tcPr>
          <w:p w14:paraId="2F2C792C" w14:textId="77777777" w:rsidR="00B136F5" w:rsidRDefault="00000000">
            <w:pPr>
              <w:pBdr>
                <w:top w:val="nil"/>
                <w:left w:val="nil"/>
                <w:bottom w:val="nil"/>
                <w:right w:val="nil"/>
                <w:between w:val="nil"/>
              </w:pBdr>
              <w:spacing w:before="146"/>
              <w:ind w:left="110"/>
              <w:rPr>
                <w:color w:val="000000"/>
                <w:sz w:val="18"/>
                <w:szCs w:val="18"/>
              </w:rPr>
            </w:pPr>
            <w:r>
              <w:rPr>
                <w:color w:val="000000"/>
                <w:sz w:val="18"/>
                <w:szCs w:val="18"/>
              </w:rPr>
              <w:t>1 Mostrar los registros A, B y C</w:t>
            </w:r>
          </w:p>
        </w:tc>
        <w:tc>
          <w:tcPr>
            <w:tcW w:w="3816" w:type="dxa"/>
          </w:tcPr>
          <w:p w14:paraId="5831645A" w14:textId="77777777" w:rsidR="00B136F5" w:rsidRDefault="00000000">
            <w:pPr>
              <w:pBdr>
                <w:top w:val="nil"/>
                <w:left w:val="nil"/>
                <w:bottom w:val="nil"/>
                <w:right w:val="nil"/>
                <w:between w:val="nil"/>
              </w:pBdr>
              <w:rPr>
                <w:rFonts w:ascii="Times New Roman" w:eastAsia="Times New Roman" w:hAnsi="Times New Roman" w:cs="Times New Roman"/>
                <w:color w:val="000000"/>
                <w:sz w:val="16"/>
                <w:szCs w:val="16"/>
              </w:rPr>
            </w:pPr>
            <w:r>
              <w:rPr>
                <w:rFonts w:ascii="Times New Roman" w:eastAsia="Times New Roman" w:hAnsi="Times New Roman" w:cs="Times New Roman"/>
                <w:noProof/>
                <w:sz w:val="16"/>
                <w:szCs w:val="16"/>
              </w:rPr>
              <w:drawing>
                <wp:inline distT="114300" distB="114300" distL="114300" distR="114300" wp14:anchorId="3DC94F9C" wp14:editId="6EFFF84C">
                  <wp:extent cx="2409825" cy="45466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2409825" cy="4546600"/>
                          </a:xfrm>
                          <a:prstGeom prst="rect">
                            <a:avLst/>
                          </a:prstGeom>
                          <a:ln/>
                        </pic:spPr>
                      </pic:pic>
                    </a:graphicData>
                  </a:graphic>
                </wp:inline>
              </w:drawing>
            </w:r>
          </w:p>
        </w:tc>
        <w:tc>
          <w:tcPr>
            <w:tcW w:w="2736" w:type="dxa"/>
          </w:tcPr>
          <w:p w14:paraId="79E3A297" w14:textId="77777777" w:rsidR="00B136F5" w:rsidRDefault="00000000">
            <w:pPr>
              <w:tabs>
                <w:tab w:val="left" w:pos="280"/>
              </w:tabs>
              <w:spacing w:before="19" w:line="254" w:lineRule="auto"/>
              <w:ind w:left="110" w:right="551"/>
              <w:rPr>
                <w:color w:val="000000"/>
                <w:sz w:val="18"/>
                <w:szCs w:val="18"/>
              </w:rPr>
            </w:pPr>
            <w:sdt>
              <w:sdtPr>
                <w:tag w:val="goog_rdk_6"/>
                <w:id w:val="2100340620"/>
              </w:sdtPr>
              <w:sdtContent>
                <w:r>
                  <w:rPr>
                    <w:rFonts w:ascii="Arial Unicode MS" w:eastAsia="Arial Unicode MS" w:hAnsi="Arial Unicode MS" w:cs="Arial Unicode MS"/>
                    <w:sz w:val="18"/>
                    <w:szCs w:val="18"/>
                  </w:rPr>
                  <w:t>☐ Logrado</w:t>
                </w:r>
              </w:sdtContent>
            </w:sdt>
          </w:p>
        </w:tc>
      </w:tr>
      <w:tr w:rsidR="00B136F5" w14:paraId="1E23BDC2" w14:textId="77777777">
        <w:trPr>
          <w:trHeight w:val="616"/>
        </w:trPr>
        <w:tc>
          <w:tcPr>
            <w:tcW w:w="3673" w:type="dxa"/>
            <w:shd w:val="clear" w:color="auto" w:fill="EDF5F9"/>
          </w:tcPr>
          <w:p w14:paraId="5E8BBF07" w14:textId="77777777" w:rsidR="00B136F5" w:rsidRDefault="00000000">
            <w:pPr>
              <w:pBdr>
                <w:top w:val="nil"/>
                <w:left w:val="nil"/>
                <w:bottom w:val="nil"/>
                <w:right w:val="nil"/>
                <w:between w:val="nil"/>
              </w:pBdr>
              <w:spacing w:before="148"/>
              <w:ind w:left="110"/>
              <w:rPr>
                <w:color w:val="000000"/>
                <w:sz w:val="18"/>
                <w:szCs w:val="18"/>
              </w:rPr>
            </w:pPr>
            <w:r>
              <w:rPr>
                <w:color w:val="000000"/>
                <w:sz w:val="18"/>
                <w:szCs w:val="18"/>
              </w:rPr>
              <w:lastRenderedPageBreak/>
              <w:t>2 Ingresar el registro D desde la pantalla</w:t>
            </w:r>
          </w:p>
        </w:tc>
        <w:tc>
          <w:tcPr>
            <w:tcW w:w="3816" w:type="dxa"/>
            <w:shd w:val="clear" w:color="auto" w:fill="EDF5F9"/>
          </w:tcPr>
          <w:p w14:paraId="322C62C9" w14:textId="77777777" w:rsidR="00B136F5" w:rsidRDefault="00000000">
            <w:pPr>
              <w:pBdr>
                <w:top w:val="nil"/>
                <w:left w:val="nil"/>
                <w:bottom w:val="nil"/>
                <w:right w:val="nil"/>
                <w:between w:val="nil"/>
              </w:pBdr>
              <w:rPr>
                <w:rFonts w:ascii="Times New Roman" w:eastAsia="Times New Roman" w:hAnsi="Times New Roman" w:cs="Times New Roman"/>
                <w:color w:val="000000"/>
                <w:sz w:val="16"/>
                <w:szCs w:val="16"/>
              </w:rPr>
            </w:pPr>
            <w:r>
              <w:rPr>
                <w:rFonts w:ascii="Times New Roman" w:eastAsia="Times New Roman" w:hAnsi="Times New Roman" w:cs="Times New Roman"/>
                <w:noProof/>
                <w:sz w:val="16"/>
                <w:szCs w:val="16"/>
              </w:rPr>
              <w:drawing>
                <wp:inline distT="114300" distB="114300" distL="114300" distR="114300" wp14:anchorId="6CE579A3" wp14:editId="3A785023">
                  <wp:extent cx="2409825" cy="45593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2409825" cy="4559300"/>
                          </a:xfrm>
                          <a:prstGeom prst="rect">
                            <a:avLst/>
                          </a:prstGeom>
                          <a:ln/>
                        </pic:spPr>
                      </pic:pic>
                    </a:graphicData>
                  </a:graphic>
                </wp:inline>
              </w:drawing>
            </w:r>
          </w:p>
        </w:tc>
        <w:tc>
          <w:tcPr>
            <w:tcW w:w="2736" w:type="dxa"/>
            <w:shd w:val="clear" w:color="auto" w:fill="EDF5F9"/>
          </w:tcPr>
          <w:p w14:paraId="6BD67A6E" w14:textId="77777777" w:rsidR="00B136F5" w:rsidRDefault="00000000">
            <w:pPr>
              <w:tabs>
                <w:tab w:val="left" w:pos="280"/>
              </w:tabs>
              <w:spacing w:before="19" w:line="254" w:lineRule="auto"/>
              <w:ind w:left="110" w:right="551"/>
              <w:rPr>
                <w:color w:val="000000"/>
                <w:sz w:val="18"/>
                <w:szCs w:val="18"/>
              </w:rPr>
            </w:pPr>
            <w:sdt>
              <w:sdtPr>
                <w:tag w:val="goog_rdk_7"/>
                <w:id w:val="1710188059"/>
              </w:sdtPr>
              <w:sdtContent>
                <w:r>
                  <w:rPr>
                    <w:rFonts w:ascii="Arial Unicode MS" w:eastAsia="Arial Unicode MS" w:hAnsi="Arial Unicode MS" w:cs="Arial Unicode MS"/>
                    <w:sz w:val="18"/>
                    <w:szCs w:val="18"/>
                  </w:rPr>
                  <w:t>☐ Logrado</w:t>
                </w:r>
              </w:sdtContent>
            </w:sdt>
          </w:p>
        </w:tc>
      </w:tr>
      <w:tr w:rsidR="00097EF4" w14:paraId="422A472D" w14:textId="77777777">
        <w:trPr>
          <w:trHeight w:val="616"/>
        </w:trPr>
        <w:tc>
          <w:tcPr>
            <w:tcW w:w="3673" w:type="dxa"/>
          </w:tcPr>
          <w:p w14:paraId="5C336F40" w14:textId="77777777" w:rsidR="00097EF4" w:rsidRDefault="00097EF4" w:rsidP="00097EF4">
            <w:pPr>
              <w:pBdr>
                <w:top w:val="nil"/>
                <w:left w:val="nil"/>
                <w:bottom w:val="nil"/>
                <w:right w:val="nil"/>
                <w:between w:val="nil"/>
              </w:pBdr>
              <w:spacing w:before="148"/>
              <w:ind w:left="110"/>
              <w:rPr>
                <w:color w:val="000000"/>
                <w:sz w:val="18"/>
                <w:szCs w:val="18"/>
              </w:rPr>
            </w:pPr>
            <w:r>
              <w:rPr>
                <w:color w:val="000000"/>
                <w:sz w:val="18"/>
                <w:szCs w:val="18"/>
              </w:rPr>
              <w:t>3 Validar los datos ingresados</w:t>
            </w:r>
          </w:p>
        </w:tc>
        <w:tc>
          <w:tcPr>
            <w:tcW w:w="3816" w:type="dxa"/>
          </w:tcPr>
          <w:p w14:paraId="3C3FD7CC" w14:textId="77777777" w:rsidR="00097EF4" w:rsidRDefault="00097EF4" w:rsidP="00097EF4">
            <w:pPr>
              <w:pBdr>
                <w:top w:val="nil"/>
                <w:left w:val="nil"/>
                <w:bottom w:val="nil"/>
                <w:right w:val="nil"/>
                <w:between w:val="nil"/>
              </w:pBdr>
              <w:rPr>
                <w:rFonts w:ascii="Times New Roman" w:eastAsia="Times New Roman" w:hAnsi="Times New Roman" w:cs="Times New Roman"/>
                <w:color w:val="000000"/>
                <w:sz w:val="16"/>
                <w:szCs w:val="16"/>
              </w:rPr>
            </w:pPr>
            <w:r>
              <w:rPr>
                <w:rFonts w:ascii="Times New Roman" w:eastAsia="Times New Roman" w:hAnsi="Times New Roman" w:cs="Times New Roman"/>
                <w:noProof/>
                <w:sz w:val="16"/>
                <w:szCs w:val="16"/>
              </w:rPr>
              <w:drawing>
                <wp:inline distT="114300" distB="114300" distL="114300" distR="114300" wp14:anchorId="34A7142D" wp14:editId="08BDC470">
                  <wp:extent cx="2409825" cy="45466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2409825" cy="4546600"/>
                          </a:xfrm>
                          <a:prstGeom prst="rect">
                            <a:avLst/>
                          </a:prstGeom>
                          <a:ln/>
                        </pic:spPr>
                      </pic:pic>
                    </a:graphicData>
                  </a:graphic>
                </wp:inline>
              </w:drawing>
            </w:r>
          </w:p>
        </w:tc>
        <w:tc>
          <w:tcPr>
            <w:tcW w:w="2736" w:type="dxa"/>
          </w:tcPr>
          <w:p w14:paraId="78467603" w14:textId="59A8B1CA" w:rsidR="00097EF4" w:rsidRDefault="00000000" w:rsidP="00097EF4">
            <w:pPr>
              <w:pBdr>
                <w:top w:val="nil"/>
                <w:left w:val="nil"/>
                <w:bottom w:val="nil"/>
                <w:right w:val="nil"/>
                <w:between w:val="nil"/>
              </w:pBdr>
              <w:tabs>
                <w:tab w:val="left" w:pos="280"/>
              </w:tabs>
              <w:spacing w:before="19" w:line="254" w:lineRule="auto"/>
              <w:ind w:left="110" w:right="551"/>
              <w:rPr>
                <w:color w:val="000000"/>
                <w:sz w:val="18"/>
                <w:szCs w:val="18"/>
              </w:rPr>
            </w:pPr>
            <w:sdt>
              <w:sdtPr>
                <w:tag w:val="goog_rdk_8"/>
                <w:id w:val="22320145"/>
              </w:sdtPr>
              <w:sdtContent>
                <w:r w:rsidR="00097EF4">
                  <w:rPr>
                    <w:rFonts w:ascii="Arial Unicode MS" w:eastAsia="Arial Unicode MS" w:hAnsi="Arial Unicode MS" w:cs="Arial Unicode MS"/>
                    <w:color w:val="000000"/>
                    <w:sz w:val="18"/>
                    <w:szCs w:val="18"/>
                  </w:rPr>
                  <w:t xml:space="preserve">☐ </w:t>
                </w:r>
              </w:sdtContent>
            </w:sdt>
            <w:r w:rsidR="00097EF4">
              <w:rPr>
                <w:sz w:val="18"/>
                <w:szCs w:val="18"/>
              </w:rPr>
              <w:t>L</w:t>
            </w:r>
            <w:r w:rsidR="00097EF4">
              <w:rPr>
                <w:color w:val="000000"/>
                <w:sz w:val="18"/>
                <w:szCs w:val="18"/>
              </w:rPr>
              <w:t>ogrado</w:t>
            </w:r>
          </w:p>
        </w:tc>
      </w:tr>
      <w:tr w:rsidR="00097EF4" w14:paraId="03AA06EF" w14:textId="77777777">
        <w:trPr>
          <w:trHeight w:val="614"/>
        </w:trPr>
        <w:tc>
          <w:tcPr>
            <w:tcW w:w="3673" w:type="dxa"/>
            <w:shd w:val="clear" w:color="auto" w:fill="EDF5F9"/>
          </w:tcPr>
          <w:p w14:paraId="6AF96D60" w14:textId="77777777" w:rsidR="00097EF4" w:rsidRDefault="00097EF4" w:rsidP="00097EF4">
            <w:pPr>
              <w:pBdr>
                <w:top w:val="nil"/>
                <w:left w:val="nil"/>
                <w:bottom w:val="nil"/>
                <w:right w:val="nil"/>
                <w:between w:val="nil"/>
              </w:pBdr>
              <w:spacing w:before="147"/>
              <w:ind w:left="110"/>
              <w:rPr>
                <w:color w:val="000000"/>
                <w:sz w:val="18"/>
                <w:szCs w:val="18"/>
              </w:rPr>
            </w:pPr>
            <w:r>
              <w:rPr>
                <w:color w:val="000000"/>
                <w:sz w:val="18"/>
                <w:szCs w:val="18"/>
              </w:rPr>
              <w:lastRenderedPageBreak/>
              <w:t>4 Comprobar que D quedó almacenado</w:t>
            </w:r>
          </w:p>
        </w:tc>
        <w:tc>
          <w:tcPr>
            <w:tcW w:w="3816" w:type="dxa"/>
            <w:shd w:val="clear" w:color="auto" w:fill="EDF5F9"/>
          </w:tcPr>
          <w:p w14:paraId="7DE5E885" w14:textId="77777777" w:rsidR="00097EF4" w:rsidRDefault="00097EF4" w:rsidP="00097EF4">
            <w:pPr>
              <w:pBdr>
                <w:top w:val="nil"/>
                <w:left w:val="nil"/>
                <w:bottom w:val="nil"/>
                <w:right w:val="nil"/>
                <w:between w:val="nil"/>
              </w:pBdr>
              <w:rPr>
                <w:rFonts w:ascii="Times New Roman" w:eastAsia="Times New Roman" w:hAnsi="Times New Roman" w:cs="Times New Roman"/>
                <w:color w:val="000000"/>
                <w:sz w:val="16"/>
                <w:szCs w:val="16"/>
              </w:rPr>
            </w:pPr>
            <w:r>
              <w:rPr>
                <w:rFonts w:ascii="Times New Roman" w:eastAsia="Times New Roman" w:hAnsi="Times New Roman" w:cs="Times New Roman"/>
                <w:noProof/>
                <w:sz w:val="16"/>
                <w:szCs w:val="16"/>
              </w:rPr>
              <w:drawing>
                <wp:inline distT="114300" distB="114300" distL="114300" distR="114300" wp14:anchorId="7325B81A" wp14:editId="0914BF3A">
                  <wp:extent cx="2409825" cy="45466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2409825" cy="4546600"/>
                          </a:xfrm>
                          <a:prstGeom prst="rect">
                            <a:avLst/>
                          </a:prstGeom>
                          <a:ln/>
                        </pic:spPr>
                      </pic:pic>
                    </a:graphicData>
                  </a:graphic>
                </wp:inline>
              </w:drawing>
            </w:r>
          </w:p>
        </w:tc>
        <w:tc>
          <w:tcPr>
            <w:tcW w:w="2736" w:type="dxa"/>
            <w:shd w:val="clear" w:color="auto" w:fill="EDF5F9"/>
          </w:tcPr>
          <w:p w14:paraId="78161ED7" w14:textId="185AD989" w:rsidR="00097EF4" w:rsidRDefault="00000000" w:rsidP="00097EF4">
            <w:pPr>
              <w:pBdr>
                <w:top w:val="nil"/>
                <w:left w:val="nil"/>
                <w:bottom w:val="nil"/>
                <w:right w:val="nil"/>
                <w:between w:val="nil"/>
              </w:pBdr>
              <w:tabs>
                <w:tab w:val="left" w:pos="280"/>
              </w:tabs>
              <w:spacing w:before="19" w:line="254" w:lineRule="auto"/>
              <w:ind w:left="110" w:right="551"/>
              <w:rPr>
                <w:color w:val="000000"/>
                <w:sz w:val="18"/>
                <w:szCs w:val="18"/>
              </w:rPr>
            </w:pPr>
            <w:sdt>
              <w:sdtPr>
                <w:tag w:val="goog_rdk_8"/>
                <w:id w:val="1028067102"/>
              </w:sdtPr>
              <w:sdtContent>
                <w:r w:rsidR="00097EF4">
                  <w:rPr>
                    <w:rFonts w:ascii="Arial Unicode MS" w:eastAsia="Arial Unicode MS" w:hAnsi="Arial Unicode MS" w:cs="Arial Unicode MS"/>
                    <w:color w:val="000000"/>
                    <w:sz w:val="18"/>
                    <w:szCs w:val="18"/>
                  </w:rPr>
                  <w:t xml:space="preserve">☐ </w:t>
                </w:r>
              </w:sdtContent>
            </w:sdt>
            <w:r w:rsidR="0072339E">
              <w:rPr>
                <w:sz w:val="18"/>
                <w:szCs w:val="18"/>
              </w:rPr>
              <w:t>Parcial</w:t>
            </w:r>
          </w:p>
        </w:tc>
      </w:tr>
      <w:tr w:rsidR="00097EF4" w14:paraId="590EAB45" w14:textId="77777777">
        <w:trPr>
          <w:trHeight w:val="616"/>
        </w:trPr>
        <w:tc>
          <w:tcPr>
            <w:tcW w:w="3673" w:type="dxa"/>
          </w:tcPr>
          <w:p w14:paraId="2CD8B6CC" w14:textId="77777777" w:rsidR="00097EF4" w:rsidRDefault="00097EF4" w:rsidP="00097EF4">
            <w:pPr>
              <w:pBdr>
                <w:top w:val="nil"/>
                <w:left w:val="nil"/>
                <w:bottom w:val="nil"/>
                <w:right w:val="nil"/>
                <w:between w:val="nil"/>
              </w:pBdr>
              <w:spacing w:before="148"/>
              <w:ind w:left="110"/>
              <w:rPr>
                <w:color w:val="000000"/>
                <w:sz w:val="18"/>
                <w:szCs w:val="18"/>
              </w:rPr>
            </w:pPr>
            <w:r>
              <w:rPr>
                <w:color w:val="000000"/>
                <w:sz w:val="18"/>
                <w:szCs w:val="18"/>
              </w:rPr>
              <w:t>5 Ejecutar el proceso definido</w:t>
            </w:r>
          </w:p>
        </w:tc>
        <w:tc>
          <w:tcPr>
            <w:tcW w:w="3816" w:type="dxa"/>
          </w:tcPr>
          <w:p w14:paraId="10E97DE3" w14:textId="77777777" w:rsidR="00097EF4" w:rsidRDefault="00097EF4" w:rsidP="00097EF4">
            <w:pPr>
              <w:pBdr>
                <w:top w:val="nil"/>
                <w:left w:val="nil"/>
                <w:bottom w:val="nil"/>
                <w:right w:val="nil"/>
                <w:between w:val="nil"/>
              </w:pBdr>
              <w:rPr>
                <w:rFonts w:ascii="Times New Roman" w:eastAsia="Times New Roman" w:hAnsi="Times New Roman" w:cs="Times New Roman"/>
                <w:color w:val="000000"/>
                <w:sz w:val="16"/>
                <w:szCs w:val="16"/>
              </w:rPr>
            </w:pPr>
            <w:r>
              <w:rPr>
                <w:rFonts w:ascii="Times New Roman" w:eastAsia="Times New Roman" w:hAnsi="Times New Roman" w:cs="Times New Roman"/>
                <w:noProof/>
                <w:sz w:val="16"/>
                <w:szCs w:val="16"/>
              </w:rPr>
              <w:drawing>
                <wp:inline distT="114300" distB="114300" distL="114300" distR="114300" wp14:anchorId="7BF8B842" wp14:editId="0FC1B1EB">
                  <wp:extent cx="2409825" cy="45720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2409825" cy="4572000"/>
                          </a:xfrm>
                          <a:prstGeom prst="rect">
                            <a:avLst/>
                          </a:prstGeom>
                          <a:ln/>
                        </pic:spPr>
                      </pic:pic>
                    </a:graphicData>
                  </a:graphic>
                </wp:inline>
              </w:drawing>
            </w:r>
          </w:p>
        </w:tc>
        <w:tc>
          <w:tcPr>
            <w:tcW w:w="2736" w:type="dxa"/>
          </w:tcPr>
          <w:p w14:paraId="688F35C5" w14:textId="77777777" w:rsidR="00097EF4" w:rsidRDefault="00000000" w:rsidP="00097EF4">
            <w:pPr>
              <w:tabs>
                <w:tab w:val="left" w:pos="280"/>
              </w:tabs>
              <w:spacing w:before="19" w:line="254" w:lineRule="auto"/>
              <w:ind w:left="110" w:right="551"/>
              <w:rPr>
                <w:color w:val="000000"/>
                <w:sz w:val="18"/>
                <w:szCs w:val="18"/>
              </w:rPr>
            </w:pPr>
            <w:sdt>
              <w:sdtPr>
                <w:tag w:val="goog_rdk_10"/>
                <w:id w:val="1439764191"/>
              </w:sdtPr>
              <w:sdtContent>
                <w:r w:rsidR="00097EF4">
                  <w:rPr>
                    <w:rFonts w:ascii="Arial Unicode MS" w:eastAsia="Arial Unicode MS" w:hAnsi="Arial Unicode MS" w:cs="Arial Unicode MS"/>
                    <w:sz w:val="18"/>
                    <w:szCs w:val="18"/>
                  </w:rPr>
                  <w:t>☐ Logrado</w:t>
                </w:r>
              </w:sdtContent>
            </w:sdt>
          </w:p>
        </w:tc>
      </w:tr>
      <w:tr w:rsidR="00097EF4" w14:paraId="79E9181B" w14:textId="77777777">
        <w:trPr>
          <w:trHeight w:val="616"/>
        </w:trPr>
        <w:tc>
          <w:tcPr>
            <w:tcW w:w="3673" w:type="dxa"/>
            <w:shd w:val="clear" w:color="auto" w:fill="EDF5F9"/>
          </w:tcPr>
          <w:p w14:paraId="22CD54B4" w14:textId="77777777" w:rsidR="00097EF4" w:rsidRDefault="00097EF4" w:rsidP="00097EF4">
            <w:pPr>
              <w:pBdr>
                <w:top w:val="nil"/>
                <w:left w:val="nil"/>
                <w:bottom w:val="nil"/>
                <w:right w:val="nil"/>
                <w:between w:val="nil"/>
              </w:pBdr>
              <w:spacing w:before="148"/>
              <w:ind w:left="110"/>
              <w:rPr>
                <w:color w:val="000000"/>
                <w:sz w:val="18"/>
                <w:szCs w:val="18"/>
              </w:rPr>
            </w:pPr>
            <w:r>
              <w:rPr>
                <w:color w:val="000000"/>
                <w:sz w:val="18"/>
                <w:szCs w:val="18"/>
              </w:rPr>
              <w:lastRenderedPageBreak/>
              <w:t>6 Mostrar y comprobar el resultado</w:t>
            </w:r>
          </w:p>
        </w:tc>
        <w:tc>
          <w:tcPr>
            <w:tcW w:w="3816" w:type="dxa"/>
            <w:shd w:val="clear" w:color="auto" w:fill="EDF5F9"/>
          </w:tcPr>
          <w:p w14:paraId="3A3740AD" w14:textId="77777777" w:rsidR="00097EF4" w:rsidRDefault="00097EF4" w:rsidP="00097EF4">
            <w:pPr>
              <w:pBdr>
                <w:top w:val="nil"/>
                <w:left w:val="nil"/>
                <w:bottom w:val="nil"/>
                <w:right w:val="nil"/>
                <w:between w:val="nil"/>
              </w:pBdr>
              <w:rPr>
                <w:rFonts w:ascii="Times New Roman" w:eastAsia="Times New Roman" w:hAnsi="Times New Roman" w:cs="Times New Roman"/>
                <w:color w:val="000000"/>
                <w:sz w:val="16"/>
                <w:szCs w:val="16"/>
              </w:rPr>
            </w:pPr>
            <w:r>
              <w:rPr>
                <w:rFonts w:ascii="Times New Roman" w:eastAsia="Times New Roman" w:hAnsi="Times New Roman" w:cs="Times New Roman"/>
                <w:noProof/>
                <w:sz w:val="16"/>
                <w:szCs w:val="16"/>
              </w:rPr>
              <w:drawing>
                <wp:inline distT="114300" distB="114300" distL="114300" distR="114300" wp14:anchorId="14D33441" wp14:editId="058857B7">
                  <wp:extent cx="2409825" cy="45466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2409825" cy="4546600"/>
                          </a:xfrm>
                          <a:prstGeom prst="rect">
                            <a:avLst/>
                          </a:prstGeom>
                          <a:ln/>
                        </pic:spPr>
                      </pic:pic>
                    </a:graphicData>
                  </a:graphic>
                </wp:inline>
              </w:drawing>
            </w:r>
          </w:p>
        </w:tc>
        <w:tc>
          <w:tcPr>
            <w:tcW w:w="2736" w:type="dxa"/>
            <w:shd w:val="clear" w:color="auto" w:fill="EDF5F9"/>
          </w:tcPr>
          <w:p w14:paraId="74B90B08" w14:textId="37C2170C" w:rsidR="00097EF4" w:rsidRDefault="00000000" w:rsidP="00097EF4">
            <w:pPr>
              <w:tabs>
                <w:tab w:val="left" w:pos="280"/>
              </w:tabs>
              <w:spacing w:before="19" w:line="254" w:lineRule="auto"/>
              <w:ind w:left="110" w:right="551"/>
              <w:rPr>
                <w:color w:val="000000"/>
                <w:sz w:val="18"/>
                <w:szCs w:val="18"/>
              </w:rPr>
            </w:pPr>
            <w:sdt>
              <w:sdtPr>
                <w:tag w:val="goog_rdk_8"/>
                <w:id w:val="-1866822359"/>
              </w:sdtPr>
              <w:sdtContent>
                <w:r w:rsidR="00097EF4">
                  <w:rPr>
                    <w:rFonts w:ascii="Arial Unicode MS" w:eastAsia="Arial Unicode MS" w:hAnsi="Arial Unicode MS" w:cs="Arial Unicode MS"/>
                    <w:color w:val="000000"/>
                    <w:sz w:val="18"/>
                    <w:szCs w:val="18"/>
                  </w:rPr>
                  <w:t xml:space="preserve">☐ </w:t>
                </w:r>
              </w:sdtContent>
            </w:sdt>
            <w:r w:rsidR="0072339E">
              <w:rPr>
                <w:sz w:val="18"/>
                <w:szCs w:val="18"/>
              </w:rPr>
              <w:t>Parcial</w:t>
            </w:r>
          </w:p>
        </w:tc>
      </w:tr>
    </w:tbl>
    <w:p w14:paraId="7E4EBAB7" w14:textId="77777777" w:rsidR="00B136F5" w:rsidRDefault="00B136F5">
      <w:pPr>
        <w:pStyle w:val="Heading2"/>
        <w:tabs>
          <w:tab w:val="left" w:pos="530"/>
        </w:tabs>
        <w:ind w:left="532" w:firstLine="0"/>
      </w:pPr>
    </w:p>
    <w:p w14:paraId="2D5E08E0" w14:textId="77777777" w:rsidR="00B136F5" w:rsidRDefault="00000000">
      <w:pPr>
        <w:pStyle w:val="Heading2"/>
        <w:numPr>
          <w:ilvl w:val="0"/>
          <w:numId w:val="1"/>
        </w:numPr>
        <w:tabs>
          <w:tab w:val="left" w:pos="530"/>
        </w:tabs>
        <w:ind w:left="530" w:hanging="243"/>
      </w:pPr>
      <w:r>
        <w:t>Revisión del incremento</w:t>
      </w:r>
    </w:p>
    <w:p w14:paraId="0B873FBC" w14:textId="77777777" w:rsidR="00B136F5" w:rsidRDefault="00B136F5">
      <w:pPr>
        <w:pBdr>
          <w:top w:val="nil"/>
          <w:left w:val="nil"/>
          <w:bottom w:val="nil"/>
          <w:right w:val="nil"/>
          <w:between w:val="nil"/>
        </w:pBdr>
        <w:spacing w:before="3"/>
        <w:rPr>
          <w:color w:val="000000"/>
          <w:sz w:val="10"/>
          <w:szCs w:val="10"/>
        </w:rPr>
      </w:pPr>
    </w:p>
    <w:tbl>
      <w:tblPr>
        <w:tblStyle w:val="a5"/>
        <w:tblW w:w="10225" w:type="dxa"/>
        <w:tblInd w:w="295"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3241"/>
        <w:gridCol w:w="4248"/>
        <w:gridCol w:w="2736"/>
      </w:tblGrid>
      <w:tr w:rsidR="00B136F5" w14:paraId="6B4FA3A9" w14:textId="77777777">
        <w:trPr>
          <w:trHeight w:val="541"/>
        </w:trPr>
        <w:tc>
          <w:tcPr>
            <w:tcW w:w="3241" w:type="dxa"/>
            <w:shd w:val="clear" w:color="auto" w:fill="1F4E78"/>
          </w:tcPr>
          <w:p w14:paraId="5EA4D847" w14:textId="77777777" w:rsidR="00B136F5" w:rsidRDefault="00000000">
            <w:pPr>
              <w:pBdr>
                <w:top w:val="nil"/>
                <w:left w:val="nil"/>
                <w:bottom w:val="nil"/>
                <w:right w:val="nil"/>
                <w:between w:val="nil"/>
              </w:pBdr>
              <w:spacing w:before="21"/>
              <w:ind w:left="15"/>
              <w:jc w:val="center"/>
              <w:rPr>
                <w:color w:val="000000"/>
                <w:sz w:val="18"/>
                <w:szCs w:val="18"/>
              </w:rPr>
            </w:pPr>
            <w:r>
              <w:rPr>
                <w:color w:val="FFFFFF"/>
                <w:sz w:val="18"/>
                <w:szCs w:val="18"/>
              </w:rPr>
              <w:t>Aspecto</w:t>
            </w:r>
          </w:p>
        </w:tc>
        <w:tc>
          <w:tcPr>
            <w:tcW w:w="4248" w:type="dxa"/>
            <w:shd w:val="clear" w:color="auto" w:fill="1F4E78"/>
          </w:tcPr>
          <w:p w14:paraId="7509F27B" w14:textId="77777777" w:rsidR="00B136F5" w:rsidRDefault="00000000">
            <w:pPr>
              <w:pBdr>
                <w:top w:val="nil"/>
                <w:left w:val="nil"/>
                <w:bottom w:val="nil"/>
                <w:right w:val="nil"/>
                <w:between w:val="nil"/>
              </w:pBdr>
              <w:spacing w:before="21"/>
              <w:ind w:left="1218"/>
              <w:rPr>
                <w:color w:val="000000"/>
                <w:sz w:val="18"/>
                <w:szCs w:val="18"/>
              </w:rPr>
            </w:pPr>
            <w:r>
              <w:rPr>
                <w:color w:val="FFFFFF"/>
                <w:sz w:val="18"/>
                <w:szCs w:val="18"/>
              </w:rPr>
              <w:t>Resultado o evidencia</w:t>
            </w:r>
          </w:p>
        </w:tc>
        <w:tc>
          <w:tcPr>
            <w:tcW w:w="2736" w:type="dxa"/>
            <w:shd w:val="clear" w:color="auto" w:fill="1F4E78"/>
          </w:tcPr>
          <w:p w14:paraId="19A85EF5" w14:textId="77777777" w:rsidR="00B136F5" w:rsidRDefault="00000000">
            <w:pPr>
              <w:pBdr>
                <w:top w:val="nil"/>
                <w:left w:val="nil"/>
                <w:bottom w:val="nil"/>
                <w:right w:val="nil"/>
                <w:between w:val="nil"/>
              </w:pBdr>
              <w:spacing w:before="21"/>
              <w:ind w:left="465"/>
              <w:rPr>
                <w:color w:val="000000"/>
                <w:sz w:val="18"/>
                <w:szCs w:val="18"/>
              </w:rPr>
            </w:pPr>
            <w:r>
              <w:rPr>
                <w:color w:val="FFFFFF"/>
                <w:sz w:val="18"/>
                <w:szCs w:val="18"/>
              </w:rPr>
              <w:t>Evaluación del equipo</w:t>
            </w:r>
          </w:p>
        </w:tc>
      </w:tr>
      <w:tr w:rsidR="00B136F5" w14:paraId="11AEF25D" w14:textId="77777777">
        <w:trPr>
          <w:trHeight w:val="640"/>
        </w:trPr>
        <w:tc>
          <w:tcPr>
            <w:tcW w:w="3241" w:type="dxa"/>
          </w:tcPr>
          <w:p w14:paraId="69466F3F" w14:textId="77777777" w:rsidR="00B136F5" w:rsidRDefault="00000000">
            <w:pPr>
              <w:pBdr>
                <w:top w:val="nil"/>
                <w:left w:val="nil"/>
                <w:bottom w:val="nil"/>
                <w:right w:val="nil"/>
                <w:between w:val="nil"/>
              </w:pBdr>
              <w:spacing w:before="160"/>
              <w:ind w:left="110"/>
              <w:rPr>
                <w:color w:val="000000"/>
                <w:sz w:val="18"/>
                <w:szCs w:val="18"/>
              </w:rPr>
            </w:pPr>
            <w:r>
              <w:rPr>
                <w:color w:val="000000"/>
                <w:sz w:val="18"/>
                <w:szCs w:val="18"/>
              </w:rPr>
              <w:t>¿Qué se completó?</w:t>
            </w:r>
          </w:p>
        </w:tc>
        <w:tc>
          <w:tcPr>
            <w:tcW w:w="4248" w:type="dxa"/>
          </w:tcPr>
          <w:p w14:paraId="4E26B09B" w14:textId="69F752D5" w:rsidR="00B136F5" w:rsidRDefault="0072339E">
            <w:pPr>
              <w:pBdr>
                <w:top w:val="nil"/>
                <w:left w:val="nil"/>
                <w:bottom w:val="nil"/>
                <w:right w:val="nil"/>
                <w:between w:val="nil"/>
              </w:pBdr>
              <w:spacing w:before="44"/>
              <w:ind w:left="110" w:right="5"/>
              <w:rPr>
                <w:rFonts w:ascii="Calibri" w:eastAsia="Calibri" w:hAnsi="Calibri" w:cs="Calibri"/>
                <w:color w:val="000000"/>
                <w:sz w:val="15"/>
                <w:szCs w:val="15"/>
              </w:rPr>
            </w:pPr>
            <w:r w:rsidRPr="0072339E">
              <w:rPr>
                <w:rFonts w:ascii="Calibri" w:eastAsia="Calibri" w:hAnsi="Calibri" w:cs="Calibri"/>
                <w:color w:val="000000"/>
                <w:sz w:val="15"/>
                <w:szCs w:val="15"/>
              </w:rPr>
              <w:t>La beta contiene el tablero, el formulario "Nuevo ticket", la lógica inicial en el repositorio, el diseño del modelo relacional en PostgreSQL y la configuración inicial de autenticación local con JWT.</w:t>
            </w:r>
          </w:p>
        </w:tc>
        <w:tc>
          <w:tcPr>
            <w:tcW w:w="2736" w:type="dxa"/>
          </w:tcPr>
          <w:p w14:paraId="3D5219A7" w14:textId="77777777" w:rsidR="00B136F5" w:rsidRDefault="00000000">
            <w:pPr>
              <w:tabs>
                <w:tab w:val="left" w:pos="280"/>
              </w:tabs>
              <w:spacing w:before="19" w:line="254" w:lineRule="auto"/>
              <w:ind w:left="110" w:right="551"/>
              <w:rPr>
                <w:color w:val="000000"/>
                <w:sz w:val="18"/>
                <w:szCs w:val="18"/>
              </w:rPr>
            </w:pPr>
            <w:sdt>
              <w:sdtPr>
                <w:tag w:val="goog_rdk_12"/>
                <w:id w:val="1825076640"/>
              </w:sdtPr>
              <w:sdtContent>
                <w:r>
                  <w:rPr>
                    <w:rFonts w:ascii="Arial Unicode MS" w:eastAsia="Arial Unicode MS" w:hAnsi="Arial Unicode MS" w:cs="Arial Unicode MS"/>
                    <w:sz w:val="18"/>
                    <w:szCs w:val="18"/>
                  </w:rPr>
                  <w:t>☐ Logrado</w:t>
                </w:r>
              </w:sdtContent>
            </w:sdt>
          </w:p>
        </w:tc>
      </w:tr>
      <w:tr w:rsidR="00B136F5" w14:paraId="7FD19634" w14:textId="77777777">
        <w:trPr>
          <w:trHeight w:val="637"/>
        </w:trPr>
        <w:tc>
          <w:tcPr>
            <w:tcW w:w="3241" w:type="dxa"/>
            <w:shd w:val="clear" w:color="auto" w:fill="EDF5F9"/>
          </w:tcPr>
          <w:p w14:paraId="7F949354" w14:textId="77777777" w:rsidR="00B136F5" w:rsidRDefault="00000000">
            <w:pPr>
              <w:pBdr>
                <w:top w:val="nil"/>
                <w:left w:val="nil"/>
                <w:bottom w:val="nil"/>
                <w:right w:val="nil"/>
                <w:between w:val="nil"/>
              </w:pBdr>
              <w:spacing w:before="31" w:line="254" w:lineRule="auto"/>
              <w:ind w:left="110"/>
              <w:rPr>
                <w:color w:val="000000"/>
                <w:sz w:val="18"/>
                <w:szCs w:val="18"/>
              </w:rPr>
            </w:pPr>
            <w:r>
              <w:rPr>
                <w:color w:val="000000"/>
                <w:sz w:val="18"/>
                <w:szCs w:val="18"/>
              </w:rPr>
              <w:t>¿Qué quedó incompleto y cómo se comprobó el resultado?</w:t>
            </w:r>
          </w:p>
        </w:tc>
        <w:tc>
          <w:tcPr>
            <w:tcW w:w="4248" w:type="dxa"/>
            <w:shd w:val="clear" w:color="auto" w:fill="EDF5F9"/>
          </w:tcPr>
          <w:p w14:paraId="7832F662" w14:textId="77777777" w:rsidR="0072339E" w:rsidRPr="0072339E" w:rsidRDefault="0072339E" w:rsidP="0072339E">
            <w:pPr>
              <w:pBdr>
                <w:top w:val="nil"/>
                <w:left w:val="nil"/>
                <w:bottom w:val="nil"/>
                <w:right w:val="nil"/>
                <w:between w:val="nil"/>
              </w:pBdr>
              <w:spacing w:before="44"/>
              <w:rPr>
                <w:rFonts w:ascii="Calibri" w:eastAsia="Calibri" w:hAnsi="Calibri" w:cs="Calibri"/>
                <w:color w:val="000000"/>
                <w:sz w:val="15"/>
                <w:szCs w:val="15"/>
                <w:lang w:val="es-CL"/>
              </w:rPr>
            </w:pPr>
            <w:r w:rsidRPr="0072339E">
              <w:rPr>
                <w:rFonts w:ascii="Calibri" w:eastAsia="Calibri" w:hAnsi="Calibri" w:cs="Calibri"/>
                <w:color w:val="000000"/>
                <w:sz w:val="15"/>
                <w:szCs w:val="15"/>
                <w:lang w:val="es-CL"/>
              </w:rPr>
              <w:t>La persistencia real del Ticket D y la validación cruzada con el sistema de seguridad (JWT) aún están en desarrollo, ya que falta integrar el flujo desde el Frontend hacia el endpoint seguro de FastAPI. El modo "DemoRepository" actual permite comprobar visualmente la interfaz, pero no guarda cambios persistentes en la base de datos.</w:t>
            </w:r>
          </w:p>
          <w:p w14:paraId="01E4EA8A" w14:textId="4D7E0FDA" w:rsidR="00B136F5" w:rsidRPr="0072339E" w:rsidRDefault="00B136F5">
            <w:pPr>
              <w:pBdr>
                <w:top w:val="nil"/>
                <w:left w:val="nil"/>
                <w:bottom w:val="nil"/>
                <w:right w:val="nil"/>
                <w:between w:val="nil"/>
              </w:pBdr>
              <w:spacing w:before="44"/>
              <w:ind w:left="110"/>
              <w:rPr>
                <w:rFonts w:ascii="Calibri" w:eastAsia="Calibri" w:hAnsi="Calibri" w:cs="Calibri"/>
                <w:color w:val="000000"/>
                <w:sz w:val="15"/>
                <w:szCs w:val="15"/>
                <w:lang w:val="es-CL"/>
              </w:rPr>
            </w:pPr>
          </w:p>
        </w:tc>
        <w:tc>
          <w:tcPr>
            <w:tcW w:w="2736" w:type="dxa"/>
            <w:shd w:val="clear" w:color="auto" w:fill="EDF5F9"/>
          </w:tcPr>
          <w:p w14:paraId="46066EB3" w14:textId="77777777" w:rsidR="00B136F5" w:rsidRDefault="00000000">
            <w:pPr>
              <w:tabs>
                <w:tab w:val="left" w:pos="280"/>
              </w:tabs>
              <w:spacing w:before="19" w:line="254" w:lineRule="auto"/>
              <w:ind w:left="110" w:right="551"/>
              <w:rPr>
                <w:color w:val="000000"/>
                <w:sz w:val="18"/>
                <w:szCs w:val="18"/>
              </w:rPr>
            </w:pPr>
            <w:sdt>
              <w:sdtPr>
                <w:tag w:val="goog_rdk_13"/>
                <w:id w:val="-1271642827"/>
              </w:sdtPr>
              <w:sdtContent>
                <w:r>
                  <w:rPr>
                    <w:rFonts w:ascii="Arial Unicode MS" w:eastAsia="Arial Unicode MS" w:hAnsi="Arial Unicode MS" w:cs="Arial Unicode MS"/>
                    <w:sz w:val="18"/>
                    <w:szCs w:val="18"/>
                  </w:rPr>
                  <w:t>☐ Logrado</w:t>
                </w:r>
              </w:sdtContent>
            </w:sdt>
          </w:p>
        </w:tc>
      </w:tr>
      <w:tr w:rsidR="00B136F5" w14:paraId="021798D5" w14:textId="77777777">
        <w:trPr>
          <w:trHeight w:val="640"/>
        </w:trPr>
        <w:tc>
          <w:tcPr>
            <w:tcW w:w="3241" w:type="dxa"/>
          </w:tcPr>
          <w:p w14:paraId="267C3D2E" w14:textId="77777777" w:rsidR="00B136F5" w:rsidRDefault="00000000">
            <w:pPr>
              <w:pBdr>
                <w:top w:val="nil"/>
                <w:left w:val="nil"/>
                <w:bottom w:val="nil"/>
                <w:right w:val="nil"/>
                <w:between w:val="nil"/>
              </w:pBdr>
              <w:spacing w:before="160"/>
              <w:ind w:left="110"/>
              <w:rPr>
                <w:color w:val="000000"/>
                <w:sz w:val="18"/>
                <w:szCs w:val="18"/>
              </w:rPr>
            </w:pPr>
            <w:r>
              <w:rPr>
                <w:color w:val="000000"/>
                <w:sz w:val="18"/>
                <w:szCs w:val="18"/>
              </w:rPr>
              <w:t>¿Qué decisión técnica se tomó?</w:t>
            </w:r>
          </w:p>
        </w:tc>
        <w:tc>
          <w:tcPr>
            <w:tcW w:w="4248" w:type="dxa"/>
          </w:tcPr>
          <w:p w14:paraId="0743E3F5" w14:textId="0C36B31E" w:rsidR="00B136F5" w:rsidRDefault="0072339E">
            <w:pPr>
              <w:pBdr>
                <w:top w:val="nil"/>
                <w:left w:val="nil"/>
                <w:bottom w:val="nil"/>
                <w:right w:val="nil"/>
                <w:between w:val="nil"/>
              </w:pBdr>
              <w:spacing w:before="44"/>
              <w:ind w:left="110" w:right="135"/>
              <w:rPr>
                <w:rFonts w:ascii="Calibri" w:eastAsia="Calibri" w:hAnsi="Calibri" w:cs="Calibri"/>
                <w:color w:val="000000"/>
                <w:sz w:val="15"/>
                <w:szCs w:val="15"/>
              </w:rPr>
            </w:pPr>
            <w:r w:rsidRPr="0072339E">
              <w:rPr>
                <w:rFonts w:ascii="Calibri" w:eastAsia="Calibri" w:hAnsi="Calibri" w:cs="Calibri"/>
                <w:color w:val="000000"/>
                <w:sz w:val="15"/>
                <w:szCs w:val="15"/>
              </w:rPr>
              <w:t>Mantener la demostración visual inicial utilizando el DemoRepository en Flutter para cumplir con la interfaz solicitada, pero priorizar para la siguiente iteración el levantamiento de la base de datos relacional (PostgreSQL) y el backend real (ApiRepository) para garantizar la persistencia y la seguridad del JWT.</w:t>
            </w:r>
          </w:p>
        </w:tc>
        <w:tc>
          <w:tcPr>
            <w:tcW w:w="2736" w:type="dxa"/>
          </w:tcPr>
          <w:p w14:paraId="528CE41A" w14:textId="77777777" w:rsidR="00B136F5" w:rsidRDefault="00000000">
            <w:pPr>
              <w:tabs>
                <w:tab w:val="left" w:pos="280"/>
              </w:tabs>
              <w:spacing w:before="19" w:line="254" w:lineRule="auto"/>
              <w:ind w:left="110" w:right="551"/>
              <w:rPr>
                <w:color w:val="000000"/>
                <w:sz w:val="18"/>
                <w:szCs w:val="18"/>
              </w:rPr>
            </w:pPr>
            <w:sdt>
              <w:sdtPr>
                <w:tag w:val="goog_rdk_14"/>
                <w:id w:val="1208897003"/>
              </w:sdtPr>
              <w:sdtContent>
                <w:r>
                  <w:rPr>
                    <w:rFonts w:ascii="Arial Unicode MS" w:eastAsia="Arial Unicode MS" w:hAnsi="Arial Unicode MS" w:cs="Arial Unicode MS"/>
                    <w:sz w:val="18"/>
                    <w:szCs w:val="18"/>
                  </w:rPr>
                  <w:t>☐ Logrado</w:t>
                </w:r>
              </w:sdtContent>
            </w:sdt>
          </w:p>
        </w:tc>
      </w:tr>
    </w:tbl>
    <w:p w14:paraId="5E4EDF9F" w14:textId="77777777" w:rsidR="00B136F5" w:rsidRDefault="00B136F5">
      <w:pPr>
        <w:pStyle w:val="Heading2"/>
        <w:tabs>
          <w:tab w:val="left" w:pos="530"/>
        </w:tabs>
        <w:ind w:left="532" w:firstLine="0"/>
      </w:pPr>
    </w:p>
    <w:p w14:paraId="12E5B21B" w14:textId="77777777" w:rsidR="00B136F5" w:rsidRDefault="00000000">
      <w:pPr>
        <w:pStyle w:val="Heading2"/>
        <w:numPr>
          <w:ilvl w:val="0"/>
          <w:numId w:val="1"/>
        </w:numPr>
        <w:tabs>
          <w:tab w:val="left" w:pos="530"/>
        </w:tabs>
        <w:ind w:left="530" w:hanging="243"/>
      </w:pPr>
      <w:r>
        <w:t>Bloqueos riesgos y decisiones</w:t>
      </w:r>
    </w:p>
    <w:p w14:paraId="10EE6A09" w14:textId="77777777" w:rsidR="00B136F5" w:rsidRDefault="00B136F5">
      <w:pPr>
        <w:pBdr>
          <w:top w:val="nil"/>
          <w:left w:val="nil"/>
          <w:bottom w:val="nil"/>
          <w:right w:val="nil"/>
          <w:between w:val="nil"/>
        </w:pBdr>
        <w:spacing w:before="3"/>
        <w:rPr>
          <w:color w:val="000000"/>
          <w:sz w:val="10"/>
          <w:szCs w:val="10"/>
        </w:rPr>
      </w:pPr>
    </w:p>
    <w:tbl>
      <w:tblPr>
        <w:tblStyle w:val="a6"/>
        <w:tblW w:w="10223" w:type="dxa"/>
        <w:tblInd w:w="295"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2592"/>
        <w:gridCol w:w="2592"/>
        <w:gridCol w:w="2880"/>
        <w:gridCol w:w="2159"/>
      </w:tblGrid>
      <w:tr w:rsidR="00B136F5" w14:paraId="0C076665" w14:textId="77777777">
        <w:trPr>
          <w:trHeight w:val="541"/>
        </w:trPr>
        <w:tc>
          <w:tcPr>
            <w:tcW w:w="2592" w:type="dxa"/>
            <w:shd w:val="clear" w:color="auto" w:fill="1F4E78"/>
          </w:tcPr>
          <w:p w14:paraId="2566A5E6" w14:textId="77777777" w:rsidR="00B136F5" w:rsidRDefault="00000000">
            <w:pPr>
              <w:pBdr>
                <w:top w:val="nil"/>
                <w:left w:val="nil"/>
                <w:bottom w:val="nil"/>
                <w:right w:val="nil"/>
                <w:between w:val="nil"/>
              </w:pBdr>
              <w:spacing w:before="21"/>
              <w:ind w:left="614"/>
              <w:rPr>
                <w:color w:val="000000"/>
                <w:sz w:val="18"/>
                <w:szCs w:val="18"/>
              </w:rPr>
            </w:pPr>
            <w:r>
              <w:rPr>
                <w:color w:val="FFFFFF"/>
                <w:sz w:val="18"/>
                <w:szCs w:val="18"/>
              </w:rPr>
              <w:t>Bloqueo o riesgo</w:t>
            </w:r>
          </w:p>
        </w:tc>
        <w:tc>
          <w:tcPr>
            <w:tcW w:w="2592" w:type="dxa"/>
            <w:shd w:val="clear" w:color="auto" w:fill="1F4E78"/>
          </w:tcPr>
          <w:p w14:paraId="6DF73F18" w14:textId="77777777" w:rsidR="00B136F5" w:rsidRDefault="00000000">
            <w:pPr>
              <w:pBdr>
                <w:top w:val="nil"/>
                <w:left w:val="nil"/>
                <w:bottom w:val="nil"/>
                <w:right w:val="nil"/>
                <w:between w:val="nil"/>
              </w:pBdr>
              <w:spacing w:before="21"/>
              <w:ind w:left="365"/>
              <w:rPr>
                <w:color w:val="000000"/>
                <w:sz w:val="18"/>
                <w:szCs w:val="18"/>
              </w:rPr>
            </w:pPr>
            <w:r>
              <w:rPr>
                <w:color w:val="FFFFFF"/>
                <w:sz w:val="18"/>
                <w:szCs w:val="18"/>
              </w:rPr>
              <w:t>Impacto en la solución</w:t>
            </w:r>
          </w:p>
        </w:tc>
        <w:tc>
          <w:tcPr>
            <w:tcW w:w="2880" w:type="dxa"/>
            <w:shd w:val="clear" w:color="auto" w:fill="1F4E78"/>
          </w:tcPr>
          <w:p w14:paraId="413C740E" w14:textId="77777777" w:rsidR="00B136F5" w:rsidRDefault="00000000">
            <w:pPr>
              <w:pBdr>
                <w:top w:val="nil"/>
                <w:left w:val="nil"/>
                <w:bottom w:val="nil"/>
                <w:right w:val="nil"/>
                <w:between w:val="nil"/>
              </w:pBdr>
              <w:spacing w:before="21"/>
              <w:ind w:left="749"/>
              <w:rPr>
                <w:color w:val="000000"/>
                <w:sz w:val="18"/>
                <w:szCs w:val="18"/>
              </w:rPr>
            </w:pPr>
            <w:r>
              <w:rPr>
                <w:color w:val="FFFFFF"/>
                <w:sz w:val="18"/>
                <w:szCs w:val="18"/>
              </w:rPr>
              <w:t>Acción acordada</w:t>
            </w:r>
          </w:p>
        </w:tc>
        <w:tc>
          <w:tcPr>
            <w:tcW w:w="2159" w:type="dxa"/>
            <w:shd w:val="clear" w:color="auto" w:fill="1F4E78"/>
          </w:tcPr>
          <w:p w14:paraId="473D0C23" w14:textId="77777777" w:rsidR="00B136F5" w:rsidRDefault="00000000">
            <w:pPr>
              <w:pBdr>
                <w:top w:val="nil"/>
                <w:left w:val="nil"/>
                <w:bottom w:val="nil"/>
                <w:right w:val="nil"/>
                <w:between w:val="nil"/>
              </w:pBdr>
              <w:spacing w:before="21"/>
              <w:ind w:left="232"/>
              <w:rPr>
                <w:color w:val="000000"/>
                <w:sz w:val="18"/>
                <w:szCs w:val="18"/>
              </w:rPr>
            </w:pPr>
            <w:r>
              <w:rPr>
                <w:color w:val="FFFFFF"/>
                <w:sz w:val="18"/>
                <w:szCs w:val="18"/>
              </w:rPr>
              <w:t>Responsable y fecha</w:t>
            </w:r>
          </w:p>
        </w:tc>
      </w:tr>
      <w:tr w:rsidR="00B136F5" w14:paraId="03DB39F1" w14:textId="77777777">
        <w:trPr>
          <w:trHeight w:val="825"/>
        </w:trPr>
        <w:tc>
          <w:tcPr>
            <w:tcW w:w="2592" w:type="dxa"/>
          </w:tcPr>
          <w:p w14:paraId="1AB1B909" w14:textId="70ED52E2" w:rsidR="00B136F5" w:rsidRDefault="0072339E">
            <w:pPr>
              <w:pBdr>
                <w:top w:val="nil"/>
                <w:left w:val="nil"/>
                <w:bottom w:val="nil"/>
                <w:right w:val="nil"/>
                <w:between w:val="nil"/>
              </w:pBdr>
              <w:ind w:left="110" w:right="8"/>
              <w:rPr>
                <w:rFonts w:ascii="Calibri" w:eastAsia="Calibri" w:hAnsi="Calibri" w:cs="Calibri"/>
                <w:color w:val="000000"/>
                <w:sz w:val="15"/>
                <w:szCs w:val="15"/>
              </w:rPr>
            </w:pPr>
            <w:r w:rsidRPr="0072339E">
              <w:rPr>
                <w:color w:val="000000"/>
                <w:sz w:val="15"/>
                <w:szCs w:val="15"/>
              </w:rPr>
              <w:t>La beta inicia en modo demo local. El backend de FastAPI y la autenticación aún no están conectados al formulario, lo que impide comprobar la persistencia de datos y el acceso seguro.</w:t>
            </w:r>
          </w:p>
        </w:tc>
        <w:tc>
          <w:tcPr>
            <w:tcW w:w="2592" w:type="dxa"/>
          </w:tcPr>
          <w:p w14:paraId="365097E3" w14:textId="5D047200" w:rsidR="00B136F5" w:rsidRDefault="0072339E">
            <w:pPr>
              <w:pBdr>
                <w:top w:val="nil"/>
                <w:left w:val="nil"/>
                <w:bottom w:val="nil"/>
                <w:right w:val="nil"/>
                <w:between w:val="nil"/>
              </w:pBdr>
              <w:ind w:left="110"/>
              <w:rPr>
                <w:rFonts w:ascii="Calibri" w:eastAsia="Calibri" w:hAnsi="Calibri" w:cs="Calibri"/>
                <w:color w:val="000000"/>
                <w:sz w:val="15"/>
                <w:szCs w:val="15"/>
              </w:rPr>
            </w:pPr>
            <w:r w:rsidRPr="0072339E">
              <w:rPr>
                <w:color w:val="000000"/>
                <w:sz w:val="15"/>
                <w:szCs w:val="15"/>
              </w:rPr>
              <w:t>No se podrá demostrar que el registro D queda almacenado permanentemente en la base de datos PostgreSQL ni validar los roles de usuario que lo crean.</w:t>
            </w:r>
          </w:p>
        </w:tc>
        <w:tc>
          <w:tcPr>
            <w:tcW w:w="2880" w:type="dxa"/>
          </w:tcPr>
          <w:p w14:paraId="4CDFBF26" w14:textId="1B33BE2A" w:rsidR="00B136F5" w:rsidRDefault="0072339E">
            <w:pPr>
              <w:pBdr>
                <w:top w:val="nil"/>
                <w:left w:val="nil"/>
                <w:bottom w:val="nil"/>
                <w:right w:val="nil"/>
                <w:between w:val="nil"/>
              </w:pBdr>
              <w:spacing w:before="44"/>
              <w:ind w:left="111" w:right="183"/>
              <w:rPr>
                <w:rFonts w:ascii="Calibri" w:eastAsia="Calibri" w:hAnsi="Calibri" w:cs="Calibri"/>
                <w:color w:val="000000"/>
                <w:sz w:val="15"/>
                <w:szCs w:val="15"/>
              </w:rPr>
            </w:pPr>
            <w:r w:rsidRPr="0072339E">
              <w:rPr>
                <w:rFonts w:ascii="Calibri" w:eastAsia="Calibri" w:hAnsi="Calibri" w:cs="Calibri"/>
                <w:color w:val="000000"/>
                <w:sz w:val="15"/>
                <w:szCs w:val="15"/>
              </w:rPr>
              <w:t>Levantar el backend de FastAPI con conexión a PostgreSQL, configurar los registros A, B y C directamente en la base de datos y vincular el ApiRepository del Frontend asegurando el envío del Token JWT en las cabeceras HTTP.</w:t>
            </w:r>
          </w:p>
        </w:tc>
        <w:tc>
          <w:tcPr>
            <w:tcW w:w="2159" w:type="dxa"/>
          </w:tcPr>
          <w:p w14:paraId="3EB4ECEC" w14:textId="77777777" w:rsidR="00B136F5" w:rsidRDefault="00B136F5">
            <w:pPr>
              <w:pBdr>
                <w:top w:val="nil"/>
                <w:left w:val="nil"/>
                <w:bottom w:val="nil"/>
                <w:right w:val="nil"/>
                <w:between w:val="nil"/>
              </w:pBdr>
              <w:spacing w:before="120"/>
              <w:rPr>
                <w:color w:val="000000"/>
                <w:sz w:val="15"/>
                <w:szCs w:val="15"/>
              </w:rPr>
            </w:pPr>
          </w:p>
          <w:p w14:paraId="3DF1E497" w14:textId="65552FEC" w:rsidR="00B136F5" w:rsidRDefault="00000000">
            <w:pPr>
              <w:pBdr>
                <w:top w:val="nil"/>
                <w:left w:val="nil"/>
                <w:bottom w:val="nil"/>
                <w:right w:val="nil"/>
                <w:between w:val="nil"/>
              </w:pBdr>
              <w:ind w:left="112"/>
              <w:rPr>
                <w:rFonts w:ascii="Calibri" w:eastAsia="Calibri" w:hAnsi="Calibri" w:cs="Calibri"/>
                <w:color w:val="000000"/>
                <w:sz w:val="15"/>
                <w:szCs w:val="15"/>
              </w:rPr>
            </w:pPr>
            <w:r>
              <w:rPr>
                <w:rFonts w:ascii="Calibri" w:eastAsia="Calibri" w:hAnsi="Calibri" w:cs="Calibri"/>
                <w:color w:val="000000"/>
                <w:sz w:val="15"/>
                <w:szCs w:val="15"/>
              </w:rPr>
              <w:t xml:space="preserve">Todo el </w:t>
            </w:r>
            <w:r w:rsidR="0072339E" w:rsidRPr="0072339E">
              <w:rPr>
                <w:rFonts w:ascii="Calibri" w:eastAsia="Calibri" w:hAnsi="Calibri" w:cs="Calibri"/>
                <w:color w:val="000000"/>
                <w:sz w:val="15"/>
                <w:szCs w:val="15"/>
              </w:rPr>
              <w:t>Equipo 1 (Cristian Gutierrez, Álvaro Ortiz, José Navarrete) / Para la próxima iteración</w:t>
            </w:r>
            <w:r w:rsidR="0072339E">
              <w:rPr>
                <w:rFonts w:ascii="Calibri" w:eastAsia="Calibri" w:hAnsi="Calibri" w:cs="Calibri"/>
                <w:color w:val="000000"/>
                <w:sz w:val="15"/>
                <w:szCs w:val="15"/>
              </w:rPr>
              <w:t>,</w:t>
            </w:r>
            <w:r>
              <w:rPr>
                <w:rFonts w:ascii="Calibri" w:eastAsia="Calibri" w:hAnsi="Calibri" w:cs="Calibri"/>
                <w:color w:val="000000"/>
                <w:sz w:val="15"/>
                <w:szCs w:val="15"/>
              </w:rPr>
              <w:t xml:space="preserve"> por definir</w:t>
            </w:r>
            <w:r w:rsidR="0072339E">
              <w:rPr>
                <w:rFonts w:ascii="Calibri" w:eastAsia="Calibri" w:hAnsi="Calibri" w:cs="Calibri"/>
                <w:color w:val="000000"/>
                <w:sz w:val="15"/>
                <w:szCs w:val="15"/>
              </w:rPr>
              <w:t>.</w:t>
            </w:r>
          </w:p>
        </w:tc>
      </w:tr>
    </w:tbl>
    <w:p w14:paraId="0C4A982A" w14:textId="77777777" w:rsidR="00B136F5" w:rsidRDefault="00B136F5">
      <w:pPr>
        <w:pStyle w:val="Heading2"/>
        <w:spacing w:before="104"/>
        <w:ind w:left="287" w:firstLine="0"/>
      </w:pPr>
    </w:p>
    <w:p w14:paraId="24BC2CEC" w14:textId="77777777" w:rsidR="00B136F5" w:rsidRDefault="00B136F5"/>
    <w:p w14:paraId="62140CE9" w14:textId="77777777" w:rsidR="00B136F5" w:rsidRDefault="00B136F5"/>
    <w:p w14:paraId="364022CF" w14:textId="77777777" w:rsidR="00B136F5" w:rsidRDefault="00B136F5"/>
    <w:p w14:paraId="558422B5" w14:textId="77777777" w:rsidR="00B136F5" w:rsidRDefault="00B136F5"/>
    <w:p w14:paraId="49346CD8" w14:textId="77777777" w:rsidR="00B136F5" w:rsidRDefault="00000000">
      <w:pPr>
        <w:pStyle w:val="Heading2"/>
        <w:spacing w:before="104"/>
        <w:ind w:left="287" w:firstLine="0"/>
      </w:pPr>
      <w:r>
        <w:t>9 Compromiso para la siguiente iteración</w:t>
      </w:r>
    </w:p>
    <w:p w14:paraId="7B40744E" w14:textId="77777777" w:rsidR="00B136F5" w:rsidRDefault="00B136F5">
      <w:pPr>
        <w:pBdr>
          <w:top w:val="nil"/>
          <w:left w:val="nil"/>
          <w:bottom w:val="nil"/>
          <w:right w:val="nil"/>
          <w:between w:val="nil"/>
        </w:pBdr>
        <w:spacing w:before="1"/>
        <w:rPr>
          <w:color w:val="000000"/>
          <w:sz w:val="10"/>
          <w:szCs w:val="10"/>
        </w:rPr>
      </w:pPr>
    </w:p>
    <w:tbl>
      <w:tblPr>
        <w:tblStyle w:val="a7"/>
        <w:tblW w:w="10226" w:type="dxa"/>
        <w:tblInd w:w="295"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4105"/>
        <w:gridCol w:w="1872"/>
        <w:gridCol w:w="1440"/>
        <w:gridCol w:w="2809"/>
      </w:tblGrid>
      <w:tr w:rsidR="00B136F5" w14:paraId="5F02C770" w14:textId="77777777">
        <w:trPr>
          <w:trHeight w:val="544"/>
        </w:trPr>
        <w:tc>
          <w:tcPr>
            <w:tcW w:w="4105" w:type="dxa"/>
            <w:shd w:val="clear" w:color="auto" w:fill="1F4E78"/>
          </w:tcPr>
          <w:p w14:paraId="72BACC5E" w14:textId="77777777" w:rsidR="00B136F5" w:rsidRDefault="00000000">
            <w:pPr>
              <w:pBdr>
                <w:top w:val="nil"/>
                <w:left w:val="nil"/>
                <w:bottom w:val="nil"/>
                <w:right w:val="nil"/>
                <w:between w:val="nil"/>
              </w:pBdr>
              <w:spacing w:before="21"/>
              <w:ind w:left="463"/>
              <w:rPr>
                <w:color w:val="000000"/>
                <w:sz w:val="18"/>
                <w:szCs w:val="18"/>
              </w:rPr>
            </w:pPr>
            <w:r>
              <w:rPr>
                <w:color w:val="FFFFFF"/>
                <w:sz w:val="18"/>
                <w:szCs w:val="18"/>
              </w:rPr>
              <w:t>Incremento o resultado comprometido</w:t>
            </w:r>
          </w:p>
        </w:tc>
        <w:tc>
          <w:tcPr>
            <w:tcW w:w="1872" w:type="dxa"/>
            <w:shd w:val="clear" w:color="auto" w:fill="1F4E78"/>
          </w:tcPr>
          <w:p w14:paraId="033F320E" w14:textId="77777777" w:rsidR="00B136F5" w:rsidRDefault="00000000">
            <w:pPr>
              <w:pBdr>
                <w:top w:val="nil"/>
                <w:left w:val="nil"/>
                <w:bottom w:val="nil"/>
                <w:right w:val="nil"/>
                <w:between w:val="nil"/>
              </w:pBdr>
              <w:spacing w:before="21"/>
              <w:ind w:left="400"/>
              <w:rPr>
                <w:color w:val="000000"/>
                <w:sz w:val="18"/>
                <w:szCs w:val="18"/>
              </w:rPr>
            </w:pPr>
            <w:r>
              <w:rPr>
                <w:color w:val="FFFFFF"/>
                <w:sz w:val="18"/>
                <w:szCs w:val="18"/>
              </w:rPr>
              <w:t>Responsable</w:t>
            </w:r>
          </w:p>
        </w:tc>
        <w:tc>
          <w:tcPr>
            <w:tcW w:w="1440" w:type="dxa"/>
            <w:shd w:val="clear" w:color="auto" w:fill="1F4E78"/>
          </w:tcPr>
          <w:p w14:paraId="2A6FF8F6" w14:textId="77777777" w:rsidR="00B136F5" w:rsidRDefault="00000000">
            <w:pPr>
              <w:pBdr>
                <w:top w:val="nil"/>
                <w:left w:val="nil"/>
                <w:bottom w:val="nil"/>
                <w:right w:val="nil"/>
                <w:between w:val="nil"/>
              </w:pBdr>
              <w:spacing w:before="21"/>
              <w:ind w:left="470"/>
              <w:rPr>
                <w:color w:val="000000"/>
                <w:sz w:val="18"/>
                <w:szCs w:val="18"/>
              </w:rPr>
            </w:pPr>
            <w:r>
              <w:rPr>
                <w:color w:val="FFFFFF"/>
                <w:sz w:val="18"/>
                <w:szCs w:val="18"/>
              </w:rPr>
              <w:t>Fecha</w:t>
            </w:r>
          </w:p>
        </w:tc>
        <w:tc>
          <w:tcPr>
            <w:tcW w:w="2809" w:type="dxa"/>
            <w:shd w:val="clear" w:color="auto" w:fill="1F4E78"/>
          </w:tcPr>
          <w:p w14:paraId="24AEBFDA" w14:textId="77777777" w:rsidR="00B136F5" w:rsidRDefault="00000000">
            <w:pPr>
              <w:pBdr>
                <w:top w:val="nil"/>
                <w:left w:val="nil"/>
                <w:bottom w:val="nil"/>
                <w:right w:val="nil"/>
                <w:between w:val="nil"/>
              </w:pBdr>
              <w:spacing w:before="21"/>
              <w:ind w:left="492"/>
              <w:rPr>
                <w:color w:val="000000"/>
                <w:sz w:val="18"/>
                <w:szCs w:val="18"/>
              </w:rPr>
            </w:pPr>
            <w:r>
              <w:rPr>
                <w:color w:val="FFFFFF"/>
                <w:sz w:val="18"/>
                <w:szCs w:val="18"/>
              </w:rPr>
              <w:t>Criterio de aceptación</w:t>
            </w:r>
          </w:p>
        </w:tc>
      </w:tr>
      <w:tr w:rsidR="00B136F5" w14:paraId="5253E7D3" w14:textId="77777777">
        <w:trPr>
          <w:trHeight w:val="640"/>
        </w:trPr>
        <w:tc>
          <w:tcPr>
            <w:tcW w:w="4105" w:type="dxa"/>
          </w:tcPr>
          <w:p w14:paraId="08AA0B34" w14:textId="49BD4437" w:rsidR="00B136F5" w:rsidRDefault="0072339E">
            <w:pPr>
              <w:pBdr>
                <w:top w:val="nil"/>
                <w:left w:val="nil"/>
                <w:bottom w:val="nil"/>
                <w:right w:val="nil"/>
                <w:between w:val="nil"/>
              </w:pBdr>
              <w:spacing w:before="44"/>
              <w:ind w:left="110"/>
              <w:rPr>
                <w:rFonts w:ascii="Calibri" w:eastAsia="Calibri" w:hAnsi="Calibri" w:cs="Calibri"/>
                <w:color w:val="000000"/>
                <w:sz w:val="15"/>
                <w:szCs w:val="15"/>
              </w:rPr>
            </w:pPr>
            <w:r w:rsidRPr="0072339E">
              <w:rPr>
                <w:rFonts w:ascii="Calibri" w:eastAsia="Calibri" w:hAnsi="Calibri" w:cs="Calibri"/>
                <w:color w:val="000000"/>
                <w:sz w:val="15"/>
                <w:szCs w:val="15"/>
              </w:rPr>
              <w:t>Implementar el backend real con FastAPI y la base de datos PostgreSQL. Conectar la aplicación móvil (Flutter) para que la creación del Ticket D se realice enviando credenciales locales, validando la sesión (JWT) y asegurando la persistencia comprobable de los datos.</w:t>
            </w:r>
          </w:p>
        </w:tc>
        <w:tc>
          <w:tcPr>
            <w:tcW w:w="1872" w:type="dxa"/>
          </w:tcPr>
          <w:p w14:paraId="7E7C7280" w14:textId="77777777" w:rsidR="00B136F5" w:rsidRDefault="00B136F5">
            <w:pPr>
              <w:pBdr>
                <w:top w:val="nil"/>
                <w:left w:val="nil"/>
                <w:bottom w:val="nil"/>
                <w:right w:val="nil"/>
                <w:between w:val="nil"/>
              </w:pBdr>
              <w:spacing w:before="26"/>
              <w:rPr>
                <w:color w:val="000000"/>
                <w:sz w:val="15"/>
                <w:szCs w:val="15"/>
              </w:rPr>
            </w:pPr>
          </w:p>
          <w:p w14:paraId="07418394" w14:textId="77777777" w:rsidR="00B136F5" w:rsidRDefault="00000000">
            <w:pPr>
              <w:pBdr>
                <w:top w:val="nil"/>
                <w:left w:val="nil"/>
                <w:bottom w:val="nil"/>
                <w:right w:val="nil"/>
                <w:between w:val="nil"/>
              </w:pBdr>
              <w:spacing w:before="1"/>
              <w:ind w:left="110"/>
              <w:rPr>
                <w:rFonts w:ascii="Calibri" w:eastAsia="Calibri" w:hAnsi="Calibri" w:cs="Calibri"/>
                <w:color w:val="000000"/>
                <w:sz w:val="15"/>
                <w:szCs w:val="15"/>
              </w:rPr>
            </w:pPr>
            <w:r>
              <w:rPr>
                <w:rFonts w:ascii="Calibri" w:eastAsia="Calibri" w:hAnsi="Calibri" w:cs="Calibri"/>
                <w:color w:val="000000"/>
                <w:sz w:val="15"/>
                <w:szCs w:val="15"/>
              </w:rPr>
              <w:t>Todo el equipo</w:t>
            </w:r>
          </w:p>
        </w:tc>
        <w:tc>
          <w:tcPr>
            <w:tcW w:w="1440" w:type="dxa"/>
          </w:tcPr>
          <w:p w14:paraId="7761679B" w14:textId="5DABCD6E" w:rsidR="00B136F5" w:rsidRDefault="00097EF4">
            <w:pPr>
              <w:pBdr>
                <w:top w:val="nil"/>
                <w:left w:val="nil"/>
                <w:bottom w:val="nil"/>
                <w:right w:val="nil"/>
                <w:between w:val="nil"/>
              </w:pBd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02</w:t>
            </w:r>
            <w:r w:rsidR="00A4677C">
              <w:rPr>
                <w:rFonts w:ascii="Times New Roman" w:eastAsia="Times New Roman" w:hAnsi="Times New Roman" w:cs="Times New Roman"/>
                <w:color w:val="000000"/>
                <w:sz w:val="16"/>
                <w:szCs w:val="16"/>
              </w:rPr>
              <w:t>/</w:t>
            </w:r>
            <w:r w:rsidR="00636D5A">
              <w:rPr>
                <w:rFonts w:ascii="Times New Roman" w:eastAsia="Times New Roman" w:hAnsi="Times New Roman" w:cs="Times New Roman"/>
                <w:color w:val="000000"/>
                <w:sz w:val="16"/>
                <w:szCs w:val="16"/>
              </w:rPr>
              <w:t>s</w:t>
            </w:r>
            <w:r>
              <w:rPr>
                <w:rFonts w:ascii="Times New Roman" w:eastAsia="Times New Roman" w:hAnsi="Times New Roman" w:cs="Times New Roman"/>
                <w:color w:val="000000"/>
                <w:sz w:val="16"/>
                <w:szCs w:val="16"/>
              </w:rPr>
              <w:t>09</w:t>
            </w:r>
          </w:p>
        </w:tc>
        <w:tc>
          <w:tcPr>
            <w:tcW w:w="2809" w:type="dxa"/>
          </w:tcPr>
          <w:p w14:paraId="6ED090E7" w14:textId="14EA376D" w:rsidR="00B136F5" w:rsidRDefault="0072339E">
            <w:pPr>
              <w:pBdr>
                <w:top w:val="nil"/>
                <w:left w:val="nil"/>
                <w:bottom w:val="nil"/>
                <w:right w:val="nil"/>
                <w:between w:val="nil"/>
              </w:pBdr>
              <w:spacing w:before="44"/>
              <w:ind w:left="110"/>
              <w:rPr>
                <w:rFonts w:ascii="Calibri" w:eastAsia="Calibri" w:hAnsi="Calibri" w:cs="Calibri"/>
                <w:color w:val="000000"/>
                <w:sz w:val="15"/>
                <w:szCs w:val="15"/>
              </w:rPr>
            </w:pPr>
            <w:r w:rsidRPr="0072339E">
              <w:rPr>
                <w:rFonts w:ascii="Calibri" w:eastAsia="Calibri" w:hAnsi="Calibri" w:cs="Calibri"/>
                <w:color w:val="000000"/>
                <w:sz w:val="15"/>
                <w:szCs w:val="15"/>
              </w:rPr>
              <w:t>El tablero muestra los tickets persistidos. La creación del registro D es validada por las reglas de FastAPI, se almacena en PostgreSQL y es recuperable tras reiniciar la aplicación móvil.</w:t>
            </w:r>
          </w:p>
        </w:tc>
      </w:tr>
    </w:tbl>
    <w:p w14:paraId="77F177DE" w14:textId="77777777" w:rsidR="00B136F5" w:rsidRDefault="00B136F5">
      <w:pPr>
        <w:pBdr>
          <w:top w:val="nil"/>
          <w:left w:val="nil"/>
          <w:bottom w:val="nil"/>
          <w:right w:val="nil"/>
          <w:between w:val="nil"/>
        </w:pBdr>
        <w:ind w:left="287"/>
        <w:rPr>
          <w:sz w:val="21"/>
          <w:szCs w:val="21"/>
        </w:rPr>
      </w:pPr>
    </w:p>
    <w:p w14:paraId="05908746" w14:textId="401D4CAD" w:rsidR="00B136F5" w:rsidRDefault="00000000">
      <w:pPr>
        <w:pBdr>
          <w:top w:val="nil"/>
          <w:left w:val="nil"/>
          <w:bottom w:val="nil"/>
          <w:right w:val="nil"/>
          <w:between w:val="nil"/>
        </w:pBdr>
        <w:ind w:left="287"/>
        <w:rPr>
          <w:color w:val="000000"/>
          <w:sz w:val="21"/>
          <w:szCs w:val="21"/>
        </w:rPr>
      </w:pPr>
      <w:sdt>
        <w:sdtPr>
          <w:tag w:val="goog_rdk_15"/>
          <w:id w:val="-526832210"/>
        </w:sdtPr>
        <w:sdtContent>
          <w:r>
            <w:rPr>
              <w:rFonts w:ascii="Arial Unicode MS" w:eastAsia="Arial Unicode MS" w:hAnsi="Arial Unicode MS" w:cs="Arial Unicode MS"/>
              <w:color w:val="000000"/>
              <w:sz w:val="21"/>
              <w:szCs w:val="21"/>
            </w:rPr>
            <w:t xml:space="preserve">Estado general de la iteración: ☐ Cumplida  </w:t>
          </w:r>
          <w:r w:rsidR="00957CF8">
            <w:rPr>
              <w:rFonts w:ascii="Arial Unicode MS" w:eastAsia="Arial Unicode MS" w:hAnsi="Arial Unicode MS" w:cs="Arial Unicode MS"/>
              <w:color w:val="000000"/>
              <w:sz w:val="21"/>
              <w:szCs w:val="21"/>
            </w:rPr>
            <w:t>X</w:t>
          </w:r>
          <w:r>
            <w:rPr>
              <w:rFonts w:ascii="Arial Unicode MS" w:eastAsia="Arial Unicode MS" w:hAnsi="Arial Unicode MS" w:cs="Arial Unicode MS"/>
              <w:color w:val="000000"/>
              <w:sz w:val="21"/>
              <w:szCs w:val="21"/>
            </w:rPr>
            <w:t xml:space="preserve"> Parcialmente cumplida  ☐ No cumplida</w:t>
          </w:r>
        </w:sdtContent>
      </w:sdt>
    </w:p>
    <w:p w14:paraId="14A23337" w14:textId="77777777" w:rsidR="00B136F5" w:rsidRDefault="00000000">
      <w:pPr>
        <w:pBdr>
          <w:top w:val="nil"/>
          <w:left w:val="nil"/>
          <w:bottom w:val="nil"/>
          <w:right w:val="nil"/>
          <w:between w:val="nil"/>
        </w:pBdr>
        <w:tabs>
          <w:tab w:val="left" w:pos="5744"/>
          <w:tab w:val="left" w:pos="9088"/>
        </w:tabs>
        <w:spacing w:before="117"/>
        <w:ind w:left="287"/>
        <w:rPr>
          <w:color w:val="000000"/>
          <w:sz w:val="21"/>
          <w:szCs w:val="21"/>
        </w:rPr>
      </w:pPr>
      <w:r>
        <w:rPr>
          <w:color w:val="000000"/>
          <w:sz w:val="21"/>
          <w:szCs w:val="21"/>
        </w:rPr>
        <w:t xml:space="preserve">Validación: Representante del equipo </w:t>
      </w:r>
      <w:r>
        <w:rPr>
          <w:color w:val="000000"/>
          <w:sz w:val="21"/>
          <w:szCs w:val="21"/>
          <w:u w:val="single"/>
        </w:rPr>
        <w:tab/>
      </w:r>
      <w:r>
        <w:rPr>
          <w:color w:val="000000"/>
          <w:sz w:val="21"/>
          <w:szCs w:val="21"/>
        </w:rPr>
        <w:t xml:space="preserve"> Docente guía </w:t>
      </w:r>
      <w:r>
        <w:rPr>
          <w:color w:val="000000"/>
          <w:sz w:val="21"/>
          <w:szCs w:val="21"/>
          <w:u w:val="single"/>
        </w:rPr>
        <w:tab/>
      </w:r>
    </w:p>
    <w:sectPr w:rsidR="00B136F5">
      <w:pgSz w:w="12240" w:h="15840"/>
      <w:pgMar w:top="1020" w:right="720" w:bottom="280" w:left="720" w:header="40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11E7C" w14:textId="77777777" w:rsidR="00BB776B" w:rsidRDefault="00BB776B">
      <w:r>
        <w:separator/>
      </w:r>
    </w:p>
  </w:endnote>
  <w:endnote w:type="continuationSeparator" w:id="0">
    <w:p w14:paraId="15FF3C23" w14:textId="77777777" w:rsidR="00BB776B" w:rsidRDefault="00BB77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Quattrocento Sans">
    <w:charset w:val="00"/>
    <w:family w:val="swiss"/>
    <w:pitch w:val="variable"/>
    <w:sig w:usb0="800000BF" w:usb1="4000005B" w:usb2="00000000" w:usb3="00000000" w:csb0="00000001" w:csb1="00000000"/>
    <w:embedRegular r:id="rId1" w:fontKey="{A5C14556-D9FA-4267-962C-83547C1F7AF4}"/>
    <w:embedBold r:id="rId2" w:fontKey="{E1F54875-BAF8-40B2-8019-60F55B4E3484}"/>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3" w:fontKey="{61678019-EE63-4923-A658-33DF9D425526}"/>
    <w:embedBold r:id="rId4" w:fontKey="{6068FB4F-D834-4A07-B633-0042CE29D5B8}"/>
  </w:font>
  <w:font w:name="Segoe UI Symbol">
    <w:panose1 w:val="020B0502040204020203"/>
    <w:charset w:val="00"/>
    <w:family w:val="swiss"/>
    <w:pitch w:val="variable"/>
    <w:sig w:usb0="800001E3" w:usb1="1200FFEF" w:usb2="00040000" w:usb3="00000000" w:csb0="00000001" w:csb1="00000000"/>
    <w:embedRegular r:id="rId5" w:fontKey="{59A7F265-420A-4C2E-A81F-321350AFEAD5}"/>
  </w:font>
  <w:font w:name="Georgia">
    <w:panose1 w:val="02040502050405020303"/>
    <w:charset w:val="00"/>
    <w:family w:val="roman"/>
    <w:pitch w:val="variable"/>
    <w:sig w:usb0="00000287" w:usb1="00000000" w:usb2="00000000" w:usb3="00000000" w:csb0="0000009F" w:csb1="00000000"/>
    <w:embedItalic r:id="rId6" w:fontKey="{CA000C56-0004-4BB9-A2C9-06016E204215}"/>
  </w:font>
  <w:font w:name="Arial Unicode MS">
    <w:panose1 w:val="020B0604020202020204"/>
    <w:charset w:val="80"/>
    <w:family w:val="swiss"/>
    <w:pitch w:val="variable"/>
    <w:sig w:usb0="F7FFAFFF" w:usb1="E9DFFFFF" w:usb2="0000003F" w:usb3="00000000" w:csb0="003F01FF" w:csb1="00000000"/>
    <w:embedRegular r:id="rId7" w:subsetted="1" w:fontKey="{109C05B4-7E22-460C-B0D1-11FFB118E86D}"/>
  </w:font>
  <w:font w:name="Cambria">
    <w:panose1 w:val="02040503050406030204"/>
    <w:charset w:val="00"/>
    <w:family w:val="roman"/>
    <w:pitch w:val="variable"/>
    <w:sig w:usb0="E00006FF" w:usb1="420024FF" w:usb2="02000000" w:usb3="00000000" w:csb0="0000019F" w:csb1="00000000"/>
    <w:embedRegular r:id="rId8" w:fontKey="{D493C49C-3386-433B-9259-9DF60BE17D8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0921A" w14:textId="77777777" w:rsidR="00BB776B" w:rsidRDefault="00BB776B">
      <w:r>
        <w:separator/>
      </w:r>
    </w:p>
  </w:footnote>
  <w:footnote w:type="continuationSeparator" w:id="0">
    <w:p w14:paraId="24137C7A" w14:textId="77777777" w:rsidR="00BB776B" w:rsidRDefault="00BB77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0317C" w14:textId="77777777" w:rsidR="00B136F5" w:rsidRDefault="0000000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58240" behindDoc="1" locked="0" layoutInCell="1" hidden="0" allowOverlap="1" wp14:anchorId="7C543731" wp14:editId="45D6516E">
              <wp:simplePos x="0" y="0"/>
              <wp:positionH relativeFrom="page">
                <wp:posOffset>622618</wp:posOffset>
              </wp:positionH>
              <wp:positionV relativeFrom="page">
                <wp:posOffset>239822</wp:posOffset>
              </wp:positionV>
              <wp:extent cx="2201545" cy="314325"/>
              <wp:effectExtent l="0" t="0" r="0" b="0"/>
              <wp:wrapNone/>
              <wp:docPr id="4" name="Rectangle 4"/>
              <wp:cNvGraphicFramePr/>
              <a:graphic xmlns:a="http://schemas.openxmlformats.org/drawingml/2006/main">
                <a:graphicData uri="http://schemas.microsoft.com/office/word/2010/wordprocessingShape">
                  <wps:wsp>
                    <wps:cNvSpPr/>
                    <wps:spPr>
                      <a:xfrm>
                        <a:off x="4249990" y="3627600"/>
                        <a:ext cx="2192020" cy="304800"/>
                      </a:xfrm>
                      <a:prstGeom prst="rect">
                        <a:avLst/>
                      </a:prstGeom>
                      <a:noFill/>
                      <a:ln>
                        <a:noFill/>
                      </a:ln>
                    </wps:spPr>
                    <wps:txbx>
                      <w:txbxContent>
                        <w:p w14:paraId="3152E225" w14:textId="77777777" w:rsidR="00B136F5" w:rsidRDefault="00000000">
                          <w:pPr>
                            <w:spacing w:line="237" w:lineRule="auto"/>
                            <w:ind w:left="20" w:firstLine="20"/>
                            <w:textDirection w:val="btLr"/>
                          </w:pPr>
                          <w:r>
                            <w:rPr>
                              <w:color w:val="1F4E78"/>
                              <w:sz w:val="19"/>
                            </w:rPr>
                            <w:t>CAPSTONE 2026 | Seguimiento semanal</w:t>
                          </w:r>
                        </w:p>
                        <w:p w14:paraId="53BA6F2C" w14:textId="77777777" w:rsidR="00B136F5" w:rsidRDefault="00000000">
                          <w:pPr>
                            <w:spacing w:line="216" w:lineRule="auto"/>
                            <w:ind w:left="20" w:firstLine="20"/>
                            <w:textDirection w:val="btLr"/>
                          </w:pPr>
                          <w:r>
                            <w:rPr>
                              <w:color w:val="585858"/>
                              <w:sz w:val="17"/>
                            </w:rPr>
                            <w:t>Ficha de avance del proyecto de título</w:t>
                          </w:r>
                        </w:p>
                      </w:txbxContent>
                    </wps:txbx>
                    <wps:bodyPr spcFirstLastPara="1" wrap="square" lIns="0" tIns="0" rIns="0" bIns="0" anchor="t" anchorCtr="0">
                      <a:noAutofit/>
                    </wps:bodyPr>
                  </wps:wsp>
                </a:graphicData>
              </a:graphic>
            </wp:anchor>
          </w:drawing>
        </mc:Choice>
        <mc:Fallback>
          <w:pict>
            <v:rect w14:anchorId="7C543731" id="Rectangle 4" o:spid="_x0000_s1026" style="position:absolute;margin-left:49.05pt;margin-top:18.9pt;width:173.35pt;height:24.7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" filled="f" stroked="f">
              <v:textbox inset="0,0,0,0">
                <w:txbxContent>
                  <w:p w14:paraId="3152E225" w14:textId="77777777" w:rsidR="00B136F5" w:rsidRDefault="00000000">
                    <w:pPr>
                      <w:spacing w:line="237" w:lineRule="auto"/>
                      <w:ind w:left="20" w:firstLine="20"/>
                      <w:textDirection w:val="btLr"/>
                    </w:pPr>
                    <w:r>
                      <w:rPr>
                        <w:color w:val="1F4E78"/>
                        <w:sz w:val="19"/>
                      </w:rPr>
                      <w:t>CAPSTONE 2026 | Seguimiento semanal</w:t>
                    </w:r>
                  </w:p>
                  <w:p w14:paraId="53BA6F2C" w14:textId="77777777" w:rsidR="00B136F5" w:rsidRDefault="00000000">
                    <w:pPr>
                      <w:spacing w:line="216" w:lineRule="auto"/>
                      <w:ind w:left="20" w:firstLine="20"/>
                      <w:textDirection w:val="btLr"/>
                    </w:pPr>
                    <w:r>
                      <w:rPr>
                        <w:color w:val="585858"/>
                        <w:sz w:val="17"/>
                      </w:rPr>
                      <w:t>Ficha de avance del proyecto de título</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935C5"/>
    <w:multiLevelType w:val="multilevel"/>
    <w:tmpl w:val="40127040"/>
    <w:lvl w:ilvl="0">
      <w:start w:val="1"/>
      <w:numFmt w:val="decimal"/>
      <w:lvlText w:val="%1"/>
      <w:lvlJc w:val="left"/>
      <w:pPr>
        <w:ind w:left="532" w:hanging="245"/>
      </w:pPr>
      <w:rPr>
        <w:rFonts w:ascii="Quattrocento Sans" w:eastAsia="Quattrocento Sans" w:hAnsi="Quattrocento Sans" w:cs="Quattrocento Sans"/>
        <w:b w:val="0"/>
        <w:bCs w:val="0"/>
        <w:i w:val="0"/>
        <w:iCs w:val="0"/>
        <w:sz w:val="26"/>
        <w:szCs w:val="26"/>
      </w:rPr>
    </w:lvl>
    <w:lvl w:ilvl="1">
      <w:numFmt w:val="bullet"/>
      <w:lvlText w:val="•"/>
      <w:lvlJc w:val="left"/>
      <w:pPr>
        <w:ind w:left="1566" w:hanging="245"/>
      </w:pPr>
    </w:lvl>
    <w:lvl w:ilvl="2">
      <w:numFmt w:val="bullet"/>
      <w:lvlText w:val="•"/>
      <w:lvlJc w:val="left"/>
      <w:pPr>
        <w:ind w:left="2592" w:hanging="245"/>
      </w:pPr>
    </w:lvl>
    <w:lvl w:ilvl="3">
      <w:numFmt w:val="bullet"/>
      <w:lvlText w:val="•"/>
      <w:lvlJc w:val="left"/>
      <w:pPr>
        <w:ind w:left="3618" w:hanging="245"/>
      </w:pPr>
    </w:lvl>
    <w:lvl w:ilvl="4">
      <w:numFmt w:val="bullet"/>
      <w:lvlText w:val="•"/>
      <w:lvlJc w:val="left"/>
      <w:pPr>
        <w:ind w:left="4644" w:hanging="245"/>
      </w:pPr>
    </w:lvl>
    <w:lvl w:ilvl="5">
      <w:numFmt w:val="bullet"/>
      <w:lvlText w:val="•"/>
      <w:lvlJc w:val="left"/>
      <w:pPr>
        <w:ind w:left="5670" w:hanging="245"/>
      </w:pPr>
    </w:lvl>
    <w:lvl w:ilvl="6">
      <w:numFmt w:val="bullet"/>
      <w:lvlText w:val="•"/>
      <w:lvlJc w:val="left"/>
      <w:pPr>
        <w:ind w:left="6696" w:hanging="245"/>
      </w:pPr>
    </w:lvl>
    <w:lvl w:ilvl="7">
      <w:numFmt w:val="bullet"/>
      <w:lvlText w:val="•"/>
      <w:lvlJc w:val="left"/>
      <w:pPr>
        <w:ind w:left="7722" w:hanging="245"/>
      </w:pPr>
    </w:lvl>
    <w:lvl w:ilvl="8">
      <w:numFmt w:val="bullet"/>
      <w:lvlText w:val="•"/>
      <w:lvlJc w:val="left"/>
      <w:pPr>
        <w:ind w:left="8748" w:hanging="245"/>
      </w:pPr>
    </w:lvl>
  </w:abstractNum>
  <w:abstractNum w:abstractNumId="1" w15:restartNumberingAfterBreak="0">
    <w:nsid w:val="75231F07"/>
    <w:multiLevelType w:val="multilevel"/>
    <w:tmpl w:val="2FC4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282631">
    <w:abstractNumId w:val="0"/>
  </w:num>
  <w:num w:numId="2" w16cid:durableId="1019042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6F5"/>
    <w:rsid w:val="00097EF4"/>
    <w:rsid w:val="000A1234"/>
    <w:rsid w:val="002B0F17"/>
    <w:rsid w:val="00636D5A"/>
    <w:rsid w:val="0072339E"/>
    <w:rsid w:val="00844AE4"/>
    <w:rsid w:val="00957CF8"/>
    <w:rsid w:val="00A4677C"/>
    <w:rsid w:val="00B136F5"/>
    <w:rsid w:val="00BB776B"/>
    <w:rsid w:val="00D82F03"/>
    <w:rsid w:val="00DF1F0E"/>
    <w:rsid w:val="00F50B2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75025"/>
  <w15:docId w15:val="{97A1B07A-A815-423A-986E-54C0D969C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Quattrocento Sans" w:eastAsia="Quattrocento Sans" w:hAnsi="Quattrocento Sans" w:cs="Quattrocento Sans"/>
        <w:sz w:val="22"/>
        <w:szCs w:val="22"/>
        <w:lang w:val="es"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9"/>
      <w:ind w:right="6"/>
      <w:jc w:val="center"/>
      <w:outlineLvl w:val="0"/>
    </w:pPr>
    <w:rPr>
      <w:rFonts w:ascii="Calibri" w:eastAsia="Calibri" w:hAnsi="Calibri" w:cs="Calibri"/>
      <w:b/>
      <w:bCs/>
      <w:sz w:val="40"/>
      <w:szCs w:val="40"/>
    </w:rPr>
  </w:style>
  <w:style w:type="paragraph" w:styleId="Heading2">
    <w:name w:val="heading 2"/>
    <w:basedOn w:val="Normal"/>
    <w:next w:val="Normal"/>
    <w:uiPriority w:val="9"/>
    <w:unhideWhenUsed/>
    <w:qFormat/>
    <w:pPr>
      <w:spacing w:before="105"/>
      <w:ind w:left="530" w:hanging="243"/>
      <w:outlineLvl w:val="1"/>
    </w:pPr>
    <w:rPr>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rPr>
      <w:rFonts w:ascii="Segoe UI Symbol" w:eastAsia="Segoe UI Symbol" w:hAnsi="Segoe UI Symbol" w:cs="Segoe UI Symbol"/>
      <w:sz w:val="21"/>
      <w:szCs w:val="21"/>
      <w:lang w:val="es-ES" w:eastAsia="en-US"/>
    </w:rPr>
  </w:style>
  <w:style w:type="paragraph" w:styleId="ListParagraph">
    <w:name w:val="List Paragraph"/>
    <w:basedOn w:val="Normal"/>
    <w:uiPriority w:val="1"/>
    <w:qFormat/>
    <w:pPr>
      <w:spacing w:before="105"/>
      <w:ind w:left="530" w:hanging="243"/>
    </w:pPr>
    <w:rPr>
      <w:rFonts w:ascii="Segoe UI Symbol" w:eastAsia="Segoe UI Symbol" w:hAnsi="Segoe UI Symbol" w:cs="Segoe UI Symbol"/>
      <w:lang w:val="es-ES" w:eastAsia="en-US"/>
    </w:rPr>
  </w:style>
  <w:style w:type="paragraph" w:customStyle="1" w:styleId="TableParagraph">
    <w:name w:val="Table Paragraph"/>
    <w:basedOn w:val="Normal"/>
    <w:uiPriority w:val="1"/>
    <w:qFormat/>
    <w:pPr>
      <w:spacing w:before="21"/>
      <w:ind w:left="110"/>
    </w:pPr>
    <w:rPr>
      <w:rFonts w:ascii="Calibri" w:eastAsia="Calibri" w:hAnsi="Calibri" w:cs="Calibri"/>
      <w:lang w:val="es-E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097EF4"/>
    <w:rPr>
      <w:color w:val="0000FF" w:themeColor="hyperlink"/>
      <w:u w:val="single"/>
    </w:rPr>
  </w:style>
  <w:style w:type="character" w:styleId="UnresolvedMention">
    <w:name w:val="Unresolved Mention"/>
    <w:basedOn w:val="DefaultParagraphFont"/>
    <w:uiPriority w:val="99"/>
    <w:semiHidden/>
    <w:unhideWhenUsed/>
    <w:rsid w:val="00097E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hyperlink" Target="https://github.com/DonMuerto/corestream-app-mobile" TargetMode="Externa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ithub.com/DonMuerto/corestream-app-mobile"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DonMuerto/corestream-app-mobile" TargetMode="External"/><Relationship Id="rId5" Type="http://schemas.openxmlformats.org/officeDocument/2006/relationships/webSettings" Target="webSettings.xml"/><Relationship Id="rId15" Type="http://schemas.openxmlformats.org/officeDocument/2006/relationships/hyperlink" Target="https://github.com/DonMuerto/corestream-app-mobile" TargetMode="External"/><Relationship Id="rId10" Type="http://schemas.openxmlformats.org/officeDocument/2006/relationships/hyperlink" Target="https://github.com/DonMuerto/corestream-app-mobile"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github.com/DonMuerto/corestream-app-mobil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4JvkymvXgqPpLY/EJYhpqoVGUg==">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7</Pages>
  <Words>1145</Words>
  <Characters>6301</Characters>
  <Application>Microsoft Office Word</Application>
  <DocSecurity>0</DocSecurity>
  <Lines>52</Lines>
  <Paragraphs>14</Paragraphs>
  <ScaleCrop>false</ScaleCrop>
  <Company>Banco Santander Chile</Company>
  <LinksUpToDate>false</LinksUpToDate>
  <CharactersWithSpaces>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 BENAMIN NAVARRETE POO</cp:lastModifiedBy>
  <cp:revision>7</cp:revision>
  <dcterms:created xsi:type="dcterms:W3CDTF">2026-09-21T22:54:00Z</dcterms:created>
  <dcterms:modified xsi:type="dcterms:W3CDTF">2026-10-21T01:09:00Z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2026-09-21T00:00:00Z</vt:filetime>
  </property>
  <property fmtid="{D5CDD505-2E9C-101B-9397-08002B2CF9AE}" pid="4" name="Creator">
    <vt:lpwstr>Microsoft® Word for Microsoft 365</vt:lpwstr>
  </property>
  <property fmtid="{D5CDD505-2E9C-101B-9397-08002B2CF9AE}" pid="5" name="LastSaved">
    <vt:filetime>2026-09-21T00:00:00Z</vt:filetime>
  </property>
  <property fmtid="{D5CDD505-2E9C-101B-9397-08002B2CF9AE}" pid="6" name="Producer">
    <vt:lpwstr>Microsoft® Word for Microsoft 365</vt:lpwstr>
  </property>
</Properties>
</file>