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43D" w:rsidRPr="00D4743D" w:rsidRDefault="00D4743D" w:rsidP="00D4743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12ABF">
        <w:rPr>
          <w:noProof/>
          <w:sz w:val="24"/>
          <w:szCs w:val="24"/>
          <w:lang w:eastAsia="es-NI"/>
        </w:rPr>
        <w:drawing>
          <wp:anchor distT="0" distB="0" distL="114300" distR="114300" simplePos="0" relativeHeight="251663360" behindDoc="0" locked="0" layoutInCell="1" allowOverlap="1" wp14:anchorId="42839930" wp14:editId="4D98A7D8">
            <wp:simplePos x="0" y="0"/>
            <wp:positionH relativeFrom="margin">
              <wp:align>center</wp:align>
            </wp:positionH>
            <wp:positionV relativeFrom="paragraph">
              <wp:posOffset>-415925</wp:posOffset>
            </wp:positionV>
            <wp:extent cx="1980065" cy="179070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1" t="6827" r="59155" b="22965"/>
                    <a:stretch/>
                  </pic:blipFill>
                  <pic:spPr bwMode="auto">
                    <a:xfrm>
                      <a:off x="0" y="0"/>
                      <a:ext cx="198006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743D" w:rsidRPr="000E7E1D" w:rsidRDefault="00D4743D" w:rsidP="00D4743D">
      <w:pPr>
        <w:pStyle w:val="APA7MAEDICIN"/>
        <w:jc w:val="center"/>
      </w:pPr>
      <w:r w:rsidRPr="000E7E1D">
        <w:t>Universidad Nacional Autónoma de Nicaragua – Managua</w:t>
      </w:r>
      <w:r w:rsidRPr="000E7E1D">
        <w:br/>
        <w:t>Área de Conocimiento Educación, Arte y Humanidades</w:t>
      </w:r>
    </w:p>
    <w:p w:rsidR="00D4743D" w:rsidRPr="000E7E1D" w:rsidRDefault="00D4743D" w:rsidP="00D4743D">
      <w:pPr>
        <w:pStyle w:val="APA7MAEDICIN"/>
        <w:jc w:val="center"/>
      </w:pPr>
      <w:r w:rsidRPr="000E7E1D">
        <w:t>Departamento de Tecnología Educativa</w:t>
      </w:r>
    </w:p>
    <w:p w:rsidR="00D4743D" w:rsidRPr="000E7E1D" w:rsidRDefault="00D4743D" w:rsidP="00D4743D">
      <w:pPr>
        <w:pStyle w:val="APA7MAEDICIN"/>
        <w:jc w:val="center"/>
      </w:pPr>
      <w:r w:rsidRPr="000E7E1D">
        <w:t>Carrera: Informática Educativa</w:t>
      </w:r>
      <w:r w:rsidRPr="000E7E1D">
        <w:br/>
      </w:r>
      <w:r>
        <w:t xml:space="preserve">         </w:t>
      </w:r>
      <w:bookmarkStart w:id="0" w:name="_GoBack"/>
      <w:bookmarkEnd w:id="0"/>
      <w:r>
        <w:t>Manual De Desarrollador</w:t>
      </w:r>
    </w:p>
    <w:p w:rsidR="00D4743D" w:rsidRPr="000E7E1D" w:rsidRDefault="00D4743D" w:rsidP="00D4743D">
      <w:pPr>
        <w:pStyle w:val="APA7MAEDICIN"/>
        <w:jc w:val="center"/>
        <w:rPr>
          <w:b w:val="0"/>
          <w:bCs/>
        </w:rPr>
      </w:pPr>
      <w:r w:rsidRPr="000E7E1D">
        <w:rPr>
          <w:b w:val="0"/>
          <w:bCs/>
        </w:rPr>
        <w:t>Guillermo Benjamín López Fuentes</w:t>
      </w:r>
    </w:p>
    <w:p w:rsidR="00D4743D" w:rsidRPr="000E7E1D" w:rsidRDefault="00D4743D" w:rsidP="00D4743D">
      <w:pPr>
        <w:pStyle w:val="APA7MAEDICIN"/>
        <w:jc w:val="center"/>
        <w:rPr>
          <w:b w:val="0"/>
          <w:bCs/>
        </w:rPr>
      </w:pPr>
      <w:hyperlink r:id="rId5" w:history="1">
        <w:r w:rsidRPr="000E7E1D">
          <w:rPr>
            <w:rStyle w:val="Hipervnculo"/>
            <w:b w:val="0"/>
            <w:bCs/>
          </w:rPr>
          <w:t>Benjicks3000@gmail.com</w:t>
        </w:r>
      </w:hyperlink>
    </w:p>
    <w:p w:rsidR="00D4743D" w:rsidRPr="000E7E1D" w:rsidRDefault="00D4743D" w:rsidP="00D4743D">
      <w:pPr>
        <w:pStyle w:val="APA7MAEDICIN"/>
        <w:jc w:val="center"/>
        <w:rPr>
          <w:b w:val="0"/>
          <w:bCs/>
        </w:rPr>
      </w:pPr>
      <w:r w:rsidRPr="000E7E1D">
        <w:rPr>
          <w:b w:val="0"/>
          <w:bCs/>
        </w:rPr>
        <w:t>José Alejandro Nicaragua Ruiz</w:t>
      </w:r>
    </w:p>
    <w:p w:rsidR="00D4743D" w:rsidRPr="000E7E1D" w:rsidRDefault="00D4743D" w:rsidP="00D4743D">
      <w:pPr>
        <w:pStyle w:val="APA7MAEDICIN"/>
        <w:jc w:val="center"/>
        <w:rPr>
          <w:b w:val="0"/>
          <w:bCs/>
        </w:rPr>
      </w:pPr>
      <w:hyperlink r:id="rId6" w:history="1">
        <w:r w:rsidRPr="000E7E1D">
          <w:rPr>
            <w:rStyle w:val="Hipervnculo"/>
            <w:b w:val="0"/>
            <w:bCs/>
          </w:rPr>
          <w:t>josenicaragua124@gmail.com</w:t>
        </w:r>
      </w:hyperlink>
    </w:p>
    <w:p w:rsidR="00D4743D" w:rsidRPr="000E7E1D" w:rsidRDefault="00D4743D" w:rsidP="00D4743D">
      <w:pPr>
        <w:pStyle w:val="APA7MAEDICIN"/>
        <w:jc w:val="center"/>
        <w:rPr>
          <w:b w:val="0"/>
          <w:bCs/>
        </w:rPr>
      </w:pPr>
      <w:proofErr w:type="spellStart"/>
      <w:r w:rsidRPr="000E7E1D">
        <w:rPr>
          <w:b w:val="0"/>
          <w:bCs/>
        </w:rPr>
        <w:t>Neeskens</w:t>
      </w:r>
      <w:proofErr w:type="spellEnd"/>
      <w:r w:rsidRPr="000E7E1D">
        <w:rPr>
          <w:b w:val="0"/>
          <w:bCs/>
        </w:rPr>
        <w:t xml:space="preserve"> Amaral Alvarado Pavón</w:t>
      </w:r>
    </w:p>
    <w:p w:rsidR="00D4743D" w:rsidRPr="000E7E1D" w:rsidRDefault="00D4743D" w:rsidP="00D4743D">
      <w:pPr>
        <w:pStyle w:val="APA7MAEDICIN"/>
        <w:jc w:val="center"/>
        <w:rPr>
          <w:rStyle w:val="Hipervnculo"/>
          <w:b w:val="0"/>
          <w:bCs/>
        </w:rPr>
      </w:pPr>
      <w:hyperlink r:id="rId7" w:history="1">
        <w:r w:rsidRPr="000E7E1D">
          <w:rPr>
            <w:rStyle w:val="Hipervnculo"/>
            <w:b w:val="0"/>
            <w:bCs/>
          </w:rPr>
          <w:t>Alvaradoamaralnk@gmail.com</w:t>
        </w:r>
      </w:hyperlink>
    </w:p>
    <w:p w:rsidR="00D4743D" w:rsidRDefault="00D4743D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INTRODUCCIÓN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lastRenderedPageBreak/>
        <w:t xml:space="preserve">El presente documento describe los aspectos técnicos del proyecto </w:t>
      </w:r>
      <w:proofErr w:type="spellStart"/>
      <w:r w:rsidRPr="00EA2B94">
        <w:rPr>
          <w:rFonts w:ascii="Arial" w:hAnsi="Arial" w:cs="Arial"/>
          <w:lang w:val="es-NI"/>
        </w:rPr>
        <w:t>Decimalandia</w:t>
      </w:r>
      <w:proofErr w:type="spellEnd"/>
      <w:r w:rsidRPr="00EA2B94">
        <w:rPr>
          <w:rFonts w:ascii="Arial" w:hAnsi="Arial" w:cs="Arial"/>
          <w:lang w:val="es-NI"/>
        </w:rPr>
        <w:t>. Su propósito es facilitar la comprensión de la estructura interna del sistema, las herramientas utilizadas y la organización general del código fuente para futuros mantenimientos o mejoras.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br w:type="page"/>
      </w:r>
    </w:p>
    <w:p w:rsidR="003E035E" w:rsidRPr="00EA2B94" w:rsidRDefault="003E035E" w:rsidP="003E035E">
      <w:pPr>
        <w:pStyle w:val="Ttulo1"/>
        <w:rPr>
          <w:rFonts w:ascii="Arial" w:hAnsi="Arial" w:cs="Arial"/>
          <w:b/>
          <w:color w:val="000000" w:themeColor="text1"/>
          <w:sz w:val="22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lastRenderedPageBreak/>
        <w:t>DESCRIPCIÓN TÉCNICA DEL PROYECTO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proofErr w:type="spellStart"/>
      <w:r w:rsidRPr="00EA2B94">
        <w:rPr>
          <w:rFonts w:ascii="Arial" w:hAnsi="Arial" w:cs="Arial"/>
          <w:b/>
          <w:lang w:val="es-NI"/>
        </w:rPr>
        <w:t>Decimalandia</w:t>
      </w:r>
      <w:proofErr w:type="spellEnd"/>
      <w:r w:rsidRPr="00EA2B94">
        <w:rPr>
          <w:rFonts w:ascii="Arial" w:hAnsi="Arial" w:cs="Arial"/>
          <w:lang w:val="es-NI"/>
        </w:rPr>
        <w:t xml:space="preserve"> es un videojuego educativo desarrollado utilizando </w:t>
      </w:r>
      <w:proofErr w:type="spellStart"/>
      <w:r w:rsidRPr="00EA2B94">
        <w:rPr>
          <w:rFonts w:ascii="Arial" w:hAnsi="Arial" w:cs="Arial"/>
          <w:lang w:val="es-NI"/>
        </w:rPr>
        <w:t>Unity</w:t>
      </w:r>
      <w:proofErr w:type="spellEnd"/>
      <w:r w:rsidRPr="00EA2B94">
        <w:rPr>
          <w:rFonts w:ascii="Arial" w:hAnsi="Arial" w:cs="Arial"/>
          <w:lang w:val="es-NI"/>
        </w:rPr>
        <w:t xml:space="preserve"> y el lenguaje de programación C#. El sistema fue diseñado para reforzar el aprendizaje de operaciones con números decimales mediante actividades interactivas que permiten al usuario recibir retroalimentación inmediata sobre sus respuestas.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Default="003E035E" w:rsidP="003E035E">
      <w:pPr>
        <w:pStyle w:val="Ttulo2"/>
        <w:rPr>
          <w:rFonts w:ascii="Arial" w:hAnsi="Arial" w:cs="Arial"/>
          <w:b/>
          <w:color w:val="000000" w:themeColor="text1"/>
          <w:sz w:val="24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t>HERRAMIENTAS Y TECNOLOGÍAS UTILIZADAS</w:t>
      </w:r>
    </w:p>
    <w:p w:rsidR="00EF3F8D" w:rsidRPr="00EF3F8D" w:rsidRDefault="00EF3F8D" w:rsidP="00EF3F8D">
      <w:pPr>
        <w:rPr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r w:rsidRPr="00EA2B94">
        <w:rPr>
          <w:rFonts w:ascii="Arial" w:hAnsi="Arial" w:cs="Arial"/>
          <w:lang w:val="es-NI"/>
        </w:rPr>
        <w:t>Unity</w:t>
      </w:r>
      <w:proofErr w:type="spellEnd"/>
      <w:r w:rsidRPr="00EA2B94">
        <w:rPr>
          <w:rFonts w:ascii="Arial" w:hAnsi="Arial" w:cs="Arial"/>
          <w:lang w:val="es-NI"/>
        </w:rPr>
        <w:t>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Lenguaje C#.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Visual Studio.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GitHub para control de versiones.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b/>
          <w:sz w:val="24"/>
          <w:lang w:val="es-NI"/>
        </w:rPr>
      </w:pPr>
      <w:r w:rsidRPr="00EA2B94">
        <w:rPr>
          <w:rFonts w:ascii="Arial" w:hAnsi="Arial" w:cs="Arial"/>
          <w:b/>
          <w:sz w:val="24"/>
          <w:lang w:val="es-NI"/>
        </w:rPr>
        <w:t>ESTRUCTURA DE CARPETAS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proofErr w:type="spellStart"/>
      <w:r w:rsidRPr="00EA2B94">
        <w:rPr>
          <w:rFonts w:ascii="Arial" w:hAnsi="Arial" w:cs="Arial"/>
          <w:lang w:val="es-NI"/>
        </w:rPr>
        <w:t>Assets</w:t>
      </w:r>
      <w:proofErr w:type="spellEnd"/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A.arrastrar</w:t>
      </w:r>
      <w:proofErr w:type="spellEnd"/>
      <w:proofErr w:type="gramEnd"/>
      <w:r w:rsidRPr="00EA2B94">
        <w:rPr>
          <w:rFonts w:ascii="Arial" w:hAnsi="Arial" w:cs="Arial"/>
          <w:lang w:val="es-NI"/>
        </w:rPr>
        <w:t xml:space="preserve"> y soltar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A.selección</w:t>
      </w:r>
      <w:proofErr w:type="spellEnd"/>
      <w:proofErr w:type="gramEnd"/>
      <w:r w:rsidRPr="00EA2B94">
        <w:rPr>
          <w:rFonts w:ascii="Arial" w:hAnsi="Arial" w:cs="Arial"/>
          <w:lang w:val="es-NI"/>
        </w:rPr>
        <w:t xml:space="preserve"> múltiple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A.selección</w:t>
      </w:r>
      <w:proofErr w:type="spellEnd"/>
      <w:proofErr w:type="gramEnd"/>
      <w:r w:rsidRPr="00EA2B94">
        <w:rPr>
          <w:rFonts w:ascii="Arial" w:hAnsi="Arial" w:cs="Arial"/>
          <w:lang w:val="es-NI"/>
        </w:rPr>
        <w:t>-única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B.fonts</w:t>
      </w:r>
      <w:proofErr w:type="spellEnd"/>
      <w:proofErr w:type="gramEnd"/>
      <w:r w:rsidRPr="00EA2B94">
        <w:rPr>
          <w:rFonts w:ascii="Arial" w:hAnsi="Arial" w:cs="Arial"/>
          <w:lang w:val="es-NI"/>
        </w:rPr>
        <w:t>-exportados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B.panel</w:t>
      </w:r>
      <w:proofErr w:type="spellEnd"/>
      <w:proofErr w:type="gramEnd"/>
      <w:r w:rsidRPr="00EA2B94">
        <w:rPr>
          <w:rFonts w:ascii="Arial" w:hAnsi="Arial" w:cs="Arial"/>
          <w:lang w:val="es-NI"/>
        </w:rPr>
        <w:t xml:space="preserve"> créditos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B.panel</w:t>
      </w:r>
      <w:proofErr w:type="spellEnd"/>
      <w:proofErr w:type="gramEnd"/>
      <w:r w:rsidRPr="00EA2B94">
        <w:rPr>
          <w:rFonts w:ascii="Arial" w:hAnsi="Arial" w:cs="Arial"/>
          <w:lang w:val="es-NI"/>
        </w:rPr>
        <w:t>-niveles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B.portada</w:t>
      </w:r>
      <w:proofErr w:type="gramEnd"/>
      <w:r w:rsidRPr="00EA2B94">
        <w:rPr>
          <w:rFonts w:ascii="Arial" w:hAnsi="Arial" w:cs="Arial"/>
          <w:lang w:val="es-NI"/>
        </w:rPr>
        <w:t>-imagenes</w:t>
      </w:r>
      <w:proofErr w:type="spellEnd"/>
    </w:p>
    <w:p w:rsidR="003E035E" w:rsidRPr="00D4743D" w:rsidRDefault="003E035E" w:rsidP="003E035E">
      <w:pPr>
        <w:rPr>
          <w:rFonts w:ascii="Arial" w:hAnsi="Arial" w:cs="Arial"/>
          <w:lang w:val="es-NI"/>
        </w:rPr>
      </w:pPr>
      <w:r w:rsidRPr="00D4743D">
        <w:rPr>
          <w:rFonts w:ascii="Arial" w:hAnsi="Arial" w:cs="Arial"/>
          <w:lang w:val="es-NI"/>
        </w:rPr>
        <w:t xml:space="preserve">• </w:t>
      </w:r>
      <w:proofErr w:type="spellStart"/>
      <w:r w:rsidRPr="00D4743D">
        <w:rPr>
          <w:rFonts w:ascii="Arial" w:hAnsi="Arial" w:cs="Arial"/>
          <w:lang w:val="es-NI"/>
        </w:rPr>
        <w:t>Scenes</w:t>
      </w:r>
      <w:proofErr w:type="spellEnd"/>
    </w:p>
    <w:p w:rsidR="003E035E" w:rsidRPr="00D4743D" w:rsidRDefault="003E035E" w:rsidP="003E035E">
      <w:pPr>
        <w:rPr>
          <w:rFonts w:ascii="Arial" w:hAnsi="Arial" w:cs="Arial"/>
          <w:lang w:val="es-NI"/>
        </w:rPr>
      </w:pPr>
      <w:r w:rsidRPr="00D4743D">
        <w:rPr>
          <w:rFonts w:ascii="Arial" w:hAnsi="Arial" w:cs="Arial"/>
          <w:lang w:val="es-NI"/>
        </w:rPr>
        <w:t>• sonidos</w:t>
      </w:r>
    </w:p>
    <w:p w:rsidR="003E035E" w:rsidRPr="00D4743D" w:rsidRDefault="003E035E" w:rsidP="003E035E">
      <w:pPr>
        <w:rPr>
          <w:rFonts w:ascii="Arial" w:hAnsi="Arial" w:cs="Arial"/>
          <w:lang w:val="es-NI"/>
        </w:rPr>
      </w:pPr>
      <w:r w:rsidRPr="00D4743D">
        <w:rPr>
          <w:rFonts w:ascii="Arial" w:hAnsi="Arial" w:cs="Arial"/>
          <w:lang w:val="es-NI"/>
        </w:rPr>
        <w:t xml:space="preserve">• </w:t>
      </w:r>
      <w:proofErr w:type="spellStart"/>
      <w:r w:rsidRPr="00D4743D">
        <w:rPr>
          <w:rFonts w:ascii="Arial" w:hAnsi="Arial" w:cs="Arial"/>
          <w:lang w:val="es-NI"/>
        </w:rPr>
        <w:t>TextMesh</w:t>
      </w:r>
      <w:proofErr w:type="spellEnd"/>
      <w:r w:rsidRPr="00D4743D">
        <w:rPr>
          <w:rFonts w:ascii="Arial" w:hAnsi="Arial" w:cs="Arial"/>
          <w:lang w:val="es-NI"/>
        </w:rPr>
        <w:t xml:space="preserve"> Pro</w:t>
      </w:r>
    </w:p>
    <w:p w:rsidR="003E035E" w:rsidRPr="00D4743D" w:rsidRDefault="003E035E" w:rsidP="003E035E">
      <w:pPr>
        <w:rPr>
          <w:rFonts w:ascii="Arial" w:hAnsi="Arial" w:cs="Arial"/>
          <w:lang w:val="es-NI"/>
        </w:rPr>
      </w:pPr>
    </w:p>
    <w:p w:rsidR="003E035E" w:rsidRPr="00D4743D" w:rsidRDefault="003E035E">
      <w:pPr>
        <w:rPr>
          <w:rFonts w:ascii="Arial" w:hAnsi="Arial" w:cs="Arial"/>
          <w:lang w:val="es-NI"/>
        </w:rPr>
      </w:pPr>
      <w:r w:rsidRPr="00D4743D">
        <w:rPr>
          <w:rFonts w:ascii="Arial" w:hAnsi="Arial" w:cs="Arial"/>
          <w:lang w:val="es-NI"/>
        </w:rPr>
        <w:br w:type="page"/>
      </w:r>
    </w:p>
    <w:p w:rsidR="003E035E" w:rsidRPr="00EA2B94" w:rsidRDefault="003E035E" w:rsidP="003E035E">
      <w:pPr>
        <w:pStyle w:val="Ttulo2"/>
        <w:rPr>
          <w:rFonts w:ascii="Arial" w:hAnsi="Arial" w:cs="Arial"/>
          <w:b/>
          <w:color w:val="000000" w:themeColor="text1"/>
          <w:sz w:val="24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lastRenderedPageBreak/>
        <w:t>SCRIPTS PRINCIPALES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b/>
          <w:sz w:val="24"/>
          <w:lang w:val="es-NI"/>
        </w:rPr>
      </w:pPr>
      <w:proofErr w:type="spellStart"/>
      <w:r w:rsidRPr="00EA2B94">
        <w:rPr>
          <w:rFonts w:ascii="Arial" w:hAnsi="Arial" w:cs="Arial"/>
          <w:b/>
          <w:sz w:val="24"/>
          <w:lang w:val="es-NI"/>
        </w:rPr>
        <w:t>selección_única.cs</w:t>
      </w:r>
      <w:proofErr w:type="spellEnd"/>
    </w:p>
    <w:p w:rsidR="003E035E" w:rsidRPr="00EA2B94" w:rsidRDefault="003E035E" w:rsidP="003E035E">
      <w:pPr>
        <w:rPr>
          <w:rFonts w:ascii="Arial" w:hAnsi="Arial" w:cs="Arial"/>
          <w:b/>
          <w:lang w:val="es-NI"/>
        </w:rPr>
      </w:pPr>
      <w:r w:rsidRPr="00EA2B94">
        <w:rPr>
          <w:rFonts w:ascii="Arial" w:hAnsi="Arial" w:cs="Arial"/>
          <w:b/>
          <w:lang w:val="es-NI"/>
        </w:rPr>
        <w:t>Responsabilidades: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Mostrar preguntas al usuario.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Mostrar opciones de respuesta.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Verificar respuestas correctas e incorrectas.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Gestionar la puntuación.</w:t>
      </w:r>
    </w:p>
    <w:p w:rsidR="003E035E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Controlar el avance entre preguntas.</w:t>
      </w:r>
    </w:p>
    <w:p w:rsidR="000C2E6C" w:rsidRDefault="000C2E6C" w:rsidP="003E035E">
      <w:pPr>
        <w:rPr>
          <w:rFonts w:ascii="Arial" w:hAnsi="Arial" w:cs="Arial"/>
          <w:lang w:val="es-NI"/>
        </w:rPr>
      </w:pPr>
    </w:p>
    <w:p w:rsidR="000C2E6C" w:rsidRDefault="000C2E6C" w:rsidP="003E035E">
      <w:pPr>
        <w:rPr>
          <w:rFonts w:ascii="Arial" w:hAnsi="Arial" w:cs="Arial"/>
          <w:lang w:val="es-NI"/>
        </w:rPr>
      </w:pPr>
    </w:p>
    <w:p w:rsidR="000C2E6C" w:rsidRDefault="000C2E6C" w:rsidP="003E035E">
      <w:pPr>
        <w:rPr>
          <w:rFonts w:ascii="Arial" w:hAnsi="Arial" w:cs="Arial"/>
          <w:lang w:val="es-NI"/>
        </w:rPr>
      </w:pPr>
    </w:p>
    <w:p w:rsidR="000C2E6C" w:rsidRPr="00EA2B94" w:rsidRDefault="000C2E6C" w:rsidP="003E035E">
      <w:pPr>
        <w:rPr>
          <w:rFonts w:ascii="Arial" w:hAnsi="Arial" w:cs="Arial"/>
          <w:lang w:val="es-NI"/>
        </w:rPr>
      </w:pPr>
      <w:r>
        <w:rPr>
          <w:rFonts w:ascii="Arial" w:hAnsi="Arial" w:cs="Arial"/>
          <w:noProof/>
          <w:lang w:val="es-NI" w:eastAsia="es-NI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635</wp:posOffset>
            </wp:positionV>
            <wp:extent cx="5611008" cy="146705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gg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2E6C" w:rsidRPr="000C2E6C" w:rsidRDefault="000C2E6C" w:rsidP="000C2E6C">
      <w:pPr>
        <w:rPr>
          <w:rFonts w:ascii="Arial" w:hAnsi="Arial" w:cs="Arial"/>
          <w:b/>
          <w:lang w:val="es-NI"/>
        </w:rPr>
      </w:pPr>
      <w:r>
        <w:rPr>
          <w:rFonts w:ascii="Arial" w:hAnsi="Arial" w:cs="Arial"/>
          <w:b/>
          <w:lang w:val="es-NI"/>
        </w:rPr>
        <w:t>Descripción:</w:t>
      </w:r>
    </w:p>
    <w:p w:rsidR="003E035E" w:rsidRDefault="000C2E6C" w:rsidP="000C2E6C">
      <w:pPr>
        <w:rPr>
          <w:rFonts w:ascii="Arial" w:hAnsi="Arial" w:cs="Arial"/>
          <w:lang w:val="es-NI"/>
        </w:rPr>
      </w:pPr>
      <w:r w:rsidRPr="000C2E6C">
        <w:rPr>
          <w:rFonts w:ascii="Arial" w:hAnsi="Arial" w:cs="Arial"/>
          <w:lang w:val="es-NI"/>
        </w:rPr>
        <w:t xml:space="preserve">El método </w:t>
      </w:r>
      <w:proofErr w:type="spellStart"/>
      <w:proofErr w:type="gramStart"/>
      <w:r w:rsidRPr="000C2E6C">
        <w:rPr>
          <w:rFonts w:ascii="Arial" w:hAnsi="Arial" w:cs="Arial"/>
          <w:lang w:val="es-NI"/>
        </w:rPr>
        <w:t>Start</w:t>
      </w:r>
      <w:proofErr w:type="spellEnd"/>
      <w:r w:rsidRPr="000C2E6C">
        <w:rPr>
          <w:rFonts w:ascii="Arial" w:hAnsi="Arial" w:cs="Arial"/>
          <w:lang w:val="es-NI"/>
        </w:rPr>
        <w:t>(</w:t>
      </w:r>
      <w:proofErr w:type="gramEnd"/>
      <w:r w:rsidRPr="000C2E6C">
        <w:rPr>
          <w:rFonts w:ascii="Arial" w:hAnsi="Arial" w:cs="Arial"/>
          <w:lang w:val="es-NI"/>
        </w:rPr>
        <w:t>) se ejecuta al iniciar la escena. Su función es ocultar el botón de siguiente, limpiar mensajes anteriores y cargar la primera pregunta.</w:t>
      </w:r>
    </w:p>
    <w:p w:rsidR="000C2E6C" w:rsidRPr="00EA2B94" w:rsidRDefault="000C2E6C" w:rsidP="000C2E6C">
      <w:pPr>
        <w:rPr>
          <w:rFonts w:ascii="Arial" w:hAnsi="Arial" w:cs="Arial"/>
          <w:lang w:val="es-NI"/>
        </w:rPr>
      </w:pPr>
      <w:r>
        <w:rPr>
          <w:rFonts w:ascii="Arial" w:hAnsi="Arial" w:cs="Arial"/>
          <w:noProof/>
          <w:lang w:val="es-NI" w:eastAsia="es-NI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229955" cy="5896798"/>
            <wp:effectExtent l="0" t="0" r="8890" b="889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df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2E6C" w:rsidRPr="000C2E6C" w:rsidRDefault="000C2E6C" w:rsidP="000C2E6C">
      <w:pPr>
        <w:rPr>
          <w:rFonts w:ascii="Arial" w:hAnsi="Arial" w:cs="Arial"/>
          <w:b/>
          <w:sz w:val="24"/>
          <w:lang w:val="es-NI"/>
        </w:rPr>
      </w:pPr>
      <w:r w:rsidRPr="000C2E6C">
        <w:rPr>
          <w:rFonts w:ascii="Arial" w:hAnsi="Arial" w:cs="Arial"/>
          <w:b/>
          <w:sz w:val="24"/>
          <w:lang w:val="es-NI"/>
        </w:rPr>
        <w:t>Descripción:</w:t>
      </w:r>
    </w:p>
    <w:p w:rsidR="000C2E6C" w:rsidRDefault="000C2E6C" w:rsidP="000C2E6C">
      <w:pPr>
        <w:rPr>
          <w:rFonts w:ascii="Arial" w:hAnsi="Arial" w:cs="Arial"/>
          <w:sz w:val="24"/>
          <w:lang w:val="es-NI"/>
        </w:rPr>
      </w:pPr>
      <w:r w:rsidRPr="000C2E6C">
        <w:rPr>
          <w:rFonts w:ascii="Arial" w:hAnsi="Arial" w:cs="Arial"/>
          <w:sz w:val="24"/>
          <w:lang w:val="es-NI"/>
        </w:rPr>
        <w:t>Este método compara la respuesta seleccionada por el usuario con la respuesta correcta almacenada en el arreglo correspondiente. Dependiendo del resultado, incrementa el contador de aciertos o errores y muestra un mensaje de retroalimentación.</w:t>
      </w:r>
    </w:p>
    <w:p w:rsidR="000C2E6C" w:rsidRDefault="000C2E6C" w:rsidP="000C2E6C">
      <w:pPr>
        <w:rPr>
          <w:rFonts w:ascii="Arial" w:hAnsi="Arial" w:cs="Arial"/>
          <w:sz w:val="24"/>
          <w:lang w:val="es-NI"/>
        </w:rPr>
      </w:pPr>
    </w:p>
    <w:p w:rsidR="000C2E6C" w:rsidRDefault="000C2E6C" w:rsidP="000C2E6C">
      <w:pPr>
        <w:rPr>
          <w:rFonts w:ascii="Arial" w:hAnsi="Arial" w:cs="Arial"/>
          <w:sz w:val="24"/>
          <w:lang w:val="es-NI"/>
        </w:rPr>
      </w:pPr>
    </w:p>
    <w:p w:rsidR="000C2E6C" w:rsidRPr="000C2E6C" w:rsidRDefault="000C2E6C" w:rsidP="000C2E6C">
      <w:pPr>
        <w:rPr>
          <w:rFonts w:ascii="Arial" w:hAnsi="Arial" w:cs="Arial"/>
          <w:sz w:val="24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b/>
          <w:sz w:val="24"/>
          <w:lang w:val="es-NI"/>
        </w:rPr>
      </w:pPr>
      <w:proofErr w:type="spellStart"/>
      <w:r w:rsidRPr="00EA2B94">
        <w:rPr>
          <w:rFonts w:ascii="Arial" w:hAnsi="Arial" w:cs="Arial"/>
          <w:b/>
          <w:sz w:val="24"/>
          <w:lang w:val="es-NI"/>
        </w:rPr>
        <w:lastRenderedPageBreak/>
        <w:t>selección_múltiple.cs</w:t>
      </w:r>
      <w:proofErr w:type="spellEnd"/>
    </w:p>
    <w:p w:rsidR="003E035E" w:rsidRPr="00EA2B94" w:rsidRDefault="003E035E" w:rsidP="003E035E">
      <w:pPr>
        <w:rPr>
          <w:rFonts w:ascii="Arial" w:hAnsi="Arial" w:cs="Arial"/>
          <w:b/>
          <w:lang w:val="es-NI"/>
        </w:rPr>
      </w:pPr>
      <w:r w:rsidRPr="00EA2B94">
        <w:rPr>
          <w:rFonts w:ascii="Arial" w:hAnsi="Arial" w:cs="Arial"/>
          <w:b/>
          <w:lang w:val="es-NI"/>
        </w:rPr>
        <w:t>Responsabilidades: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Administrar preguntas con múltiples respuestas.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Validar las respuestas seleccionadas.</w:t>
      </w:r>
    </w:p>
    <w:p w:rsidR="003E035E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Mostrar retroalimentación al usuario.</w:t>
      </w:r>
    </w:p>
    <w:p w:rsidR="00675FF0" w:rsidRPr="00EA2B94" w:rsidRDefault="00675FF0" w:rsidP="003E035E">
      <w:pPr>
        <w:rPr>
          <w:rFonts w:ascii="Arial" w:hAnsi="Arial" w:cs="Arial"/>
          <w:lang w:val="es-NI"/>
        </w:rPr>
      </w:pPr>
      <w:r>
        <w:rPr>
          <w:rFonts w:ascii="Arial" w:hAnsi="Arial" w:cs="Arial"/>
          <w:noProof/>
          <w:lang w:val="es-NI" w:eastAsia="es-NI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612130" cy="4743450"/>
            <wp:effectExtent l="0" t="0" r="762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j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5FF0" w:rsidRPr="00675FF0" w:rsidRDefault="00675FF0" w:rsidP="00675FF0">
      <w:pPr>
        <w:rPr>
          <w:rFonts w:ascii="Arial" w:hAnsi="Arial" w:cs="Arial"/>
          <w:lang w:val="es-NI"/>
        </w:rPr>
      </w:pPr>
      <w:r w:rsidRPr="00675FF0">
        <w:rPr>
          <w:rFonts w:ascii="Arial" w:hAnsi="Arial" w:cs="Arial"/>
          <w:lang w:val="es-NI"/>
        </w:rPr>
        <w:t>Descripción:</w:t>
      </w:r>
    </w:p>
    <w:p w:rsidR="00675FF0" w:rsidRPr="00675FF0" w:rsidRDefault="00675FF0" w:rsidP="00675FF0">
      <w:pPr>
        <w:rPr>
          <w:rFonts w:ascii="Arial" w:hAnsi="Arial" w:cs="Arial"/>
          <w:lang w:val="es-NI"/>
        </w:rPr>
      </w:pPr>
    </w:p>
    <w:p w:rsidR="003E035E" w:rsidRDefault="00675FF0" w:rsidP="00675FF0">
      <w:pPr>
        <w:rPr>
          <w:rFonts w:ascii="Arial" w:hAnsi="Arial" w:cs="Arial"/>
          <w:lang w:val="es-NI"/>
        </w:rPr>
      </w:pPr>
      <w:r w:rsidRPr="00675FF0">
        <w:rPr>
          <w:rFonts w:ascii="Arial" w:hAnsi="Arial" w:cs="Arial"/>
          <w:lang w:val="es-NI"/>
        </w:rPr>
        <w:t xml:space="preserve">Este método calcula la suma de los valores asociados a los </w:t>
      </w:r>
      <w:proofErr w:type="spellStart"/>
      <w:r w:rsidRPr="00675FF0">
        <w:rPr>
          <w:rFonts w:ascii="Arial" w:hAnsi="Arial" w:cs="Arial"/>
          <w:lang w:val="es-NI"/>
        </w:rPr>
        <w:t>Toggle</w:t>
      </w:r>
      <w:proofErr w:type="spellEnd"/>
      <w:r w:rsidRPr="00675FF0">
        <w:rPr>
          <w:rFonts w:ascii="Arial" w:hAnsi="Arial" w:cs="Arial"/>
          <w:lang w:val="es-NI"/>
        </w:rPr>
        <w:t xml:space="preserve"> seleccionados por el usuario. Cada vez que una opción cambia de estado, el sistema obtiene los valores numéricos de las opciones seleccionadas, realiza la suma y muestra el resultado en pantalla.</w:t>
      </w:r>
    </w:p>
    <w:p w:rsidR="00675FF0" w:rsidRDefault="00675FF0" w:rsidP="00675FF0">
      <w:pPr>
        <w:rPr>
          <w:rFonts w:ascii="Arial" w:hAnsi="Arial" w:cs="Arial"/>
          <w:lang w:val="es-NI"/>
        </w:rPr>
      </w:pPr>
    </w:p>
    <w:p w:rsidR="00675FF0" w:rsidRPr="00EA2B94" w:rsidRDefault="00675FF0" w:rsidP="00675FF0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b/>
          <w:sz w:val="24"/>
          <w:lang w:val="es-NI"/>
        </w:rPr>
      </w:pPr>
      <w:proofErr w:type="spellStart"/>
      <w:r w:rsidRPr="00EA2B94">
        <w:rPr>
          <w:rFonts w:ascii="Arial" w:hAnsi="Arial" w:cs="Arial"/>
          <w:b/>
          <w:sz w:val="24"/>
          <w:lang w:val="es-NI"/>
        </w:rPr>
        <w:lastRenderedPageBreak/>
        <w:t>arrastrar_y_soltar.cs</w:t>
      </w:r>
      <w:proofErr w:type="spellEnd"/>
    </w:p>
    <w:p w:rsidR="003E035E" w:rsidRPr="00EA2B94" w:rsidRDefault="003E035E" w:rsidP="003E035E">
      <w:pPr>
        <w:rPr>
          <w:rFonts w:ascii="Arial" w:hAnsi="Arial" w:cs="Arial"/>
          <w:b/>
          <w:lang w:val="es-NI"/>
        </w:rPr>
      </w:pPr>
      <w:r w:rsidRPr="00EA2B94">
        <w:rPr>
          <w:rFonts w:ascii="Arial" w:hAnsi="Arial" w:cs="Arial"/>
          <w:b/>
          <w:lang w:val="es-NI"/>
        </w:rPr>
        <w:t>Responsabilidades: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Detectar eventos de arrastre.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Permitir mover objetos.</w:t>
      </w:r>
    </w:p>
    <w:p w:rsidR="003E035E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Verificar ubicaciones correctas.</w:t>
      </w:r>
    </w:p>
    <w:p w:rsidR="00675FF0" w:rsidRDefault="00675FF0" w:rsidP="003E035E">
      <w:pPr>
        <w:rPr>
          <w:rFonts w:ascii="Arial" w:hAnsi="Arial" w:cs="Arial"/>
          <w:lang w:val="es-NI"/>
        </w:rPr>
      </w:pPr>
    </w:p>
    <w:p w:rsidR="00675FF0" w:rsidRPr="00EA2B94" w:rsidRDefault="00675FF0" w:rsidP="003E035E">
      <w:pPr>
        <w:rPr>
          <w:rFonts w:ascii="Arial" w:hAnsi="Arial" w:cs="Arial"/>
          <w:lang w:val="es-NI"/>
        </w:rPr>
      </w:pPr>
      <w:r>
        <w:rPr>
          <w:rFonts w:ascii="Arial" w:hAnsi="Arial" w:cs="Arial"/>
          <w:noProof/>
          <w:lang w:val="es-NI" w:eastAsia="es-NI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3886200"/>
            <wp:effectExtent l="0" t="0" r="762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75FF0" w:rsidRPr="00675FF0" w:rsidRDefault="00675FF0" w:rsidP="00675FF0">
      <w:pPr>
        <w:rPr>
          <w:rFonts w:ascii="Arial" w:hAnsi="Arial" w:cs="Arial"/>
          <w:b/>
          <w:lang w:val="es-NI"/>
        </w:rPr>
      </w:pPr>
      <w:r w:rsidRPr="00675FF0">
        <w:rPr>
          <w:rFonts w:ascii="Arial" w:hAnsi="Arial" w:cs="Arial"/>
          <w:b/>
          <w:lang w:val="es-NI"/>
        </w:rPr>
        <w:t>Descripción:</w:t>
      </w:r>
    </w:p>
    <w:p w:rsidR="003E035E" w:rsidRDefault="00675FF0" w:rsidP="00675FF0">
      <w:pPr>
        <w:rPr>
          <w:rFonts w:ascii="Arial" w:hAnsi="Arial" w:cs="Arial"/>
          <w:lang w:val="es-NI"/>
        </w:rPr>
      </w:pPr>
      <w:r w:rsidRPr="00675FF0">
        <w:rPr>
          <w:rFonts w:ascii="Arial" w:hAnsi="Arial" w:cs="Arial"/>
          <w:lang w:val="es-NI"/>
        </w:rPr>
        <w:t>Este método se ejecuta cuando el usuario suelta un objeto sobre una zona de destino. Su función es detectar el objeto arrastrado, asignarlo como hijo de la zona receptora y colocarlo correctamente dentro de ella. De esta manera se implementa la mecánica principal de arrastrar y soltar utilizada en la actividad.</w:t>
      </w:r>
    </w:p>
    <w:p w:rsidR="00675FF0" w:rsidRPr="00EA2B94" w:rsidRDefault="00675FF0" w:rsidP="00675FF0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pStyle w:val="Ttulo2"/>
        <w:rPr>
          <w:rFonts w:ascii="Arial" w:hAnsi="Arial" w:cs="Arial"/>
          <w:b/>
          <w:color w:val="000000" w:themeColor="text1"/>
          <w:sz w:val="24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t>FUNCIONAMIENTO GENERAL DEL SISTEMA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1. El usuario accede al menú principal.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2. Selecciona una actividad.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lastRenderedPageBreak/>
        <w:t>3. El sistema carga la escena correspondiente.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4. El usuario interactúa con la actividad.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5. Se verifica el resultado.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6. Se muestra retroalimentación.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7. El usuario puede continuar con nuevas actividades.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pStyle w:val="Ttulo2"/>
        <w:rPr>
          <w:rFonts w:ascii="Arial" w:hAnsi="Arial" w:cs="Arial"/>
          <w:b/>
          <w:color w:val="000000" w:themeColor="text1"/>
          <w:sz w:val="22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t>CONFIGURACIÓN DEL ENTORNO DE DESARROLLO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1. Instalar </w:t>
      </w:r>
      <w:proofErr w:type="spellStart"/>
      <w:r w:rsidRPr="00EA2B94">
        <w:rPr>
          <w:rFonts w:ascii="Arial" w:hAnsi="Arial" w:cs="Arial"/>
          <w:lang w:val="es-NI"/>
        </w:rPr>
        <w:t>Unity</w:t>
      </w:r>
      <w:proofErr w:type="spellEnd"/>
      <w:r w:rsidRPr="00EA2B94">
        <w:rPr>
          <w:rFonts w:ascii="Arial" w:hAnsi="Arial" w:cs="Arial"/>
          <w:lang w:val="es-NI"/>
        </w:rPr>
        <w:t xml:space="preserve"> </w:t>
      </w:r>
      <w:proofErr w:type="spellStart"/>
      <w:r w:rsidRPr="00EA2B94">
        <w:rPr>
          <w:rFonts w:ascii="Arial" w:hAnsi="Arial" w:cs="Arial"/>
          <w:lang w:val="es-NI"/>
        </w:rPr>
        <w:t>Hub</w:t>
      </w:r>
      <w:proofErr w:type="spellEnd"/>
      <w:r w:rsidRPr="00EA2B94">
        <w:rPr>
          <w:rFonts w:ascii="Arial" w:hAnsi="Arial" w:cs="Arial"/>
          <w:lang w:val="es-NI"/>
        </w:rPr>
        <w:t>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2. Instalar la versión de </w:t>
      </w:r>
      <w:proofErr w:type="spellStart"/>
      <w:r w:rsidRPr="00EA2B94">
        <w:rPr>
          <w:rFonts w:ascii="Arial" w:hAnsi="Arial" w:cs="Arial"/>
          <w:lang w:val="es-NI"/>
        </w:rPr>
        <w:t>Unity</w:t>
      </w:r>
      <w:proofErr w:type="spellEnd"/>
      <w:r w:rsidRPr="00EA2B94">
        <w:rPr>
          <w:rFonts w:ascii="Arial" w:hAnsi="Arial" w:cs="Arial"/>
          <w:lang w:val="es-NI"/>
        </w:rPr>
        <w:t xml:space="preserve"> utilizada por el proyecto.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3. Clonar o descargar el repositorio desde GitHub.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4. Abrir el proyecto mediante </w:t>
      </w:r>
      <w:proofErr w:type="spellStart"/>
      <w:r w:rsidRPr="00EA2B94">
        <w:rPr>
          <w:rFonts w:ascii="Arial" w:hAnsi="Arial" w:cs="Arial"/>
          <w:lang w:val="es-NI"/>
        </w:rPr>
        <w:t>Unity</w:t>
      </w:r>
      <w:proofErr w:type="spellEnd"/>
      <w:r w:rsidRPr="00EA2B94">
        <w:rPr>
          <w:rFonts w:ascii="Arial" w:hAnsi="Arial" w:cs="Arial"/>
          <w:lang w:val="es-NI"/>
        </w:rPr>
        <w:t xml:space="preserve"> </w:t>
      </w:r>
      <w:proofErr w:type="spellStart"/>
      <w:r w:rsidRPr="00EA2B94">
        <w:rPr>
          <w:rFonts w:ascii="Arial" w:hAnsi="Arial" w:cs="Arial"/>
          <w:lang w:val="es-NI"/>
        </w:rPr>
        <w:t>Hub</w:t>
      </w:r>
      <w:proofErr w:type="spellEnd"/>
      <w:r w:rsidRPr="00EA2B94">
        <w:rPr>
          <w:rFonts w:ascii="Arial" w:hAnsi="Arial" w:cs="Arial"/>
          <w:lang w:val="es-NI"/>
        </w:rPr>
        <w:t>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5. Abrir los scripts utilizando Visual Studio.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Default="003E035E" w:rsidP="00EA2B94">
      <w:pPr>
        <w:pStyle w:val="Ttulo2"/>
        <w:rPr>
          <w:rFonts w:ascii="Arial" w:hAnsi="Arial" w:cs="Arial"/>
          <w:b/>
          <w:color w:val="000000" w:themeColor="text1"/>
          <w:sz w:val="24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t>DOCUMENTACIÓN DEL CÓDIGO</w:t>
      </w:r>
    </w:p>
    <w:p w:rsidR="00EA2B94" w:rsidRPr="00EA2B94" w:rsidRDefault="00EA2B94" w:rsidP="00EA2B94">
      <w:pPr>
        <w:rPr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Se implementaron comentarios XML para documentar las funciones principales del proyecto.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Funciones documentadas: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Start</w:t>
      </w:r>
      <w:proofErr w:type="spellEnd"/>
      <w:r w:rsidRPr="00EA2B94">
        <w:rPr>
          <w:rFonts w:ascii="Arial" w:hAnsi="Arial" w:cs="Arial"/>
          <w:lang w:val="es-NI"/>
        </w:rPr>
        <w:t>(</w:t>
      </w:r>
      <w:proofErr w:type="gramEnd"/>
      <w:r w:rsidRPr="00EA2B94">
        <w:rPr>
          <w:rFonts w:ascii="Arial" w:hAnsi="Arial" w:cs="Arial"/>
          <w:lang w:val="es-NI"/>
        </w:rPr>
        <w:t>)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presentarejercicio</w:t>
      </w:r>
      <w:proofErr w:type="spellEnd"/>
      <w:r w:rsidRPr="00EA2B94">
        <w:rPr>
          <w:rFonts w:ascii="Arial" w:hAnsi="Arial" w:cs="Arial"/>
          <w:lang w:val="es-NI"/>
        </w:rPr>
        <w:t>(</w:t>
      </w:r>
      <w:proofErr w:type="gramEnd"/>
      <w:r w:rsidRPr="00EA2B94">
        <w:rPr>
          <w:rFonts w:ascii="Arial" w:hAnsi="Arial" w:cs="Arial"/>
          <w:lang w:val="es-NI"/>
        </w:rPr>
        <w:t>)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clickbotón</w:t>
      </w:r>
      <w:proofErr w:type="spellEnd"/>
      <w:r w:rsidRPr="00EA2B94">
        <w:rPr>
          <w:rFonts w:ascii="Arial" w:hAnsi="Arial" w:cs="Arial"/>
          <w:lang w:val="es-NI"/>
        </w:rPr>
        <w:t>(</w:t>
      </w:r>
      <w:proofErr w:type="gramEnd"/>
      <w:r w:rsidRPr="00EA2B94">
        <w:rPr>
          <w:rFonts w:ascii="Arial" w:hAnsi="Arial" w:cs="Arial"/>
          <w:lang w:val="es-NI"/>
        </w:rPr>
        <w:t>)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VerificarRespuesta</w:t>
      </w:r>
      <w:proofErr w:type="spellEnd"/>
      <w:r w:rsidRPr="00EA2B94">
        <w:rPr>
          <w:rFonts w:ascii="Arial" w:hAnsi="Arial" w:cs="Arial"/>
          <w:lang w:val="es-NI"/>
        </w:rPr>
        <w:t>(</w:t>
      </w:r>
      <w:proofErr w:type="gramEnd"/>
      <w:r w:rsidRPr="00EA2B94">
        <w:rPr>
          <w:rFonts w:ascii="Arial" w:hAnsi="Arial" w:cs="Arial"/>
          <w:lang w:val="es-NI"/>
        </w:rPr>
        <w:t>)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• </w:t>
      </w:r>
      <w:proofErr w:type="spellStart"/>
      <w:proofErr w:type="gramStart"/>
      <w:r w:rsidRPr="00EA2B94">
        <w:rPr>
          <w:rFonts w:ascii="Arial" w:hAnsi="Arial" w:cs="Arial"/>
          <w:lang w:val="es-NI"/>
        </w:rPr>
        <w:t>limpiartexto</w:t>
      </w:r>
      <w:proofErr w:type="spellEnd"/>
      <w:r w:rsidRPr="00EA2B94">
        <w:rPr>
          <w:rFonts w:ascii="Arial" w:hAnsi="Arial" w:cs="Arial"/>
          <w:lang w:val="es-NI"/>
        </w:rPr>
        <w:t>(</w:t>
      </w:r>
      <w:proofErr w:type="gramEnd"/>
      <w:r w:rsidRPr="00EA2B94">
        <w:rPr>
          <w:rFonts w:ascii="Arial" w:hAnsi="Arial" w:cs="Arial"/>
          <w:lang w:val="es-NI"/>
        </w:rPr>
        <w:t>)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Estos comentarios permiten comprender de forma más sencilla la función de cada método y facilitan el mantenimiento del código.</w:t>
      </w:r>
    </w:p>
    <w:p w:rsidR="003E035E" w:rsidRPr="00EA2B94" w:rsidRDefault="003E035E" w:rsidP="003E035E">
      <w:pPr>
        <w:rPr>
          <w:rFonts w:ascii="Arial" w:hAnsi="Arial" w:cs="Arial"/>
          <w:sz w:val="24"/>
          <w:lang w:val="es-NI"/>
        </w:rPr>
      </w:pPr>
    </w:p>
    <w:p w:rsidR="003E035E" w:rsidRDefault="003E035E" w:rsidP="00EA2B94">
      <w:pPr>
        <w:pStyle w:val="Ttulo2"/>
        <w:rPr>
          <w:rFonts w:ascii="Arial" w:hAnsi="Arial" w:cs="Arial"/>
          <w:b/>
          <w:color w:val="000000" w:themeColor="text1"/>
          <w:sz w:val="24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t>RECOMENDACIONES PARA FUTURAS MEJORAS</w:t>
      </w:r>
    </w:p>
    <w:p w:rsidR="00EA2B94" w:rsidRPr="00EA2B94" w:rsidRDefault="00EA2B94" w:rsidP="00EA2B94">
      <w:pPr>
        <w:rPr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Incorporar más niveles de dificultad.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lastRenderedPageBreak/>
        <w:t>• Agregar nuevas actividades educativas.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Implementar almacenamiento de puntuaciones.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Añadir estadísticas de desempeño del estudiante.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• Optimizar la interfaz de usuario.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EA2B94" w:rsidRDefault="00EA2B94">
      <w:pPr>
        <w:rPr>
          <w:rFonts w:ascii="Arial" w:eastAsiaTheme="majorEastAsia" w:hAnsi="Arial" w:cs="Arial"/>
          <w:b/>
          <w:color w:val="000000" w:themeColor="text1"/>
          <w:lang w:val="es-NI"/>
        </w:rPr>
      </w:pPr>
      <w:r>
        <w:rPr>
          <w:rFonts w:ascii="Arial" w:hAnsi="Arial" w:cs="Arial"/>
          <w:b/>
          <w:color w:val="000000" w:themeColor="text1"/>
          <w:lang w:val="es-NI"/>
        </w:rPr>
        <w:br w:type="page"/>
      </w:r>
    </w:p>
    <w:p w:rsidR="003E035E" w:rsidRPr="00EA2B94" w:rsidRDefault="003E035E" w:rsidP="00EA2B94">
      <w:pPr>
        <w:pStyle w:val="Ttulo2"/>
        <w:rPr>
          <w:rFonts w:ascii="Arial" w:hAnsi="Arial" w:cs="Arial"/>
          <w:b/>
          <w:color w:val="000000" w:themeColor="text1"/>
          <w:sz w:val="24"/>
          <w:szCs w:val="22"/>
          <w:lang w:val="es-NI"/>
        </w:rPr>
      </w:pPr>
      <w:r w:rsidRPr="00EA2B94">
        <w:rPr>
          <w:rFonts w:ascii="Arial" w:hAnsi="Arial" w:cs="Arial"/>
          <w:b/>
          <w:color w:val="000000" w:themeColor="text1"/>
          <w:sz w:val="24"/>
          <w:szCs w:val="22"/>
          <w:lang w:val="es-NI"/>
        </w:rPr>
        <w:lastRenderedPageBreak/>
        <w:t>CONCLUSIÓN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El desarrollo de </w:t>
      </w:r>
      <w:proofErr w:type="spellStart"/>
      <w:r w:rsidRPr="00EA2B94">
        <w:rPr>
          <w:rFonts w:ascii="Arial" w:hAnsi="Arial" w:cs="Arial"/>
          <w:lang w:val="es-NI"/>
        </w:rPr>
        <w:t>Decimalandia</w:t>
      </w:r>
      <w:proofErr w:type="spellEnd"/>
      <w:r w:rsidRPr="00EA2B94">
        <w:rPr>
          <w:rFonts w:ascii="Arial" w:hAnsi="Arial" w:cs="Arial"/>
          <w:lang w:val="es-NI"/>
        </w:rPr>
        <w:t xml:space="preserve"> ha permitido aplicar conocimientos relacionados con el diseño y programación de videojuegos educativos utilizando el motor </w:t>
      </w:r>
      <w:proofErr w:type="spellStart"/>
      <w:r w:rsidRPr="00EA2B94">
        <w:rPr>
          <w:rFonts w:ascii="Arial" w:hAnsi="Arial" w:cs="Arial"/>
          <w:lang w:val="es-NI"/>
        </w:rPr>
        <w:t>Unity</w:t>
      </w:r>
      <w:proofErr w:type="spellEnd"/>
      <w:r w:rsidRPr="00EA2B94">
        <w:rPr>
          <w:rFonts w:ascii="Arial" w:hAnsi="Arial" w:cs="Arial"/>
          <w:lang w:val="es-NI"/>
        </w:rPr>
        <w:t xml:space="preserve"> y el lenguaje de programación C#. A lo largo del proyecto se implementaron diferentes actividades interactivas orientadas al fortalecimiento del aprendizaje de operaciones con números decimales, integrando elementos visuales, lógicos y de interacción que favorecen la participación activa del usuario.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La organización del proyecto mediante una estructura de carpetas definida y la separación de responsabilidades entre los distintos scripts contribuyen a mejorar la mantenibilidad y escalabilidad del sistema. Esta distribución permite que futuras modificaciones, correcciones o ampliaciones puedan realizarse de manera más ordenada y eficiente, reduciendo la complejidad del desarrollo y facilitando la comprensión del código por parte de otros desarrolladores.</w:t>
      </w:r>
    </w:p>
    <w:p w:rsidR="003E035E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>La documentación técnica elaborada constituye una herramienta fundamental para comprender el funcionamiento general de la aplicación, la función de sus principales componentes y la configuración necesaria para trabajar sobre el proyecto. Asimismo, la incorporación de comentarios en el código ayuda a mejorar la legibilidad y facilita las tareas de mantenimiento, depuración y actualización del sistema.</w:t>
      </w:r>
    </w:p>
    <w:p w:rsidR="00C91367" w:rsidRPr="00EA2B94" w:rsidRDefault="003E035E" w:rsidP="003E035E">
      <w:pPr>
        <w:rPr>
          <w:rFonts w:ascii="Arial" w:hAnsi="Arial" w:cs="Arial"/>
          <w:lang w:val="es-NI"/>
        </w:rPr>
      </w:pPr>
      <w:r w:rsidRPr="00EA2B94">
        <w:rPr>
          <w:rFonts w:ascii="Arial" w:hAnsi="Arial" w:cs="Arial"/>
          <w:lang w:val="es-NI"/>
        </w:rPr>
        <w:t xml:space="preserve">En conclusión, </w:t>
      </w:r>
      <w:proofErr w:type="spellStart"/>
      <w:r w:rsidRPr="00EA2B94">
        <w:rPr>
          <w:rFonts w:ascii="Arial" w:hAnsi="Arial" w:cs="Arial"/>
          <w:lang w:val="es-NI"/>
        </w:rPr>
        <w:t>Decimalandia</w:t>
      </w:r>
      <w:proofErr w:type="spellEnd"/>
      <w:r w:rsidRPr="00EA2B94">
        <w:rPr>
          <w:rFonts w:ascii="Arial" w:hAnsi="Arial" w:cs="Arial"/>
          <w:lang w:val="es-NI"/>
        </w:rPr>
        <w:t xml:space="preserve"> constituye una base sólida para el desarrollo de aplicaciones educativas interactivas, demostrando la importancia de la planificación, documentación y organización del código durante el ciclo de vida de un proyecto de software. La documentación presentada servirá como referencia para futuras mejoras y facilitará el trabajo colaborativo entre los miembros del equipo de desarrollo.</w:t>
      </w:r>
    </w:p>
    <w:sectPr w:rsidR="00C91367" w:rsidRPr="00EA2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5E"/>
    <w:rsid w:val="000C2E6C"/>
    <w:rsid w:val="003E035E"/>
    <w:rsid w:val="00675FF0"/>
    <w:rsid w:val="00C91367"/>
    <w:rsid w:val="00D4743D"/>
    <w:rsid w:val="00EA2B94"/>
    <w:rsid w:val="00EF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C9AC4"/>
  <w15:chartTrackingRefBased/>
  <w15:docId w15:val="{ACCD6F9B-8BA5-4712-A93A-563FFD486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03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03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3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E03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D4743D"/>
    <w:rPr>
      <w:color w:val="0563C1" w:themeColor="hyperlink"/>
      <w:u w:val="single"/>
    </w:rPr>
  </w:style>
  <w:style w:type="paragraph" w:customStyle="1" w:styleId="APA7MAEDICIN">
    <w:name w:val="APA 7MA EDICIÓN"/>
    <w:basedOn w:val="Normal"/>
    <w:next w:val="Normal"/>
    <w:qFormat/>
    <w:rsid w:val="00D4743D"/>
    <w:pPr>
      <w:spacing w:line="480" w:lineRule="auto"/>
      <w:ind w:firstLine="709"/>
      <w:jc w:val="both"/>
    </w:pPr>
    <w:rPr>
      <w:rFonts w:ascii="Times New Roman" w:hAnsi="Times New Roman"/>
      <w:b/>
      <w:sz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lvaradoamaralnk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osenicaragua124@gmail.com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Benjicks3000@gmail.com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924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2026-06-07T23:19:00Z</dcterms:created>
  <dcterms:modified xsi:type="dcterms:W3CDTF">2026-06-08T01:16:00Z</dcterms:modified>
</cp:coreProperties>
</file>