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621"/>
      </w:tblGrid>
      <w:tr w:rsidR="00A62D80">
        <w:trPr>
          <w:trHeight w:val="2880"/>
          <w:jc w:val="center"/>
        </w:trPr>
        <w:tc>
          <w:tcPr>
            <w:tcW w:w="5000" w:type="pct"/>
          </w:tcPr>
          <w:p w:rsidR="00A62D80" w:rsidRDefault="00D352D0" w:rsidP="00A62D80">
            <w:pPr>
              <w:pStyle w:val="Sinespaciado"/>
              <w:rPr>
                <w:rFonts w:asciiTheme="majorHAnsi" w:eastAsiaTheme="majorEastAsia" w:hAnsiTheme="majorHAnsi" w:cstheme="majorBidi"/>
                <w:caps/>
              </w:rPr>
            </w:pPr>
            <w:r>
              <w:rPr>
                <w:rFonts w:asciiTheme="majorHAnsi" w:eastAsiaTheme="majorEastAsia" w:hAnsiTheme="majorHAnsi" w:cstheme="majorBidi"/>
                <w:caps/>
                <w:noProof/>
              </w:rPr>
              <w:pict>
                <v:shapetype id="_x0000_t202" coordsize="21600,21600" o:spt="202" path="m,l,21600r21600,l21600,xe">
                  <v:stroke joinstyle="miter"/>
                  <v:path gradientshapeok="t" o:connecttype="rect"/>
                </v:shapetype>
                <v:shape id="Cuadro de texto 2" o:spid="_x0000_s1026" type="#_x0000_t202" style="position:absolute;margin-left:-15.3pt;margin-top:-8.25pt;width:224.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LCFAIAAPwDAAAOAAAAZHJzL2Uyb0RvYy54bWysU9uO2yAQfa/Uf0C8N3acpJtYcVbbbFNV&#10;2l6kbT+AAI5RgaFAYm+/vgPOZqP2raofEHhmzsw5HNa3g9HkJH1QYBs6nZSUSMtBKHto6PdvuzdL&#10;SkJkVjANVjb0SQZ6u3n9at27WlbQgRbSEwSxoe5dQ7sYXV0UgXfSsDABJy0GW/CGRTz6QyE86xHd&#10;6KIqy7dFD144D1yGgH/vxyDdZPy2lTx+adsgI9ENxdliXn1e92ktNmtWHzxzneLnMdg/TGGYstj0&#10;AnXPIiNHr/6CMop7CNDGCQdTQNsqLjMHZDMt/2Dz2DEnMxcUJ7iLTOH/wfLPp6+eKNHQWXlDiWUG&#10;L2l7ZMIDEZJEOUQgVZKpd6HG7EeH+XF4BwNed6Yc3APwH4FY2HbMHuSd99B3kgkcc5oqi6vSESck&#10;kH3/CQR2Y8cIGWhovUkaoioE0fG6ni5XhHMQjj+r5Xw1m80p4RibzsvZarnIPVj9XO58iB8kGJI2&#10;DfXogQzPTg8hpnFY/ZySulnYKa2zD7QlfUNXi2qRC64iRkW0qVamocsyfaNxEsv3VuTiyJQe99hA&#10;2zPtxHTkHIf9gIlJiz2IJxTAw2hHfD646cD/oqRHKzY0/DwyLynRHy2KuJrO58m7+TBf3FR48NeR&#10;/XWEWY5QDY2UjNttzH5PXIO7Q7F3KsvwMsl5VrRYVuf8HJKHr8856+XRbn4DAAD//wMAUEsDBBQA&#10;BgAIAAAAIQB5X0X54AAAAAsBAAAPAAAAZHJzL2Rvd25yZXYueG1sTI/LTsMwEEX3SPyDNUjsWjuh&#10;hCrEqSrUliVQItZuPCQR8UO2m4a/Z1jBbkZzdOfcajObkU0Y4uCshGwpgKFtnR5sJ6F53y/WwGJS&#10;VqvRWZTwjRE29fVVpUrtLvYNp2PqGIXYWCoJfUq+5Dy2PRoVl86jpdunC0YlWkPHdVAXCjcjz4Uo&#10;uFGDpQ+98vjUY/t1PBsJPvnDw3N4ed3u9pNoPg5NPnQ7KW9v5u0jsIRz+oPhV5/UoSankztbHdko&#10;YXEnCkJpyIp7YESssnUG7CQhF6sCeF3x/x3qHwAAAP//AwBQSwECLQAUAAYACAAAACEAtoM4kv4A&#10;AADhAQAAEwAAAAAAAAAAAAAAAAAAAAAAW0NvbnRlbnRfVHlwZXNdLnhtbFBLAQItABQABgAIAAAA&#10;IQA4/SH/1gAAAJQBAAALAAAAAAAAAAAAAAAAAC8BAABfcmVscy8ucmVsc1BLAQItABQABgAIAAAA&#10;IQChhZLCFAIAAPwDAAAOAAAAAAAAAAAAAAAAAC4CAABkcnMvZTJvRG9jLnhtbFBLAQItABQABgAI&#10;AAAAIQB5X0X54AAAAAsBAAAPAAAAAAAAAAAAAAAAAG4EAABkcnMvZG93bnJldi54bWxQSwUGAAAA&#10;AAQABADzAAAAewUAAAAA&#10;" filled="f" stroked="f">
                  <v:textbox style="mso-fit-shape-to-text:t">
                    <w:txbxContent>
                      <w:p w:rsidR="007F0629" w:rsidRDefault="007F0629">
                        <w:r>
                          <w:rPr>
                            <w:rFonts w:ascii="Calibri" w:hAnsi="Calibri" w:cs="Calibri"/>
                            <w:noProof/>
                            <w:sz w:val="22"/>
                            <w:lang w:eastAsia="es-CL"/>
                          </w:rPr>
                          <w:drawing>
                            <wp:inline distT="0" distB="0" distL="0" distR="0">
                              <wp:extent cx="2049780" cy="777871"/>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9780" cy="777871"/>
                                      </a:xfrm>
                                      <a:prstGeom prst="rect">
                                        <a:avLst/>
                                      </a:prstGeom>
                                      <a:noFill/>
                                      <a:ln>
                                        <a:noFill/>
                                      </a:ln>
                                    </pic:spPr>
                                  </pic:pic>
                                </a:graphicData>
                              </a:graphic>
                            </wp:inline>
                          </w:drawing>
                        </w:r>
                      </w:p>
                    </w:txbxContent>
                  </v:textbox>
                </v:shape>
              </w:pict>
            </w:r>
          </w:p>
          <w:p w:rsidR="00A62D80" w:rsidRDefault="00A62D80" w:rsidP="00A62D80">
            <w:pPr>
              <w:pStyle w:val="Sinespaciado"/>
              <w:rPr>
                <w:rFonts w:asciiTheme="majorHAnsi" w:eastAsiaTheme="majorEastAsia" w:hAnsiTheme="majorHAnsi" w:cstheme="majorBidi"/>
                <w:caps/>
              </w:rPr>
            </w:pPr>
          </w:p>
          <w:p w:rsidR="00A62D80" w:rsidRDefault="00A62D80" w:rsidP="00A62D80">
            <w:pPr>
              <w:pStyle w:val="Sinespaciado"/>
              <w:rPr>
                <w:rFonts w:asciiTheme="majorHAnsi" w:eastAsiaTheme="majorEastAsia" w:hAnsiTheme="majorHAnsi" w:cstheme="majorBidi"/>
                <w:caps/>
              </w:rPr>
            </w:pPr>
          </w:p>
          <w:p w:rsidR="00A62D80" w:rsidRDefault="00A62D80" w:rsidP="00A62D80">
            <w:pPr>
              <w:pStyle w:val="Sinespaciado"/>
              <w:rPr>
                <w:rFonts w:asciiTheme="majorHAnsi" w:eastAsiaTheme="majorEastAsia" w:hAnsiTheme="majorHAnsi" w:cstheme="majorBidi"/>
                <w:caps/>
              </w:rPr>
            </w:pPr>
          </w:p>
          <w:p w:rsidR="00A62D80" w:rsidRDefault="00A62D80" w:rsidP="00A62D80">
            <w:pPr>
              <w:pStyle w:val="Sinespaciado"/>
              <w:rPr>
                <w:rFonts w:asciiTheme="majorHAnsi" w:eastAsiaTheme="majorEastAsia" w:hAnsiTheme="majorHAnsi" w:cstheme="majorBidi"/>
                <w:caps/>
              </w:rPr>
            </w:pPr>
          </w:p>
          <w:p w:rsidR="00A62D80" w:rsidRDefault="00A62D80" w:rsidP="00A62D80">
            <w:pPr>
              <w:pStyle w:val="Sinespaciado"/>
              <w:rPr>
                <w:rFonts w:asciiTheme="majorHAnsi" w:eastAsiaTheme="majorEastAsia" w:hAnsiTheme="majorHAnsi" w:cstheme="majorBidi"/>
                <w:caps/>
              </w:rPr>
            </w:pPr>
          </w:p>
          <w:p w:rsidR="00A62D80" w:rsidRDefault="00A62D80" w:rsidP="00A62D80">
            <w:pPr>
              <w:pStyle w:val="Sinespaciado"/>
              <w:rPr>
                <w:rFonts w:asciiTheme="majorHAnsi" w:eastAsiaTheme="majorEastAsia" w:hAnsiTheme="majorHAnsi" w:cstheme="majorBidi"/>
                <w:caps/>
              </w:rPr>
            </w:pPr>
          </w:p>
          <w:p w:rsidR="00A62D80" w:rsidRDefault="00A62D80" w:rsidP="00A62D80">
            <w:pPr>
              <w:pStyle w:val="Sinespaciado"/>
              <w:rPr>
                <w:rFonts w:asciiTheme="majorHAnsi" w:eastAsiaTheme="majorEastAsia" w:hAnsiTheme="majorHAnsi" w:cstheme="majorBidi"/>
                <w:caps/>
              </w:rPr>
            </w:pPr>
          </w:p>
          <w:p w:rsidR="00A62D80" w:rsidRDefault="00A62D80" w:rsidP="00A62D80">
            <w:pPr>
              <w:pStyle w:val="Sinespaciado"/>
              <w:rPr>
                <w:rFonts w:asciiTheme="majorHAnsi" w:eastAsiaTheme="majorEastAsia" w:hAnsiTheme="majorHAnsi" w:cstheme="majorBidi"/>
                <w:caps/>
              </w:rPr>
            </w:pPr>
          </w:p>
          <w:p w:rsidR="00A62D80" w:rsidRDefault="00A62D80" w:rsidP="00A62D80">
            <w:pPr>
              <w:pStyle w:val="Sinespaciado"/>
              <w:rPr>
                <w:rFonts w:asciiTheme="majorHAnsi" w:eastAsiaTheme="majorEastAsia" w:hAnsiTheme="majorHAnsi" w:cstheme="majorBidi"/>
                <w:caps/>
              </w:rPr>
            </w:pPr>
          </w:p>
        </w:tc>
      </w:tr>
      <w:tr w:rsidR="00A62D80" w:rsidTr="00A62D80">
        <w:trPr>
          <w:trHeight w:val="3494"/>
          <w:jc w:val="center"/>
        </w:trPr>
        <w:sdt>
          <w:sdtPr>
            <w:rPr>
              <w:rFonts w:asciiTheme="majorHAnsi" w:eastAsiaTheme="majorEastAsia" w:hAnsiTheme="majorHAnsi" w:cstheme="majorBidi"/>
              <w:sz w:val="48"/>
              <w:szCs w:val="48"/>
            </w:rPr>
            <w:alias w:val="Título"/>
            <w:id w:val="15524250"/>
            <w:placeholder>
              <w:docPart w:val="ECF59B1C3BAD4685A8AE7E136EDD332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62D80" w:rsidRDefault="00A62D80">
                <w:pPr>
                  <w:pStyle w:val="Sinespaciado"/>
                  <w:jc w:val="center"/>
                  <w:rPr>
                    <w:rFonts w:asciiTheme="majorHAnsi" w:eastAsiaTheme="majorEastAsia" w:hAnsiTheme="majorHAnsi" w:cstheme="majorBidi"/>
                    <w:sz w:val="80"/>
                    <w:szCs w:val="80"/>
                  </w:rPr>
                </w:pPr>
                <w:r w:rsidRPr="00A62D80">
                  <w:rPr>
                    <w:rFonts w:asciiTheme="majorHAnsi" w:eastAsiaTheme="majorEastAsia" w:hAnsiTheme="majorHAnsi" w:cstheme="majorBidi"/>
                    <w:sz w:val="48"/>
                    <w:szCs w:val="48"/>
                  </w:rPr>
                  <w:t>Detección Automática y Clasificación de Patrones Alternantes Cíclicos en Registros Polisomnográficos de Niños</w:t>
                </w:r>
              </w:p>
            </w:tc>
          </w:sdtContent>
        </w:sdt>
      </w:tr>
      <w:tr w:rsidR="00A62D80">
        <w:trPr>
          <w:trHeight w:val="720"/>
          <w:jc w:val="center"/>
        </w:trPr>
        <w:sdt>
          <w:sdtPr>
            <w:rPr>
              <w:rFonts w:asciiTheme="majorHAnsi" w:eastAsiaTheme="majorEastAsia" w:hAnsiTheme="majorHAnsi" w:cstheme="majorBidi"/>
              <w:sz w:val="36"/>
              <w:szCs w:val="36"/>
            </w:rPr>
            <w:alias w:val="Subtítulo"/>
            <w:id w:val="15524255"/>
            <w:placeholder>
              <w:docPart w:val="D0936D80CF454E4FB5A5FEDF5012788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62D80" w:rsidRPr="00A62D80" w:rsidRDefault="00A62D80">
                <w:pPr>
                  <w:pStyle w:val="Sinespaciado"/>
                  <w:jc w:val="center"/>
                  <w:rPr>
                    <w:rFonts w:asciiTheme="majorHAnsi" w:eastAsiaTheme="majorEastAsia" w:hAnsiTheme="majorHAnsi" w:cstheme="majorBidi"/>
                    <w:sz w:val="36"/>
                    <w:szCs w:val="36"/>
                  </w:rPr>
                </w:pPr>
                <w:r w:rsidRPr="00A62D80">
                  <w:rPr>
                    <w:rFonts w:asciiTheme="majorHAnsi" w:eastAsiaTheme="majorEastAsia" w:hAnsiTheme="majorHAnsi" w:cstheme="majorBidi"/>
                    <w:sz w:val="36"/>
                    <w:szCs w:val="36"/>
                  </w:rPr>
                  <w:t>Avance Capítulo 2: Revisión Bibliográfica</w:t>
                </w:r>
              </w:p>
            </w:tc>
          </w:sdtContent>
        </w:sdt>
      </w:tr>
      <w:tr w:rsidR="00A62D80">
        <w:trPr>
          <w:trHeight w:val="360"/>
          <w:jc w:val="center"/>
        </w:trPr>
        <w:tc>
          <w:tcPr>
            <w:tcW w:w="5000" w:type="pct"/>
            <w:vAlign w:val="center"/>
          </w:tcPr>
          <w:p w:rsidR="00A62D80" w:rsidRDefault="00A62D80">
            <w:pPr>
              <w:pStyle w:val="Sinespaciado"/>
              <w:jc w:val="center"/>
            </w:pPr>
          </w:p>
        </w:tc>
      </w:tr>
      <w:tr w:rsidR="00A62D80">
        <w:trPr>
          <w:trHeight w:val="360"/>
          <w:jc w:val="center"/>
        </w:trPr>
        <w:sdt>
          <w:sdtPr>
            <w:rPr>
              <w:b/>
              <w:bCs/>
            </w:rPr>
            <w:alias w:val="Autor"/>
            <w:id w:val="15524260"/>
            <w:placeholder>
              <w:docPart w:val="A1E8FF5A5AA44E458468B8589A11C810"/>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62D80" w:rsidRDefault="00A62D80">
                <w:pPr>
                  <w:pStyle w:val="Sinespaciado"/>
                  <w:jc w:val="center"/>
                  <w:rPr>
                    <w:b/>
                    <w:bCs/>
                  </w:rPr>
                </w:pPr>
                <w:r w:rsidRPr="00A62D80">
                  <w:rPr>
                    <w:b/>
                    <w:bCs/>
                  </w:rPr>
                  <w:t>EL 6908 Introducción al Trabajo de Título</w:t>
                </w:r>
              </w:p>
            </w:tc>
          </w:sdtContent>
        </w:sdt>
      </w:tr>
      <w:tr w:rsidR="00A62D80">
        <w:trPr>
          <w:trHeight w:val="360"/>
          <w:jc w:val="center"/>
        </w:trPr>
        <w:tc>
          <w:tcPr>
            <w:tcW w:w="5000" w:type="pct"/>
            <w:vAlign w:val="center"/>
          </w:tcPr>
          <w:p w:rsidR="00A62D80" w:rsidRDefault="00A62D80" w:rsidP="00A62D80">
            <w:pPr>
              <w:pStyle w:val="Sinespaciado"/>
              <w:rPr>
                <w:b/>
                <w:bCs/>
              </w:rPr>
            </w:pPr>
          </w:p>
        </w:tc>
      </w:tr>
    </w:tbl>
    <w:p w:rsidR="00A62D80" w:rsidRDefault="00A62D80"/>
    <w:p w:rsidR="00A62D80" w:rsidRDefault="00A62D80"/>
    <w:p w:rsidR="00A62D80" w:rsidRDefault="00A62D80"/>
    <w:p w:rsidR="00A62D80" w:rsidRDefault="00D352D0">
      <w:pPr>
        <w:spacing w:line="276" w:lineRule="auto"/>
        <w:contextualSpacing w:val="0"/>
        <w:rPr>
          <w:rFonts w:ascii="Arial" w:hAnsi="Arial" w:cs="Arial"/>
        </w:rPr>
      </w:pPr>
      <w:r w:rsidRPr="00D352D0">
        <w:rPr>
          <w:rFonts w:cs="Times New Roman"/>
          <w:noProof/>
          <w:szCs w:val="24"/>
        </w:rPr>
        <w:pict>
          <v:shape id="_x0000_s1027" type="#_x0000_t202" style="position:absolute;margin-left:-.6pt;margin-top:112.85pt;width:197.4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4KQIAACsEAAAOAAAAZHJzL2Uyb0RvYy54bWysU9tu2zAMfR+wfxD0vtjJkrYx4hRdugwD&#10;ugvQ7QMYSY6FyaImKbG7ry8lp222vQ3zg0Ca5BF5eLS6HjrDjsoHjbbm00nJmbICpbb7mn//tn1z&#10;xVmIYCUYtKrmDyrw6/XrV6veVWqGLRqpPCMQG6re1byN0VVFEUSrOggTdMpSsEHfQSTX7wvpoSf0&#10;zhSzsrwoevTSeRQqBPp7Owb5OuM3jRLxS9MEFZmpOfUW8+nzuUtnsV5BtffgWi1ObcA/dNGBtnTp&#10;M9QtRGAHr/+C6rTwGLCJE4FdgU2jhcoz0DTT8o9p7ltwKs9C5AT3TFP4f7Di8/GrZ1rS7uacWeho&#10;R5sDSI9MKhbVEJHNEku9CxUl3ztKj8M7HKgiTxzcHYofgVnctGD36sZ77FsFkrqcpsrirHTECQlk&#10;139CSbfBIWIGGhrfJQqJFEbotK2H5w1RH0zQz9mivLicXnImKDadl2+XV4t8B1RP5c6H+EFhx5JR&#10;c08SyPBwvAsxtQPVU0q6LaDRcquNyY7f7zbGsyOQXLb5O6H/lmYs62u+XMwWGdliqs9K6nQkORvd&#10;1fyqTF8qhyrR8d7KbEfQZrSpE2NP/CRKRnLisBvGhaTaxN0O5QMR5nFUL702Mlr0vzjrSbk1Dz8P&#10;4BVn5qMl0pfT+TxJPTvzxeWMHH8e2Z1HwAqCqnnkbDQ3MT+PTIe7oeVsdabtpZNTy6TIzObp9STJ&#10;n/s56+WNrx8BAAD//wMAUEsDBBQABgAIAAAAIQCvEGMX4QAAAAoBAAAPAAAAZHJzL2Rvd25yZXYu&#10;eG1sTI/LTsMwEEX3SPyDNUjsWqdpm5aQSVVRsWGBREEqSzeexBF+RLabhr/HrGA5ukf3nql2k9Fs&#10;JB96ZxEW8wwY2cbJ3nYIH+/Psy2wEIWVQjtLCN8UYFff3lSilO5q32g8xo6lEhtKgaBiHErOQ6PI&#10;iDB3A9mUtc4bEdPpOy69uKZyo3meZQU3ordpQYmBnhQ1X8eLQTgZ1cuDf/1spR4PL+1+PUx+QLy/&#10;m/aPwCJN8Q+GX/2kDnVyOruLlYFphNkiTyRCnq83wBKwfFgWwM4Iq1WxBV5X/P8L9Q8AAAD//wMA&#10;UEsBAi0AFAAGAAgAAAAhALaDOJL+AAAA4QEAABMAAAAAAAAAAAAAAAAAAAAAAFtDb250ZW50X1R5&#10;cGVzXS54bWxQSwECLQAUAAYACAAAACEAOP0h/9YAAACUAQAACwAAAAAAAAAAAAAAAAAvAQAAX3Jl&#10;bHMvLnJlbHNQSwECLQAUAAYACAAAACEAW/y7OCkCAAArBAAADgAAAAAAAAAAAAAAAAAuAgAAZHJz&#10;L2Uyb0RvYy54bWxQSwECLQAUAAYACAAAACEArxBjF+EAAAAKAQAADwAAAAAAAAAAAAAAAACDBAAA&#10;ZHJzL2Rvd25yZXYueG1sUEsFBgAAAAAEAAQA8wAAAJEFAAAAAA==&#10;" stroked="f">
            <v:textbox style="mso-fit-shape-to-text:t">
              <w:txbxContent>
                <w:p w:rsidR="007F0629" w:rsidRDefault="007F0629" w:rsidP="00A62D80">
                  <w:r>
                    <w:t>Alumno:.</w:t>
                  </w:r>
                </w:p>
                <w:p w:rsidR="007F0629" w:rsidRDefault="007F0629" w:rsidP="00A62D80">
                  <w:r>
                    <w:t>Profesor guía</w:t>
                  </w:r>
                  <w:r w:rsidR="00F33B65">
                    <w:t>:</w:t>
                  </w:r>
                </w:p>
                <w:p w:rsidR="007F0629" w:rsidRDefault="007F0629" w:rsidP="00A62D80">
                  <w:r>
                    <w:t>Profesor EL6908: Jorge López H.</w:t>
                  </w:r>
                </w:p>
                <w:p w:rsidR="007F0629" w:rsidRDefault="007F0629" w:rsidP="00A62D80">
                  <w:r>
                    <w:t xml:space="preserve">Fecha: </w:t>
                  </w:r>
                </w:p>
              </w:txbxContent>
            </v:textbox>
          </v:shape>
        </w:pict>
      </w:r>
      <w:r w:rsidR="00A62D80">
        <w:rPr>
          <w:rFonts w:ascii="Arial" w:hAnsi="Arial" w:cs="Arial"/>
        </w:rPr>
        <w:br w:type="page"/>
      </w:r>
    </w:p>
    <w:sdt>
      <w:sdtPr>
        <w:rPr>
          <w:b w:val="0"/>
          <w:bCs w:val="0"/>
          <w:caps w:val="0"/>
          <w:color w:val="auto"/>
          <w:spacing w:val="0"/>
          <w:szCs w:val="20"/>
          <w:lang w:val="es-ES" w:bidi="ar-SA"/>
        </w:rPr>
        <w:id w:val="1183550751"/>
        <w:docPartObj>
          <w:docPartGallery w:val="Table of Contents"/>
          <w:docPartUnique/>
        </w:docPartObj>
      </w:sdtPr>
      <w:sdtContent>
        <w:p w:rsidR="007F0629" w:rsidRDefault="007F0629">
          <w:pPr>
            <w:pStyle w:val="TtulodeTDC"/>
          </w:pPr>
          <w:r>
            <w:rPr>
              <w:lang w:val="es-ES"/>
            </w:rPr>
            <w:t>Tabla de contenido</w:t>
          </w:r>
        </w:p>
        <w:p w:rsidR="007F0629" w:rsidRDefault="00D352D0">
          <w:pPr>
            <w:pStyle w:val="TDC1"/>
            <w:tabs>
              <w:tab w:val="left" w:pos="480"/>
              <w:tab w:val="right" w:leader="dot" w:pos="9395"/>
            </w:tabs>
            <w:rPr>
              <w:rFonts w:asciiTheme="minorHAnsi" w:hAnsiTheme="minorHAnsi"/>
              <w:noProof/>
              <w:sz w:val="22"/>
              <w:szCs w:val="22"/>
              <w:lang w:eastAsia="es-CL"/>
            </w:rPr>
          </w:pPr>
          <w:r w:rsidRPr="00D352D0">
            <w:fldChar w:fldCharType="begin"/>
          </w:r>
          <w:r w:rsidR="007F0629">
            <w:instrText xml:space="preserve"> TOC \o "1-3" \h \z \u </w:instrText>
          </w:r>
          <w:r w:rsidRPr="00D352D0">
            <w:fldChar w:fldCharType="separate"/>
          </w:r>
          <w:hyperlink w:anchor="_Toc358341858" w:history="1">
            <w:r w:rsidR="007F0629" w:rsidRPr="008B2873">
              <w:rPr>
                <w:rStyle w:val="Hipervnculo"/>
                <w:noProof/>
                <w:lang w:val="es-ES"/>
              </w:rPr>
              <w:t>2</w:t>
            </w:r>
            <w:r w:rsidR="007F0629">
              <w:rPr>
                <w:rFonts w:asciiTheme="minorHAnsi" w:hAnsiTheme="minorHAnsi"/>
                <w:noProof/>
                <w:sz w:val="22"/>
                <w:szCs w:val="22"/>
                <w:lang w:eastAsia="es-CL"/>
              </w:rPr>
              <w:tab/>
            </w:r>
            <w:r w:rsidR="007F0629" w:rsidRPr="008B2873">
              <w:rPr>
                <w:rStyle w:val="Hipervnculo"/>
                <w:noProof/>
                <w:lang w:val="es-ES"/>
              </w:rPr>
              <w:t>Índice de Figuras</w:t>
            </w:r>
            <w:r w:rsidR="007F0629">
              <w:rPr>
                <w:noProof/>
                <w:webHidden/>
              </w:rPr>
              <w:tab/>
            </w:r>
            <w:r>
              <w:rPr>
                <w:noProof/>
                <w:webHidden/>
              </w:rPr>
              <w:fldChar w:fldCharType="begin"/>
            </w:r>
            <w:r w:rsidR="007F0629">
              <w:rPr>
                <w:noProof/>
                <w:webHidden/>
              </w:rPr>
              <w:instrText xml:space="preserve"> PAGEREF _Toc358341858 \h </w:instrText>
            </w:r>
            <w:r>
              <w:rPr>
                <w:noProof/>
                <w:webHidden/>
              </w:rPr>
            </w:r>
            <w:r>
              <w:rPr>
                <w:noProof/>
                <w:webHidden/>
              </w:rPr>
              <w:fldChar w:fldCharType="separate"/>
            </w:r>
            <w:r w:rsidR="007F0629">
              <w:rPr>
                <w:noProof/>
                <w:webHidden/>
              </w:rPr>
              <w:t>2</w:t>
            </w:r>
            <w:r>
              <w:rPr>
                <w:noProof/>
                <w:webHidden/>
              </w:rPr>
              <w:fldChar w:fldCharType="end"/>
            </w:r>
          </w:hyperlink>
        </w:p>
        <w:p w:rsidR="007F0629" w:rsidRDefault="00D352D0">
          <w:pPr>
            <w:pStyle w:val="TDC1"/>
            <w:tabs>
              <w:tab w:val="left" w:pos="480"/>
              <w:tab w:val="right" w:leader="dot" w:pos="9395"/>
            </w:tabs>
            <w:rPr>
              <w:rFonts w:asciiTheme="minorHAnsi" w:hAnsiTheme="minorHAnsi"/>
              <w:noProof/>
              <w:sz w:val="22"/>
              <w:szCs w:val="22"/>
              <w:lang w:eastAsia="es-CL"/>
            </w:rPr>
          </w:pPr>
          <w:hyperlink w:anchor="_Toc358341859" w:history="1">
            <w:r w:rsidR="007F0629" w:rsidRPr="008B2873">
              <w:rPr>
                <w:rStyle w:val="Hipervnculo"/>
                <w:noProof/>
                <w:lang w:val="es-ES"/>
              </w:rPr>
              <w:t>3</w:t>
            </w:r>
            <w:r w:rsidR="007F0629">
              <w:rPr>
                <w:rFonts w:asciiTheme="minorHAnsi" w:hAnsiTheme="minorHAnsi"/>
                <w:noProof/>
                <w:sz w:val="22"/>
                <w:szCs w:val="22"/>
                <w:lang w:eastAsia="es-CL"/>
              </w:rPr>
              <w:tab/>
            </w:r>
            <w:r w:rsidR="007F0629" w:rsidRPr="008B2873">
              <w:rPr>
                <w:rStyle w:val="Hipervnculo"/>
                <w:noProof/>
                <w:lang w:val="es-ES"/>
              </w:rPr>
              <w:t>Índice de Tablas</w:t>
            </w:r>
            <w:r w:rsidR="007F0629">
              <w:rPr>
                <w:noProof/>
                <w:webHidden/>
              </w:rPr>
              <w:tab/>
            </w:r>
            <w:r>
              <w:rPr>
                <w:noProof/>
                <w:webHidden/>
              </w:rPr>
              <w:fldChar w:fldCharType="begin"/>
            </w:r>
            <w:r w:rsidR="007F0629">
              <w:rPr>
                <w:noProof/>
                <w:webHidden/>
              </w:rPr>
              <w:instrText xml:space="preserve"> PAGEREF _Toc358341859 \h </w:instrText>
            </w:r>
            <w:r>
              <w:rPr>
                <w:noProof/>
                <w:webHidden/>
              </w:rPr>
            </w:r>
            <w:r>
              <w:rPr>
                <w:noProof/>
                <w:webHidden/>
              </w:rPr>
              <w:fldChar w:fldCharType="separate"/>
            </w:r>
            <w:r w:rsidR="007F0629">
              <w:rPr>
                <w:noProof/>
                <w:webHidden/>
              </w:rPr>
              <w:t>3</w:t>
            </w:r>
            <w:r>
              <w:rPr>
                <w:noProof/>
                <w:webHidden/>
              </w:rPr>
              <w:fldChar w:fldCharType="end"/>
            </w:r>
          </w:hyperlink>
        </w:p>
        <w:p w:rsidR="007F0629" w:rsidRDefault="00D352D0">
          <w:pPr>
            <w:pStyle w:val="TDC1"/>
            <w:tabs>
              <w:tab w:val="left" w:pos="480"/>
              <w:tab w:val="right" w:leader="dot" w:pos="9395"/>
            </w:tabs>
            <w:rPr>
              <w:rFonts w:asciiTheme="minorHAnsi" w:hAnsiTheme="minorHAnsi"/>
              <w:noProof/>
              <w:sz w:val="22"/>
              <w:szCs w:val="22"/>
              <w:lang w:eastAsia="es-CL"/>
            </w:rPr>
          </w:pPr>
          <w:hyperlink w:anchor="_Toc358341860" w:history="1">
            <w:r w:rsidR="007F0629" w:rsidRPr="008B2873">
              <w:rPr>
                <w:rStyle w:val="Hipervnculo"/>
                <w:noProof/>
                <w:lang w:val="es-ES"/>
              </w:rPr>
              <w:t>4</w:t>
            </w:r>
            <w:r w:rsidR="007F0629">
              <w:rPr>
                <w:rFonts w:asciiTheme="minorHAnsi" w:hAnsiTheme="minorHAnsi"/>
                <w:noProof/>
                <w:sz w:val="22"/>
                <w:szCs w:val="22"/>
                <w:lang w:eastAsia="es-CL"/>
              </w:rPr>
              <w:tab/>
            </w:r>
            <w:r w:rsidR="007F0629" w:rsidRPr="008B2873">
              <w:rPr>
                <w:rStyle w:val="Hipervnculo"/>
                <w:noProof/>
                <w:lang w:val="es-ES"/>
              </w:rPr>
              <w:t>Capítulo 2: Revisión Bibliográfica.</w:t>
            </w:r>
            <w:r w:rsidR="007F0629">
              <w:rPr>
                <w:noProof/>
                <w:webHidden/>
              </w:rPr>
              <w:tab/>
            </w:r>
            <w:r>
              <w:rPr>
                <w:noProof/>
                <w:webHidden/>
              </w:rPr>
              <w:fldChar w:fldCharType="begin"/>
            </w:r>
            <w:r w:rsidR="007F0629">
              <w:rPr>
                <w:noProof/>
                <w:webHidden/>
              </w:rPr>
              <w:instrText xml:space="preserve"> PAGEREF _Toc358341860 \h </w:instrText>
            </w:r>
            <w:r>
              <w:rPr>
                <w:noProof/>
                <w:webHidden/>
              </w:rPr>
            </w:r>
            <w:r>
              <w:rPr>
                <w:noProof/>
                <w:webHidden/>
              </w:rPr>
              <w:fldChar w:fldCharType="separate"/>
            </w:r>
            <w:r w:rsidR="007F0629">
              <w:rPr>
                <w:noProof/>
                <w:webHidden/>
              </w:rPr>
              <w:t>4</w:t>
            </w:r>
            <w:r>
              <w:rPr>
                <w:noProof/>
                <w:webHidden/>
              </w:rPr>
              <w:fldChar w:fldCharType="end"/>
            </w:r>
          </w:hyperlink>
        </w:p>
        <w:p w:rsidR="007F0629" w:rsidRDefault="00D352D0">
          <w:pPr>
            <w:pStyle w:val="TDC2"/>
            <w:tabs>
              <w:tab w:val="left" w:pos="880"/>
              <w:tab w:val="right" w:leader="dot" w:pos="9395"/>
            </w:tabs>
            <w:rPr>
              <w:rFonts w:asciiTheme="minorHAnsi" w:hAnsiTheme="minorHAnsi"/>
              <w:noProof/>
              <w:sz w:val="22"/>
              <w:szCs w:val="22"/>
              <w:lang w:eastAsia="es-CL"/>
            </w:rPr>
          </w:pPr>
          <w:hyperlink w:anchor="_Toc358341861" w:history="1">
            <w:r w:rsidR="007F0629" w:rsidRPr="008B2873">
              <w:rPr>
                <w:rStyle w:val="Hipervnculo"/>
                <w:noProof/>
                <w:lang w:val="es-ES"/>
              </w:rPr>
              <w:t>4.1</w:t>
            </w:r>
            <w:r w:rsidR="007F0629">
              <w:rPr>
                <w:rFonts w:asciiTheme="minorHAnsi" w:hAnsiTheme="minorHAnsi"/>
                <w:noProof/>
                <w:sz w:val="22"/>
                <w:szCs w:val="22"/>
                <w:lang w:eastAsia="es-CL"/>
              </w:rPr>
              <w:tab/>
            </w:r>
            <w:r w:rsidR="007F0629" w:rsidRPr="008B2873">
              <w:rPr>
                <w:rStyle w:val="Hipervnculo"/>
                <w:noProof/>
                <w:lang w:val="es-ES"/>
              </w:rPr>
              <w:t>Características del Sueño.</w:t>
            </w:r>
            <w:r w:rsidR="007F0629">
              <w:rPr>
                <w:noProof/>
                <w:webHidden/>
              </w:rPr>
              <w:tab/>
            </w:r>
            <w:r>
              <w:rPr>
                <w:noProof/>
                <w:webHidden/>
              </w:rPr>
              <w:fldChar w:fldCharType="begin"/>
            </w:r>
            <w:r w:rsidR="007F0629">
              <w:rPr>
                <w:noProof/>
                <w:webHidden/>
              </w:rPr>
              <w:instrText xml:space="preserve"> PAGEREF _Toc358341861 \h </w:instrText>
            </w:r>
            <w:r>
              <w:rPr>
                <w:noProof/>
                <w:webHidden/>
              </w:rPr>
            </w:r>
            <w:r>
              <w:rPr>
                <w:noProof/>
                <w:webHidden/>
              </w:rPr>
              <w:fldChar w:fldCharType="separate"/>
            </w:r>
            <w:r w:rsidR="007F0629">
              <w:rPr>
                <w:noProof/>
                <w:webHidden/>
              </w:rPr>
              <w:t>4</w:t>
            </w:r>
            <w:r>
              <w:rPr>
                <w:noProof/>
                <w:webHidden/>
              </w:rPr>
              <w:fldChar w:fldCharType="end"/>
            </w:r>
          </w:hyperlink>
        </w:p>
        <w:p w:rsidR="007F0629" w:rsidRDefault="00D352D0">
          <w:pPr>
            <w:pStyle w:val="TDC2"/>
            <w:tabs>
              <w:tab w:val="left" w:pos="880"/>
              <w:tab w:val="right" w:leader="dot" w:pos="9395"/>
            </w:tabs>
            <w:rPr>
              <w:rFonts w:asciiTheme="minorHAnsi" w:hAnsiTheme="minorHAnsi"/>
              <w:noProof/>
              <w:sz w:val="22"/>
              <w:szCs w:val="22"/>
              <w:lang w:eastAsia="es-CL"/>
            </w:rPr>
          </w:pPr>
          <w:hyperlink w:anchor="_Toc358341862" w:history="1">
            <w:r w:rsidR="007F0629" w:rsidRPr="008B2873">
              <w:rPr>
                <w:rStyle w:val="Hipervnculo"/>
                <w:noProof/>
                <w:lang w:val="es-ES"/>
              </w:rPr>
              <w:t>4.2</w:t>
            </w:r>
            <w:r w:rsidR="007F0629">
              <w:rPr>
                <w:rFonts w:asciiTheme="minorHAnsi" w:hAnsiTheme="minorHAnsi"/>
                <w:noProof/>
                <w:sz w:val="22"/>
                <w:szCs w:val="22"/>
                <w:lang w:eastAsia="es-CL"/>
              </w:rPr>
              <w:tab/>
            </w:r>
            <w:r w:rsidR="007F0629" w:rsidRPr="008B2873">
              <w:rPr>
                <w:rStyle w:val="Hipervnculo"/>
                <w:noProof/>
                <w:lang w:val="es-ES"/>
              </w:rPr>
              <w:t>La macro-estructura del sueño.</w:t>
            </w:r>
            <w:r w:rsidR="007F0629">
              <w:rPr>
                <w:noProof/>
                <w:webHidden/>
              </w:rPr>
              <w:tab/>
            </w:r>
            <w:r>
              <w:rPr>
                <w:noProof/>
                <w:webHidden/>
              </w:rPr>
              <w:fldChar w:fldCharType="begin"/>
            </w:r>
            <w:r w:rsidR="007F0629">
              <w:rPr>
                <w:noProof/>
                <w:webHidden/>
              </w:rPr>
              <w:instrText xml:space="preserve"> PAGEREF _Toc358341862 \h </w:instrText>
            </w:r>
            <w:r>
              <w:rPr>
                <w:noProof/>
                <w:webHidden/>
              </w:rPr>
            </w:r>
            <w:r>
              <w:rPr>
                <w:noProof/>
                <w:webHidden/>
              </w:rPr>
              <w:fldChar w:fldCharType="separate"/>
            </w:r>
            <w:r w:rsidR="007F0629">
              <w:rPr>
                <w:noProof/>
                <w:webHidden/>
              </w:rPr>
              <w:t>5</w:t>
            </w:r>
            <w:r>
              <w:rPr>
                <w:noProof/>
                <w:webHidden/>
              </w:rPr>
              <w:fldChar w:fldCharType="end"/>
            </w:r>
          </w:hyperlink>
        </w:p>
        <w:p w:rsidR="007F0629" w:rsidRDefault="00D352D0">
          <w:pPr>
            <w:pStyle w:val="TDC2"/>
            <w:tabs>
              <w:tab w:val="left" w:pos="880"/>
              <w:tab w:val="right" w:leader="dot" w:pos="9395"/>
            </w:tabs>
            <w:rPr>
              <w:rFonts w:asciiTheme="minorHAnsi" w:hAnsiTheme="minorHAnsi"/>
              <w:noProof/>
              <w:sz w:val="22"/>
              <w:szCs w:val="22"/>
              <w:lang w:eastAsia="es-CL"/>
            </w:rPr>
          </w:pPr>
          <w:hyperlink w:anchor="_Toc358341863" w:history="1">
            <w:r w:rsidR="007F0629" w:rsidRPr="008B2873">
              <w:rPr>
                <w:rStyle w:val="Hipervnculo"/>
                <w:noProof/>
                <w:lang w:val="es-ES"/>
              </w:rPr>
              <w:t>4.3</w:t>
            </w:r>
            <w:r w:rsidR="007F0629">
              <w:rPr>
                <w:rFonts w:asciiTheme="minorHAnsi" w:hAnsiTheme="minorHAnsi"/>
                <w:noProof/>
                <w:sz w:val="22"/>
                <w:szCs w:val="22"/>
                <w:lang w:eastAsia="es-CL"/>
              </w:rPr>
              <w:tab/>
            </w:r>
            <w:r w:rsidR="007F0629" w:rsidRPr="008B2873">
              <w:rPr>
                <w:rStyle w:val="Hipervnculo"/>
                <w:noProof/>
                <w:lang w:val="es-ES"/>
              </w:rPr>
              <w:t>La micro-estructura del sueño.</w:t>
            </w:r>
            <w:r w:rsidR="007F0629">
              <w:rPr>
                <w:noProof/>
                <w:webHidden/>
              </w:rPr>
              <w:tab/>
            </w:r>
            <w:r>
              <w:rPr>
                <w:noProof/>
                <w:webHidden/>
              </w:rPr>
              <w:fldChar w:fldCharType="begin"/>
            </w:r>
            <w:r w:rsidR="007F0629">
              <w:rPr>
                <w:noProof/>
                <w:webHidden/>
              </w:rPr>
              <w:instrText xml:space="preserve"> PAGEREF _Toc358341863 \h </w:instrText>
            </w:r>
            <w:r>
              <w:rPr>
                <w:noProof/>
                <w:webHidden/>
              </w:rPr>
            </w:r>
            <w:r>
              <w:rPr>
                <w:noProof/>
                <w:webHidden/>
              </w:rPr>
              <w:fldChar w:fldCharType="separate"/>
            </w:r>
            <w:r w:rsidR="007F0629">
              <w:rPr>
                <w:noProof/>
                <w:webHidden/>
              </w:rPr>
              <w:t>7</w:t>
            </w:r>
            <w:r>
              <w:rPr>
                <w:noProof/>
                <w:webHidden/>
              </w:rPr>
              <w:fldChar w:fldCharType="end"/>
            </w:r>
          </w:hyperlink>
        </w:p>
        <w:p w:rsidR="007F0629" w:rsidRDefault="00D352D0">
          <w:pPr>
            <w:pStyle w:val="TDC3"/>
            <w:tabs>
              <w:tab w:val="left" w:pos="1320"/>
              <w:tab w:val="right" w:leader="dot" w:pos="9395"/>
            </w:tabs>
            <w:rPr>
              <w:rFonts w:asciiTheme="minorHAnsi" w:hAnsiTheme="minorHAnsi"/>
              <w:noProof/>
              <w:sz w:val="22"/>
              <w:szCs w:val="22"/>
              <w:lang w:eastAsia="es-CL"/>
            </w:rPr>
          </w:pPr>
          <w:hyperlink w:anchor="_Toc358341864" w:history="1">
            <w:r w:rsidR="007F0629" w:rsidRPr="008B2873">
              <w:rPr>
                <w:rStyle w:val="Hipervnculo"/>
                <w:noProof/>
                <w:lang w:val="es-ES"/>
              </w:rPr>
              <w:t>4.3.1</w:t>
            </w:r>
            <w:r w:rsidR="007F0629">
              <w:rPr>
                <w:rFonts w:asciiTheme="minorHAnsi" w:hAnsiTheme="minorHAnsi"/>
                <w:noProof/>
                <w:sz w:val="22"/>
                <w:szCs w:val="22"/>
                <w:lang w:eastAsia="es-CL"/>
              </w:rPr>
              <w:tab/>
            </w:r>
            <w:r w:rsidR="007F0629" w:rsidRPr="008B2873">
              <w:rPr>
                <w:rStyle w:val="Hipervnculo"/>
                <w:noProof/>
                <w:lang w:val="es-ES"/>
              </w:rPr>
              <w:t>Patrones Alternantes Cíclicos.</w:t>
            </w:r>
            <w:r w:rsidR="007F0629">
              <w:rPr>
                <w:noProof/>
                <w:webHidden/>
              </w:rPr>
              <w:tab/>
            </w:r>
            <w:r>
              <w:rPr>
                <w:noProof/>
                <w:webHidden/>
              </w:rPr>
              <w:fldChar w:fldCharType="begin"/>
            </w:r>
            <w:r w:rsidR="007F0629">
              <w:rPr>
                <w:noProof/>
                <w:webHidden/>
              </w:rPr>
              <w:instrText xml:space="preserve"> PAGEREF _Toc358341864 \h </w:instrText>
            </w:r>
            <w:r>
              <w:rPr>
                <w:noProof/>
                <w:webHidden/>
              </w:rPr>
            </w:r>
            <w:r>
              <w:rPr>
                <w:noProof/>
                <w:webHidden/>
              </w:rPr>
              <w:fldChar w:fldCharType="separate"/>
            </w:r>
            <w:r w:rsidR="007F0629">
              <w:rPr>
                <w:noProof/>
                <w:webHidden/>
              </w:rPr>
              <w:t>8</w:t>
            </w:r>
            <w:r>
              <w:rPr>
                <w:noProof/>
                <w:webHidden/>
              </w:rPr>
              <w:fldChar w:fldCharType="end"/>
            </w:r>
          </w:hyperlink>
        </w:p>
        <w:p w:rsidR="007F0629" w:rsidRDefault="00D352D0">
          <w:pPr>
            <w:pStyle w:val="TDC2"/>
            <w:tabs>
              <w:tab w:val="left" w:pos="880"/>
              <w:tab w:val="right" w:leader="dot" w:pos="9395"/>
            </w:tabs>
            <w:rPr>
              <w:rFonts w:asciiTheme="minorHAnsi" w:hAnsiTheme="minorHAnsi"/>
              <w:noProof/>
              <w:sz w:val="22"/>
              <w:szCs w:val="22"/>
              <w:lang w:eastAsia="es-CL"/>
            </w:rPr>
          </w:pPr>
          <w:hyperlink w:anchor="_Toc358341865" w:history="1">
            <w:r w:rsidR="007F0629" w:rsidRPr="008B2873">
              <w:rPr>
                <w:rStyle w:val="Hipervnculo"/>
                <w:noProof/>
                <w:lang w:val="es-ES"/>
              </w:rPr>
              <w:t>4.4</w:t>
            </w:r>
            <w:r w:rsidR="007F0629">
              <w:rPr>
                <w:rFonts w:asciiTheme="minorHAnsi" w:hAnsiTheme="minorHAnsi"/>
                <w:noProof/>
                <w:sz w:val="22"/>
                <w:szCs w:val="22"/>
                <w:lang w:eastAsia="es-CL"/>
              </w:rPr>
              <w:tab/>
            </w:r>
            <w:r w:rsidR="007F0629" w:rsidRPr="008B2873">
              <w:rPr>
                <w:rStyle w:val="Hipervnculo"/>
                <w:noProof/>
                <w:lang w:val="es-ES"/>
              </w:rPr>
              <w:t>Estado del arte detección automática de CAP.</w:t>
            </w:r>
            <w:r w:rsidR="007F0629">
              <w:rPr>
                <w:noProof/>
                <w:webHidden/>
              </w:rPr>
              <w:tab/>
            </w:r>
            <w:r>
              <w:rPr>
                <w:noProof/>
                <w:webHidden/>
              </w:rPr>
              <w:fldChar w:fldCharType="begin"/>
            </w:r>
            <w:r w:rsidR="007F0629">
              <w:rPr>
                <w:noProof/>
                <w:webHidden/>
              </w:rPr>
              <w:instrText xml:space="preserve"> PAGEREF _Toc358341865 \h </w:instrText>
            </w:r>
            <w:r>
              <w:rPr>
                <w:noProof/>
                <w:webHidden/>
              </w:rPr>
            </w:r>
            <w:r>
              <w:rPr>
                <w:noProof/>
                <w:webHidden/>
              </w:rPr>
              <w:fldChar w:fldCharType="separate"/>
            </w:r>
            <w:r w:rsidR="007F0629">
              <w:rPr>
                <w:noProof/>
                <w:webHidden/>
              </w:rPr>
              <w:t>15</w:t>
            </w:r>
            <w:r>
              <w:rPr>
                <w:noProof/>
                <w:webHidden/>
              </w:rPr>
              <w:fldChar w:fldCharType="end"/>
            </w:r>
          </w:hyperlink>
        </w:p>
        <w:p w:rsidR="007F0629" w:rsidRDefault="00D352D0">
          <w:pPr>
            <w:pStyle w:val="TDC3"/>
            <w:tabs>
              <w:tab w:val="left" w:pos="1320"/>
              <w:tab w:val="right" w:leader="dot" w:pos="9395"/>
            </w:tabs>
            <w:rPr>
              <w:rFonts w:asciiTheme="minorHAnsi" w:hAnsiTheme="minorHAnsi"/>
              <w:noProof/>
              <w:sz w:val="22"/>
              <w:szCs w:val="22"/>
              <w:lang w:eastAsia="es-CL"/>
            </w:rPr>
          </w:pPr>
          <w:hyperlink w:anchor="_Toc358341866" w:history="1">
            <w:r w:rsidR="007F0629" w:rsidRPr="008B2873">
              <w:rPr>
                <w:rStyle w:val="Hipervnculo"/>
                <w:noProof/>
                <w:lang w:val="es-ES"/>
              </w:rPr>
              <w:t>4.4.1</w:t>
            </w:r>
            <w:r w:rsidR="007F0629">
              <w:rPr>
                <w:rFonts w:asciiTheme="minorHAnsi" w:hAnsiTheme="minorHAnsi"/>
                <w:noProof/>
                <w:sz w:val="22"/>
                <w:szCs w:val="22"/>
                <w:lang w:eastAsia="es-CL"/>
              </w:rPr>
              <w:tab/>
            </w:r>
            <w:r w:rsidR="007F0629" w:rsidRPr="008B2873">
              <w:rPr>
                <w:rStyle w:val="Hipervnculo"/>
                <w:noProof/>
                <w:lang w:val="es-ES"/>
              </w:rPr>
              <w:t>Métodos de detección automática de CAP que no utilizan descriptores de bandas de frecuencia.</w:t>
            </w:r>
            <w:r w:rsidR="007F0629">
              <w:rPr>
                <w:noProof/>
                <w:webHidden/>
              </w:rPr>
              <w:tab/>
            </w:r>
            <w:r>
              <w:rPr>
                <w:noProof/>
                <w:webHidden/>
              </w:rPr>
              <w:fldChar w:fldCharType="begin"/>
            </w:r>
            <w:r w:rsidR="007F0629">
              <w:rPr>
                <w:noProof/>
                <w:webHidden/>
              </w:rPr>
              <w:instrText xml:space="preserve"> PAGEREF _Toc358341866 \h </w:instrText>
            </w:r>
            <w:r>
              <w:rPr>
                <w:noProof/>
                <w:webHidden/>
              </w:rPr>
            </w:r>
            <w:r>
              <w:rPr>
                <w:noProof/>
                <w:webHidden/>
              </w:rPr>
              <w:fldChar w:fldCharType="separate"/>
            </w:r>
            <w:r w:rsidR="007F0629">
              <w:rPr>
                <w:noProof/>
                <w:webHidden/>
              </w:rPr>
              <w:t>16</w:t>
            </w:r>
            <w:r>
              <w:rPr>
                <w:noProof/>
                <w:webHidden/>
              </w:rPr>
              <w:fldChar w:fldCharType="end"/>
            </w:r>
          </w:hyperlink>
        </w:p>
        <w:p w:rsidR="007F0629" w:rsidRDefault="00D352D0">
          <w:pPr>
            <w:pStyle w:val="TDC3"/>
            <w:tabs>
              <w:tab w:val="left" w:pos="1320"/>
              <w:tab w:val="right" w:leader="dot" w:pos="9395"/>
            </w:tabs>
            <w:rPr>
              <w:rFonts w:asciiTheme="minorHAnsi" w:hAnsiTheme="minorHAnsi"/>
              <w:noProof/>
              <w:sz w:val="22"/>
              <w:szCs w:val="22"/>
              <w:lang w:eastAsia="es-CL"/>
            </w:rPr>
          </w:pPr>
          <w:hyperlink w:anchor="_Toc358341867" w:history="1">
            <w:r w:rsidR="007F0629" w:rsidRPr="008B2873">
              <w:rPr>
                <w:rStyle w:val="Hipervnculo"/>
                <w:noProof/>
                <w:lang w:val="es-ES"/>
              </w:rPr>
              <w:t>4.4.2</w:t>
            </w:r>
            <w:r w:rsidR="007F0629">
              <w:rPr>
                <w:rFonts w:asciiTheme="minorHAnsi" w:hAnsiTheme="minorHAnsi"/>
                <w:noProof/>
                <w:sz w:val="22"/>
                <w:szCs w:val="22"/>
                <w:lang w:eastAsia="es-CL"/>
              </w:rPr>
              <w:tab/>
            </w:r>
            <w:r w:rsidR="007F0629" w:rsidRPr="008B2873">
              <w:rPr>
                <w:rStyle w:val="Hipervnculo"/>
                <w:noProof/>
                <w:lang w:val="es-ES"/>
              </w:rPr>
              <w:t>Métodos de detección automática de CAP que utilizan descriptores de bandas de frecuencia.</w:t>
            </w:r>
            <w:r w:rsidR="007F0629">
              <w:rPr>
                <w:noProof/>
                <w:webHidden/>
              </w:rPr>
              <w:tab/>
            </w:r>
            <w:r>
              <w:rPr>
                <w:noProof/>
                <w:webHidden/>
              </w:rPr>
              <w:fldChar w:fldCharType="begin"/>
            </w:r>
            <w:r w:rsidR="007F0629">
              <w:rPr>
                <w:noProof/>
                <w:webHidden/>
              </w:rPr>
              <w:instrText xml:space="preserve"> PAGEREF _Toc358341867 \h </w:instrText>
            </w:r>
            <w:r>
              <w:rPr>
                <w:noProof/>
                <w:webHidden/>
              </w:rPr>
            </w:r>
            <w:r>
              <w:rPr>
                <w:noProof/>
                <w:webHidden/>
              </w:rPr>
              <w:fldChar w:fldCharType="separate"/>
            </w:r>
            <w:r w:rsidR="007F0629">
              <w:rPr>
                <w:noProof/>
                <w:webHidden/>
              </w:rPr>
              <w:t>19</w:t>
            </w:r>
            <w:r>
              <w:rPr>
                <w:noProof/>
                <w:webHidden/>
              </w:rPr>
              <w:fldChar w:fldCharType="end"/>
            </w:r>
          </w:hyperlink>
        </w:p>
        <w:p w:rsidR="007F0629" w:rsidRDefault="00D352D0">
          <w:pPr>
            <w:pStyle w:val="TDC1"/>
            <w:tabs>
              <w:tab w:val="left" w:pos="480"/>
              <w:tab w:val="right" w:leader="dot" w:pos="9395"/>
            </w:tabs>
            <w:rPr>
              <w:rFonts w:asciiTheme="minorHAnsi" w:hAnsiTheme="minorHAnsi"/>
              <w:noProof/>
              <w:sz w:val="22"/>
              <w:szCs w:val="22"/>
              <w:lang w:eastAsia="es-CL"/>
            </w:rPr>
          </w:pPr>
          <w:hyperlink w:anchor="_Toc358341868" w:history="1">
            <w:r w:rsidR="007F0629" w:rsidRPr="008B2873">
              <w:rPr>
                <w:rStyle w:val="Hipervnculo"/>
                <w:noProof/>
              </w:rPr>
              <w:t>5</w:t>
            </w:r>
            <w:r w:rsidR="007F0629">
              <w:rPr>
                <w:rFonts w:asciiTheme="minorHAnsi" w:hAnsiTheme="minorHAnsi"/>
                <w:noProof/>
                <w:sz w:val="22"/>
                <w:szCs w:val="22"/>
                <w:lang w:eastAsia="es-CL"/>
              </w:rPr>
              <w:tab/>
            </w:r>
            <w:r w:rsidR="007F0629" w:rsidRPr="008B2873">
              <w:rPr>
                <w:rStyle w:val="Hipervnculo"/>
                <w:noProof/>
                <w:lang w:val="es-ES"/>
              </w:rPr>
              <w:t>Bibliografía</w:t>
            </w:r>
            <w:r w:rsidR="007F0629">
              <w:rPr>
                <w:noProof/>
                <w:webHidden/>
              </w:rPr>
              <w:tab/>
            </w:r>
            <w:r>
              <w:rPr>
                <w:noProof/>
                <w:webHidden/>
              </w:rPr>
              <w:fldChar w:fldCharType="begin"/>
            </w:r>
            <w:r w:rsidR="007F0629">
              <w:rPr>
                <w:noProof/>
                <w:webHidden/>
              </w:rPr>
              <w:instrText xml:space="preserve"> PAGEREF _Toc358341868 \h </w:instrText>
            </w:r>
            <w:r>
              <w:rPr>
                <w:noProof/>
                <w:webHidden/>
              </w:rPr>
            </w:r>
            <w:r>
              <w:rPr>
                <w:noProof/>
                <w:webHidden/>
              </w:rPr>
              <w:fldChar w:fldCharType="separate"/>
            </w:r>
            <w:r w:rsidR="007F0629">
              <w:rPr>
                <w:noProof/>
                <w:webHidden/>
              </w:rPr>
              <w:t>26</w:t>
            </w:r>
            <w:r>
              <w:rPr>
                <w:noProof/>
                <w:webHidden/>
              </w:rPr>
              <w:fldChar w:fldCharType="end"/>
            </w:r>
          </w:hyperlink>
        </w:p>
        <w:p w:rsidR="007F0629" w:rsidRDefault="00D352D0">
          <w:r>
            <w:rPr>
              <w:b/>
              <w:bCs/>
              <w:lang w:val="es-ES"/>
            </w:rPr>
            <w:fldChar w:fldCharType="end"/>
          </w:r>
        </w:p>
      </w:sdtContent>
    </w:sdt>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bookmarkStart w:id="0" w:name="_GoBack"/>
      <w:bookmarkEnd w:id="0"/>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rPr>
          <w:lang w:val="es-ES"/>
        </w:rPr>
      </w:pPr>
    </w:p>
    <w:p w:rsidR="007F0629" w:rsidRDefault="007F0629" w:rsidP="007F0629">
      <w:pPr>
        <w:pStyle w:val="Ttulo1"/>
        <w:rPr>
          <w:lang w:val="es-ES"/>
        </w:rPr>
      </w:pPr>
      <w:bookmarkStart w:id="1" w:name="_Toc358341858"/>
      <w:r>
        <w:rPr>
          <w:lang w:val="es-ES"/>
        </w:rPr>
        <w:lastRenderedPageBreak/>
        <w:t>Índice de Figuras</w:t>
      </w:r>
      <w:bookmarkEnd w:id="1"/>
    </w:p>
    <w:p w:rsidR="007F0629" w:rsidRDefault="00D352D0" w:rsidP="007F0629">
      <w:pPr>
        <w:pStyle w:val="Tabladeilustraciones"/>
        <w:tabs>
          <w:tab w:val="right" w:leader="dot" w:pos="9395"/>
        </w:tabs>
        <w:jc w:val="both"/>
        <w:rPr>
          <w:rFonts w:asciiTheme="minorHAnsi" w:hAnsiTheme="minorHAnsi"/>
          <w:noProof/>
          <w:sz w:val="22"/>
          <w:szCs w:val="22"/>
          <w:lang w:eastAsia="es-CL"/>
        </w:rPr>
      </w:pPr>
      <w:r>
        <w:rPr>
          <w:lang w:val="es-ES"/>
        </w:rPr>
        <w:fldChar w:fldCharType="begin"/>
      </w:r>
      <w:r w:rsidR="007F0629">
        <w:rPr>
          <w:lang w:val="es-ES"/>
        </w:rPr>
        <w:instrText xml:space="preserve"> TOC \h \z \c "Figura" </w:instrText>
      </w:r>
      <w:r>
        <w:rPr>
          <w:lang w:val="es-ES"/>
        </w:rPr>
        <w:fldChar w:fldCharType="separate"/>
      </w:r>
      <w:hyperlink w:anchor="_Toc358341869" w:history="1">
        <w:r w:rsidR="007F0629" w:rsidRPr="008C2DCA">
          <w:rPr>
            <w:rStyle w:val="Hipervnculo"/>
            <w:noProof/>
          </w:rPr>
          <w:t xml:space="preserve">Figura 2.1: A la izquierda ubicación de electrodos para Electroencefalograma de acuerdo a la norma internacional 10-20. Al  centro esquema de ubicación de electrodos  para Electrooculograma y a la derecha para Electromiograma. Imagen tomada de </w:t>
        </w:r>
        <w:r w:rsidR="007F0629" w:rsidRPr="008C2DCA">
          <w:rPr>
            <w:rStyle w:val="Hipervnculo"/>
            <w:noProof/>
            <w:lang w:val="es-ES"/>
          </w:rPr>
          <w:t>[7]</w:t>
        </w:r>
        <w:r w:rsidR="007F0629" w:rsidRPr="008C2DCA">
          <w:rPr>
            <w:rStyle w:val="Hipervnculo"/>
            <w:noProof/>
          </w:rPr>
          <w:t>.</w:t>
        </w:r>
        <w:r w:rsidR="007F0629">
          <w:rPr>
            <w:noProof/>
            <w:webHidden/>
          </w:rPr>
          <w:tab/>
        </w:r>
        <w:r>
          <w:rPr>
            <w:noProof/>
            <w:webHidden/>
          </w:rPr>
          <w:fldChar w:fldCharType="begin"/>
        </w:r>
        <w:r w:rsidR="007F0629">
          <w:rPr>
            <w:noProof/>
            <w:webHidden/>
          </w:rPr>
          <w:instrText xml:space="preserve"> PAGEREF _Toc358341869 \h </w:instrText>
        </w:r>
        <w:r>
          <w:rPr>
            <w:noProof/>
            <w:webHidden/>
          </w:rPr>
        </w:r>
        <w:r>
          <w:rPr>
            <w:noProof/>
            <w:webHidden/>
          </w:rPr>
          <w:fldChar w:fldCharType="separate"/>
        </w:r>
        <w:r w:rsidR="007F0629">
          <w:rPr>
            <w:noProof/>
            <w:webHidden/>
          </w:rPr>
          <w:t>5</w:t>
        </w:r>
        <w:r>
          <w:rPr>
            <w:noProof/>
            <w:webHidden/>
          </w:rPr>
          <w:fldChar w:fldCharType="end"/>
        </w:r>
      </w:hyperlink>
    </w:p>
    <w:p w:rsidR="007F0629" w:rsidRDefault="00D352D0" w:rsidP="007F0629">
      <w:pPr>
        <w:pStyle w:val="Tabladeilustraciones"/>
        <w:tabs>
          <w:tab w:val="right" w:leader="dot" w:pos="9395"/>
        </w:tabs>
        <w:jc w:val="both"/>
        <w:rPr>
          <w:rFonts w:asciiTheme="minorHAnsi" w:hAnsiTheme="minorHAnsi"/>
          <w:noProof/>
          <w:sz w:val="22"/>
          <w:szCs w:val="22"/>
          <w:lang w:eastAsia="es-CL"/>
        </w:rPr>
      </w:pPr>
      <w:hyperlink w:anchor="_Toc358341870" w:history="1">
        <w:r w:rsidR="007F0629" w:rsidRPr="008C2DCA">
          <w:rPr>
            <w:rStyle w:val="Hipervnculo"/>
            <w:noProof/>
          </w:rPr>
          <w:t xml:space="preserve">Figura 1.2: Noche de sueño mostrada en forma de hipnograma. En el eje vertical se muestra la profundidad del sueño NOREM. Las barras rojas indican los segmentos de sueño REM. Es posible notar que existe una periodicidad de 90-120 minutos de cada ciclo de sueño que puede ser estimada como la duración entre el fin de una fase REM y el fin de la siguiente. Imagen tomada de </w:t>
        </w:r>
        <w:r w:rsidR="007F0629" w:rsidRPr="008C2DCA">
          <w:rPr>
            <w:rStyle w:val="Hipervnculo"/>
            <w:noProof/>
            <w:lang w:val="es-ES"/>
          </w:rPr>
          <w:t>[13]</w:t>
        </w:r>
        <w:r w:rsidR="007F0629" w:rsidRPr="008C2DCA">
          <w:rPr>
            <w:rStyle w:val="Hipervnculo"/>
            <w:noProof/>
          </w:rPr>
          <w:t>.</w:t>
        </w:r>
        <w:r w:rsidR="007F0629">
          <w:rPr>
            <w:noProof/>
            <w:webHidden/>
          </w:rPr>
          <w:tab/>
        </w:r>
        <w:r>
          <w:rPr>
            <w:noProof/>
            <w:webHidden/>
          </w:rPr>
          <w:fldChar w:fldCharType="begin"/>
        </w:r>
        <w:r w:rsidR="007F0629">
          <w:rPr>
            <w:noProof/>
            <w:webHidden/>
          </w:rPr>
          <w:instrText xml:space="preserve"> PAGEREF _Toc358341870 \h </w:instrText>
        </w:r>
        <w:r>
          <w:rPr>
            <w:noProof/>
            <w:webHidden/>
          </w:rPr>
        </w:r>
        <w:r>
          <w:rPr>
            <w:noProof/>
            <w:webHidden/>
          </w:rPr>
          <w:fldChar w:fldCharType="separate"/>
        </w:r>
        <w:r w:rsidR="007F0629">
          <w:rPr>
            <w:noProof/>
            <w:webHidden/>
          </w:rPr>
          <w:t>7</w:t>
        </w:r>
        <w:r>
          <w:rPr>
            <w:noProof/>
            <w:webHidden/>
          </w:rPr>
          <w:fldChar w:fldCharType="end"/>
        </w:r>
      </w:hyperlink>
    </w:p>
    <w:p w:rsidR="007F0629" w:rsidRDefault="00D352D0" w:rsidP="007F0629">
      <w:pPr>
        <w:pStyle w:val="Tabladeilustraciones"/>
        <w:tabs>
          <w:tab w:val="right" w:leader="dot" w:pos="9395"/>
        </w:tabs>
        <w:jc w:val="both"/>
        <w:rPr>
          <w:rFonts w:asciiTheme="minorHAnsi" w:hAnsiTheme="minorHAnsi"/>
          <w:noProof/>
          <w:sz w:val="22"/>
          <w:szCs w:val="22"/>
          <w:lang w:eastAsia="es-CL"/>
        </w:rPr>
      </w:pPr>
      <w:hyperlink w:anchor="_Toc358341871" w:history="1">
        <w:r w:rsidR="007F0629" w:rsidRPr="008C2DCA">
          <w:rPr>
            <w:rStyle w:val="Hipervnculo"/>
            <w:noProof/>
          </w:rPr>
          <w:t xml:space="preserve">Figura 1.3: Elementos conformantes de un CAP. Fase A correspondiente al evento recurrente, fase B correspondiente a la actividad de fondo, y C, correspondiente al ciclo CAP completo. Imagen tomada de </w:t>
        </w:r>
        <w:r w:rsidR="007F0629" w:rsidRPr="008C2DCA">
          <w:rPr>
            <w:rStyle w:val="Hipervnculo"/>
            <w:noProof/>
            <w:lang w:val="es-ES"/>
          </w:rPr>
          <w:t>[23]</w:t>
        </w:r>
        <w:r w:rsidR="007F0629" w:rsidRPr="008C2DCA">
          <w:rPr>
            <w:rStyle w:val="Hipervnculo"/>
            <w:noProof/>
          </w:rPr>
          <w:t>.</w:t>
        </w:r>
        <w:r w:rsidR="007F0629">
          <w:rPr>
            <w:noProof/>
            <w:webHidden/>
          </w:rPr>
          <w:tab/>
        </w:r>
        <w:r>
          <w:rPr>
            <w:noProof/>
            <w:webHidden/>
          </w:rPr>
          <w:fldChar w:fldCharType="begin"/>
        </w:r>
        <w:r w:rsidR="007F0629">
          <w:rPr>
            <w:noProof/>
            <w:webHidden/>
          </w:rPr>
          <w:instrText xml:space="preserve"> PAGEREF _Toc358341871 \h </w:instrText>
        </w:r>
        <w:r>
          <w:rPr>
            <w:noProof/>
            <w:webHidden/>
          </w:rPr>
        </w:r>
        <w:r>
          <w:rPr>
            <w:noProof/>
            <w:webHidden/>
          </w:rPr>
          <w:fldChar w:fldCharType="separate"/>
        </w:r>
        <w:r w:rsidR="007F0629">
          <w:rPr>
            <w:noProof/>
            <w:webHidden/>
          </w:rPr>
          <w:t>9</w:t>
        </w:r>
        <w:r>
          <w:rPr>
            <w:noProof/>
            <w:webHidden/>
          </w:rPr>
          <w:fldChar w:fldCharType="end"/>
        </w:r>
      </w:hyperlink>
    </w:p>
    <w:p w:rsidR="007F0629" w:rsidRDefault="00D352D0" w:rsidP="007F0629">
      <w:pPr>
        <w:pStyle w:val="Tabladeilustraciones"/>
        <w:tabs>
          <w:tab w:val="right" w:leader="dot" w:pos="9395"/>
        </w:tabs>
        <w:jc w:val="both"/>
        <w:rPr>
          <w:rFonts w:asciiTheme="minorHAnsi" w:hAnsiTheme="minorHAnsi"/>
          <w:noProof/>
          <w:sz w:val="22"/>
          <w:szCs w:val="22"/>
          <w:lang w:eastAsia="es-CL"/>
        </w:rPr>
      </w:pPr>
      <w:hyperlink w:anchor="_Toc358341872" w:history="1">
        <w:r w:rsidR="007F0629" w:rsidRPr="008C2DCA">
          <w:rPr>
            <w:rStyle w:val="Hipervnculo"/>
            <w:noProof/>
          </w:rPr>
          <w:t xml:space="preserve">Figura 1.4: ejemplo de CAP con sus diferentes tipos de fase A. Se observa la aparición de los eventos periódicos en forma transversal en la totalidad de los canales del EEG. Las fases A1 presentan activaciones donde predominan las frecuencias bajas, mientras que las fases A3 corresponden a actividad de alta frecuencia que puede estar relacionadas con movimientos musculares (como en la figura), las fases A2 corresponden a una combinación de actividad de baja y alta frecuencia. Imagen tomada de </w:t>
        </w:r>
        <w:r w:rsidR="007F0629" w:rsidRPr="008C2DCA">
          <w:rPr>
            <w:rStyle w:val="Hipervnculo"/>
            <w:noProof/>
            <w:lang w:val="es-ES"/>
          </w:rPr>
          <w:t>[22]</w:t>
        </w:r>
        <w:r w:rsidR="007F0629">
          <w:rPr>
            <w:noProof/>
            <w:webHidden/>
          </w:rPr>
          <w:tab/>
        </w:r>
        <w:r>
          <w:rPr>
            <w:noProof/>
            <w:webHidden/>
          </w:rPr>
          <w:fldChar w:fldCharType="begin"/>
        </w:r>
        <w:r w:rsidR="007F0629">
          <w:rPr>
            <w:noProof/>
            <w:webHidden/>
          </w:rPr>
          <w:instrText xml:space="preserve"> PAGEREF _Toc358341872 \h </w:instrText>
        </w:r>
        <w:r>
          <w:rPr>
            <w:noProof/>
            <w:webHidden/>
          </w:rPr>
        </w:r>
        <w:r>
          <w:rPr>
            <w:noProof/>
            <w:webHidden/>
          </w:rPr>
          <w:fldChar w:fldCharType="separate"/>
        </w:r>
        <w:r w:rsidR="007F0629">
          <w:rPr>
            <w:noProof/>
            <w:webHidden/>
          </w:rPr>
          <w:t>11</w:t>
        </w:r>
        <w:r>
          <w:rPr>
            <w:noProof/>
            <w:webHidden/>
          </w:rPr>
          <w:fldChar w:fldCharType="end"/>
        </w:r>
      </w:hyperlink>
    </w:p>
    <w:p w:rsidR="007F0629" w:rsidRDefault="00D352D0" w:rsidP="007F0629">
      <w:pPr>
        <w:pStyle w:val="Tabladeilustraciones"/>
        <w:tabs>
          <w:tab w:val="right" w:leader="dot" w:pos="9395"/>
        </w:tabs>
        <w:jc w:val="both"/>
        <w:rPr>
          <w:rFonts w:asciiTheme="minorHAnsi" w:hAnsiTheme="minorHAnsi"/>
          <w:noProof/>
          <w:sz w:val="22"/>
          <w:szCs w:val="22"/>
          <w:lang w:eastAsia="es-CL"/>
        </w:rPr>
      </w:pPr>
      <w:hyperlink w:anchor="_Toc358341873" w:history="1">
        <w:r w:rsidR="007F0629" w:rsidRPr="008C2DCA">
          <w:rPr>
            <w:rStyle w:val="Hipervnculo"/>
            <w:noProof/>
          </w:rPr>
          <w:t>Figura 1.5: Análisis densidad espectral de los distintos tipos de fases A. Arriba a la izquierda, subtipo A1; arriba a la derecha, subtipo A3; abajo subtipo A2. La línea continua corresponde al promedio de densidad espectral de los eventos marcados en 5 sujetos adultos en el canal C4, mientras que la línea punteada corresponde a la desviación estándar. Para el subtipo A1 se observa un peak de frecuencia entre 0.25 y 2.5 Hz. El subtipo A3 muestra un peak entre 7 y 12 Hz. Para A2, es posible notar dos peaks, uno entre 0.25 y 2.5 Hz y otro más pequeño entre 7 y 12 Hz. Imagen tomada de [26].</w:t>
        </w:r>
        <w:r w:rsidR="007F0629">
          <w:rPr>
            <w:noProof/>
            <w:webHidden/>
          </w:rPr>
          <w:tab/>
        </w:r>
        <w:r>
          <w:rPr>
            <w:noProof/>
            <w:webHidden/>
          </w:rPr>
          <w:fldChar w:fldCharType="begin"/>
        </w:r>
        <w:r w:rsidR="007F0629">
          <w:rPr>
            <w:noProof/>
            <w:webHidden/>
          </w:rPr>
          <w:instrText xml:space="preserve"> PAGEREF _Toc358341873 \h </w:instrText>
        </w:r>
        <w:r>
          <w:rPr>
            <w:noProof/>
            <w:webHidden/>
          </w:rPr>
        </w:r>
        <w:r>
          <w:rPr>
            <w:noProof/>
            <w:webHidden/>
          </w:rPr>
          <w:fldChar w:fldCharType="separate"/>
        </w:r>
        <w:r w:rsidR="007F0629">
          <w:rPr>
            <w:noProof/>
            <w:webHidden/>
          </w:rPr>
          <w:t>12</w:t>
        </w:r>
        <w:r>
          <w:rPr>
            <w:noProof/>
            <w:webHidden/>
          </w:rPr>
          <w:fldChar w:fldCharType="end"/>
        </w:r>
      </w:hyperlink>
    </w:p>
    <w:p w:rsidR="007F0629" w:rsidRDefault="00D352D0" w:rsidP="007F0629">
      <w:pPr>
        <w:pStyle w:val="Tabladeilustraciones"/>
        <w:tabs>
          <w:tab w:val="right" w:leader="dot" w:pos="9395"/>
        </w:tabs>
        <w:jc w:val="both"/>
        <w:rPr>
          <w:rFonts w:asciiTheme="minorHAnsi" w:hAnsiTheme="minorHAnsi"/>
          <w:noProof/>
          <w:sz w:val="22"/>
          <w:szCs w:val="22"/>
          <w:lang w:eastAsia="es-CL"/>
        </w:rPr>
      </w:pPr>
      <w:hyperlink w:anchor="_Toc358341874" w:history="1">
        <w:r w:rsidR="007F0629" w:rsidRPr="008C2DCA">
          <w:rPr>
            <w:rStyle w:val="Hipervnculo"/>
            <w:noProof/>
          </w:rPr>
          <w:t>Figura 1.6: Tomografía electromagnética cerebral de baja resolución para el análisis de fuentes corticales de las componentes espectrales de CAP. Arriba, análisis para 1 Hz (en la banda correspondiente al subtipo A1); abajo, análisis para 9 Hz (en la banda correspondiente al subtipo A3). La densidad de potencia espectral utilizada para el análisis corresponde al promedio para 5 sujetos adultos, canal C4 de EEG. El color rojo indica una intensidad mayor. Imagen tomada de [26].</w:t>
        </w:r>
        <w:r w:rsidR="007F0629">
          <w:rPr>
            <w:noProof/>
            <w:webHidden/>
          </w:rPr>
          <w:tab/>
        </w:r>
        <w:r>
          <w:rPr>
            <w:noProof/>
            <w:webHidden/>
          </w:rPr>
          <w:fldChar w:fldCharType="begin"/>
        </w:r>
        <w:r w:rsidR="007F0629">
          <w:rPr>
            <w:noProof/>
            <w:webHidden/>
          </w:rPr>
          <w:instrText xml:space="preserve"> PAGEREF _Toc358341874 \h </w:instrText>
        </w:r>
        <w:r>
          <w:rPr>
            <w:noProof/>
            <w:webHidden/>
          </w:rPr>
        </w:r>
        <w:r>
          <w:rPr>
            <w:noProof/>
            <w:webHidden/>
          </w:rPr>
          <w:fldChar w:fldCharType="separate"/>
        </w:r>
        <w:r w:rsidR="007F0629">
          <w:rPr>
            <w:noProof/>
            <w:webHidden/>
          </w:rPr>
          <w:t>13</w:t>
        </w:r>
        <w:r>
          <w:rPr>
            <w:noProof/>
            <w:webHidden/>
          </w:rPr>
          <w:fldChar w:fldCharType="end"/>
        </w:r>
      </w:hyperlink>
    </w:p>
    <w:p w:rsidR="007F0629" w:rsidRDefault="00D352D0" w:rsidP="007F0629">
      <w:pPr>
        <w:pStyle w:val="Tabladeilustraciones"/>
        <w:tabs>
          <w:tab w:val="right" w:leader="dot" w:pos="9395"/>
        </w:tabs>
        <w:jc w:val="both"/>
        <w:rPr>
          <w:rFonts w:asciiTheme="minorHAnsi" w:hAnsiTheme="minorHAnsi"/>
          <w:noProof/>
          <w:sz w:val="22"/>
          <w:szCs w:val="22"/>
          <w:lang w:eastAsia="es-CL"/>
        </w:rPr>
      </w:pPr>
      <w:hyperlink w:anchor="_Toc358341875" w:history="1">
        <w:r w:rsidR="007F0629" w:rsidRPr="008C2DCA">
          <w:rPr>
            <w:rStyle w:val="Hipervnculo"/>
            <w:noProof/>
          </w:rPr>
          <w:t>Figura 1.7: Tomografía electromagnética cerebral de baja resolución para el análisis de las fuentes corticales del subtipo A2. A la izquierda se observan fases A2 divididas en segmentos de alta y baja frecuencia. A la derecha arriba el análisis para los segmentos de alta frecuencia. Abajo a la derecha, el análisis de los segmentos de alta frecuencia. El color rojo indica una intensidad mayor. Imagen tomada de [26].</w:t>
        </w:r>
        <w:r w:rsidR="007F0629">
          <w:rPr>
            <w:noProof/>
            <w:webHidden/>
          </w:rPr>
          <w:tab/>
        </w:r>
        <w:r>
          <w:rPr>
            <w:noProof/>
            <w:webHidden/>
          </w:rPr>
          <w:fldChar w:fldCharType="begin"/>
        </w:r>
        <w:r w:rsidR="007F0629">
          <w:rPr>
            <w:noProof/>
            <w:webHidden/>
          </w:rPr>
          <w:instrText xml:space="preserve"> PAGEREF _Toc358341875 \h </w:instrText>
        </w:r>
        <w:r>
          <w:rPr>
            <w:noProof/>
            <w:webHidden/>
          </w:rPr>
        </w:r>
        <w:r>
          <w:rPr>
            <w:noProof/>
            <w:webHidden/>
          </w:rPr>
          <w:fldChar w:fldCharType="separate"/>
        </w:r>
        <w:r w:rsidR="007F0629">
          <w:rPr>
            <w:noProof/>
            <w:webHidden/>
          </w:rPr>
          <w:t>13</w:t>
        </w:r>
        <w:r>
          <w:rPr>
            <w:noProof/>
            <w:webHidden/>
          </w:rPr>
          <w:fldChar w:fldCharType="end"/>
        </w:r>
      </w:hyperlink>
    </w:p>
    <w:p w:rsidR="007F0629" w:rsidRDefault="00D352D0" w:rsidP="007F0629">
      <w:pPr>
        <w:pStyle w:val="Tabladeilustraciones"/>
        <w:tabs>
          <w:tab w:val="right" w:leader="dot" w:pos="9395"/>
        </w:tabs>
        <w:jc w:val="both"/>
        <w:rPr>
          <w:rFonts w:asciiTheme="minorHAnsi" w:hAnsiTheme="minorHAnsi"/>
          <w:noProof/>
          <w:sz w:val="22"/>
          <w:szCs w:val="22"/>
          <w:lang w:eastAsia="es-CL"/>
        </w:rPr>
      </w:pPr>
      <w:hyperlink w:anchor="_Toc358341876" w:history="1">
        <w:r w:rsidR="007F0629" w:rsidRPr="008C2DCA">
          <w:rPr>
            <w:rStyle w:val="Hipervnculo"/>
            <w:noProof/>
          </w:rPr>
          <w:t>Figura 1.8: Diagrama de bloques método de detección automática  de fases A implementado por Largo et al. [40]. La implementación consistió en separar las bandas de frecuencia delta, theta, alfa y beta (D, T, A y B) mediante transformada Wavelet (DWT), calcular promedios de corta y larga duración, y la razón entre ambos (SLR) en cada banda, y luego comparar dicha razón con valores de umbral con histéresis (umbral doble) para encontrar incio y fin de la fase A. Si la razón entre promedios sobrepasa el valor de umbral superior en la banda delta, theta o alfa, se establece que existe un candidato a fase A, si posteriormente se alcanza un valor menor que el umbral inferior en las bandas delta, theta, alfa y Beta, se marca el instante como el fin de la fase A si cumple con sus criterios de duración.</w:t>
        </w:r>
        <w:r w:rsidR="007F0629">
          <w:rPr>
            <w:noProof/>
            <w:webHidden/>
          </w:rPr>
          <w:tab/>
        </w:r>
        <w:r>
          <w:rPr>
            <w:noProof/>
            <w:webHidden/>
          </w:rPr>
          <w:fldChar w:fldCharType="begin"/>
        </w:r>
        <w:r w:rsidR="007F0629">
          <w:rPr>
            <w:noProof/>
            <w:webHidden/>
          </w:rPr>
          <w:instrText xml:space="preserve"> PAGEREF _Toc358341876 \h </w:instrText>
        </w:r>
        <w:r>
          <w:rPr>
            <w:noProof/>
            <w:webHidden/>
          </w:rPr>
        </w:r>
        <w:r>
          <w:rPr>
            <w:noProof/>
            <w:webHidden/>
          </w:rPr>
          <w:fldChar w:fldCharType="separate"/>
        </w:r>
        <w:r w:rsidR="007F0629">
          <w:rPr>
            <w:noProof/>
            <w:webHidden/>
          </w:rPr>
          <w:t>17</w:t>
        </w:r>
        <w:r>
          <w:rPr>
            <w:noProof/>
            <w:webHidden/>
          </w:rPr>
          <w:fldChar w:fldCharType="end"/>
        </w:r>
      </w:hyperlink>
    </w:p>
    <w:p w:rsidR="007F0629" w:rsidRDefault="00D352D0" w:rsidP="007F0629">
      <w:pPr>
        <w:pStyle w:val="Tabladeilustraciones"/>
        <w:tabs>
          <w:tab w:val="right" w:leader="dot" w:pos="9395"/>
        </w:tabs>
        <w:jc w:val="both"/>
        <w:rPr>
          <w:rFonts w:asciiTheme="minorHAnsi" w:hAnsiTheme="minorHAnsi"/>
          <w:noProof/>
          <w:sz w:val="22"/>
          <w:szCs w:val="22"/>
          <w:lang w:eastAsia="es-CL"/>
        </w:rPr>
      </w:pPr>
      <w:hyperlink w:anchor="_Toc358341877" w:history="1">
        <w:r w:rsidR="007F0629" w:rsidRPr="008C2DCA">
          <w:rPr>
            <w:rStyle w:val="Hipervnculo"/>
            <w:noProof/>
          </w:rPr>
          <w:t xml:space="preserve">Figura 1.9: Secuencia de pasos para el método de detección de CAP asistido por un experto  desarrollado en [41]. La etapa 1 del método corresponde al establecimiento del umbral de </w:t>
        </w:r>
        <w:r w:rsidR="007F0629" w:rsidRPr="008C2DCA">
          <w:rPr>
            <w:rStyle w:val="Hipervnculo"/>
            <w:noProof/>
          </w:rPr>
          <w:lastRenderedPageBreak/>
          <w:t>decisión por el experto, la etapa 2 al filtrado de la señal en bandas de baja y de alta frecuencia, la etapa 3 se refiere al proceso de rectificación, cálculo de la envolvente (perfil) de la señal segundo a segundo y comparación con los valores umbral para la determinación de candidatos a ser fases A1 y fases A3, donde, para estas últimas, se añade un paso de filtrado para eliminar husos sigma debido a que no son eventos relacionados con CAP.</w:t>
        </w:r>
        <w:r w:rsidR="007F0629">
          <w:rPr>
            <w:noProof/>
            <w:webHidden/>
          </w:rPr>
          <w:tab/>
        </w:r>
        <w:r>
          <w:rPr>
            <w:noProof/>
            <w:webHidden/>
          </w:rPr>
          <w:fldChar w:fldCharType="begin"/>
        </w:r>
        <w:r w:rsidR="007F0629">
          <w:rPr>
            <w:noProof/>
            <w:webHidden/>
          </w:rPr>
          <w:instrText xml:space="preserve"> PAGEREF _Toc358341877 \h </w:instrText>
        </w:r>
        <w:r>
          <w:rPr>
            <w:noProof/>
            <w:webHidden/>
          </w:rPr>
        </w:r>
        <w:r>
          <w:rPr>
            <w:noProof/>
            <w:webHidden/>
          </w:rPr>
          <w:fldChar w:fldCharType="separate"/>
        </w:r>
        <w:r w:rsidR="007F0629">
          <w:rPr>
            <w:noProof/>
            <w:webHidden/>
          </w:rPr>
          <w:t>19</w:t>
        </w:r>
        <w:r>
          <w:rPr>
            <w:noProof/>
            <w:webHidden/>
          </w:rPr>
          <w:fldChar w:fldCharType="end"/>
        </w:r>
      </w:hyperlink>
    </w:p>
    <w:p w:rsidR="007F0629" w:rsidRDefault="00D352D0" w:rsidP="007F0629">
      <w:pPr>
        <w:pStyle w:val="Tabladeilustraciones"/>
        <w:tabs>
          <w:tab w:val="right" w:leader="dot" w:pos="9395"/>
        </w:tabs>
        <w:jc w:val="both"/>
        <w:rPr>
          <w:rFonts w:asciiTheme="minorHAnsi" w:hAnsiTheme="minorHAnsi"/>
          <w:noProof/>
          <w:sz w:val="22"/>
          <w:szCs w:val="22"/>
          <w:lang w:eastAsia="es-CL"/>
        </w:rPr>
      </w:pPr>
      <w:hyperlink w:anchor="_Toc358341878" w:history="1">
        <w:r w:rsidR="007F0629" w:rsidRPr="008C2DCA">
          <w:rPr>
            <w:rStyle w:val="Hipervnculo"/>
            <w:noProof/>
          </w:rPr>
          <w:t>Figura 1.10: Descriptores de banda calculados  como características para la detección de CAP y su correspondencia con el evento marcado visualmente como fase A de CAP. De arriba hacia abajo los descriptores calculados para distintas bandas espectrales desde frecuencias menores a las mayores, en la parte inferior la señal de EEG original. Los segmentos más oscuros indican las marcas de fases A realizadas por un experto clínico. Imagen tomada de [53].</w:t>
        </w:r>
        <w:r w:rsidR="007F0629">
          <w:rPr>
            <w:noProof/>
            <w:webHidden/>
          </w:rPr>
          <w:tab/>
        </w:r>
        <w:r>
          <w:rPr>
            <w:noProof/>
            <w:webHidden/>
          </w:rPr>
          <w:fldChar w:fldCharType="begin"/>
        </w:r>
        <w:r w:rsidR="007F0629">
          <w:rPr>
            <w:noProof/>
            <w:webHidden/>
          </w:rPr>
          <w:instrText xml:space="preserve"> PAGEREF _Toc358341878 \h </w:instrText>
        </w:r>
        <w:r>
          <w:rPr>
            <w:noProof/>
            <w:webHidden/>
          </w:rPr>
        </w:r>
        <w:r>
          <w:rPr>
            <w:noProof/>
            <w:webHidden/>
          </w:rPr>
          <w:fldChar w:fldCharType="separate"/>
        </w:r>
        <w:r w:rsidR="007F0629">
          <w:rPr>
            <w:noProof/>
            <w:webHidden/>
          </w:rPr>
          <w:t>20</w:t>
        </w:r>
        <w:r>
          <w:rPr>
            <w:noProof/>
            <w:webHidden/>
          </w:rPr>
          <w:fldChar w:fldCharType="end"/>
        </w:r>
      </w:hyperlink>
    </w:p>
    <w:p w:rsidR="007F0629" w:rsidRDefault="00D352D0" w:rsidP="007F0629">
      <w:pPr>
        <w:pStyle w:val="Tabladeilustraciones"/>
        <w:tabs>
          <w:tab w:val="right" w:leader="dot" w:pos="9395"/>
        </w:tabs>
        <w:jc w:val="both"/>
        <w:rPr>
          <w:rFonts w:asciiTheme="minorHAnsi" w:hAnsiTheme="minorHAnsi"/>
          <w:noProof/>
          <w:sz w:val="22"/>
          <w:szCs w:val="22"/>
          <w:lang w:eastAsia="es-CL"/>
        </w:rPr>
      </w:pPr>
      <w:hyperlink w:anchor="_Toc358341879" w:history="1">
        <w:r w:rsidR="007F0629" w:rsidRPr="008C2DCA">
          <w:rPr>
            <w:rStyle w:val="Hipervnculo"/>
            <w:noProof/>
          </w:rPr>
          <w:t xml:space="preserve">Figura 1.11: Procedimiento "leave one out" para estimar los parámetros de clasificación óptima mediante SVM que permitan encontrar las fases A de CAP en [44]. Esta técnica permite decidir qué tipo de kernel utilizar: gaussiano o polinomial; sus parámetros óptimos: desviación estándar </w:t>
        </w:r>
        <w:r w:rsidR="007F0629" w:rsidRPr="008C2DCA">
          <w:rPr>
            <w:rStyle w:val="Hipervnculo"/>
            <w:rFonts w:cs="Times New Roman"/>
            <w:i/>
            <w:noProof/>
          </w:rPr>
          <w:t>σ</w:t>
        </w:r>
        <w:r w:rsidR="007F0629" w:rsidRPr="008C2DCA">
          <w:rPr>
            <w:rStyle w:val="Hipervnculo"/>
            <w:noProof/>
          </w:rPr>
          <w:t xml:space="preserve"> y error de penalización </w:t>
        </w:r>
        <w:r w:rsidR="007F0629" w:rsidRPr="008C2DCA">
          <w:rPr>
            <w:rStyle w:val="Hipervnculo"/>
            <w:i/>
            <w:noProof/>
          </w:rPr>
          <w:t>C</w:t>
        </w:r>
        <w:r w:rsidR="007F0629" w:rsidRPr="008C2DCA">
          <w:rPr>
            <w:rStyle w:val="Hipervnculo"/>
            <w:noProof/>
          </w:rPr>
          <w:t xml:space="preserve"> para kernel gaussiano, y orden </w:t>
        </w:r>
        <w:r w:rsidR="007F0629" w:rsidRPr="008C2DCA">
          <w:rPr>
            <w:rStyle w:val="Hipervnculo"/>
            <w:i/>
            <w:noProof/>
          </w:rPr>
          <w:t>o</w:t>
        </w:r>
        <w:r w:rsidR="007F0629" w:rsidRPr="008C2DCA">
          <w:rPr>
            <w:rStyle w:val="Hipervnculo"/>
            <w:noProof/>
          </w:rPr>
          <w:t xml:space="preserve"> y error de penalización </w:t>
        </w:r>
        <w:r w:rsidR="007F0629" w:rsidRPr="008C2DCA">
          <w:rPr>
            <w:rStyle w:val="Hipervnculo"/>
            <w:i/>
            <w:noProof/>
          </w:rPr>
          <w:t>C</w:t>
        </w:r>
        <w:r w:rsidR="007F0629" w:rsidRPr="008C2DCA">
          <w:rPr>
            <w:rStyle w:val="Hipervnculo"/>
            <w:noProof/>
          </w:rPr>
          <w:t xml:space="preserve"> para kernel polinomial. Para cada uno de los registros estudiados (8 en total), se toman los restantes dejando uno como test y los demás como conjunto de entrenamiento, calculando los resultados de detección automática y el coeficiente kappa de Cohen. Este procedimiento se repite rotando los registros usados como test y para cada sujeto en estudio, obteniendo 7 resultados para cada registro y promediando los coeficientes kappa de Cohen. Los parámetros óptimos se eligen en base al criterio de maximización del coeficiente kappa de Cohen promediado.</w:t>
        </w:r>
        <w:r w:rsidR="007F0629">
          <w:rPr>
            <w:noProof/>
            <w:webHidden/>
          </w:rPr>
          <w:tab/>
        </w:r>
        <w:r>
          <w:rPr>
            <w:noProof/>
            <w:webHidden/>
          </w:rPr>
          <w:fldChar w:fldCharType="begin"/>
        </w:r>
        <w:r w:rsidR="007F0629">
          <w:rPr>
            <w:noProof/>
            <w:webHidden/>
          </w:rPr>
          <w:instrText xml:space="preserve"> PAGEREF _Toc358341879 \h </w:instrText>
        </w:r>
        <w:r>
          <w:rPr>
            <w:noProof/>
            <w:webHidden/>
          </w:rPr>
        </w:r>
        <w:r>
          <w:rPr>
            <w:noProof/>
            <w:webHidden/>
          </w:rPr>
          <w:fldChar w:fldCharType="separate"/>
        </w:r>
        <w:r w:rsidR="007F0629">
          <w:rPr>
            <w:noProof/>
            <w:webHidden/>
          </w:rPr>
          <w:t>23</w:t>
        </w:r>
        <w:r>
          <w:rPr>
            <w:noProof/>
            <w:webHidden/>
          </w:rPr>
          <w:fldChar w:fldCharType="end"/>
        </w:r>
      </w:hyperlink>
    </w:p>
    <w:p w:rsidR="007F0629" w:rsidRDefault="00D352D0" w:rsidP="007F0629">
      <w:pPr>
        <w:jc w:val="both"/>
        <w:rPr>
          <w:lang w:val="es-ES"/>
        </w:rPr>
      </w:pPr>
      <w:r>
        <w:rPr>
          <w:lang w:val="es-ES"/>
        </w:rPr>
        <w:fldChar w:fldCharType="end"/>
      </w:r>
    </w:p>
    <w:p w:rsidR="007F0629" w:rsidRDefault="007F0629" w:rsidP="007F0629">
      <w:pPr>
        <w:pStyle w:val="Ttulo1"/>
        <w:jc w:val="both"/>
        <w:rPr>
          <w:lang w:val="es-ES"/>
        </w:rPr>
      </w:pPr>
      <w:bookmarkStart w:id="2" w:name="_Toc358341859"/>
      <w:r>
        <w:rPr>
          <w:lang w:val="es-ES"/>
        </w:rPr>
        <w:t>Índice de Tablas</w:t>
      </w:r>
      <w:bookmarkEnd w:id="2"/>
    </w:p>
    <w:p w:rsidR="007F0629" w:rsidRDefault="00D352D0" w:rsidP="007F0629">
      <w:pPr>
        <w:pStyle w:val="Tabladeilustraciones"/>
        <w:tabs>
          <w:tab w:val="right" w:leader="dot" w:pos="9395"/>
        </w:tabs>
        <w:jc w:val="both"/>
        <w:rPr>
          <w:rFonts w:asciiTheme="minorHAnsi" w:hAnsiTheme="minorHAnsi"/>
          <w:noProof/>
          <w:sz w:val="22"/>
          <w:szCs w:val="22"/>
          <w:lang w:eastAsia="es-CL"/>
        </w:rPr>
      </w:pPr>
      <w:r>
        <w:rPr>
          <w:lang w:val="es-ES"/>
        </w:rPr>
        <w:fldChar w:fldCharType="begin"/>
      </w:r>
      <w:r w:rsidR="007F0629">
        <w:rPr>
          <w:lang w:val="es-ES"/>
        </w:rPr>
        <w:instrText xml:space="preserve"> TOC \h \z \c "Tabla" </w:instrText>
      </w:r>
      <w:r>
        <w:rPr>
          <w:lang w:val="es-ES"/>
        </w:rPr>
        <w:fldChar w:fldCharType="separate"/>
      </w:r>
      <w:hyperlink w:anchor="_Toc358341880" w:history="1">
        <w:r w:rsidR="007F0629" w:rsidRPr="00AD427B">
          <w:rPr>
            <w:rStyle w:val="Hipervnculo"/>
            <w:noProof/>
          </w:rPr>
          <w:t>Tabla 1.1: Bandas de frecuencia y sus rangos característicos para registros electroencefalográficos.</w:t>
        </w:r>
        <w:r w:rsidR="007F0629">
          <w:rPr>
            <w:noProof/>
            <w:webHidden/>
          </w:rPr>
          <w:tab/>
        </w:r>
        <w:r>
          <w:rPr>
            <w:noProof/>
            <w:webHidden/>
          </w:rPr>
          <w:fldChar w:fldCharType="begin"/>
        </w:r>
        <w:r w:rsidR="007F0629">
          <w:rPr>
            <w:noProof/>
            <w:webHidden/>
          </w:rPr>
          <w:instrText xml:space="preserve"> PAGEREF _Toc358341880 \h </w:instrText>
        </w:r>
        <w:r>
          <w:rPr>
            <w:noProof/>
            <w:webHidden/>
          </w:rPr>
        </w:r>
        <w:r>
          <w:rPr>
            <w:noProof/>
            <w:webHidden/>
          </w:rPr>
          <w:fldChar w:fldCharType="separate"/>
        </w:r>
        <w:r w:rsidR="007F0629">
          <w:rPr>
            <w:noProof/>
            <w:webHidden/>
          </w:rPr>
          <w:t>5</w:t>
        </w:r>
        <w:r>
          <w:rPr>
            <w:noProof/>
            <w:webHidden/>
          </w:rPr>
          <w:fldChar w:fldCharType="end"/>
        </w:r>
      </w:hyperlink>
    </w:p>
    <w:p w:rsidR="007F0629" w:rsidRDefault="00D352D0" w:rsidP="007F0629">
      <w:pPr>
        <w:pStyle w:val="Tabladeilustraciones"/>
        <w:tabs>
          <w:tab w:val="right" w:leader="dot" w:pos="9395"/>
        </w:tabs>
        <w:jc w:val="both"/>
        <w:rPr>
          <w:rFonts w:asciiTheme="minorHAnsi" w:hAnsiTheme="minorHAnsi"/>
          <w:noProof/>
          <w:sz w:val="22"/>
          <w:szCs w:val="22"/>
          <w:lang w:eastAsia="es-CL"/>
        </w:rPr>
      </w:pPr>
      <w:hyperlink w:anchor="_Toc358341881" w:history="1">
        <w:r w:rsidR="007F0629" w:rsidRPr="00AD427B">
          <w:rPr>
            <w:rStyle w:val="Hipervnculo"/>
            <w:noProof/>
          </w:rPr>
          <w:t>Tabla 1.2: Resumen métodos de detección automática de patrones alternantes cíclicos existentes. Se indica qué datos se utilizaron en el desarrollo de cada método, el algoritmo de detección empleado, la forma en la que se determinaron las detecciones correctas y los resultados obtenidos.</w:t>
        </w:r>
        <w:r w:rsidR="007F0629">
          <w:rPr>
            <w:noProof/>
            <w:webHidden/>
          </w:rPr>
          <w:tab/>
        </w:r>
        <w:r>
          <w:rPr>
            <w:noProof/>
            <w:webHidden/>
          </w:rPr>
          <w:fldChar w:fldCharType="begin"/>
        </w:r>
        <w:r w:rsidR="007F0629">
          <w:rPr>
            <w:noProof/>
            <w:webHidden/>
          </w:rPr>
          <w:instrText xml:space="preserve"> PAGEREF _Toc358341881 \h </w:instrText>
        </w:r>
        <w:r>
          <w:rPr>
            <w:noProof/>
            <w:webHidden/>
          </w:rPr>
        </w:r>
        <w:r>
          <w:rPr>
            <w:noProof/>
            <w:webHidden/>
          </w:rPr>
          <w:fldChar w:fldCharType="separate"/>
        </w:r>
        <w:r w:rsidR="007F0629">
          <w:rPr>
            <w:noProof/>
            <w:webHidden/>
          </w:rPr>
          <w:t>24</w:t>
        </w:r>
        <w:r>
          <w:rPr>
            <w:noProof/>
            <w:webHidden/>
          </w:rPr>
          <w:fldChar w:fldCharType="end"/>
        </w:r>
      </w:hyperlink>
    </w:p>
    <w:p w:rsidR="007F0629" w:rsidRDefault="00D352D0" w:rsidP="007F0629">
      <w:pPr>
        <w:jc w:val="both"/>
        <w:rPr>
          <w:lang w:val="es-ES"/>
        </w:rPr>
      </w:pPr>
      <w:r>
        <w:rPr>
          <w:lang w:val="es-ES"/>
        </w:rPr>
        <w:fldChar w:fldCharType="end"/>
      </w: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7F0629" w:rsidRDefault="007F0629" w:rsidP="007F0629">
      <w:pPr>
        <w:jc w:val="both"/>
        <w:rPr>
          <w:lang w:val="es-ES"/>
        </w:rPr>
      </w:pPr>
    </w:p>
    <w:p w:rsidR="0082030E" w:rsidRDefault="00BE72CA" w:rsidP="00AD7CF1">
      <w:pPr>
        <w:pStyle w:val="Ttulo1"/>
        <w:jc w:val="both"/>
        <w:rPr>
          <w:lang w:val="es-ES"/>
        </w:rPr>
      </w:pPr>
      <w:bookmarkStart w:id="3" w:name="_Toc358341860"/>
      <w:r>
        <w:rPr>
          <w:lang w:val="es-ES"/>
        </w:rPr>
        <w:lastRenderedPageBreak/>
        <w:t xml:space="preserve">Capítulo 2: </w:t>
      </w:r>
      <w:r w:rsidR="0070166C">
        <w:rPr>
          <w:lang w:val="es-ES"/>
        </w:rPr>
        <w:t>Revisión Bibliográfica.</w:t>
      </w:r>
      <w:bookmarkEnd w:id="3"/>
    </w:p>
    <w:p w:rsidR="00502A71" w:rsidRDefault="00502A71" w:rsidP="00502A71">
      <w:pPr>
        <w:jc w:val="both"/>
        <w:rPr>
          <w:lang w:val="es-ES"/>
        </w:rPr>
      </w:pPr>
      <w:r w:rsidRPr="00502A71">
        <w:rPr>
          <w:lang w:val="es-ES"/>
        </w:rPr>
        <w:t>El presente capítulo tiene por objetivo ubicar al lector en el entorno en el cual se d</w:t>
      </w:r>
      <w:r>
        <w:rPr>
          <w:lang w:val="es-ES"/>
        </w:rPr>
        <w:t xml:space="preserve">esarrolla este trabajo </w:t>
      </w:r>
      <w:r w:rsidRPr="00502A71">
        <w:rPr>
          <w:lang w:val="es-ES"/>
        </w:rPr>
        <w:t>de t</w:t>
      </w:r>
      <w:r>
        <w:rPr>
          <w:lang w:val="es-ES"/>
        </w:rPr>
        <w:t>ítulo, entregando</w:t>
      </w:r>
      <w:r w:rsidRPr="00502A71">
        <w:rPr>
          <w:lang w:val="es-ES"/>
        </w:rPr>
        <w:t xml:space="preserve"> los </w:t>
      </w:r>
      <w:r>
        <w:rPr>
          <w:lang w:val="es-ES"/>
        </w:rPr>
        <w:t>antecedentes previos y necesarios para su contextualización.</w:t>
      </w:r>
    </w:p>
    <w:p w:rsidR="00502A71" w:rsidRDefault="00502A71" w:rsidP="00502A71">
      <w:pPr>
        <w:jc w:val="both"/>
        <w:rPr>
          <w:lang w:val="es-ES"/>
        </w:rPr>
      </w:pPr>
    </w:p>
    <w:p w:rsidR="00502A71" w:rsidRDefault="00502A71" w:rsidP="00502A71">
      <w:pPr>
        <w:jc w:val="both"/>
        <w:rPr>
          <w:lang w:val="es-ES"/>
        </w:rPr>
      </w:pPr>
      <w:r>
        <w:rPr>
          <w:lang w:val="es-ES"/>
        </w:rPr>
        <w:t xml:space="preserve">En primer lugar, en la sección </w:t>
      </w:r>
      <w:r w:rsidR="00D352D0">
        <w:rPr>
          <w:lang w:val="es-ES"/>
        </w:rPr>
        <w:fldChar w:fldCharType="begin"/>
      </w:r>
      <w:r>
        <w:rPr>
          <w:lang w:val="es-ES"/>
        </w:rPr>
        <w:instrText xml:space="preserve"> REF _Ref351730349 \r \h </w:instrText>
      </w:r>
      <w:r w:rsidR="00D352D0">
        <w:rPr>
          <w:lang w:val="es-ES"/>
        </w:rPr>
      </w:r>
      <w:r w:rsidR="00D352D0">
        <w:rPr>
          <w:lang w:val="es-ES"/>
        </w:rPr>
        <w:fldChar w:fldCharType="separate"/>
      </w:r>
      <w:r w:rsidR="007F0629">
        <w:rPr>
          <w:lang w:val="es-ES"/>
        </w:rPr>
        <w:t>4.1</w:t>
      </w:r>
      <w:r w:rsidR="00D352D0">
        <w:rPr>
          <w:lang w:val="es-ES"/>
        </w:rPr>
        <w:fldChar w:fldCharType="end"/>
      </w:r>
      <w:r>
        <w:rPr>
          <w:lang w:val="es-ES"/>
        </w:rPr>
        <w:t xml:space="preserve">, se indican las características generales del proceso de sueño en humanos. En el apartado </w:t>
      </w:r>
      <w:r w:rsidR="00D352D0">
        <w:rPr>
          <w:lang w:val="es-ES"/>
        </w:rPr>
        <w:fldChar w:fldCharType="begin"/>
      </w:r>
      <w:r>
        <w:rPr>
          <w:lang w:val="es-ES"/>
        </w:rPr>
        <w:instrText xml:space="preserve"> REF _Ref351730475 \r \h </w:instrText>
      </w:r>
      <w:r w:rsidR="00D352D0">
        <w:rPr>
          <w:lang w:val="es-ES"/>
        </w:rPr>
      </w:r>
      <w:r w:rsidR="00D352D0">
        <w:rPr>
          <w:lang w:val="es-ES"/>
        </w:rPr>
        <w:fldChar w:fldCharType="separate"/>
      </w:r>
      <w:r w:rsidR="007F0629">
        <w:rPr>
          <w:lang w:val="es-ES"/>
        </w:rPr>
        <w:t>4.2</w:t>
      </w:r>
      <w:r w:rsidR="00D352D0">
        <w:rPr>
          <w:lang w:val="es-ES"/>
        </w:rPr>
        <w:fldChar w:fldCharType="end"/>
      </w:r>
      <w:r>
        <w:rPr>
          <w:lang w:val="es-ES"/>
        </w:rPr>
        <w:t xml:space="preserve"> se señala la forma en la cual se estructura el sueño, presentando sus distintas etapas, es decir, su macroestructura. En el apartado </w:t>
      </w:r>
      <w:r w:rsidR="00D352D0">
        <w:rPr>
          <w:lang w:val="es-ES"/>
        </w:rPr>
        <w:fldChar w:fldCharType="begin"/>
      </w:r>
      <w:r>
        <w:rPr>
          <w:lang w:val="es-ES"/>
        </w:rPr>
        <w:instrText xml:space="preserve"> REF _Ref351730572 \r \h </w:instrText>
      </w:r>
      <w:r w:rsidR="00D352D0">
        <w:rPr>
          <w:lang w:val="es-ES"/>
        </w:rPr>
      </w:r>
      <w:r w:rsidR="00D352D0">
        <w:rPr>
          <w:lang w:val="es-ES"/>
        </w:rPr>
        <w:fldChar w:fldCharType="separate"/>
      </w:r>
      <w:r w:rsidR="007F0629">
        <w:rPr>
          <w:lang w:val="es-ES"/>
        </w:rPr>
        <w:t>4.3</w:t>
      </w:r>
      <w:r w:rsidR="00D352D0">
        <w:rPr>
          <w:lang w:val="es-ES"/>
        </w:rPr>
        <w:fldChar w:fldCharType="end"/>
      </w:r>
      <w:r>
        <w:rPr>
          <w:lang w:val="es-ES"/>
        </w:rPr>
        <w:t xml:space="preserve"> se describen los elementos principales de la microestructura del sueño, introduciendo teóricamente los patrones en los que se centra este proyecto de título. Finalmente, la sección </w:t>
      </w:r>
      <w:r w:rsidR="00D352D0">
        <w:rPr>
          <w:lang w:val="es-ES"/>
        </w:rPr>
        <w:fldChar w:fldCharType="begin"/>
      </w:r>
      <w:r>
        <w:rPr>
          <w:lang w:val="es-ES"/>
        </w:rPr>
        <w:instrText xml:space="preserve"> REF _Ref351730870 \r \h </w:instrText>
      </w:r>
      <w:r w:rsidR="00D352D0">
        <w:rPr>
          <w:lang w:val="es-ES"/>
        </w:rPr>
      </w:r>
      <w:r w:rsidR="00D352D0">
        <w:rPr>
          <w:lang w:val="es-ES"/>
        </w:rPr>
        <w:fldChar w:fldCharType="separate"/>
      </w:r>
      <w:r w:rsidR="007F0629">
        <w:rPr>
          <w:lang w:val="es-ES"/>
        </w:rPr>
        <w:t>4.4</w:t>
      </w:r>
      <w:r w:rsidR="00D352D0">
        <w:rPr>
          <w:lang w:val="es-ES"/>
        </w:rPr>
        <w:fldChar w:fldCharType="end"/>
      </w:r>
      <w:r>
        <w:rPr>
          <w:lang w:val="es-ES"/>
        </w:rPr>
        <w:t xml:space="preserve"> hace referencia al estado del arte en la detección automática de patrones alternantes cíclicos y señala los aportes de este trabajo.</w:t>
      </w:r>
    </w:p>
    <w:p w:rsidR="006820A5" w:rsidRPr="00502A71" w:rsidRDefault="006820A5" w:rsidP="00502A71">
      <w:pPr>
        <w:jc w:val="both"/>
        <w:rPr>
          <w:lang w:val="es-ES"/>
        </w:rPr>
      </w:pPr>
    </w:p>
    <w:p w:rsidR="009D1A28" w:rsidRDefault="009D1A28" w:rsidP="00AD7CF1">
      <w:pPr>
        <w:pStyle w:val="Ttulo2"/>
        <w:jc w:val="both"/>
        <w:rPr>
          <w:lang w:val="es-ES"/>
        </w:rPr>
      </w:pPr>
      <w:bookmarkStart w:id="4" w:name="_Ref351730349"/>
      <w:bookmarkStart w:id="5" w:name="_Toc358341861"/>
      <w:r>
        <w:rPr>
          <w:lang w:val="es-ES"/>
        </w:rPr>
        <w:t>Características del Sueño.</w:t>
      </w:r>
      <w:bookmarkEnd w:id="4"/>
      <w:bookmarkEnd w:id="5"/>
    </w:p>
    <w:p w:rsidR="005A2E6D" w:rsidRDefault="00BF540C" w:rsidP="00AD7CF1">
      <w:pPr>
        <w:jc w:val="both"/>
        <w:rPr>
          <w:lang w:val="es-ES"/>
        </w:rPr>
      </w:pPr>
      <w:r>
        <w:rPr>
          <w:lang w:val="es-ES"/>
        </w:rPr>
        <w:t xml:space="preserve">En </w:t>
      </w:r>
      <w:r w:rsidR="00F80FA5">
        <w:rPr>
          <w:lang w:val="es-ES"/>
        </w:rPr>
        <w:t>términos</w:t>
      </w:r>
      <w:r>
        <w:rPr>
          <w:lang w:val="es-ES"/>
        </w:rPr>
        <w:t xml:space="preserve"> generales, se puede definir el sueño como un </w:t>
      </w:r>
      <w:r w:rsidR="00232610">
        <w:rPr>
          <w:lang w:val="es-ES"/>
        </w:rPr>
        <w:t>estado</w:t>
      </w:r>
      <w:r>
        <w:rPr>
          <w:lang w:val="es-ES"/>
        </w:rPr>
        <w:t xml:space="preserve"> biológico </w:t>
      </w:r>
      <w:r w:rsidR="00F80FA5">
        <w:rPr>
          <w:lang w:val="es-ES"/>
        </w:rPr>
        <w:t xml:space="preserve">y </w:t>
      </w:r>
      <w:r>
        <w:rPr>
          <w:lang w:val="es-ES"/>
        </w:rPr>
        <w:t xml:space="preserve">conductual reversible </w:t>
      </w:r>
      <w:r w:rsidR="00F80FA5">
        <w:rPr>
          <w:lang w:val="es-ES"/>
        </w:rPr>
        <w:t>caracterizado</w:t>
      </w:r>
      <w:r>
        <w:rPr>
          <w:lang w:val="es-ES"/>
        </w:rPr>
        <w:t xml:space="preserve"> por</w:t>
      </w:r>
      <w:r w:rsidR="00786D75">
        <w:rPr>
          <w:lang w:val="es-ES"/>
        </w:rPr>
        <w:t xml:space="preserve"> una reducción en los movimientos voluntarios del cuerpo,una disminución importante </w:t>
      </w:r>
      <w:r>
        <w:rPr>
          <w:lang w:val="es-ES"/>
        </w:rPr>
        <w:t xml:space="preserve">de </w:t>
      </w:r>
      <w:r w:rsidR="00786D75">
        <w:rPr>
          <w:lang w:val="es-ES"/>
        </w:rPr>
        <w:t xml:space="preserve">la </w:t>
      </w:r>
      <w:r>
        <w:rPr>
          <w:lang w:val="es-ES"/>
        </w:rPr>
        <w:t>respuesta a los estímulos ambientales</w:t>
      </w:r>
      <w:r w:rsidR="003E62E6">
        <w:rPr>
          <w:lang w:val="es-ES"/>
        </w:rPr>
        <w:t xml:space="preserve">, un incremento en la tasa de anabolismo (síntesis de estructuras celulares) y una reducción en la tasa de catabolismo (destrucción de estructuras celulares) </w:t>
      </w:r>
      <w:sdt>
        <w:sdtPr>
          <w:rPr>
            <w:lang w:val="es-ES"/>
          </w:rPr>
          <w:id w:val="-2109259899"/>
          <w:citation/>
        </w:sdtPr>
        <w:sdtContent>
          <w:r w:rsidR="00D352D0">
            <w:rPr>
              <w:lang w:val="es-ES"/>
            </w:rPr>
            <w:fldChar w:fldCharType="begin"/>
          </w:r>
          <w:r w:rsidR="00FA38F4">
            <w:instrText xml:space="preserve"> CITATION San07 \l 13322 </w:instrText>
          </w:r>
          <w:r w:rsidR="00D352D0">
            <w:rPr>
              <w:lang w:val="es-ES"/>
            </w:rPr>
            <w:fldChar w:fldCharType="separate"/>
          </w:r>
          <w:r w:rsidR="007F0629" w:rsidRPr="007F0629">
            <w:rPr>
              <w:noProof/>
            </w:rPr>
            <w:t>[1]</w:t>
          </w:r>
          <w:r w:rsidR="00D352D0">
            <w:rPr>
              <w:lang w:val="es-ES"/>
            </w:rPr>
            <w:fldChar w:fldCharType="end"/>
          </w:r>
        </w:sdtContent>
      </w:sdt>
      <w:r>
        <w:rPr>
          <w:lang w:val="es-ES"/>
        </w:rPr>
        <w:t>.</w:t>
      </w:r>
      <w:r w:rsidR="00B03498">
        <w:rPr>
          <w:lang w:val="es-ES"/>
        </w:rPr>
        <w:t>Este proceso ocupa aproximadamente un tercio del día</w:t>
      </w:r>
      <w:r w:rsidR="00232610">
        <w:rPr>
          <w:lang w:val="es-ES"/>
        </w:rPr>
        <w:t xml:space="preserve"> y típica</w:t>
      </w:r>
      <w:r w:rsidR="005A721E">
        <w:rPr>
          <w:lang w:val="es-ES"/>
        </w:rPr>
        <w:t>, pero no necesaria</w:t>
      </w:r>
      <w:r w:rsidR="00232610">
        <w:rPr>
          <w:lang w:val="es-ES"/>
        </w:rPr>
        <w:t>mente</w:t>
      </w:r>
      <w:r w:rsidR="005A721E">
        <w:rPr>
          <w:lang w:val="es-ES"/>
        </w:rPr>
        <w:t>,</w:t>
      </w:r>
      <w:r w:rsidR="00232610">
        <w:rPr>
          <w:lang w:val="es-ES"/>
        </w:rPr>
        <w:t xml:space="preserve"> es acompañado por </w:t>
      </w:r>
      <w:r w:rsidR="008010CB">
        <w:rPr>
          <w:lang w:val="es-ES"/>
        </w:rPr>
        <w:t>una postura horizontal, ojos cerradosy otros indicadores comúnmente asociados a dormir.</w:t>
      </w:r>
      <w:r w:rsidR="005A2E6D">
        <w:rPr>
          <w:lang w:val="es-ES"/>
        </w:rPr>
        <w:t>En base a este concepto, la primera distinción que se debe realizar es si el paciente está dormido o despierto, estado que se denomina Vigilia</w:t>
      </w:r>
      <w:sdt>
        <w:sdtPr>
          <w:rPr>
            <w:lang w:val="es-ES"/>
          </w:rPr>
          <w:id w:val="-1065260563"/>
          <w:citation/>
        </w:sdtPr>
        <w:sdtContent>
          <w:r w:rsidR="00D352D0">
            <w:rPr>
              <w:lang w:val="es-ES"/>
            </w:rPr>
            <w:fldChar w:fldCharType="begin"/>
          </w:r>
          <w:r w:rsidR="00FA38F4">
            <w:instrText xml:space="preserve"> CITATION Car11 \l 13322 </w:instrText>
          </w:r>
          <w:r w:rsidR="00D352D0">
            <w:rPr>
              <w:lang w:val="es-ES"/>
            </w:rPr>
            <w:fldChar w:fldCharType="separate"/>
          </w:r>
          <w:r w:rsidR="007F0629" w:rsidRPr="007F0629">
            <w:rPr>
              <w:noProof/>
            </w:rPr>
            <w:t>[2]</w:t>
          </w:r>
          <w:r w:rsidR="00D352D0">
            <w:rPr>
              <w:lang w:val="es-ES"/>
            </w:rPr>
            <w:fldChar w:fldCharType="end"/>
          </w:r>
        </w:sdtContent>
      </w:sdt>
      <w:r w:rsidR="005A2E6D">
        <w:rPr>
          <w:lang w:val="es-ES"/>
        </w:rPr>
        <w:t>.</w:t>
      </w:r>
    </w:p>
    <w:p w:rsidR="001C326A" w:rsidRDefault="001C326A" w:rsidP="00AD7CF1">
      <w:pPr>
        <w:jc w:val="both"/>
        <w:rPr>
          <w:lang w:val="es-ES"/>
        </w:rPr>
      </w:pPr>
    </w:p>
    <w:p w:rsidR="005D1618" w:rsidRDefault="005A2E6D" w:rsidP="00AD7CF1">
      <w:pPr>
        <w:jc w:val="both"/>
        <w:rPr>
          <w:lang w:val="es-ES"/>
        </w:rPr>
      </w:pPr>
      <w:r>
        <w:rPr>
          <w:lang w:val="es-ES"/>
        </w:rPr>
        <w:t>La función primordial del sueño</w:t>
      </w:r>
      <w:r w:rsidR="00131260">
        <w:rPr>
          <w:lang w:val="es-ES"/>
        </w:rPr>
        <w:t xml:space="preserve"> se relaciona con la reorganización de las sinapsis en el cerebro para responder a las necesidades cognitivas asociadas con la vigilia </w:t>
      </w:r>
      <w:sdt>
        <w:sdtPr>
          <w:rPr>
            <w:lang w:val="es-ES"/>
          </w:rPr>
          <w:id w:val="1863473782"/>
          <w:citation/>
        </w:sdtPr>
        <w:sdtContent>
          <w:r w:rsidR="00D352D0">
            <w:rPr>
              <w:lang w:val="es-ES"/>
            </w:rPr>
            <w:fldChar w:fldCharType="begin"/>
          </w:r>
          <w:r w:rsidR="00131260">
            <w:rPr>
              <w:lang w:val="es-ES"/>
            </w:rPr>
            <w:instrText xml:space="preserve"> CITATION Ben00 \l 3082 </w:instrText>
          </w:r>
          <w:r w:rsidR="00D352D0">
            <w:rPr>
              <w:lang w:val="es-ES"/>
            </w:rPr>
            <w:fldChar w:fldCharType="separate"/>
          </w:r>
          <w:r w:rsidR="007F0629" w:rsidRPr="007F0629">
            <w:rPr>
              <w:noProof/>
              <w:lang w:val="es-ES"/>
            </w:rPr>
            <w:t>[3]</w:t>
          </w:r>
          <w:r w:rsidR="00D352D0">
            <w:rPr>
              <w:lang w:val="es-ES"/>
            </w:rPr>
            <w:fldChar w:fldCharType="end"/>
          </w:r>
        </w:sdtContent>
      </w:sdt>
      <w:r w:rsidR="00EC2705">
        <w:rPr>
          <w:lang w:val="es-ES"/>
        </w:rPr>
        <w:t xml:space="preserve"> y se encuentra controlado por procesos</w:t>
      </w:r>
      <w:r w:rsidR="00A724ED">
        <w:rPr>
          <w:lang w:val="es-ES"/>
        </w:rPr>
        <w:t xml:space="preserve"> de tipo</w:t>
      </w:r>
      <w:r w:rsidR="00EC2705">
        <w:rPr>
          <w:lang w:val="es-ES"/>
        </w:rPr>
        <w:t xml:space="preserve"> homeostático y circadiano</w:t>
      </w:r>
      <w:sdt>
        <w:sdtPr>
          <w:rPr>
            <w:lang w:val="es-ES"/>
          </w:rPr>
          <w:id w:val="1624349717"/>
          <w:citation/>
        </w:sdtPr>
        <w:sdtContent>
          <w:r w:rsidR="00D352D0">
            <w:rPr>
              <w:lang w:val="es-ES"/>
            </w:rPr>
            <w:fldChar w:fldCharType="begin"/>
          </w:r>
          <w:r w:rsidR="007C4D7C">
            <w:instrText xml:space="preserve"> CITATION Car11 \l 13322 </w:instrText>
          </w:r>
          <w:r w:rsidR="00D352D0">
            <w:rPr>
              <w:lang w:val="es-ES"/>
            </w:rPr>
            <w:fldChar w:fldCharType="separate"/>
          </w:r>
          <w:r w:rsidR="007F0629" w:rsidRPr="007F0629">
            <w:rPr>
              <w:noProof/>
            </w:rPr>
            <w:t>[2]</w:t>
          </w:r>
          <w:r w:rsidR="00D352D0">
            <w:rPr>
              <w:lang w:val="es-ES"/>
            </w:rPr>
            <w:fldChar w:fldCharType="end"/>
          </w:r>
        </w:sdtContent>
      </w:sdt>
      <w:r w:rsidR="00EC2705">
        <w:rPr>
          <w:lang w:val="es-ES"/>
        </w:rPr>
        <w:t>.</w:t>
      </w:r>
      <w:r w:rsidR="00512FF5">
        <w:rPr>
          <w:lang w:val="es-ES"/>
        </w:rPr>
        <w:t xml:space="preserve">Se denomina proceso circadiano a la serie de eventos biológicos que se producen en </w:t>
      </w:r>
      <w:r w:rsidR="00275577">
        <w:rPr>
          <w:lang w:val="es-ES"/>
        </w:rPr>
        <w:t>períodos  cercanos</w:t>
      </w:r>
      <w:r w:rsidR="00512FF5">
        <w:rPr>
          <w:lang w:val="es-ES"/>
        </w:rPr>
        <w:t xml:space="preserve"> a 24 horas</w:t>
      </w:r>
      <w:r w:rsidR="00275577">
        <w:rPr>
          <w:lang w:val="es-ES"/>
        </w:rPr>
        <w:t>,siendo e</w:t>
      </w:r>
      <w:r w:rsidR="00512FF5">
        <w:rPr>
          <w:lang w:val="es-ES"/>
        </w:rPr>
        <w:t xml:space="preserve">l ciclo sueño-vigilia (CSV) </w:t>
      </w:r>
      <w:r w:rsidR="00275577">
        <w:rPr>
          <w:lang w:val="es-ES"/>
        </w:rPr>
        <w:t xml:space="preserve">el </w:t>
      </w:r>
      <w:r w:rsidR="00504171">
        <w:rPr>
          <w:lang w:val="es-ES"/>
        </w:rPr>
        <w:t xml:space="preserve">encargado de </w:t>
      </w:r>
      <w:r w:rsidR="00512FF5">
        <w:rPr>
          <w:lang w:val="es-ES"/>
        </w:rPr>
        <w:t>regula</w:t>
      </w:r>
      <w:r w:rsidR="00504171">
        <w:rPr>
          <w:lang w:val="es-ES"/>
        </w:rPr>
        <w:t>r</w:t>
      </w:r>
      <w:r w:rsidR="00512FF5">
        <w:rPr>
          <w:lang w:val="es-ES"/>
        </w:rPr>
        <w:t xml:space="preserve"> el sueño, determinando los tiempos de actividad y reposo para el organismo. Los procesos homeostáticos le permiten al organismo </w:t>
      </w:r>
      <w:r w:rsidR="00EB4B57">
        <w:rPr>
          <w:lang w:val="es-ES"/>
        </w:rPr>
        <w:t>contro</w:t>
      </w:r>
      <w:r w:rsidR="00512FF5">
        <w:rPr>
          <w:lang w:val="es-ES"/>
        </w:rPr>
        <w:t>lar su equi</w:t>
      </w:r>
      <w:r w:rsidR="00275577">
        <w:rPr>
          <w:lang w:val="es-ES"/>
        </w:rPr>
        <w:t>librio interno, siendo así como</w:t>
      </w:r>
      <w:r w:rsidR="00512FF5">
        <w:rPr>
          <w:lang w:val="es-ES"/>
        </w:rPr>
        <w:t xml:space="preserve"> puede regular tanto los tiempos del CSV como la necesidad de dormir, pues este mecanismo permite que a mayor cantidad de horas despierto</w:t>
      </w:r>
      <w:r w:rsidR="00EB4B57">
        <w:rPr>
          <w:lang w:val="es-ES"/>
        </w:rPr>
        <w:t>s</w:t>
      </w:r>
      <w:r w:rsidR="00512FF5">
        <w:rPr>
          <w:lang w:val="es-ES"/>
        </w:rPr>
        <w:t xml:space="preserve"> aumente la necesidad de dormir </w:t>
      </w:r>
      <w:r w:rsidR="00E261DE">
        <w:rPr>
          <w:lang w:val="es-ES"/>
        </w:rPr>
        <w:t>y a mayor tiempo durmien</w:t>
      </w:r>
      <w:r w:rsidR="00EB4B57">
        <w:rPr>
          <w:lang w:val="es-ES"/>
        </w:rPr>
        <w:t>do esta necesidad disminuya.</w:t>
      </w:r>
    </w:p>
    <w:p w:rsidR="001C326A" w:rsidRDefault="001C326A" w:rsidP="00AD7CF1">
      <w:pPr>
        <w:jc w:val="both"/>
        <w:rPr>
          <w:lang w:val="es-ES"/>
        </w:rPr>
      </w:pPr>
    </w:p>
    <w:p w:rsidR="00CB11B6" w:rsidRDefault="00CB11B6" w:rsidP="00AD7CF1">
      <w:pPr>
        <w:jc w:val="both"/>
        <w:rPr>
          <w:lang w:val="es-ES"/>
        </w:rPr>
      </w:pPr>
      <w:r>
        <w:rPr>
          <w:lang w:val="es-ES"/>
        </w:rPr>
        <w:t xml:space="preserve">Como se indica en </w:t>
      </w:r>
      <w:sdt>
        <w:sdtPr>
          <w:rPr>
            <w:lang w:val="es-ES"/>
          </w:rPr>
          <w:id w:val="1329714281"/>
          <w:citation/>
        </w:sdtPr>
        <w:sdtContent>
          <w:r w:rsidR="00D352D0">
            <w:rPr>
              <w:lang w:val="es-ES"/>
            </w:rPr>
            <w:fldChar w:fldCharType="begin"/>
          </w:r>
          <w:r w:rsidR="00AD16A1">
            <w:instrText xml:space="preserve"> CITATION San07 \l 13322 </w:instrText>
          </w:r>
          <w:r w:rsidR="00D352D0">
            <w:rPr>
              <w:lang w:val="es-ES"/>
            </w:rPr>
            <w:fldChar w:fldCharType="separate"/>
          </w:r>
          <w:r w:rsidR="007F0629" w:rsidRPr="007F0629">
            <w:rPr>
              <w:noProof/>
            </w:rPr>
            <w:t>[1]</w:t>
          </w:r>
          <w:r w:rsidR="00D352D0">
            <w:rPr>
              <w:lang w:val="es-ES"/>
            </w:rPr>
            <w:fldChar w:fldCharType="end"/>
          </w:r>
        </w:sdtContent>
      </w:sdt>
      <w:r>
        <w:rPr>
          <w:lang w:val="es-ES"/>
        </w:rPr>
        <w:t>, en humanos, ha sido demostrado que un estado de Vigilia constante por más de 24 horas reduce significativamente la actividad metabólica, disminuyendo la temperatura corporal, las funciones del sistema inmune y la producción de hormonas. Además, la privación de sueño puede provocar u</w:t>
      </w:r>
      <w:r w:rsidR="00DC7F52">
        <w:rPr>
          <w:lang w:val="es-ES"/>
        </w:rPr>
        <w:t>n aumento en la variabilidad d</w:t>
      </w:r>
      <w:r>
        <w:rPr>
          <w:lang w:val="es-ES"/>
        </w:rPr>
        <w:t>el ritmo cardiaco.</w:t>
      </w:r>
    </w:p>
    <w:p w:rsidR="001C326A" w:rsidRDefault="001C326A" w:rsidP="00AD7CF1">
      <w:pPr>
        <w:jc w:val="both"/>
        <w:rPr>
          <w:lang w:val="es-ES"/>
        </w:rPr>
      </w:pPr>
    </w:p>
    <w:p w:rsidR="00A96AF2" w:rsidRDefault="008673AC" w:rsidP="00AD7CF1">
      <w:pPr>
        <w:jc w:val="both"/>
        <w:rPr>
          <w:lang w:val="es-ES"/>
        </w:rPr>
      </w:pPr>
      <w:r>
        <w:rPr>
          <w:lang w:val="es-ES"/>
        </w:rPr>
        <w:t xml:space="preserve">Mientras una persona duerme, se producen una serie de cambios fisiológicos que </w:t>
      </w:r>
      <w:r w:rsidR="00A96AF2">
        <w:rPr>
          <w:lang w:val="es-ES"/>
        </w:rPr>
        <w:t>pueden ser medidos mediante distintos exámenes. Es así como se pueden registrar: la actividad cerebral, mediant</w:t>
      </w:r>
      <w:r w:rsidR="00515B1C">
        <w:rPr>
          <w:lang w:val="es-ES"/>
        </w:rPr>
        <w:t>e el Electroencefalograma (EEG);</w:t>
      </w:r>
      <w:r w:rsidR="00A96AF2">
        <w:rPr>
          <w:lang w:val="es-ES"/>
        </w:rPr>
        <w:t xml:space="preserve"> los movimientos oculares, medi</w:t>
      </w:r>
      <w:r w:rsidR="00515B1C">
        <w:rPr>
          <w:lang w:val="es-ES"/>
        </w:rPr>
        <w:t>ante el Electrooculograma (EOG);</w:t>
      </w:r>
      <w:r w:rsidR="00A96AF2">
        <w:rPr>
          <w:lang w:val="es-ES"/>
        </w:rPr>
        <w:t xml:space="preserve"> la actividad muscular, me</w:t>
      </w:r>
      <w:r w:rsidR="00515B1C">
        <w:rPr>
          <w:lang w:val="es-ES"/>
        </w:rPr>
        <w:t>diante el Electromiograma (EMG), y</w:t>
      </w:r>
      <w:r w:rsidR="00A96AF2">
        <w:rPr>
          <w:lang w:val="es-ES"/>
        </w:rPr>
        <w:t xml:space="preserve"> la actividad cardiaca, mediante el Electrocardiograma (ECG). También pueden ser registrados movimientos corporales (MC), movimientos ventilatorios abdominales (MV), entre otras señales.</w:t>
      </w:r>
      <w:r w:rsidR="0062587D">
        <w:rPr>
          <w:lang w:val="es-ES"/>
        </w:rPr>
        <w:t xml:space="preserve"> Para realizar un análisis de sueño resultan fundamentales las señales de EEG, EOG y EMG.</w:t>
      </w:r>
    </w:p>
    <w:p w:rsidR="001C326A" w:rsidRDefault="001C326A" w:rsidP="00AD7CF1">
      <w:pPr>
        <w:jc w:val="both"/>
        <w:rPr>
          <w:lang w:val="es-ES"/>
        </w:rPr>
      </w:pPr>
    </w:p>
    <w:p w:rsidR="00090EEE" w:rsidRDefault="00CD177D" w:rsidP="00AD7CF1">
      <w:pPr>
        <w:jc w:val="both"/>
        <w:rPr>
          <w:lang w:val="es-ES"/>
        </w:rPr>
      </w:pPr>
      <w:r>
        <w:rPr>
          <w:lang w:val="es-ES"/>
        </w:rPr>
        <w:lastRenderedPageBreak/>
        <w:t xml:space="preserve">Con respecto al EEG, las señales </w:t>
      </w:r>
      <w:r w:rsidR="007C4D7C">
        <w:rPr>
          <w:lang w:val="es-ES"/>
        </w:rPr>
        <w:t>registradas se obtienen en forma</w:t>
      </w:r>
      <w:r>
        <w:rPr>
          <w:lang w:val="es-ES"/>
        </w:rPr>
        <w:t xml:space="preserve"> de diferencia de potencial mediante electrodos ubicados en el cuero cabelludo y puestos en distintas zonas de la cabeza determinadas por la norma </w:t>
      </w:r>
      <w:r w:rsidR="00466E8B">
        <w:rPr>
          <w:lang w:val="es-ES"/>
        </w:rPr>
        <w:t xml:space="preserve">internacional </w:t>
      </w:r>
      <w:r w:rsidR="0008101E">
        <w:rPr>
          <w:lang w:val="es-ES"/>
        </w:rPr>
        <w:t xml:space="preserve">denominada </w:t>
      </w:r>
      <w:r w:rsidR="0008101E" w:rsidRPr="0008101E">
        <w:rPr>
          <w:i/>
          <w:lang w:val="es-ES"/>
        </w:rPr>
        <w:t xml:space="preserve">sistema </w:t>
      </w:r>
      <w:r w:rsidRPr="0008101E">
        <w:rPr>
          <w:i/>
          <w:lang w:val="es-ES"/>
        </w:rPr>
        <w:t>10-20</w:t>
      </w:r>
      <w:r>
        <w:rPr>
          <w:lang w:val="es-ES"/>
        </w:rPr>
        <w:t xml:space="preserve"> de posicionamiento de electrodos</w:t>
      </w:r>
      <w:sdt>
        <w:sdtPr>
          <w:rPr>
            <w:lang w:val="es-ES"/>
          </w:rPr>
          <w:id w:val="511876283"/>
          <w:citation/>
        </w:sdtPr>
        <w:sdtContent>
          <w:r w:rsidR="00D352D0">
            <w:rPr>
              <w:lang w:val="es-ES"/>
            </w:rPr>
            <w:fldChar w:fldCharType="begin"/>
          </w:r>
          <w:r w:rsidR="0084733A">
            <w:rPr>
              <w:lang w:val="es-ES"/>
            </w:rPr>
            <w:instrText xml:space="preserve"> CITATION Mil09 \l 3082 </w:instrText>
          </w:r>
          <w:r w:rsidR="00D352D0">
            <w:rPr>
              <w:lang w:val="es-ES"/>
            </w:rPr>
            <w:fldChar w:fldCharType="separate"/>
          </w:r>
          <w:r w:rsidR="007F0629" w:rsidRPr="007F0629">
            <w:rPr>
              <w:noProof/>
              <w:lang w:val="es-ES"/>
            </w:rPr>
            <w:t>[4]</w:t>
          </w:r>
          <w:r w:rsidR="00D352D0">
            <w:rPr>
              <w:lang w:val="es-ES"/>
            </w:rPr>
            <w:fldChar w:fldCharType="end"/>
          </w:r>
        </w:sdtContent>
      </w:sdt>
      <w:r>
        <w:rPr>
          <w:lang w:val="es-ES"/>
        </w:rPr>
        <w:t>. Las señales de EEG se pueden dividir en una serie de bandas de frecuencia desde</w:t>
      </w:r>
      <w:r w:rsidR="00466E8B">
        <w:rPr>
          <w:lang w:val="es-ES"/>
        </w:rPr>
        <w:t xml:space="preserve">, aproximadamente, </w:t>
      </w:r>
      <w:r>
        <w:rPr>
          <w:lang w:val="es-ES"/>
        </w:rPr>
        <w:t xml:space="preserve"> los 0,5 [Hz] hasta los 30 [Hz]</w:t>
      </w:r>
      <w:r w:rsidR="00466E8B">
        <w:rPr>
          <w:lang w:val="es-ES"/>
        </w:rPr>
        <w:t xml:space="preserve">. Los nombres de estas bandas, de menor a mayor frecuencia, son: </w:t>
      </w:r>
      <w:r w:rsidR="00250361">
        <w:rPr>
          <w:lang w:val="es-ES"/>
        </w:rPr>
        <w:t>delt</w:t>
      </w:r>
      <w:r w:rsidR="00250361" w:rsidRPr="00250361">
        <w:rPr>
          <w:lang w:val="es-ES"/>
        </w:rPr>
        <w:t>a (</w:t>
      </w:r>
      <m:oMath>
        <m:r>
          <m:rPr>
            <m:sty m:val="p"/>
          </m:rPr>
          <w:rPr>
            <w:rFonts w:ascii="Cambria Math" w:hAnsi="Cambria Math"/>
            <w:lang w:val="es-ES"/>
          </w:rPr>
          <m:t>δ</m:t>
        </m:r>
      </m:oMath>
      <w:r w:rsidR="00250361" w:rsidRPr="00250361">
        <w:rPr>
          <w:lang w:val="es-ES"/>
        </w:rPr>
        <w:t>), theta (</w:t>
      </w:r>
      <m:oMath>
        <m:r>
          <m:rPr>
            <m:sty m:val="p"/>
          </m:rPr>
          <w:rPr>
            <w:rFonts w:ascii="Cambria Math" w:hAnsi="Cambria Math"/>
            <w:lang w:val="es-ES"/>
          </w:rPr>
          <m:t>θ</m:t>
        </m:r>
      </m:oMath>
      <w:r w:rsidR="00250361" w:rsidRPr="00250361">
        <w:rPr>
          <w:lang w:val="es-ES"/>
        </w:rPr>
        <w:t>), alfa (</w:t>
      </w:r>
      <m:oMath>
        <m:r>
          <m:rPr>
            <m:sty m:val="p"/>
          </m:rPr>
          <w:rPr>
            <w:rFonts w:ascii="Cambria Math" w:hAnsi="Cambria Math"/>
            <w:lang w:val="es-ES"/>
          </w:rPr>
          <m:t>α</m:t>
        </m:r>
      </m:oMath>
      <w:r w:rsidR="00250361" w:rsidRPr="00250361">
        <w:rPr>
          <w:lang w:val="es-ES"/>
        </w:rPr>
        <w:t>), sigma (</w:t>
      </w:r>
      <m:oMath>
        <m:r>
          <m:rPr>
            <m:sty m:val="p"/>
          </m:rPr>
          <w:rPr>
            <w:rFonts w:ascii="Cambria Math" w:hAnsi="Cambria Math"/>
            <w:lang w:val="es-ES"/>
          </w:rPr>
          <m:t>σ</m:t>
        </m:r>
      </m:oMath>
      <w:r w:rsidR="00250361" w:rsidRPr="00250361">
        <w:rPr>
          <w:lang w:val="es-ES"/>
        </w:rPr>
        <w:t>) y beta (</w:t>
      </w:r>
      <m:oMath>
        <m:r>
          <m:rPr>
            <m:sty m:val="p"/>
          </m:rPr>
          <w:rPr>
            <w:rFonts w:ascii="Cambria Math" w:hAnsi="Cambria Math"/>
            <w:lang w:val="es-ES"/>
          </w:rPr>
          <m:t>β</m:t>
        </m:r>
      </m:oMath>
      <w:r w:rsidR="00250361" w:rsidRPr="00250361">
        <w:rPr>
          <w:lang w:val="es-ES"/>
        </w:rPr>
        <w:t>)</w:t>
      </w:r>
      <w:r w:rsidR="00250361">
        <w:rPr>
          <w:lang w:val="es-ES"/>
        </w:rPr>
        <w:t xml:space="preserve"> y sus valores característicos se presentan en la </w:t>
      </w:r>
      <w:fldSimple w:instr=" REF _Ref341732968 \h  \* MERGEFORMAT ">
        <w:r w:rsidR="007F0629">
          <w:t xml:space="preserve">Tabla </w:t>
        </w:r>
        <w:r w:rsidR="007F0629">
          <w:rPr>
            <w:noProof/>
          </w:rPr>
          <w:t>4.1</w:t>
        </w:r>
      </w:fldSimple>
      <w:r w:rsidR="0084733A">
        <w:rPr>
          <w:lang w:val="es-ES"/>
        </w:rPr>
        <w:t xml:space="preserve">, donde </w:t>
      </w:r>
      <w:r w:rsidR="00CF42DA">
        <w:rPr>
          <w:lang w:val="es-ES"/>
        </w:rPr>
        <w:t>se señalan</w:t>
      </w:r>
      <w:r w:rsidR="0084733A">
        <w:rPr>
          <w:lang w:val="es-ES"/>
        </w:rPr>
        <w:t xml:space="preserve"> los </w:t>
      </w:r>
      <w:r w:rsidR="00515B1C">
        <w:rPr>
          <w:lang w:val="es-ES"/>
        </w:rPr>
        <w:t>rangos</w:t>
      </w:r>
      <w:r w:rsidR="0084733A">
        <w:rPr>
          <w:lang w:val="es-ES"/>
        </w:rPr>
        <w:t xml:space="preserve"> utilizados en </w:t>
      </w:r>
      <w:sdt>
        <w:sdtPr>
          <w:rPr>
            <w:lang w:val="es-ES"/>
          </w:rPr>
          <w:id w:val="451054667"/>
          <w:citation/>
        </w:sdtPr>
        <w:sdtContent>
          <w:r w:rsidR="00D352D0">
            <w:rPr>
              <w:lang w:val="es-ES"/>
            </w:rPr>
            <w:fldChar w:fldCharType="begin"/>
          </w:r>
          <w:r w:rsidR="006102DD">
            <w:rPr>
              <w:lang w:val="es-ES"/>
            </w:rPr>
            <w:instrText xml:space="preserve"> CITATION Hei03 \l 3082 </w:instrText>
          </w:r>
          <w:r w:rsidR="00D352D0">
            <w:rPr>
              <w:lang w:val="es-ES"/>
            </w:rPr>
            <w:fldChar w:fldCharType="separate"/>
          </w:r>
          <w:r w:rsidR="007F0629" w:rsidRPr="007F0629">
            <w:rPr>
              <w:noProof/>
              <w:lang w:val="es-ES"/>
            </w:rPr>
            <w:t>[5]</w:t>
          </w:r>
          <w:r w:rsidR="00D352D0">
            <w:rPr>
              <w:lang w:val="es-ES"/>
            </w:rPr>
            <w:fldChar w:fldCharType="end"/>
          </w:r>
        </w:sdtContent>
      </w:sdt>
      <w:r w:rsidR="00250361" w:rsidRPr="00250361">
        <w:rPr>
          <w:lang w:val="es-ES"/>
        </w:rPr>
        <w:t>.</w:t>
      </w:r>
    </w:p>
    <w:p w:rsidR="001C326A" w:rsidRDefault="001C326A" w:rsidP="00AD7CF1">
      <w:pPr>
        <w:jc w:val="both"/>
        <w:rPr>
          <w:lang w:val="es-ES"/>
        </w:rPr>
      </w:pPr>
    </w:p>
    <w:p w:rsidR="00250361" w:rsidRDefault="00250361" w:rsidP="006F3E03">
      <w:pPr>
        <w:pStyle w:val="Epgrafe"/>
        <w:keepNext/>
        <w:jc w:val="center"/>
      </w:pPr>
      <w:bookmarkStart w:id="6" w:name="_Ref341732968"/>
      <w:bookmarkStart w:id="7" w:name="_Toc358341880"/>
      <w:r>
        <w:t xml:space="preserve">Tabla </w:t>
      </w:r>
      <w:fldSimple w:instr=" STYLEREF 1 \s ">
        <w:r w:rsidR="007F0629">
          <w:rPr>
            <w:noProof/>
          </w:rPr>
          <w:t>4</w:t>
        </w:r>
      </w:fldSimple>
      <w:r w:rsidR="00226A6B">
        <w:t>.</w:t>
      </w:r>
      <w:fldSimple w:instr=" SEQ Tabla \* ARABIC \s 1 ">
        <w:r w:rsidR="007F0629">
          <w:rPr>
            <w:noProof/>
          </w:rPr>
          <w:t>1</w:t>
        </w:r>
      </w:fldSimple>
      <w:bookmarkEnd w:id="6"/>
      <w:r>
        <w:t xml:space="preserve">: </w:t>
      </w:r>
      <w:r w:rsidR="00EB3914">
        <w:t>Bandas de frecuencia y sus r</w:t>
      </w:r>
      <w:r>
        <w:t>angos</w:t>
      </w:r>
      <w:r w:rsidR="00EB3914">
        <w:t>característicos</w:t>
      </w:r>
      <w:r>
        <w:t xml:space="preserve"> para registros electroencefalográficos.</w:t>
      </w:r>
      <w:bookmarkEnd w:id="7"/>
    </w:p>
    <w:tbl>
      <w:tblPr>
        <w:tblStyle w:val="Tablaconcuadrcula"/>
        <w:tblW w:w="0" w:type="auto"/>
        <w:jc w:val="center"/>
        <w:tblLook w:val="04A0"/>
      </w:tblPr>
      <w:tblGrid>
        <w:gridCol w:w="1123"/>
        <w:gridCol w:w="3297"/>
      </w:tblGrid>
      <w:tr w:rsidR="00250361" w:rsidRPr="0007196B" w:rsidTr="00521A9A">
        <w:trPr>
          <w:jc w:val="center"/>
        </w:trPr>
        <w:tc>
          <w:tcPr>
            <w:tcW w:w="1123" w:type="dxa"/>
          </w:tcPr>
          <w:p w:rsidR="00250361" w:rsidRPr="0007196B" w:rsidRDefault="00250361" w:rsidP="00521A9A">
            <w:pPr>
              <w:jc w:val="center"/>
              <w:rPr>
                <w:lang w:val="es-ES"/>
              </w:rPr>
            </w:pPr>
            <w:r w:rsidRPr="0007196B">
              <w:rPr>
                <w:lang w:val="es-ES"/>
              </w:rPr>
              <w:t>Nombre</w:t>
            </w:r>
          </w:p>
        </w:tc>
        <w:tc>
          <w:tcPr>
            <w:tcW w:w="3297" w:type="dxa"/>
          </w:tcPr>
          <w:p w:rsidR="00250361" w:rsidRPr="0007196B" w:rsidRDefault="00250361" w:rsidP="00521A9A">
            <w:pPr>
              <w:jc w:val="center"/>
              <w:rPr>
                <w:lang w:val="es-ES"/>
              </w:rPr>
            </w:pPr>
            <w:r w:rsidRPr="0007196B">
              <w:rPr>
                <w:lang w:val="es-ES"/>
              </w:rPr>
              <w:t>Rango de Frecuencia [Hz]</w:t>
            </w:r>
          </w:p>
        </w:tc>
      </w:tr>
      <w:tr w:rsidR="00250361" w:rsidRPr="0007196B" w:rsidTr="00521A9A">
        <w:trPr>
          <w:jc w:val="center"/>
        </w:trPr>
        <w:tc>
          <w:tcPr>
            <w:tcW w:w="1123" w:type="dxa"/>
          </w:tcPr>
          <w:p w:rsidR="00250361" w:rsidRPr="0007196B" w:rsidRDefault="00250361" w:rsidP="00521A9A">
            <w:pPr>
              <w:jc w:val="center"/>
              <w:rPr>
                <w:lang w:val="es-ES"/>
              </w:rPr>
            </w:pPr>
            <w:r w:rsidRPr="0007196B">
              <w:rPr>
                <w:lang w:val="es-ES"/>
              </w:rPr>
              <w:t>Delta</w:t>
            </w:r>
          </w:p>
        </w:tc>
        <w:tc>
          <w:tcPr>
            <w:tcW w:w="3297" w:type="dxa"/>
          </w:tcPr>
          <w:p w:rsidR="00250361" w:rsidRPr="0007196B" w:rsidRDefault="00250361" w:rsidP="00521A9A">
            <w:pPr>
              <w:jc w:val="center"/>
              <w:rPr>
                <w:lang w:val="es-ES"/>
              </w:rPr>
            </w:pPr>
            <w:r w:rsidRPr="0007196B">
              <w:rPr>
                <w:lang w:val="es-ES"/>
              </w:rPr>
              <w:t>0,5 – 3</w:t>
            </w:r>
          </w:p>
        </w:tc>
      </w:tr>
      <w:tr w:rsidR="00250361" w:rsidRPr="0007196B" w:rsidTr="00521A9A">
        <w:trPr>
          <w:jc w:val="center"/>
        </w:trPr>
        <w:tc>
          <w:tcPr>
            <w:tcW w:w="1123" w:type="dxa"/>
          </w:tcPr>
          <w:p w:rsidR="00250361" w:rsidRPr="0007196B" w:rsidRDefault="00250361" w:rsidP="00521A9A">
            <w:pPr>
              <w:jc w:val="center"/>
              <w:rPr>
                <w:lang w:val="es-ES"/>
              </w:rPr>
            </w:pPr>
            <w:r w:rsidRPr="0007196B">
              <w:rPr>
                <w:lang w:val="es-ES"/>
              </w:rPr>
              <w:t>Theta</w:t>
            </w:r>
          </w:p>
        </w:tc>
        <w:tc>
          <w:tcPr>
            <w:tcW w:w="3297" w:type="dxa"/>
          </w:tcPr>
          <w:p w:rsidR="00250361" w:rsidRPr="0007196B" w:rsidRDefault="00250361" w:rsidP="00521A9A">
            <w:pPr>
              <w:jc w:val="center"/>
              <w:rPr>
                <w:lang w:val="es-ES"/>
              </w:rPr>
            </w:pPr>
            <w:r w:rsidRPr="0007196B">
              <w:rPr>
                <w:lang w:val="es-ES"/>
              </w:rPr>
              <w:t>3 – 7</w:t>
            </w:r>
          </w:p>
        </w:tc>
      </w:tr>
      <w:tr w:rsidR="00250361" w:rsidRPr="0007196B" w:rsidTr="00521A9A">
        <w:trPr>
          <w:jc w:val="center"/>
        </w:trPr>
        <w:tc>
          <w:tcPr>
            <w:tcW w:w="1123" w:type="dxa"/>
          </w:tcPr>
          <w:p w:rsidR="00250361" w:rsidRPr="0007196B" w:rsidRDefault="00250361" w:rsidP="00521A9A">
            <w:pPr>
              <w:jc w:val="center"/>
              <w:rPr>
                <w:lang w:val="es-ES"/>
              </w:rPr>
            </w:pPr>
            <w:r w:rsidRPr="0007196B">
              <w:rPr>
                <w:lang w:val="es-ES"/>
              </w:rPr>
              <w:t>Alfa</w:t>
            </w:r>
          </w:p>
        </w:tc>
        <w:tc>
          <w:tcPr>
            <w:tcW w:w="3297" w:type="dxa"/>
          </w:tcPr>
          <w:p w:rsidR="00250361" w:rsidRPr="0007196B" w:rsidRDefault="00250361" w:rsidP="00521A9A">
            <w:pPr>
              <w:jc w:val="center"/>
              <w:rPr>
                <w:lang w:val="es-ES"/>
              </w:rPr>
            </w:pPr>
            <w:r w:rsidRPr="0007196B">
              <w:rPr>
                <w:lang w:val="es-ES"/>
              </w:rPr>
              <w:t>7 – 10</w:t>
            </w:r>
          </w:p>
        </w:tc>
      </w:tr>
      <w:tr w:rsidR="00250361" w:rsidRPr="0007196B" w:rsidTr="00521A9A">
        <w:trPr>
          <w:jc w:val="center"/>
        </w:trPr>
        <w:tc>
          <w:tcPr>
            <w:tcW w:w="1123" w:type="dxa"/>
          </w:tcPr>
          <w:p w:rsidR="00250361" w:rsidRPr="0007196B" w:rsidRDefault="00250361" w:rsidP="00521A9A">
            <w:pPr>
              <w:jc w:val="center"/>
              <w:rPr>
                <w:lang w:val="es-ES"/>
              </w:rPr>
            </w:pPr>
            <w:r w:rsidRPr="0007196B">
              <w:rPr>
                <w:lang w:val="es-ES"/>
              </w:rPr>
              <w:t>Sigma</w:t>
            </w:r>
          </w:p>
        </w:tc>
        <w:tc>
          <w:tcPr>
            <w:tcW w:w="3297" w:type="dxa"/>
          </w:tcPr>
          <w:p w:rsidR="00250361" w:rsidRPr="0007196B" w:rsidRDefault="00250361" w:rsidP="00521A9A">
            <w:pPr>
              <w:jc w:val="center"/>
              <w:rPr>
                <w:lang w:val="es-ES"/>
              </w:rPr>
            </w:pPr>
            <w:r w:rsidRPr="0007196B">
              <w:rPr>
                <w:lang w:val="es-ES"/>
              </w:rPr>
              <w:t>10 – 15</w:t>
            </w:r>
          </w:p>
        </w:tc>
      </w:tr>
      <w:tr w:rsidR="00250361" w:rsidRPr="0007196B" w:rsidTr="00521A9A">
        <w:trPr>
          <w:jc w:val="center"/>
        </w:trPr>
        <w:tc>
          <w:tcPr>
            <w:tcW w:w="1123" w:type="dxa"/>
          </w:tcPr>
          <w:p w:rsidR="00250361" w:rsidRPr="0007196B" w:rsidRDefault="00250361" w:rsidP="00521A9A">
            <w:pPr>
              <w:jc w:val="center"/>
              <w:rPr>
                <w:lang w:val="es-ES"/>
              </w:rPr>
            </w:pPr>
            <w:r w:rsidRPr="0007196B">
              <w:rPr>
                <w:lang w:val="es-ES"/>
              </w:rPr>
              <w:t>Beta</w:t>
            </w:r>
          </w:p>
        </w:tc>
        <w:tc>
          <w:tcPr>
            <w:tcW w:w="3297" w:type="dxa"/>
          </w:tcPr>
          <w:p w:rsidR="00250361" w:rsidRPr="0007196B" w:rsidRDefault="00250361" w:rsidP="00521A9A">
            <w:pPr>
              <w:jc w:val="center"/>
              <w:rPr>
                <w:lang w:val="es-ES"/>
              </w:rPr>
            </w:pPr>
            <w:r w:rsidRPr="0007196B">
              <w:rPr>
                <w:lang w:val="es-ES"/>
              </w:rPr>
              <w:t>15 – 30</w:t>
            </w:r>
          </w:p>
        </w:tc>
      </w:tr>
    </w:tbl>
    <w:p w:rsidR="00275F72" w:rsidRDefault="00275F72" w:rsidP="00AD7CF1">
      <w:pPr>
        <w:jc w:val="both"/>
        <w:rPr>
          <w:lang w:val="es-ES"/>
        </w:rPr>
      </w:pPr>
    </w:p>
    <w:p w:rsidR="00250361" w:rsidRDefault="00AB710C" w:rsidP="00AD7CF1">
      <w:pPr>
        <w:jc w:val="both"/>
        <w:rPr>
          <w:lang w:val="es-ES"/>
        </w:rPr>
      </w:pPr>
      <w:r>
        <w:rPr>
          <w:lang w:val="es-ES"/>
        </w:rPr>
        <w:t xml:space="preserve">El EOG permite registrar potenciales eléctricos en la zona del globo ocular. En esta zona, </w:t>
      </w:r>
      <w:r w:rsidR="00BF6C6B">
        <w:rPr>
          <w:lang w:val="es-ES"/>
        </w:rPr>
        <w:t>existe una diferencia de potencial permanente entre la córnea (polo positivo) y la retina (polo negativo) producida, principalmente, por los receptores de la luz presentes en la retina</w:t>
      </w:r>
      <w:r w:rsidR="0026553A">
        <w:rPr>
          <w:lang w:val="es-ES"/>
        </w:rPr>
        <w:t xml:space="preserve">. </w:t>
      </w:r>
      <w:r w:rsidR="009E58F4">
        <w:rPr>
          <w:lang w:val="es-ES"/>
        </w:rPr>
        <w:t>La existencia de este dipolo per</w:t>
      </w:r>
      <w:r w:rsidR="00F67DBA">
        <w:rPr>
          <w:lang w:val="es-ES"/>
        </w:rPr>
        <w:t>mite medir el movimiento del ojo</w:t>
      </w:r>
      <w:sdt>
        <w:sdtPr>
          <w:rPr>
            <w:lang w:val="es-ES"/>
          </w:rPr>
          <w:id w:val="32709789"/>
          <w:citation/>
        </w:sdtPr>
        <w:sdtContent>
          <w:r w:rsidR="00D352D0">
            <w:rPr>
              <w:lang w:val="es-ES"/>
            </w:rPr>
            <w:fldChar w:fldCharType="begin"/>
          </w:r>
          <w:r w:rsidR="00B47601">
            <w:rPr>
              <w:lang w:val="es-ES"/>
            </w:rPr>
            <w:instrText xml:space="preserve"> CITATION Elb85 \l 3082 </w:instrText>
          </w:r>
          <w:r w:rsidR="00D352D0">
            <w:rPr>
              <w:lang w:val="es-ES"/>
            </w:rPr>
            <w:fldChar w:fldCharType="separate"/>
          </w:r>
          <w:r w:rsidR="007F0629" w:rsidRPr="007F0629">
            <w:rPr>
              <w:noProof/>
              <w:lang w:val="es-ES"/>
            </w:rPr>
            <w:t>[6]</w:t>
          </w:r>
          <w:r w:rsidR="00D352D0">
            <w:rPr>
              <w:lang w:val="es-ES"/>
            </w:rPr>
            <w:fldChar w:fldCharType="end"/>
          </w:r>
        </w:sdtContent>
      </w:sdt>
      <w:r w:rsidR="009E58F4">
        <w:rPr>
          <w:lang w:val="es-ES"/>
        </w:rPr>
        <w:t xml:space="preserve">. </w:t>
      </w:r>
      <w:r w:rsidR="0026553A">
        <w:rPr>
          <w:lang w:val="es-ES"/>
        </w:rPr>
        <w:t xml:space="preserve">Para </w:t>
      </w:r>
      <w:r w:rsidR="00F67DBA">
        <w:rPr>
          <w:lang w:val="es-ES"/>
        </w:rPr>
        <w:t>la obtención del EOG</w:t>
      </w:r>
      <w:r w:rsidR="0026553A">
        <w:rPr>
          <w:lang w:val="es-ES"/>
        </w:rPr>
        <w:t xml:space="preserve"> se utilizan electrodos ubicados en la </w:t>
      </w:r>
      <w:r w:rsidR="00560E53">
        <w:rPr>
          <w:lang w:val="es-ES"/>
        </w:rPr>
        <w:t>zona periorbital</w:t>
      </w:r>
      <w:r w:rsidR="009E58F4">
        <w:rPr>
          <w:lang w:val="es-ES"/>
        </w:rPr>
        <w:t>de ambos ojos y un electrodo de referencia ubicado al medio de la cara o en el lóbulo de la oreja.</w:t>
      </w:r>
    </w:p>
    <w:p w:rsidR="00275F72" w:rsidRDefault="00275F72" w:rsidP="00AD7CF1">
      <w:pPr>
        <w:jc w:val="both"/>
        <w:rPr>
          <w:lang w:val="es-ES"/>
        </w:rPr>
      </w:pPr>
    </w:p>
    <w:p w:rsidR="009616A3" w:rsidRDefault="00FE481C" w:rsidP="00AD7CF1">
      <w:pPr>
        <w:jc w:val="both"/>
        <w:rPr>
          <w:lang w:val="es-ES"/>
        </w:rPr>
      </w:pPr>
      <w:r>
        <w:rPr>
          <w:lang w:val="es-ES"/>
        </w:rPr>
        <w:t>El EMG, en estudios de sueño, registra la actividad eléctrica en la superficie del mentón, que varía de acuerdo al tono muscular del paciente.</w:t>
      </w:r>
    </w:p>
    <w:p w:rsidR="00515B1C" w:rsidRDefault="00515B1C" w:rsidP="00AD7CF1">
      <w:pPr>
        <w:jc w:val="both"/>
        <w:rPr>
          <w:lang w:val="es-ES"/>
        </w:rPr>
      </w:pPr>
    </w:p>
    <w:p w:rsidR="00515B1C" w:rsidRDefault="00515B1C" w:rsidP="00AD7CF1">
      <w:pPr>
        <w:jc w:val="both"/>
        <w:rPr>
          <w:lang w:val="es-ES"/>
        </w:rPr>
      </w:pPr>
      <w:r w:rsidRPr="00A708E1">
        <w:rPr>
          <w:lang w:val="es-ES"/>
        </w:rPr>
        <w:t xml:space="preserve">El análisis de estas variables fisiológicas permite distinguir </w:t>
      </w:r>
      <w:r>
        <w:rPr>
          <w:lang w:val="es-ES"/>
        </w:rPr>
        <w:t xml:space="preserve">las </w:t>
      </w:r>
      <w:r w:rsidRPr="00A708E1">
        <w:rPr>
          <w:lang w:val="es-ES"/>
        </w:rPr>
        <w:t>distintas etapas de sueño</w:t>
      </w:r>
      <w:r>
        <w:rPr>
          <w:lang w:val="es-ES"/>
        </w:rPr>
        <w:t>.</w:t>
      </w:r>
    </w:p>
    <w:p w:rsidR="00275F72" w:rsidRDefault="00275F72" w:rsidP="00AD7CF1">
      <w:pPr>
        <w:jc w:val="both"/>
        <w:rPr>
          <w:lang w:val="es-ES"/>
        </w:rPr>
      </w:pPr>
    </w:p>
    <w:p w:rsidR="00943524" w:rsidRDefault="007E4229" w:rsidP="00AD7CF1">
      <w:pPr>
        <w:keepNext/>
        <w:jc w:val="both"/>
      </w:pPr>
      <w:r>
        <w:rPr>
          <w:noProof/>
          <w:lang w:eastAsia="es-CL"/>
        </w:rPr>
        <w:drawing>
          <wp:inline distT="0" distB="0" distL="0" distR="0">
            <wp:extent cx="5972175" cy="1664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6393" cy="1671126"/>
                    </a:xfrm>
                    <a:prstGeom prst="rect">
                      <a:avLst/>
                    </a:prstGeom>
                    <a:noFill/>
                    <a:ln>
                      <a:noFill/>
                    </a:ln>
                  </pic:spPr>
                </pic:pic>
              </a:graphicData>
            </a:graphic>
          </wp:inline>
        </w:drawing>
      </w:r>
    </w:p>
    <w:p w:rsidR="006820A5" w:rsidRPr="006820A5" w:rsidRDefault="00943524" w:rsidP="006820A5">
      <w:pPr>
        <w:pStyle w:val="Epgrafe"/>
        <w:jc w:val="both"/>
        <w:rPr>
          <w:noProof/>
        </w:rPr>
      </w:pPr>
      <w:bookmarkStart w:id="8" w:name="_Toc358341869"/>
      <w:r>
        <w:t xml:space="preserve">Figura </w:t>
      </w:r>
      <w:fldSimple w:instr=" STYLEREF 1 \s ">
        <w:r w:rsidR="007F0629">
          <w:rPr>
            <w:noProof/>
          </w:rPr>
          <w:t>4</w:t>
        </w:r>
      </w:fldSimple>
      <w:r w:rsidR="00BC62C1">
        <w:t>.</w:t>
      </w:r>
      <w:fldSimple w:instr=" SEQ Figura \* ARABIC \s 1 ">
        <w:r w:rsidR="007F0629">
          <w:rPr>
            <w:noProof/>
          </w:rPr>
          <w:t>1</w:t>
        </w:r>
      </w:fldSimple>
      <w:r>
        <w:t xml:space="preserve">: A la izquierda </w:t>
      </w:r>
      <w:r w:rsidR="007119F9">
        <w:t xml:space="preserve">ubicación de </w:t>
      </w:r>
      <w:r>
        <w:t>electrodos para Electroencefalograma</w:t>
      </w:r>
      <w:r w:rsidR="007119F9">
        <w:t xml:space="preserve"> de acuerdo a la norma internacional 10-20. A</w:t>
      </w:r>
      <w:r>
        <w:t xml:space="preserve">l </w:t>
      </w:r>
      <w:r>
        <w:rPr>
          <w:noProof/>
        </w:rPr>
        <w:t xml:space="preserve"> centro</w:t>
      </w:r>
      <w:r w:rsidR="007119F9">
        <w:rPr>
          <w:noProof/>
        </w:rPr>
        <w:t xml:space="preserve"> esquema de ubicación de electrodos</w:t>
      </w:r>
      <w:r>
        <w:rPr>
          <w:noProof/>
        </w:rPr>
        <w:t xml:space="preserve">  para Electrooculograma y a la derecha para Electromiograma.</w:t>
      </w:r>
      <w:r w:rsidR="00BF6C6B">
        <w:rPr>
          <w:noProof/>
        </w:rPr>
        <w:t xml:space="preserve"> Imagen tomada de </w:t>
      </w:r>
      <w:sdt>
        <w:sdtPr>
          <w:rPr>
            <w:noProof/>
          </w:rPr>
          <w:id w:val="-1444844000"/>
          <w:citation/>
        </w:sdtPr>
        <w:sdtContent>
          <w:r w:rsidR="00D352D0">
            <w:rPr>
              <w:noProof/>
            </w:rPr>
            <w:fldChar w:fldCharType="begin"/>
          </w:r>
          <w:r w:rsidR="00BF6C6B">
            <w:rPr>
              <w:noProof/>
              <w:lang w:val="es-ES"/>
            </w:rPr>
            <w:instrText xml:space="preserve"> CITATION Ame92 \l 3082 </w:instrText>
          </w:r>
          <w:r w:rsidR="00D352D0">
            <w:rPr>
              <w:noProof/>
            </w:rPr>
            <w:fldChar w:fldCharType="separate"/>
          </w:r>
          <w:r w:rsidR="007F0629" w:rsidRPr="007F0629">
            <w:rPr>
              <w:noProof/>
              <w:lang w:val="es-ES"/>
            </w:rPr>
            <w:t>[7]</w:t>
          </w:r>
          <w:r w:rsidR="00D352D0">
            <w:rPr>
              <w:noProof/>
            </w:rPr>
            <w:fldChar w:fldCharType="end"/>
          </w:r>
        </w:sdtContent>
      </w:sdt>
      <w:r w:rsidR="00BF6C6B">
        <w:rPr>
          <w:noProof/>
        </w:rPr>
        <w:t>.</w:t>
      </w:r>
      <w:bookmarkEnd w:id="8"/>
    </w:p>
    <w:p w:rsidR="00467A71" w:rsidRDefault="00467A71" w:rsidP="00AD7CF1">
      <w:pPr>
        <w:pStyle w:val="Ttulo2"/>
        <w:jc w:val="both"/>
        <w:rPr>
          <w:lang w:val="es-ES"/>
        </w:rPr>
      </w:pPr>
      <w:bookmarkStart w:id="9" w:name="_Ref351730475"/>
      <w:bookmarkStart w:id="10" w:name="_Toc358341862"/>
      <w:r>
        <w:rPr>
          <w:lang w:val="es-ES"/>
        </w:rPr>
        <w:t>La macro-estructura del sueño.</w:t>
      </w:r>
      <w:bookmarkEnd w:id="9"/>
      <w:bookmarkEnd w:id="10"/>
    </w:p>
    <w:p w:rsidR="00B4122C" w:rsidRDefault="00B4122C" w:rsidP="00AD7CF1">
      <w:pPr>
        <w:jc w:val="both"/>
        <w:rPr>
          <w:lang w:val="es-ES"/>
        </w:rPr>
      </w:pPr>
      <w:r>
        <w:rPr>
          <w:lang w:val="es-ES"/>
        </w:rPr>
        <w:t xml:space="preserve">Dentro del sueño, han sido definidos dos estados en base a la presencia o ausencia de </w:t>
      </w:r>
      <w:r w:rsidR="00384C1F">
        <w:rPr>
          <w:lang w:val="es-ES"/>
        </w:rPr>
        <w:t>una serie</w:t>
      </w:r>
      <w:r>
        <w:rPr>
          <w:lang w:val="es-ES"/>
        </w:rPr>
        <w:t xml:space="preserve"> de parámetros fisiológicos. Estos dos estados, Rapid EyeMovements (REM) y non-</w:t>
      </w:r>
      <w:r w:rsidR="000906F8">
        <w:rPr>
          <w:lang w:val="es-ES"/>
        </w:rPr>
        <w:t>Rapid EyeMovements</w:t>
      </w:r>
      <w:r>
        <w:rPr>
          <w:lang w:val="es-ES"/>
        </w:rPr>
        <w:t xml:space="preserve"> (NOREM), son distintos uno de otro, así como también del estado de Vigilia.</w:t>
      </w:r>
      <w:r w:rsidR="006515D1">
        <w:rPr>
          <w:lang w:val="es-ES"/>
        </w:rPr>
        <w:t xml:space="preserve"> Ambos se alternan en ciclos y reflejan distintos niveles de actividad neuronal</w:t>
      </w:r>
      <w:sdt>
        <w:sdtPr>
          <w:rPr>
            <w:lang w:val="es-ES"/>
          </w:rPr>
          <w:id w:val="-2106492213"/>
          <w:citation/>
        </w:sdtPr>
        <w:sdtContent>
          <w:r w:rsidR="00D352D0">
            <w:rPr>
              <w:lang w:val="es-ES"/>
            </w:rPr>
            <w:fldChar w:fldCharType="begin"/>
          </w:r>
          <w:r w:rsidR="0077210F">
            <w:rPr>
              <w:lang w:val="es-ES"/>
            </w:rPr>
            <w:instrText xml:space="preserve"> CITATION Car11 \l 3082 </w:instrText>
          </w:r>
          <w:r w:rsidR="00D352D0">
            <w:rPr>
              <w:lang w:val="es-ES"/>
            </w:rPr>
            <w:fldChar w:fldCharType="separate"/>
          </w:r>
          <w:r w:rsidR="007F0629" w:rsidRPr="007F0629">
            <w:rPr>
              <w:noProof/>
              <w:lang w:val="es-ES"/>
            </w:rPr>
            <w:t>[2]</w:t>
          </w:r>
          <w:r w:rsidR="00D352D0">
            <w:rPr>
              <w:lang w:val="es-ES"/>
            </w:rPr>
            <w:fldChar w:fldCharType="end"/>
          </w:r>
        </w:sdtContent>
      </w:sdt>
      <w:r w:rsidR="00FC4EA1">
        <w:rPr>
          <w:lang w:val="es-ES"/>
        </w:rPr>
        <w:t>.</w:t>
      </w:r>
    </w:p>
    <w:p w:rsidR="00275F72" w:rsidRDefault="00275F72" w:rsidP="00AD7CF1">
      <w:pPr>
        <w:jc w:val="both"/>
        <w:rPr>
          <w:lang w:val="es-ES"/>
        </w:rPr>
      </w:pPr>
    </w:p>
    <w:p w:rsidR="00444A53" w:rsidRDefault="00444A53" w:rsidP="00AD7CF1">
      <w:pPr>
        <w:jc w:val="both"/>
        <w:rPr>
          <w:lang w:val="es-ES"/>
        </w:rPr>
      </w:pPr>
      <w:r w:rsidRPr="00A708E1">
        <w:rPr>
          <w:lang w:val="es-ES"/>
        </w:rPr>
        <w:t>Rechtschaffen y Kales</w:t>
      </w:r>
      <w:sdt>
        <w:sdtPr>
          <w:rPr>
            <w:lang w:val="es-ES"/>
          </w:rPr>
          <w:id w:val="1691490715"/>
          <w:citation/>
        </w:sdtPr>
        <w:sdtContent>
          <w:r w:rsidR="00D352D0">
            <w:rPr>
              <w:lang w:val="es-ES"/>
            </w:rPr>
            <w:fldChar w:fldCharType="begin"/>
          </w:r>
          <w:r>
            <w:rPr>
              <w:lang w:val="es-ES"/>
            </w:rPr>
            <w:instrText xml:space="preserve"> CITATION Rec68 \l 3082 </w:instrText>
          </w:r>
          <w:r w:rsidR="00D352D0">
            <w:rPr>
              <w:lang w:val="es-ES"/>
            </w:rPr>
            <w:fldChar w:fldCharType="separate"/>
          </w:r>
          <w:r w:rsidR="007F0629" w:rsidRPr="007F0629">
            <w:rPr>
              <w:noProof/>
              <w:lang w:val="es-ES"/>
            </w:rPr>
            <w:t>[8]</w:t>
          </w:r>
          <w:r w:rsidR="00D352D0">
            <w:rPr>
              <w:lang w:val="es-ES"/>
            </w:rPr>
            <w:fldChar w:fldCharType="end"/>
          </w:r>
        </w:sdtContent>
      </w:sdt>
      <w:r w:rsidRPr="00A708E1">
        <w:rPr>
          <w:lang w:val="es-ES"/>
        </w:rPr>
        <w:t>establecieron en 1968 el primer sistema de marcado y división de etapas de s</w:t>
      </w:r>
      <w:r w:rsidR="003B73D2">
        <w:rPr>
          <w:lang w:val="es-ES"/>
        </w:rPr>
        <w:t xml:space="preserve">ueño en sujetos humanos </w:t>
      </w:r>
      <w:r w:rsidRPr="00A708E1">
        <w:rPr>
          <w:lang w:val="es-ES"/>
        </w:rPr>
        <w:t>basado en el estudio de épo</w:t>
      </w:r>
      <w:r>
        <w:rPr>
          <w:lang w:val="es-ES"/>
        </w:rPr>
        <w:t>cas de 20 o 30 [s] de duración, distinguiendo los estados de Vigilia, etapas 1 a 4 (S1-S4) correspondientes al sueño NOREM, y sueño REM. E</w:t>
      </w:r>
      <w:r w:rsidRPr="00A708E1">
        <w:rPr>
          <w:lang w:val="es-ES"/>
        </w:rPr>
        <w:t>n 200</w:t>
      </w:r>
      <w:r w:rsidR="006E697B">
        <w:rPr>
          <w:lang w:val="es-ES"/>
        </w:rPr>
        <w:t>7</w:t>
      </w:r>
      <w:r>
        <w:rPr>
          <w:lang w:val="es-ES"/>
        </w:rPr>
        <w:t>,</w:t>
      </w:r>
      <w:r w:rsidRPr="00A708E1">
        <w:rPr>
          <w:lang w:val="es-ES"/>
        </w:rPr>
        <w:t xml:space="preserve"> la Academia Americana de Medicina del Sueño (AASM)</w:t>
      </w:r>
      <w:sdt>
        <w:sdtPr>
          <w:rPr>
            <w:lang w:val="es-ES"/>
          </w:rPr>
          <w:id w:val="-1251045190"/>
          <w:citation/>
        </w:sdtPr>
        <w:sdtContent>
          <w:r w:rsidR="00D352D0">
            <w:rPr>
              <w:lang w:val="es-ES"/>
            </w:rPr>
            <w:fldChar w:fldCharType="begin"/>
          </w:r>
          <w:r w:rsidR="006E697B">
            <w:rPr>
              <w:lang w:val="es-ES"/>
            </w:rPr>
            <w:instrText xml:space="preserve"> CITATION Ibe07 \l 3082 </w:instrText>
          </w:r>
          <w:r w:rsidR="00D352D0">
            <w:rPr>
              <w:lang w:val="es-ES"/>
            </w:rPr>
            <w:fldChar w:fldCharType="separate"/>
          </w:r>
          <w:r w:rsidR="007F0629" w:rsidRPr="007F0629">
            <w:rPr>
              <w:noProof/>
              <w:lang w:val="es-ES"/>
            </w:rPr>
            <w:t>[9]</w:t>
          </w:r>
          <w:r w:rsidR="00D352D0">
            <w:rPr>
              <w:lang w:val="es-ES"/>
            </w:rPr>
            <w:fldChar w:fldCharType="end"/>
          </w:r>
        </w:sdtContent>
      </w:sdt>
      <w:r w:rsidR="003B73D2">
        <w:rPr>
          <w:lang w:val="es-ES"/>
        </w:rPr>
        <w:t>realiz</w:t>
      </w:r>
      <w:r w:rsidRPr="00A708E1">
        <w:rPr>
          <w:lang w:val="es-ES"/>
        </w:rPr>
        <w:t xml:space="preserve">ó una actualización de </w:t>
      </w:r>
      <w:r>
        <w:rPr>
          <w:lang w:val="es-ES"/>
        </w:rPr>
        <w:t>estas reglas de marcado, cambiando los estados de sueño a Vigilia (W), etapas N1-N3 (sueño NOREM) y REM (R), donde la etapa N3 corresponde a las anteriores S3 y S4, pues se estableció que no existen bases clínicas o fisiológicas para diferenciarlas.</w:t>
      </w:r>
    </w:p>
    <w:p w:rsidR="00275F72" w:rsidRDefault="00275F72" w:rsidP="00AD7CF1">
      <w:pPr>
        <w:jc w:val="both"/>
        <w:rPr>
          <w:lang w:val="es-ES"/>
        </w:rPr>
      </w:pPr>
    </w:p>
    <w:p w:rsidR="002A5F56" w:rsidRDefault="0052722E" w:rsidP="00AD7CF1">
      <w:pPr>
        <w:jc w:val="both"/>
        <w:rPr>
          <w:lang w:val="es-ES"/>
        </w:rPr>
      </w:pPr>
      <w:r>
        <w:rPr>
          <w:lang w:val="es-ES"/>
        </w:rPr>
        <w:t>En Vigilia, el ritmo cerebral es de rango beta, sin embargo, al cerrar los ojos y quedar en reposo</w:t>
      </w:r>
      <w:r w:rsidR="002A5F56">
        <w:rPr>
          <w:lang w:val="es-ES"/>
        </w:rPr>
        <w:t>, es</w:t>
      </w:r>
      <w:r>
        <w:rPr>
          <w:lang w:val="es-ES"/>
        </w:rPr>
        <w:t>te estado es acompañado</w:t>
      </w:r>
      <w:r w:rsidR="002A5F56">
        <w:rPr>
          <w:lang w:val="es-ES"/>
        </w:rPr>
        <w:t xml:space="preserve"> por una actividad EEG predominantemente en el rango alfa</w:t>
      </w:r>
      <w:r w:rsidR="00B926B2">
        <w:rPr>
          <w:lang w:val="es-ES"/>
        </w:rPr>
        <w:t>.</w:t>
      </w:r>
      <w:r w:rsidR="00972265">
        <w:rPr>
          <w:lang w:val="es-ES"/>
        </w:rPr>
        <w:t>La apertura de los ojos o pensar en una tarea mental significativa disminuye o bloquea la actividad alfa</w:t>
      </w:r>
      <w:r w:rsidR="00B926B2">
        <w:rPr>
          <w:lang w:val="es-ES"/>
        </w:rPr>
        <w:t>, predominando la actividad beta</w:t>
      </w:r>
      <w:r w:rsidR="00972265">
        <w:rPr>
          <w:lang w:val="es-ES"/>
        </w:rPr>
        <w:t xml:space="preserve">. Puede haber presencia de actividad muscular bastante alta y movimientos oculares rápidos y lentos </w:t>
      </w:r>
      <w:sdt>
        <w:sdtPr>
          <w:rPr>
            <w:lang w:val="es-ES"/>
          </w:rPr>
          <w:id w:val="-2025474480"/>
          <w:citation/>
        </w:sdtPr>
        <w:sdtContent>
          <w:r w:rsidR="00D352D0">
            <w:rPr>
              <w:lang w:val="es-ES"/>
            </w:rPr>
            <w:fldChar w:fldCharType="begin"/>
          </w:r>
          <w:r w:rsidR="00972265">
            <w:rPr>
              <w:lang w:val="es-ES"/>
            </w:rPr>
            <w:instrText xml:space="preserve"> CITATION Hir04 \l 3082 </w:instrText>
          </w:r>
          <w:r w:rsidR="00D352D0">
            <w:rPr>
              <w:lang w:val="es-ES"/>
            </w:rPr>
            <w:fldChar w:fldCharType="separate"/>
          </w:r>
          <w:r w:rsidR="007F0629" w:rsidRPr="007F0629">
            <w:rPr>
              <w:noProof/>
              <w:lang w:val="es-ES"/>
            </w:rPr>
            <w:t>[10]</w:t>
          </w:r>
          <w:r w:rsidR="00D352D0">
            <w:rPr>
              <w:lang w:val="es-ES"/>
            </w:rPr>
            <w:fldChar w:fldCharType="end"/>
          </w:r>
        </w:sdtContent>
      </w:sdt>
      <w:r w:rsidR="00972265">
        <w:rPr>
          <w:lang w:val="es-ES"/>
        </w:rPr>
        <w:t>.</w:t>
      </w:r>
      <w:r w:rsidR="00B926B2">
        <w:rPr>
          <w:lang w:val="es-ES"/>
        </w:rPr>
        <w:t xml:space="preserve"> Para que una época de sueño se considere como Vigilia,</w:t>
      </w:r>
      <w:r w:rsidR="00A145A0">
        <w:rPr>
          <w:lang w:val="es-ES"/>
        </w:rPr>
        <w:t xml:space="preserve"> el EEG debe</w:t>
      </w:r>
      <w:r w:rsidR="00B926B2">
        <w:rPr>
          <w:lang w:val="es-ES"/>
        </w:rPr>
        <w:t xml:space="preserve"> tener más de un 50% de actividad alfa</w:t>
      </w:r>
      <w:r w:rsidR="00A145A0">
        <w:rPr>
          <w:lang w:val="es-ES"/>
        </w:rPr>
        <w:t xml:space="preserve"> o se deben presentar parpadeos de alta frecuencia, movimientos voluntarios de ojos y tono muscular usualmente de mayor amplitud que durante las etapas de sueño</w:t>
      </w:r>
      <w:sdt>
        <w:sdtPr>
          <w:rPr>
            <w:lang w:val="es-ES"/>
          </w:rPr>
          <w:id w:val="857316786"/>
          <w:citation/>
        </w:sdtPr>
        <w:sdtContent>
          <w:r w:rsidR="00D352D0">
            <w:rPr>
              <w:lang w:val="es-ES"/>
            </w:rPr>
            <w:fldChar w:fldCharType="begin"/>
          </w:r>
          <w:r w:rsidR="00C37EFF">
            <w:rPr>
              <w:lang w:val="es-ES"/>
            </w:rPr>
            <w:instrText xml:space="preserve"> CITATION Ibe07 \l 3082 </w:instrText>
          </w:r>
          <w:r w:rsidR="00D352D0">
            <w:rPr>
              <w:lang w:val="es-ES"/>
            </w:rPr>
            <w:fldChar w:fldCharType="separate"/>
          </w:r>
          <w:r w:rsidR="007F0629" w:rsidRPr="007F0629">
            <w:rPr>
              <w:noProof/>
              <w:lang w:val="es-ES"/>
            </w:rPr>
            <w:t>[9]</w:t>
          </w:r>
          <w:r w:rsidR="00D352D0">
            <w:rPr>
              <w:lang w:val="es-ES"/>
            </w:rPr>
            <w:fldChar w:fldCharType="end"/>
          </w:r>
        </w:sdtContent>
      </w:sdt>
      <w:r w:rsidR="00B926B2">
        <w:rPr>
          <w:lang w:val="es-ES"/>
        </w:rPr>
        <w:t>.</w:t>
      </w:r>
    </w:p>
    <w:p w:rsidR="00275F72" w:rsidRDefault="00275F72" w:rsidP="00AD7CF1">
      <w:pPr>
        <w:jc w:val="both"/>
        <w:rPr>
          <w:lang w:val="es-ES"/>
        </w:rPr>
      </w:pPr>
    </w:p>
    <w:p w:rsidR="001243DB" w:rsidRDefault="00AD0CA3" w:rsidP="00AD7CF1">
      <w:pPr>
        <w:jc w:val="both"/>
        <w:rPr>
          <w:lang w:val="es-ES"/>
        </w:rPr>
      </w:pPr>
      <w:r>
        <w:rPr>
          <w:lang w:val="es-ES"/>
        </w:rPr>
        <w:t>La época de inicio del sueño propiamente tal se da cuando la duración de la actividad alfa decrece a menos de un 50% de la época</w:t>
      </w:r>
      <w:sdt>
        <w:sdtPr>
          <w:rPr>
            <w:lang w:val="es-ES"/>
          </w:rPr>
          <w:id w:val="-2119984858"/>
          <w:citation/>
        </w:sdtPr>
        <w:sdtContent>
          <w:r w:rsidR="00D352D0">
            <w:rPr>
              <w:lang w:val="es-ES"/>
            </w:rPr>
            <w:fldChar w:fldCharType="begin"/>
          </w:r>
          <w:r w:rsidR="00A145A0">
            <w:rPr>
              <w:lang w:val="es-ES"/>
            </w:rPr>
            <w:instrText xml:space="preserve"> CITATION Sil \l 3082 </w:instrText>
          </w:r>
          <w:r w:rsidR="00D352D0">
            <w:rPr>
              <w:lang w:val="es-ES"/>
            </w:rPr>
            <w:fldChar w:fldCharType="separate"/>
          </w:r>
          <w:r w:rsidR="007F0629" w:rsidRPr="007F0629">
            <w:rPr>
              <w:noProof/>
              <w:lang w:val="es-ES"/>
            </w:rPr>
            <w:t>[11]</w:t>
          </w:r>
          <w:r w:rsidR="00D352D0">
            <w:rPr>
              <w:lang w:val="es-ES"/>
            </w:rPr>
            <w:fldChar w:fldCharType="end"/>
          </w:r>
        </w:sdtContent>
      </w:sdt>
      <w:r>
        <w:rPr>
          <w:lang w:val="es-ES"/>
        </w:rPr>
        <w:t xml:space="preserve">. </w:t>
      </w:r>
      <w:r w:rsidR="001243DB">
        <w:rPr>
          <w:lang w:val="es-ES"/>
        </w:rPr>
        <w:t>En dicho momento se entr</w:t>
      </w:r>
      <w:r w:rsidR="003B73D2">
        <w:rPr>
          <w:lang w:val="es-ES"/>
        </w:rPr>
        <w:t>a en la fase de sueño N1, que se considera como</w:t>
      </w:r>
      <w:r w:rsidR="001243DB">
        <w:rPr>
          <w:lang w:val="es-ES"/>
        </w:rPr>
        <w:t xml:space="preserve"> un estado de trans</w:t>
      </w:r>
      <w:r w:rsidR="00DE2429">
        <w:rPr>
          <w:lang w:val="es-ES"/>
        </w:rPr>
        <w:t>ición</w:t>
      </w:r>
      <w:r w:rsidR="002727F1">
        <w:rPr>
          <w:lang w:val="es-ES"/>
        </w:rPr>
        <w:t>, s</w:t>
      </w:r>
      <w:r w:rsidR="001243DB">
        <w:rPr>
          <w:lang w:val="es-ES"/>
        </w:rPr>
        <w:t>e caracteriza por movimientos oculares lentos y ensoñaciones cortas y muy vívidas, donde aparecen imágenes en color y muy detalladas. Dura de 1 a 7 minutos y comprende, aproximadamente, un 5% del tiempo total de sueño</w:t>
      </w:r>
      <w:sdt>
        <w:sdtPr>
          <w:rPr>
            <w:lang w:val="es-ES"/>
          </w:rPr>
          <w:id w:val="1055504469"/>
          <w:citation/>
        </w:sdtPr>
        <w:sdtContent>
          <w:r w:rsidR="00D352D0">
            <w:rPr>
              <w:lang w:val="es-ES"/>
            </w:rPr>
            <w:fldChar w:fldCharType="begin"/>
          </w:r>
          <w:r w:rsidR="002727F1">
            <w:rPr>
              <w:lang w:val="es-ES"/>
            </w:rPr>
            <w:instrText xml:space="preserve"> CITATION Car11 \l 3082 </w:instrText>
          </w:r>
          <w:r w:rsidR="00D352D0">
            <w:rPr>
              <w:lang w:val="es-ES"/>
            </w:rPr>
            <w:fldChar w:fldCharType="separate"/>
          </w:r>
          <w:r w:rsidR="007F0629" w:rsidRPr="007F0629">
            <w:rPr>
              <w:noProof/>
              <w:lang w:val="es-ES"/>
            </w:rPr>
            <w:t>[2]</w:t>
          </w:r>
          <w:r w:rsidR="00D352D0">
            <w:rPr>
              <w:lang w:val="es-ES"/>
            </w:rPr>
            <w:fldChar w:fldCharType="end"/>
          </w:r>
        </w:sdtContent>
      </w:sdt>
      <w:r w:rsidR="001243DB">
        <w:rPr>
          <w:lang w:val="es-ES"/>
        </w:rPr>
        <w:t>.</w:t>
      </w:r>
      <w:r w:rsidR="00A145A0">
        <w:rPr>
          <w:lang w:val="es-ES"/>
        </w:rPr>
        <w:t xml:space="preserve"> Una época se considera como N1 si los ritmos alfa se atenúan y son reemplazados por actividad de baja amplitud y frecuencia mixta </w:t>
      </w:r>
      <w:r w:rsidR="00DF54B4">
        <w:rPr>
          <w:lang w:val="es-ES"/>
        </w:rPr>
        <w:t>por más de un 50% de su duración</w:t>
      </w:r>
      <w:sdt>
        <w:sdtPr>
          <w:rPr>
            <w:lang w:val="es-ES"/>
          </w:rPr>
          <w:id w:val="2093123774"/>
          <w:citation/>
        </w:sdtPr>
        <w:sdtContent>
          <w:r w:rsidR="00D352D0">
            <w:rPr>
              <w:lang w:val="es-ES"/>
            </w:rPr>
            <w:fldChar w:fldCharType="begin"/>
          </w:r>
          <w:r w:rsidR="00C37EFF">
            <w:rPr>
              <w:lang w:val="es-ES"/>
            </w:rPr>
            <w:instrText xml:space="preserve"> CITATION Ibe07 \l 3082 </w:instrText>
          </w:r>
          <w:r w:rsidR="00D352D0">
            <w:rPr>
              <w:lang w:val="es-ES"/>
            </w:rPr>
            <w:fldChar w:fldCharType="separate"/>
          </w:r>
          <w:r w:rsidR="007F0629" w:rsidRPr="007F0629">
            <w:rPr>
              <w:noProof/>
              <w:lang w:val="es-ES"/>
            </w:rPr>
            <w:t>[9]</w:t>
          </w:r>
          <w:r w:rsidR="00D352D0">
            <w:rPr>
              <w:lang w:val="es-ES"/>
            </w:rPr>
            <w:fldChar w:fldCharType="end"/>
          </w:r>
        </w:sdtContent>
      </w:sdt>
      <w:r w:rsidR="00DF54B4">
        <w:rPr>
          <w:lang w:val="es-ES"/>
        </w:rPr>
        <w:t>.</w:t>
      </w:r>
    </w:p>
    <w:p w:rsidR="00275F72" w:rsidRDefault="00275F72" w:rsidP="00AD7CF1">
      <w:pPr>
        <w:jc w:val="both"/>
        <w:rPr>
          <w:lang w:val="es-ES"/>
        </w:rPr>
      </w:pPr>
    </w:p>
    <w:p w:rsidR="0052722E" w:rsidRDefault="00594CDA" w:rsidP="00AD7CF1">
      <w:pPr>
        <w:jc w:val="both"/>
        <w:rPr>
          <w:lang w:val="es-ES"/>
        </w:rPr>
      </w:pPr>
      <w:r>
        <w:rPr>
          <w:lang w:val="es-ES"/>
        </w:rPr>
        <w:t>Posteriormente</w:t>
      </w:r>
      <w:r w:rsidR="00DE2429">
        <w:rPr>
          <w:lang w:val="es-ES"/>
        </w:rPr>
        <w:t>,</w:t>
      </w:r>
      <w:r>
        <w:rPr>
          <w:lang w:val="es-ES"/>
        </w:rPr>
        <w:t xml:space="preserve"> el sueño entra en etapa N2, donde comienzan a aparecer los husos de sueño en el EEG. Se produce un bloqueo de los inputs sensoriales que origina una desconexión d</w:t>
      </w:r>
      <w:r w:rsidR="005A1613">
        <w:rPr>
          <w:lang w:val="es-ES"/>
        </w:rPr>
        <w:t>el entorno, lo cual</w:t>
      </w:r>
      <w:r w:rsidR="00EB2B06">
        <w:rPr>
          <w:lang w:val="es-ES"/>
        </w:rPr>
        <w:t xml:space="preserve"> facilita el dormir. Se trata de un sueño parcialmente reparador</w:t>
      </w:r>
      <w:sdt>
        <w:sdtPr>
          <w:rPr>
            <w:lang w:val="es-ES"/>
          </w:rPr>
          <w:id w:val="1225100888"/>
          <w:citation/>
        </w:sdtPr>
        <w:sdtContent>
          <w:r w:rsidR="00D352D0">
            <w:rPr>
              <w:lang w:val="es-ES"/>
            </w:rPr>
            <w:fldChar w:fldCharType="begin"/>
          </w:r>
          <w:r w:rsidR="00B868A3">
            <w:rPr>
              <w:lang w:val="es-ES"/>
            </w:rPr>
            <w:instrText xml:space="preserve"> CITATION Cha00 \l 3082 </w:instrText>
          </w:r>
          <w:r w:rsidR="00D352D0">
            <w:rPr>
              <w:lang w:val="es-ES"/>
            </w:rPr>
            <w:fldChar w:fldCharType="separate"/>
          </w:r>
          <w:r w:rsidR="007F0629" w:rsidRPr="007F0629">
            <w:rPr>
              <w:noProof/>
              <w:lang w:val="es-ES"/>
            </w:rPr>
            <w:t>[12]</w:t>
          </w:r>
          <w:r w:rsidR="00D352D0">
            <w:rPr>
              <w:lang w:val="es-ES"/>
            </w:rPr>
            <w:fldChar w:fldCharType="end"/>
          </w:r>
        </w:sdtContent>
      </w:sdt>
      <w:r w:rsidR="00EB2B06">
        <w:rPr>
          <w:lang w:val="es-ES"/>
        </w:rPr>
        <w:t>.</w:t>
      </w:r>
      <w:r w:rsidR="0087420A">
        <w:rPr>
          <w:lang w:val="es-ES"/>
        </w:rPr>
        <w:t xml:space="preserve"> Una época se considera como </w:t>
      </w:r>
      <w:r w:rsidR="00C34E79">
        <w:rPr>
          <w:lang w:val="es-ES"/>
        </w:rPr>
        <w:t xml:space="preserve">el inicio de una etapa </w:t>
      </w:r>
      <w:r w:rsidR="0087420A">
        <w:rPr>
          <w:lang w:val="es-ES"/>
        </w:rPr>
        <w:t>N2 si durante la primera mitad de esa época o durante la última mitad de la época previa aparece uno o más complejos K que no estén asociados con microdespertares o si se observa uno o más trenes de husos de sueño</w:t>
      </w:r>
      <w:sdt>
        <w:sdtPr>
          <w:rPr>
            <w:lang w:val="es-ES"/>
          </w:rPr>
          <w:id w:val="-221525605"/>
          <w:citation/>
        </w:sdtPr>
        <w:sdtContent>
          <w:r w:rsidR="00D352D0">
            <w:rPr>
              <w:lang w:val="es-ES"/>
            </w:rPr>
            <w:fldChar w:fldCharType="begin"/>
          </w:r>
          <w:r w:rsidR="00C37EFF">
            <w:rPr>
              <w:lang w:val="es-ES"/>
            </w:rPr>
            <w:instrText xml:space="preserve"> CITATION Ibe07 \l 3082 </w:instrText>
          </w:r>
          <w:r w:rsidR="00D352D0">
            <w:rPr>
              <w:lang w:val="es-ES"/>
            </w:rPr>
            <w:fldChar w:fldCharType="separate"/>
          </w:r>
          <w:r w:rsidR="007F0629" w:rsidRPr="007F0629">
            <w:rPr>
              <w:noProof/>
              <w:lang w:val="es-ES"/>
            </w:rPr>
            <w:t>[9]</w:t>
          </w:r>
          <w:r w:rsidR="00D352D0">
            <w:rPr>
              <w:lang w:val="es-ES"/>
            </w:rPr>
            <w:fldChar w:fldCharType="end"/>
          </w:r>
        </w:sdtContent>
      </w:sdt>
      <w:r w:rsidR="0087420A">
        <w:rPr>
          <w:lang w:val="es-ES"/>
        </w:rPr>
        <w:t>.</w:t>
      </w:r>
      <w:r w:rsidR="005A1613">
        <w:rPr>
          <w:lang w:val="es-ES"/>
        </w:rPr>
        <w:t>Así mismo, el fin de una etapa N2 se da cuando: hay una transición a vigilia</w:t>
      </w:r>
      <w:r w:rsidR="00621265">
        <w:rPr>
          <w:lang w:val="es-ES"/>
        </w:rPr>
        <w:t>;</w:t>
      </w:r>
      <w:r w:rsidR="005A1613">
        <w:rPr>
          <w:lang w:val="es-ES"/>
        </w:rPr>
        <w:t xml:space="preserve">  un microdespertar</w:t>
      </w:r>
      <w:r w:rsidR="00621265">
        <w:rPr>
          <w:lang w:val="es-ES"/>
        </w:rPr>
        <w:t>;</w:t>
      </w:r>
      <w:r w:rsidR="005A1613">
        <w:rPr>
          <w:lang w:val="es-ES"/>
        </w:rPr>
        <w:t>, un movimiento corporal seguido por movimientos oculares lentos y un EEG de baja amplitud y frecuencias mixtas sin complejos K asociados a mic</w:t>
      </w:r>
      <w:r w:rsidR="00621265">
        <w:rPr>
          <w:lang w:val="es-ES"/>
        </w:rPr>
        <w:t>rodespertares ni husos de sueño;</w:t>
      </w:r>
      <w:r w:rsidR="005A1613">
        <w:rPr>
          <w:lang w:val="es-ES"/>
        </w:rPr>
        <w:t xml:space="preserve"> una transición a etapa N3 o una transición a etapa de sueño REM</w:t>
      </w:r>
      <w:r w:rsidR="00051DE2">
        <w:rPr>
          <w:lang w:val="es-ES"/>
        </w:rPr>
        <w:t>. Normalmente el EOG no muestra actividad ocular durante esta etapa, pero en algunos sujetos pueden persistir los movimientos oculares lentos</w:t>
      </w:r>
      <w:sdt>
        <w:sdtPr>
          <w:rPr>
            <w:lang w:val="es-ES"/>
          </w:rPr>
          <w:id w:val="885458494"/>
          <w:citation/>
        </w:sdtPr>
        <w:sdtContent>
          <w:r w:rsidR="00D352D0">
            <w:rPr>
              <w:lang w:val="es-ES"/>
            </w:rPr>
            <w:fldChar w:fldCharType="begin"/>
          </w:r>
          <w:r w:rsidR="00C37EFF">
            <w:rPr>
              <w:lang w:val="es-ES"/>
            </w:rPr>
            <w:instrText xml:space="preserve"> CITATION Ibe07 \l 3082 </w:instrText>
          </w:r>
          <w:r w:rsidR="00D352D0">
            <w:rPr>
              <w:lang w:val="es-ES"/>
            </w:rPr>
            <w:fldChar w:fldCharType="separate"/>
          </w:r>
          <w:r w:rsidR="007F0629" w:rsidRPr="007F0629">
            <w:rPr>
              <w:noProof/>
              <w:lang w:val="es-ES"/>
            </w:rPr>
            <w:t>[9]</w:t>
          </w:r>
          <w:r w:rsidR="00D352D0">
            <w:rPr>
              <w:lang w:val="es-ES"/>
            </w:rPr>
            <w:fldChar w:fldCharType="end"/>
          </w:r>
        </w:sdtContent>
      </w:sdt>
      <w:r w:rsidR="00051DE2">
        <w:rPr>
          <w:lang w:val="es-ES"/>
        </w:rPr>
        <w:t>.</w:t>
      </w:r>
    </w:p>
    <w:p w:rsidR="00275F72" w:rsidRDefault="00275F72" w:rsidP="00AD7CF1">
      <w:pPr>
        <w:jc w:val="both"/>
        <w:rPr>
          <w:lang w:val="es-ES"/>
        </w:rPr>
      </w:pPr>
    </w:p>
    <w:p w:rsidR="00EB2B06" w:rsidRDefault="00123221" w:rsidP="00AD7CF1">
      <w:pPr>
        <w:jc w:val="both"/>
        <w:rPr>
          <w:lang w:val="es-ES"/>
        </w:rPr>
      </w:pPr>
      <w:r>
        <w:rPr>
          <w:lang w:val="es-ES"/>
        </w:rPr>
        <w:t>Luego de apro</w:t>
      </w:r>
      <w:r w:rsidR="003A68BC">
        <w:rPr>
          <w:lang w:val="es-ES"/>
        </w:rPr>
        <w:t>ximadamente 30 minutos de sueño</w:t>
      </w:r>
      <w:r w:rsidR="000B0DFD">
        <w:rPr>
          <w:lang w:val="es-ES"/>
        </w:rPr>
        <w:t>comienza</w:t>
      </w:r>
      <w:r>
        <w:rPr>
          <w:lang w:val="es-ES"/>
        </w:rPr>
        <w:t xml:space="preserve"> la etapa N3, que es un sueño más profundo </w:t>
      </w:r>
      <w:r w:rsidR="003A68BC">
        <w:rPr>
          <w:lang w:val="es-ES"/>
        </w:rPr>
        <w:t xml:space="preserve">y </w:t>
      </w:r>
      <w:r>
        <w:rPr>
          <w:lang w:val="es-ES"/>
        </w:rPr>
        <w:t>caracterizado por ondas lentas, predominando la actividad de rango delta</w:t>
      </w:r>
      <w:r w:rsidR="000B0DFD">
        <w:rPr>
          <w:lang w:val="es-ES"/>
        </w:rPr>
        <w:t>.</w:t>
      </w:r>
      <w:r w:rsidR="00DE6C44">
        <w:rPr>
          <w:lang w:val="es-ES"/>
        </w:rPr>
        <w:t xml:space="preserve"> Se produce un bloqueo de los estímulos sensoriales, se acompaña de una disminución del tono vascular periférico y la mayoría de las funciones vegetativas, hay una disminución de la tensión arterial del ritmo respiratorio y del metabolismo basal. En esta etapa de sueño se secreta la hormona del crecimiento que permite que el cuerpo se reponga de su desgaste</w:t>
      </w:r>
      <w:sdt>
        <w:sdtPr>
          <w:rPr>
            <w:lang w:val="es-ES"/>
          </w:rPr>
          <w:id w:val="-1857111177"/>
          <w:citation/>
        </w:sdtPr>
        <w:sdtContent>
          <w:r w:rsidR="00D352D0">
            <w:rPr>
              <w:lang w:val="es-ES"/>
            </w:rPr>
            <w:fldChar w:fldCharType="begin"/>
          </w:r>
          <w:r w:rsidR="003A68BC">
            <w:rPr>
              <w:lang w:val="es-ES"/>
            </w:rPr>
            <w:instrText xml:space="preserve"> CITATION Cha00 \l 3082 </w:instrText>
          </w:r>
          <w:r w:rsidR="00D352D0">
            <w:rPr>
              <w:lang w:val="es-ES"/>
            </w:rPr>
            <w:fldChar w:fldCharType="separate"/>
          </w:r>
          <w:r w:rsidR="007F0629" w:rsidRPr="007F0629">
            <w:rPr>
              <w:noProof/>
              <w:lang w:val="es-ES"/>
            </w:rPr>
            <w:t>[12]</w:t>
          </w:r>
          <w:r w:rsidR="00D352D0">
            <w:rPr>
              <w:lang w:val="es-ES"/>
            </w:rPr>
            <w:fldChar w:fldCharType="end"/>
          </w:r>
        </w:sdtContent>
      </w:sdt>
      <w:r w:rsidR="00DE6C44">
        <w:rPr>
          <w:lang w:val="es-ES"/>
        </w:rPr>
        <w:t>.</w:t>
      </w:r>
      <w:r w:rsidR="00051DE2">
        <w:rPr>
          <w:lang w:val="es-ES"/>
        </w:rPr>
        <w:t xml:space="preserve"> Una época se marca com</w:t>
      </w:r>
      <w:r w:rsidR="003A68BC">
        <w:rPr>
          <w:lang w:val="es-ES"/>
        </w:rPr>
        <w:t>o N3 cuando un 20% de su actividad o más</w:t>
      </w:r>
      <w:r w:rsidR="00051DE2">
        <w:rPr>
          <w:lang w:val="es-ES"/>
        </w:rPr>
        <w:t xml:space="preserve"> corresponde a ondas lentas. En esta etapa pueden persistir los husos de sueño, típicamente no se ven movimientos oculares y el tono muscular, observado en el EMG, es de amplitud variable, a menudo menor que en N2 y a veces tan bajo como en el sueño REM </w:t>
      </w:r>
      <w:sdt>
        <w:sdtPr>
          <w:rPr>
            <w:lang w:val="es-ES"/>
          </w:rPr>
          <w:id w:val="-849015217"/>
          <w:citation/>
        </w:sdtPr>
        <w:sdtContent>
          <w:r w:rsidR="00D352D0">
            <w:rPr>
              <w:lang w:val="es-ES"/>
            </w:rPr>
            <w:fldChar w:fldCharType="begin"/>
          </w:r>
          <w:r w:rsidR="00C37EFF">
            <w:rPr>
              <w:lang w:val="es-ES"/>
            </w:rPr>
            <w:instrText xml:space="preserve"> CITATION Ibe07 \l 3082 </w:instrText>
          </w:r>
          <w:r w:rsidR="00D352D0">
            <w:rPr>
              <w:lang w:val="es-ES"/>
            </w:rPr>
            <w:fldChar w:fldCharType="separate"/>
          </w:r>
          <w:r w:rsidR="007F0629" w:rsidRPr="007F0629">
            <w:rPr>
              <w:noProof/>
              <w:lang w:val="es-ES"/>
            </w:rPr>
            <w:t>[9]</w:t>
          </w:r>
          <w:r w:rsidR="00D352D0">
            <w:rPr>
              <w:lang w:val="es-ES"/>
            </w:rPr>
            <w:fldChar w:fldCharType="end"/>
          </w:r>
        </w:sdtContent>
      </w:sdt>
      <w:r w:rsidR="00C37EFF">
        <w:rPr>
          <w:lang w:val="es-ES"/>
        </w:rPr>
        <w:t>.</w:t>
      </w:r>
    </w:p>
    <w:p w:rsidR="00275F72" w:rsidRDefault="00275F72" w:rsidP="00AD7CF1">
      <w:pPr>
        <w:jc w:val="both"/>
        <w:rPr>
          <w:lang w:val="es-ES"/>
        </w:rPr>
      </w:pPr>
    </w:p>
    <w:p w:rsidR="008A7706" w:rsidRDefault="00993381" w:rsidP="00AD7CF1">
      <w:pPr>
        <w:jc w:val="both"/>
        <w:rPr>
          <w:lang w:val="es-ES"/>
        </w:rPr>
      </w:pPr>
      <w:r>
        <w:rPr>
          <w:lang w:val="es-ES"/>
        </w:rPr>
        <w:t>Por otro lado, el sueño REM</w:t>
      </w:r>
      <w:r w:rsidR="00051DE2">
        <w:rPr>
          <w:lang w:val="es-ES"/>
        </w:rPr>
        <w:t xml:space="preserve"> (R)</w:t>
      </w:r>
      <w:r>
        <w:rPr>
          <w:lang w:val="es-ES"/>
        </w:rPr>
        <w:t xml:space="preserve">, está definido por activaciones EEG, atonía muscular </w:t>
      </w:r>
      <w:r w:rsidR="00AC2104">
        <w:rPr>
          <w:lang w:val="es-ES"/>
        </w:rPr>
        <w:t xml:space="preserve">y episodios de </w:t>
      </w:r>
      <w:r w:rsidR="0053677A">
        <w:rPr>
          <w:lang w:val="es-ES"/>
        </w:rPr>
        <w:t xml:space="preserve">ráfagas de </w:t>
      </w:r>
      <w:r w:rsidR="00AC2104">
        <w:rPr>
          <w:lang w:val="es-ES"/>
        </w:rPr>
        <w:t>movimientos oculares rápidos.</w:t>
      </w:r>
      <w:r w:rsidR="00E3560F">
        <w:rPr>
          <w:lang w:val="es-ES"/>
        </w:rPr>
        <w:t xml:space="preserve"> Normalmente no se subdivide en etapas, aunque ocasionalmente se distinguen los tipos tónico y fásico para ciertos propósitos investigativos. Esta distinción de tónico versus fásico</w:t>
      </w:r>
      <w:r w:rsidR="004532F4">
        <w:rPr>
          <w:lang w:val="es-ES"/>
        </w:rPr>
        <w:t xml:space="preserve"> se basa en la ocurrencia de eventos cortos como movimientos oculares que tienden a aparecer en clusters separados por episodios de relativa quietud. Así, las ráfagas de movimientos oculares, en los humanos, remarcan el sueño REM fásico, siendo </w:t>
      </w:r>
      <w:r w:rsidR="006174FD">
        <w:rPr>
          <w:lang w:val="es-ES"/>
        </w:rPr>
        <w:t>acompañada</w:t>
      </w:r>
      <w:r w:rsidR="004532F4">
        <w:rPr>
          <w:lang w:val="es-ES"/>
        </w:rPr>
        <w:t>s</w:t>
      </w:r>
      <w:r w:rsidR="006174FD">
        <w:rPr>
          <w:lang w:val="es-ES"/>
        </w:rPr>
        <w:t>,</w:t>
      </w:r>
      <w:r w:rsidR="004532F4">
        <w:rPr>
          <w:lang w:val="es-ES"/>
        </w:rPr>
        <w:t xml:space="preserve"> normalmente</w:t>
      </w:r>
      <w:r w:rsidR="006174FD">
        <w:rPr>
          <w:lang w:val="es-ES"/>
        </w:rPr>
        <w:t>,</w:t>
      </w:r>
      <w:r w:rsidR="004532F4">
        <w:rPr>
          <w:lang w:val="es-ES"/>
        </w:rPr>
        <w:t xml:space="preserve"> por cambios de tono muscular e irregularidades </w:t>
      </w:r>
      <w:r w:rsidR="006174FD">
        <w:rPr>
          <w:lang w:val="es-ES"/>
        </w:rPr>
        <w:t>cardiorrespiratorias</w:t>
      </w:r>
      <w:r w:rsidR="004532F4">
        <w:rPr>
          <w:lang w:val="es-ES"/>
        </w:rPr>
        <w:t>. La  actividad mental del sueño REM se asocia con soñar.</w:t>
      </w:r>
      <w:r w:rsidR="000C439E">
        <w:rPr>
          <w:lang w:val="es-ES"/>
        </w:rPr>
        <w:t xml:space="preserve"> En pocas palabras, se podría definir el sueño REM como la activación del </w:t>
      </w:r>
      <w:r w:rsidR="00EF4648">
        <w:rPr>
          <w:lang w:val="es-ES"/>
        </w:rPr>
        <w:t xml:space="preserve">cerebro en un cuerpo paralizado </w:t>
      </w:r>
      <w:sdt>
        <w:sdtPr>
          <w:rPr>
            <w:lang w:val="es-ES"/>
          </w:rPr>
          <w:id w:val="-1593926844"/>
          <w:citation/>
        </w:sdtPr>
        <w:sdtContent>
          <w:r w:rsidR="00D352D0">
            <w:rPr>
              <w:lang w:val="es-ES"/>
            </w:rPr>
            <w:fldChar w:fldCharType="begin"/>
          </w:r>
          <w:r w:rsidR="00EF4648">
            <w:rPr>
              <w:lang w:val="es-ES"/>
            </w:rPr>
            <w:instrText xml:space="preserve"> CITATION Car11 \l 3082 </w:instrText>
          </w:r>
          <w:r w:rsidR="00D352D0">
            <w:rPr>
              <w:lang w:val="es-ES"/>
            </w:rPr>
            <w:fldChar w:fldCharType="separate"/>
          </w:r>
          <w:r w:rsidR="007F0629" w:rsidRPr="007F0629">
            <w:rPr>
              <w:noProof/>
              <w:lang w:val="es-ES"/>
            </w:rPr>
            <w:t>[2]</w:t>
          </w:r>
          <w:r w:rsidR="00D352D0">
            <w:rPr>
              <w:lang w:val="es-ES"/>
            </w:rPr>
            <w:fldChar w:fldCharType="end"/>
          </w:r>
        </w:sdtContent>
      </w:sdt>
      <w:r w:rsidR="00EF4648">
        <w:rPr>
          <w:lang w:val="es-ES"/>
        </w:rPr>
        <w:t>.</w:t>
      </w:r>
      <w:r w:rsidR="00051DE2">
        <w:rPr>
          <w:lang w:val="es-ES"/>
        </w:rPr>
        <w:t xml:space="preserve"> Una época de sueño se marca como</w:t>
      </w:r>
      <w:r w:rsidR="00C37262">
        <w:rPr>
          <w:lang w:val="es-ES"/>
        </w:rPr>
        <w:t xml:space="preserve"> el inicio de una fase</w:t>
      </w:r>
      <w:r w:rsidR="00051DE2">
        <w:rPr>
          <w:lang w:val="es-ES"/>
        </w:rPr>
        <w:t xml:space="preserve"> R</w:t>
      </w:r>
      <w:r w:rsidR="00C067F3">
        <w:rPr>
          <w:lang w:val="es-ES"/>
        </w:rPr>
        <w:t xml:space="preserve">EM </w:t>
      </w:r>
      <w:r w:rsidR="00051DE2">
        <w:rPr>
          <w:lang w:val="es-ES"/>
        </w:rPr>
        <w:t>si el EEG es de baja amplitud y de frecuencias mixtas, el tono muscular del mentón es bajo y hay movimientos oculares rápidos</w:t>
      </w:r>
      <w:r w:rsidR="00C37262">
        <w:rPr>
          <w:lang w:val="es-ES"/>
        </w:rPr>
        <w:t>; una época se marca como la continuación del sueño R</w:t>
      </w:r>
      <w:r w:rsidR="00C067F3">
        <w:rPr>
          <w:lang w:val="es-ES"/>
        </w:rPr>
        <w:t>EM</w:t>
      </w:r>
      <w:r w:rsidR="00C37262">
        <w:rPr>
          <w:lang w:val="es-ES"/>
        </w:rPr>
        <w:t xml:space="preserve"> si el EEG aún presenta actividad de baja amplitud y frecuencias mixtas sin complejos K o husos de sueño y el tono muscular del mentón sigue bajo</w:t>
      </w:r>
      <w:r w:rsidR="00C067F3">
        <w:rPr>
          <w:lang w:val="es-ES"/>
        </w:rPr>
        <w:t>; el término de un período de sueño REM ocurre en una transición a W, N1, N2 o N3</w:t>
      </w:r>
      <w:r w:rsidR="00621265">
        <w:rPr>
          <w:lang w:val="es-ES"/>
        </w:rPr>
        <w:t>, es decir, cuando se distinguen los criterios para marcar estas etapas</w:t>
      </w:r>
      <w:sdt>
        <w:sdtPr>
          <w:rPr>
            <w:lang w:val="es-ES"/>
          </w:rPr>
          <w:id w:val="-1939288938"/>
          <w:citation/>
        </w:sdtPr>
        <w:sdtContent>
          <w:r w:rsidR="00D352D0">
            <w:rPr>
              <w:lang w:val="es-ES"/>
            </w:rPr>
            <w:fldChar w:fldCharType="begin"/>
          </w:r>
          <w:r w:rsidR="00C37EFF">
            <w:rPr>
              <w:lang w:val="es-ES"/>
            </w:rPr>
            <w:instrText xml:space="preserve"> CITATION Ibe07 \l 3082 </w:instrText>
          </w:r>
          <w:r w:rsidR="00D352D0">
            <w:rPr>
              <w:lang w:val="es-ES"/>
            </w:rPr>
            <w:fldChar w:fldCharType="separate"/>
          </w:r>
          <w:r w:rsidR="007F0629" w:rsidRPr="007F0629">
            <w:rPr>
              <w:noProof/>
              <w:lang w:val="es-ES"/>
            </w:rPr>
            <w:t>[9]</w:t>
          </w:r>
          <w:r w:rsidR="00D352D0">
            <w:rPr>
              <w:lang w:val="es-ES"/>
            </w:rPr>
            <w:fldChar w:fldCharType="end"/>
          </w:r>
        </w:sdtContent>
      </w:sdt>
      <w:r w:rsidR="00051DE2">
        <w:rPr>
          <w:lang w:val="es-ES"/>
        </w:rPr>
        <w:t>.</w:t>
      </w:r>
    </w:p>
    <w:p w:rsidR="00275F72" w:rsidRDefault="00275F72" w:rsidP="00AD7CF1">
      <w:pPr>
        <w:jc w:val="both"/>
        <w:rPr>
          <w:lang w:val="es-ES"/>
        </w:rPr>
      </w:pPr>
    </w:p>
    <w:p w:rsidR="00E411EE" w:rsidRDefault="00E411EE" w:rsidP="00AD7CF1">
      <w:pPr>
        <w:jc w:val="both"/>
        <w:rPr>
          <w:lang w:val="es-ES"/>
        </w:rPr>
      </w:pPr>
      <w:r>
        <w:rPr>
          <w:lang w:val="es-ES"/>
        </w:rPr>
        <w:t xml:space="preserve">La evolución del ciclo de sueño durante la noche se resume habitualmente en un diagrama denominado hipnograma, el cual se puede observar en la </w:t>
      </w:r>
      <w:fldSimple w:instr=" REF _Ref349678998 \h  \* MERGEFORMAT ">
        <w:r w:rsidR="007F0629">
          <w:t xml:space="preserve">Figura </w:t>
        </w:r>
        <w:r w:rsidR="007F0629">
          <w:rPr>
            <w:noProof/>
          </w:rPr>
          <w:t>4.2</w:t>
        </w:r>
      </w:fldSimple>
      <w:r w:rsidR="0023397F">
        <w:rPr>
          <w:lang w:val="es-ES"/>
        </w:rPr>
        <w:t xml:space="preserve">, donde las etapas de sueño hacen referencia a la clasificación de </w:t>
      </w:r>
      <w:r w:rsidR="0023397F" w:rsidRPr="00A708E1">
        <w:rPr>
          <w:lang w:val="es-ES"/>
        </w:rPr>
        <w:t>Rechtschaffen y Kales</w:t>
      </w:r>
      <w:sdt>
        <w:sdtPr>
          <w:rPr>
            <w:lang w:val="es-ES"/>
          </w:rPr>
          <w:id w:val="-77751316"/>
          <w:citation/>
        </w:sdtPr>
        <w:sdtContent>
          <w:r w:rsidR="00D352D0">
            <w:rPr>
              <w:lang w:val="es-ES"/>
            </w:rPr>
            <w:fldChar w:fldCharType="begin"/>
          </w:r>
          <w:r w:rsidR="0023397F">
            <w:rPr>
              <w:lang w:val="es-ES"/>
            </w:rPr>
            <w:instrText xml:space="preserve"> CITATION Rec68 \l 3082 </w:instrText>
          </w:r>
          <w:r w:rsidR="00D352D0">
            <w:rPr>
              <w:lang w:val="es-ES"/>
            </w:rPr>
            <w:fldChar w:fldCharType="separate"/>
          </w:r>
          <w:r w:rsidR="007F0629" w:rsidRPr="007F0629">
            <w:rPr>
              <w:noProof/>
              <w:lang w:val="es-ES"/>
            </w:rPr>
            <w:t>[8]</w:t>
          </w:r>
          <w:r w:rsidR="00D352D0">
            <w:rPr>
              <w:lang w:val="es-ES"/>
            </w:rPr>
            <w:fldChar w:fldCharType="end"/>
          </w:r>
        </w:sdtContent>
      </w:sdt>
      <w:r>
        <w:rPr>
          <w:lang w:val="es-ES"/>
        </w:rPr>
        <w:t>.</w:t>
      </w:r>
    </w:p>
    <w:p w:rsidR="00275F72" w:rsidRDefault="00275F72" w:rsidP="00AD7CF1">
      <w:pPr>
        <w:jc w:val="both"/>
        <w:rPr>
          <w:lang w:val="es-ES"/>
        </w:rPr>
      </w:pPr>
    </w:p>
    <w:p w:rsidR="00B425BD" w:rsidRDefault="00F67209" w:rsidP="00AD7CF1">
      <w:pPr>
        <w:keepNext/>
        <w:jc w:val="both"/>
      </w:pPr>
      <w:r>
        <w:rPr>
          <w:noProof/>
          <w:lang w:eastAsia="es-CL"/>
        </w:rPr>
        <w:drawing>
          <wp:inline distT="0" distB="0" distL="0" distR="0">
            <wp:extent cx="5954395" cy="1860550"/>
            <wp:effectExtent l="0" t="0" r="825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4395" cy="1860550"/>
                    </a:xfrm>
                    <a:prstGeom prst="rect">
                      <a:avLst/>
                    </a:prstGeom>
                    <a:noFill/>
                    <a:ln>
                      <a:noFill/>
                    </a:ln>
                  </pic:spPr>
                </pic:pic>
              </a:graphicData>
            </a:graphic>
          </wp:inline>
        </w:drawing>
      </w:r>
    </w:p>
    <w:p w:rsidR="00B425BD" w:rsidRDefault="00B425BD" w:rsidP="00AD7CF1">
      <w:pPr>
        <w:pStyle w:val="Epgrafe"/>
        <w:jc w:val="both"/>
        <w:rPr>
          <w:noProof/>
        </w:rPr>
      </w:pPr>
      <w:bookmarkStart w:id="11" w:name="_Ref349678998"/>
      <w:bookmarkStart w:id="12" w:name="_Toc358341870"/>
      <w:r>
        <w:t xml:space="preserve">Figura </w:t>
      </w:r>
      <w:fldSimple w:instr=" STYLEREF 1 \s ">
        <w:r w:rsidR="007F0629">
          <w:rPr>
            <w:noProof/>
          </w:rPr>
          <w:t>4</w:t>
        </w:r>
      </w:fldSimple>
      <w:r w:rsidR="00BC62C1">
        <w:t>.</w:t>
      </w:r>
      <w:fldSimple w:instr=" SEQ Figura \* ARABIC \s 1 ">
        <w:r w:rsidR="007F0629">
          <w:rPr>
            <w:noProof/>
          </w:rPr>
          <w:t>2</w:t>
        </w:r>
      </w:fldSimple>
      <w:bookmarkEnd w:id="11"/>
      <w:r>
        <w:t xml:space="preserve">: </w:t>
      </w:r>
      <w:r w:rsidRPr="00233F38">
        <w:t>Noche de sueño mostrada en forma de hipnograma. En el eje vertical se muestra la profundidad del sueño NOREM. Las barras rojas indican los segmentos de sueño REM. Es posible notar que existe una periodicidad de 90-120 minutos de cada ciclo de sueño que</w:t>
      </w:r>
      <w:r>
        <w:rPr>
          <w:noProof/>
        </w:rPr>
        <w:t>puede ser estimada como la duración entre el fin de una fase REM y el fin de la siguiente. Imagen tomada de</w:t>
      </w:r>
      <w:sdt>
        <w:sdtPr>
          <w:rPr>
            <w:noProof/>
          </w:rPr>
          <w:id w:val="-1981227032"/>
          <w:citation/>
        </w:sdtPr>
        <w:sdtContent>
          <w:r w:rsidR="00D352D0">
            <w:rPr>
              <w:noProof/>
            </w:rPr>
            <w:fldChar w:fldCharType="begin"/>
          </w:r>
          <w:r w:rsidR="00D24536">
            <w:rPr>
              <w:noProof/>
              <w:lang w:val="es-ES"/>
            </w:rPr>
            <w:instrText xml:space="preserve"> CITATION Pac09 \l 3082 </w:instrText>
          </w:r>
          <w:r w:rsidR="00D352D0">
            <w:rPr>
              <w:noProof/>
            </w:rPr>
            <w:fldChar w:fldCharType="separate"/>
          </w:r>
          <w:r w:rsidR="007F0629" w:rsidRPr="007F0629">
            <w:rPr>
              <w:noProof/>
              <w:lang w:val="es-ES"/>
            </w:rPr>
            <w:t>[13]</w:t>
          </w:r>
          <w:r w:rsidR="00D352D0">
            <w:rPr>
              <w:noProof/>
            </w:rPr>
            <w:fldChar w:fldCharType="end"/>
          </w:r>
        </w:sdtContent>
      </w:sdt>
      <w:r w:rsidR="00F67209">
        <w:rPr>
          <w:noProof/>
        </w:rPr>
        <w:t>.</w:t>
      </w:r>
      <w:bookmarkEnd w:id="12"/>
    </w:p>
    <w:p w:rsidR="00467A71" w:rsidRDefault="00467A71" w:rsidP="00AD7CF1">
      <w:pPr>
        <w:pStyle w:val="Ttulo2"/>
        <w:jc w:val="both"/>
        <w:rPr>
          <w:lang w:val="es-ES"/>
        </w:rPr>
      </w:pPr>
      <w:bookmarkStart w:id="13" w:name="_Ref351730572"/>
      <w:bookmarkStart w:id="14" w:name="_Toc358341863"/>
      <w:r>
        <w:rPr>
          <w:lang w:val="es-ES"/>
        </w:rPr>
        <w:t>La micro-estructura del sueño</w:t>
      </w:r>
      <w:r w:rsidR="0070166C">
        <w:rPr>
          <w:lang w:val="es-ES"/>
        </w:rPr>
        <w:t>.</w:t>
      </w:r>
      <w:bookmarkEnd w:id="13"/>
      <w:bookmarkEnd w:id="14"/>
    </w:p>
    <w:p w:rsidR="002D0DBA" w:rsidRDefault="005E7729" w:rsidP="00AD7CF1">
      <w:pPr>
        <w:jc w:val="both"/>
        <w:rPr>
          <w:lang w:val="es-ES"/>
        </w:rPr>
      </w:pPr>
      <w:r>
        <w:rPr>
          <w:lang w:val="es-ES"/>
        </w:rPr>
        <w:t xml:space="preserve">El término microestructura se refiere a las características del EEGconsiderando una dimensión de tiempo comprendida por épocas </w:t>
      </w:r>
      <w:r w:rsidR="00520D7C">
        <w:rPr>
          <w:lang w:val="es-ES"/>
        </w:rPr>
        <w:t>de</w:t>
      </w:r>
      <w:r>
        <w:rPr>
          <w:lang w:val="es-ES"/>
        </w:rPr>
        <w:t xml:space="preserve"> 30 [s]</w:t>
      </w:r>
      <w:r w:rsidR="00C746E8">
        <w:rPr>
          <w:lang w:val="es-ES"/>
        </w:rPr>
        <w:t xml:space="preserve">, dimensión convencional definida para el marcado de eventos de EEG </w:t>
      </w:r>
      <w:sdt>
        <w:sdtPr>
          <w:rPr>
            <w:lang w:val="es-ES"/>
          </w:rPr>
          <w:id w:val="783308548"/>
          <w:citation/>
        </w:sdtPr>
        <w:sdtContent>
          <w:r w:rsidR="00D352D0">
            <w:rPr>
              <w:lang w:val="es-ES"/>
            </w:rPr>
            <w:fldChar w:fldCharType="begin"/>
          </w:r>
          <w:r w:rsidR="00C746E8">
            <w:instrText xml:space="preserve"> CITATION Rec68 \l 13322 </w:instrText>
          </w:r>
          <w:r w:rsidR="00D352D0">
            <w:rPr>
              <w:lang w:val="es-ES"/>
            </w:rPr>
            <w:fldChar w:fldCharType="separate"/>
          </w:r>
          <w:r w:rsidR="007F0629" w:rsidRPr="007F0629">
            <w:rPr>
              <w:noProof/>
            </w:rPr>
            <w:t>[8]</w:t>
          </w:r>
          <w:r w:rsidR="00D352D0">
            <w:rPr>
              <w:lang w:val="es-ES"/>
            </w:rPr>
            <w:fldChar w:fldCharType="end"/>
          </w:r>
        </w:sdtContent>
      </w:sdt>
      <w:r w:rsidR="001C7833">
        <w:rPr>
          <w:lang w:val="es-ES"/>
        </w:rPr>
        <w:t>. Esto</w:t>
      </w:r>
      <w:r w:rsidR="003B7FEE">
        <w:rPr>
          <w:lang w:val="es-ES"/>
        </w:rPr>
        <w:t xml:space="preserve">s eventos transientes presentes en el EEG juegan un rol fundamental en el análisis del sueño, pues su aparición y su tasa de ocurrencia </w:t>
      </w:r>
      <w:r w:rsidR="00EF4648">
        <w:rPr>
          <w:lang w:val="es-ES"/>
        </w:rPr>
        <w:t xml:space="preserve">juegan un rol </w:t>
      </w:r>
      <w:r w:rsidR="00C37EFF">
        <w:rPr>
          <w:lang w:val="es-ES"/>
        </w:rPr>
        <w:t>importante en el marcado de medidas polisomnográficas</w:t>
      </w:r>
      <w:r w:rsidR="00D20DA6">
        <w:rPr>
          <w:lang w:val="es-ES"/>
        </w:rPr>
        <w:t>.</w:t>
      </w:r>
      <w:r w:rsidR="002D0DBA">
        <w:rPr>
          <w:lang w:val="es-ES"/>
        </w:rPr>
        <w:t>Es así como el reconocimiento de los eventos correspondientes a la microestructura del sueño entrega información clínica y fisiológica que integra las medidas  de la macroestructura</w:t>
      </w:r>
      <w:r w:rsidR="00883261">
        <w:rPr>
          <w:lang w:val="es-ES"/>
        </w:rPr>
        <w:t>, es decir,</w:t>
      </w:r>
      <w:r w:rsidR="002D0DBA">
        <w:rPr>
          <w:lang w:val="es-ES"/>
        </w:rPr>
        <w:t xml:space="preserve"> con el sistema convencional de separación de etapas de sueño</w:t>
      </w:r>
      <w:sdt>
        <w:sdtPr>
          <w:rPr>
            <w:lang w:val="es-ES"/>
          </w:rPr>
          <w:id w:val="-685444308"/>
          <w:citation/>
        </w:sdtPr>
        <w:sdtContent>
          <w:r w:rsidR="00D352D0">
            <w:rPr>
              <w:lang w:val="es-ES"/>
            </w:rPr>
            <w:fldChar w:fldCharType="begin"/>
          </w:r>
          <w:r w:rsidR="00C37EFF">
            <w:rPr>
              <w:lang w:val="es-ES"/>
            </w:rPr>
            <w:instrText xml:space="preserve"> CITATION Ibe07 \l 3082 </w:instrText>
          </w:r>
          <w:r w:rsidR="00D352D0">
            <w:rPr>
              <w:lang w:val="es-ES"/>
            </w:rPr>
            <w:fldChar w:fldCharType="separate"/>
          </w:r>
          <w:r w:rsidR="007F0629" w:rsidRPr="007F0629">
            <w:rPr>
              <w:noProof/>
              <w:lang w:val="es-ES"/>
            </w:rPr>
            <w:t>[9]</w:t>
          </w:r>
          <w:r w:rsidR="00D352D0">
            <w:rPr>
              <w:lang w:val="es-ES"/>
            </w:rPr>
            <w:fldChar w:fldCharType="end"/>
          </w:r>
        </w:sdtContent>
      </w:sdt>
      <w:r w:rsidR="002D0DBA">
        <w:rPr>
          <w:lang w:val="es-ES"/>
        </w:rPr>
        <w:t>.</w:t>
      </w:r>
    </w:p>
    <w:p w:rsidR="00275F72" w:rsidRDefault="00275F72" w:rsidP="00AD7CF1">
      <w:pPr>
        <w:jc w:val="both"/>
        <w:rPr>
          <w:lang w:val="es-ES"/>
        </w:rPr>
      </w:pPr>
    </w:p>
    <w:p w:rsidR="008C34B1" w:rsidRDefault="00A25007" w:rsidP="00AD7CF1">
      <w:pPr>
        <w:jc w:val="both"/>
        <w:rPr>
          <w:lang w:val="es-ES"/>
        </w:rPr>
      </w:pPr>
      <w:r>
        <w:rPr>
          <w:lang w:val="es-ES"/>
        </w:rPr>
        <w:lastRenderedPageBreak/>
        <w:t>Muchos de e</w:t>
      </w:r>
      <w:r w:rsidR="002D0DBA">
        <w:rPr>
          <w:lang w:val="es-ES"/>
        </w:rPr>
        <w:t>stos eventos transientes</w:t>
      </w:r>
      <w:r w:rsidR="001D25A5">
        <w:rPr>
          <w:lang w:val="es-ES"/>
        </w:rPr>
        <w:t xml:space="preserve"> no sólo</w:t>
      </w:r>
      <w:r w:rsidR="005E7729">
        <w:rPr>
          <w:lang w:val="es-ES"/>
        </w:rPr>
        <w:t>demarcan determinadas etapas de sueño, sino que también su ocurrencia juega un rol activo en la dinámica del perfil del sueño</w:t>
      </w:r>
      <w:r w:rsidR="001C7833">
        <w:rPr>
          <w:lang w:val="es-ES"/>
        </w:rPr>
        <w:t>.</w:t>
      </w:r>
      <w:r w:rsidR="00F06180">
        <w:rPr>
          <w:lang w:val="es-ES"/>
        </w:rPr>
        <w:t>Tal es el caso de microdespertares y patrones alternantes cíclicos.</w:t>
      </w:r>
    </w:p>
    <w:p w:rsidR="00275F72" w:rsidRDefault="00275F72" w:rsidP="00AD7CF1">
      <w:pPr>
        <w:jc w:val="both"/>
        <w:rPr>
          <w:lang w:val="es-ES"/>
        </w:rPr>
      </w:pPr>
    </w:p>
    <w:p w:rsidR="001C4EEE" w:rsidRDefault="001D469D" w:rsidP="00AD7CF1">
      <w:pPr>
        <w:jc w:val="both"/>
        <w:rPr>
          <w:lang w:val="es-ES"/>
        </w:rPr>
      </w:pPr>
      <w:r>
        <w:rPr>
          <w:lang w:val="es-ES"/>
        </w:rPr>
        <w:t xml:space="preserve">Según lo indicado en </w:t>
      </w:r>
      <w:sdt>
        <w:sdtPr>
          <w:rPr>
            <w:lang w:val="es-ES"/>
          </w:rPr>
          <w:id w:val="-317735102"/>
          <w:citation/>
        </w:sdtPr>
        <w:sdtContent>
          <w:r w:rsidR="00D352D0">
            <w:rPr>
              <w:lang w:val="es-ES"/>
            </w:rPr>
            <w:fldChar w:fldCharType="begin"/>
          </w:r>
          <w:r w:rsidR="009D386E">
            <w:instrText xml:space="preserve"> CITATION Ame92 \l 13322 </w:instrText>
          </w:r>
          <w:r w:rsidR="00D352D0">
            <w:rPr>
              <w:lang w:val="es-ES"/>
            </w:rPr>
            <w:fldChar w:fldCharType="separate"/>
          </w:r>
          <w:r w:rsidR="007F0629" w:rsidRPr="007F0629">
            <w:rPr>
              <w:noProof/>
            </w:rPr>
            <w:t>[7]</w:t>
          </w:r>
          <w:r w:rsidR="00D352D0">
            <w:rPr>
              <w:lang w:val="es-ES"/>
            </w:rPr>
            <w:fldChar w:fldCharType="end"/>
          </w:r>
        </w:sdtContent>
      </w:sdt>
      <w:r>
        <w:rPr>
          <w:lang w:val="es-ES"/>
        </w:rPr>
        <w:t>, un microdespertar se define como un cambio abrupto de frecuencia en el EEG</w:t>
      </w:r>
      <w:r w:rsidR="001B3DE1">
        <w:rPr>
          <w:lang w:val="es-ES"/>
        </w:rPr>
        <w:t xml:space="preserve"> que interrumpe la continuidad del sueño</w:t>
      </w:r>
      <w:r>
        <w:rPr>
          <w:lang w:val="es-ES"/>
        </w:rPr>
        <w:t>,</w:t>
      </w:r>
      <w:r w:rsidR="008A0B48">
        <w:rPr>
          <w:lang w:val="es-ES"/>
        </w:rPr>
        <w:t xml:space="preserve"> razón por la cual su aparición recurrente corresponde al mayor indicador de la fragmentación del sueño y son responsables por producir discapacidad funcional durante el día. Estos eventospueden</w:t>
      </w:r>
      <w:r>
        <w:rPr>
          <w:lang w:val="es-ES"/>
        </w:rPr>
        <w:t xml:space="preserve"> incluir las bandas theta, alfa y/o frecuencias mayores que los 13 [Hz], pero no husos de sueño. Este cambio de frecuencia debe tener una duración de </w:t>
      </w:r>
      <w:r w:rsidR="009D386E">
        <w:rPr>
          <w:lang w:val="es-ES"/>
        </w:rPr>
        <w:t xml:space="preserve">3 [s] o </w:t>
      </w:r>
      <w:r w:rsidR="008949AD">
        <w:rPr>
          <w:lang w:val="es-ES"/>
        </w:rPr>
        <w:t xml:space="preserve">más </w:t>
      </w:r>
      <w:r w:rsidR="009D386E">
        <w:rPr>
          <w:lang w:val="es-ES"/>
        </w:rPr>
        <w:t xml:space="preserve">para ser </w:t>
      </w:r>
      <w:r w:rsidR="008949AD">
        <w:rPr>
          <w:lang w:val="es-ES"/>
        </w:rPr>
        <w:t>considerad</w:t>
      </w:r>
      <w:r w:rsidR="009D386E">
        <w:rPr>
          <w:lang w:val="es-ES"/>
        </w:rPr>
        <w:t>o como un microdespertar.</w:t>
      </w:r>
      <w:r w:rsidR="00D90D4D">
        <w:rPr>
          <w:lang w:val="es-ES"/>
        </w:rPr>
        <w:t>S</w:t>
      </w:r>
      <w:r w:rsidR="001C4EEE">
        <w:rPr>
          <w:lang w:val="es-ES"/>
        </w:rPr>
        <w:t xml:space="preserve">on </w:t>
      </w:r>
      <w:r w:rsidR="00695CF1">
        <w:rPr>
          <w:lang w:val="es-ES"/>
        </w:rPr>
        <w:t xml:space="preserve">manifestaciones espontáneas </w:t>
      </w:r>
      <w:r w:rsidR="001C4EEE">
        <w:rPr>
          <w:lang w:val="es-ES"/>
        </w:rPr>
        <w:t xml:space="preserve">del sueño </w:t>
      </w:r>
      <w:sdt>
        <w:sdtPr>
          <w:rPr>
            <w:lang w:val="es-ES"/>
          </w:rPr>
          <w:id w:val="-1359345554"/>
          <w:citation/>
        </w:sdtPr>
        <w:sdtContent>
          <w:r w:rsidR="00D352D0">
            <w:rPr>
              <w:lang w:val="es-ES"/>
            </w:rPr>
            <w:fldChar w:fldCharType="begin"/>
          </w:r>
          <w:r w:rsidR="001C4EEE">
            <w:instrText xml:space="preserve"> CITATION Bon071 \l 13322 </w:instrText>
          </w:r>
          <w:r w:rsidR="00D352D0">
            <w:rPr>
              <w:lang w:val="es-ES"/>
            </w:rPr>
            <w:fldChar w:fldCharType="separate"/>
          </w:r>
          <w:r w:rsidR="007F0629" w:rsidRPr="007F0629">
            <w:rPr>
              <w:noProof/>
            </w:rPr>
            <w:t>[14]</w:t>
          </w:r>
          <w:r w:rsidR="00D352D0">
            <w:rPr>
              <w:lang w:val="es-ES"/>
            </w:rPr>
            <w:fldChar w:fldCharType="end"/>
          </w:r>
        </w:sdtContent>
      </w:sdt>
      <w:r w:rsidR="00802C73">
        <w:rPr>
          <w:lang w:val="es-ES"/>
        </w:rPr>
        <w:t xml:space="preserve">, con una tasa de aparición que ha sido caracterizada para sujetos saludables a distintas edades </w:t>
      </w:r>
      <w:sdt>
        <w:sdtPr>
          <w:rPr>
            <w:lang w:val="es-ES"/>
          </w:rPr>
          <w:id w:val="1038007370"/>
          <w:citation/>
        </w:sdtPr>
        <w:sdtContent>
          <w:r w:rsidR="00D352D0">
            <w:rPr>
              <w:lang w:val="es-ES"/>
            </w:rPr>
            <w:fldChar w:fldCharType="begin"/>
          </w:r>
          <w:r w:rsidR="00802C73">
            <w:instrText xml:space="preserve"> CITATION Bon07 \l 13322 </w:instrText>
          </w:r>
          <w:r w:rsidR="00D352D0">
            <w:rPr>
              <w:lang w:val="es-ES"/>
            </w:rPr>
            <w:fldChar w:fldCharType="separate"/>
          </w:r>
          <w:r w:rsidR="007F0629" w:rsidRPr="007F0629">
            <w:rPr>
              <w:noProof/>
            </w:rPr>
            <w:t>[15]</w:t>
          </w:r>
          <w:r w:rsidR="00D352D0">
            <w:rPr>
              <w:lang w:val="es-ES"/>
            </w:rPr>
            <w:fldChar w:fldCharType="end"/>
          </w:r>
        </w:sdtContent>
      </w:sdt>
      <w:r w:rsidR="009522EC">
        <w:rPr>
          <w:lang w:val="es-ES"/>
        </w:rPr>
        <w:t>.</w:t>
      </w:r>
    </w:p>
    <w:p w:rsidR="00275F72" w:rsidRDefault="00275F72" w:rsidP="00AD7CF1">
      <w:pPr>
        <w:jc w:val="both"/>
        <w:rPr>
          <w:lang w:val="es-ES"/>
        </w:rPr>
      </w:pPr>
    </w:p>
    <w:p w:rsidR="00275F72" w:rsidRDefault="00EF0587" w:rsidP="00AD7CF1">
      <w:pPr>
        <w:jc w:val="both"/>
        <w:rPr>
          <w:lang w:val="es-ES"/>
        </w:rPr>
      </w:pPr>
      <w:r>
        <w:rPr>
          <w:lang w:val="es-ES"/>
        </w:rPr>
        <w:t>Inclusive si se amplía la definición de microdespertar, una serie de eventos</w:t>
      </w:r>
      <w:r w:rsidR="00E544C9">
        <w:rPr>
          <w:lang w:val="es-ES"/>
        </w:rPr>
        <w:t>transientes sincronizados del EEG quedan aislados como fenómenos separados, independiente de su distribución e impacto sobre el sueño. La mayoría de estos eventos de activación aparecen durante el sueño N</w:t>
      </w:r>
      <w:r w:rsidR="00646213">
        <w:rPr>
          <w:lang w:val="es-ES"/>
        </w:rPr>
        <w:t>O</w:t>
      </w:r>
      <w:r w:rsidR="00E544C9">
        <w:rPr>
          <w:lang w:val="es-ES"/>
        </w:rPr>
        <w:t>REM, definiendo los llamados Patrones Alternantes Cíclicos, debido a su aparición repetitiva</w:t>
      </w:r>
      <w:sdt>
        <w:sdtPr>
          <w:rPr>
            <w:lang w:val="es-ES"/>
          </w:rPr>
          <w:id w:val="2031298152"/>
          <w:citation/>
        </w:sdtPr>
        <w:sdtContent>
          <w:r w:rsidR="00D352D0">
            <w:rPr>
              <w:lang w:val="es-ES"/>
            </w:rPr>
            <w:fldChar w:fldCharType="begin"/>
          </w:r>
          <w:r w:rsidR="00875E54">
            <w:instrText xml:space="preserve"> CITATION Ter91 \l 13322 </w:instrText>
          </w:r>
          <w:r w:rsidR="00D352D0">
            <w:rPr>
              <w:lang w:val="es-ES"/>
            </w:rPr>
            <w:fldChar w:fldCharType="separate"/>
          </w:r>
          <w:r w:rsidR="007F0629" w:rsidRPr="007F0629">
            <w:rPr>
              <w:noProof/>
            </w:rPr>
            <w:t>[16]</w:t>
          </w:r>
          <w:r w:rsidR="00D352D0">
            <w:rPr>
              <w:lang w:val="es-ES"/>
            </w:rPr>
            <w:fldChar w:fldCharType="end"/>
          </w:r>
        </w:sdtContent>
      </w:sdt>
      <w:r w:rsidR="005D4156">
        <w:rPr>
          <w:lang w:val="es-ES"/>
        </w:rPr>
        <w:t xml:space="preserve">, </w:t>
      </w:r>
      <w:sdt>
        <w:sdtPr>
          <w:rPr>
            <w:lang w:val="es-ES"/>
          </w:rPr>
          <w:id w:val="2096584914"/>
          <w:citation/>
        </w:sdtPr>
        <w:sdtContent>
          <w:r w:rsidR="00D352D0">
            <w:rPr>
              <w:lang w:val="es-ES"/>
            </w:rPr>
            <w:fldChar w:fldCharType="begin"/>
          </w:r>
          <w:r w:rsidR="005D4156">
            <w:instrText xml:space="preserve"> CITATION Ter00 \l 13322 </w:instrText>
          </w:r>
          <w:r w:rsidR="00D352D0">
            <w:rPr>
              <w:lang w:val="es-ES"/>
            </w:rPr>
            <w:fldChar w:fldCharType="separate"/>
          </w:r>
          <w:r w:rsidR="007F0629" w:rsidRPr="007F0629">
            <w:rPr>
              <w:noProof/>
            </w:rPr>
            <w:t>[17]</w:t>
          </w:r>
          <w:r w:rsidR="00D352D0">
            <w:rPr>
              <w:lang w:val="es-ES"/>
            </w:rPr>
            <w:fldChar w:fldCharType="end"/>
          </w:r>
        </w:sdtContent>
      </w:sdt>
      <w:r w:rsidR="00E544C9">
        <w:rPr>
          <w:lang w:val="es-ES"/>
        </w:rPr>
        <w:t>.</w:t>
      </w:r>
    </w:p>
    <w:p w:rsidR="00861C2D" w:rsidRDefault="00861C2D" w:rsidP="00AD7CF1">
      <w:pPr>
        <w:pStyle w:val="Ttulo3"/>
        <w:jc w:val="both"/>
        <w:rPr>
          <w:lang w:val="es-ES"/>
        </w:rPr>
      </w:pPr>
      <w:bookmarkStart w:id="15" w:name="_Toc358341864"/>
      <w:r>
        <w:rPr>
          <w:lang w:val="es-ES"/>
        </w:rPr>
        <w:t>Patrones Alternantes Cíclicos</w:t>
      </w:r>
      <w:r w:rsidR="00CE629C">
        <w:rPr>
          <w:lang w:val="es-ES"/>
        </w:rPr>
        <w:t>.</w:t>
      </w:r>
      <w:bookmarkEnd w:id="15"/>
    </w:p>
    <w:p w:rsidR="008A06DF" w:rsidRDefault="00AD7034" w:rsidP="00AD7CF1">
      <w:pPr>
        <w:jc w:val="both"/>
        <w:rPr>
          <w:lang w:val="es-ES"/>
        </w:rPr>
      </w:pPr>
      <w:r>
        <w:rPr>
          <w:lang w:val="es-ES"/>
        </w:rPr>
        <w:t>Tal como se indica en</w:t>
      </w:r>
      <w:sdt>
        <w:sdtPr>
          <w:rPr>
            <w:lang w:val="es-ES"/>
          </w:rPr>
          <w:id w:val="963770447"/>
          <w:citation/>
        </w:sdtPr>
        <w:sdtContent>
          <w:r w:rsidR="00D352D0">
            <w:rPr>
              <w:lang w:val="es-ES"/>
            </w:rPr>
            <w:fldChar w:fldCharType="begin"/>
          </w:r>
          <w:r w:rsidR="008809DB">
            <w:rPr>
              <w:lang w:val="es-ES"/>
            </w:rPr>
            <w:instrText xml:space="preserve"> CITATION Ter85 \l 3082 </w:instrText>
          </w:r>
          <w:r w:rsidR="00D352D0">
            <w:rPr>
              <w:lang w:val="es-ES"/>
            </w:rPr>
            <w:fldChar w:fldCharType="separate"/>
          </w:r>
          <w:r w:rsidR="007F0629" w:rsidRPr="007F0629">
            <w:rPr>
              <w:noProof/>
              <w:lang w:val="es-ES"/>
            </w:rPr>
            <w:t>[18]</w:t>
          </w:r>
          <w:r w:rsidR="00D352D0">
            <w:rPr>
              <w:lang w:val="es-ES"/>
            </w:rPr>
            <w:fldChar w:fldCharType="end"/>
          </w:r>
        </w:sdtContent>
      </w:sdt>
      <w:r w:rsidR="008809DB">
        <w:rPr>
          <w:lang w:val="es-ES"/>
        </w:rPr>
        <w:t xml:space="preserve">, </w:t>
      </w:r>
      <w:r>
        <w:rPr>
          <w:lang w:val="es-ES"/>
        </w:rPr>
        <w:t>u</w:t>
      </w:r>
      <w:r w:rsidR="00235F92">
        <w:rPr>
          <w:lang w:val="es-ES"/>
        </w:rPr>
        <w:t>n Patrón Alternante Cíclico (CAP) corresponde a un</w:t>
      </w:r>
      <w:r w:rsidR="008809DB">
        <w:rPr>
          <w:lang w:val="es-ES"/>
        </w:rPr>
        <w:t xml:space="preserve"> componente </w:t>
      </w:r>
      <w:r w:rsidR="00AE52F5">
        <w:rPr>
          <w:lang w:val="es-ES"/>
        </w:rPr>
        <w:t xml:space="preserve">fisiológico </w:t>
      </w:r>
      <w:r w:rsidR="008809DB">
        <w:rPr>
          <w:lang w:val="es-ES"/>
        </w:rPr>
        <w:t xml:space="preserve">de </w:t>
      </w:r>
      <w:r w:rsidR="00235F92">
        <w:rPr>
          <w:lang w:val="es-ES"/>
        </w:rPr>
        <w:t xml:space="preserve">actividad electroencefalográfica periódica del sueño </w:t>
      </w:r>
      <w:r w:rsidR="00A21814">
        <w:rPr>
          <w:lang w:val="es-ES"/>
        </w:rPr>
        <w:t>NO</w:t>
      </w:r>
      <w:r w:rsidR="00235F92">
        <w:rPr>
          <w:lang w:val="es-ES"/>
        </w:rPr>
        <w:t>REM</w:t>
      </w:r>
      <w:r w:rsidR="00220D8C">
        <w:rPr>
          <w:lang w:val="es-ES"/>
        </w:rPr>
        <w:t>.</w:t>
      </w:r>
      <w:r w:rsidR="00690F68">
        <w:rPr>
          <w:lang w:val="es-ES"/>
        </w:rPr>
        <w:t>Los CAPs</w:t>
      </w:r>
      <w:r w:rsidR="0002785E">
        <w:rPr>
          <w:lang w:val="es-ES"/>
        </w:rPr>
        <w:t>s</w:t>
      </w:r>
      <w:r w:rsidR="00220D8C">
        <w:rPr>
          <w:lang w:val="es-ES"/>
        </w:rPr>
        <w:t>e caracteriza</w:t>
      </w:r>
      <w:r w:rsidR="00690F68">
        <w:rPr>
          <w:lang w:val="es-ES"/>
        </w:rPr>
        <w:t>n</w:t>
      </w:r>
      <w:r w:rsidR="00235F92">
        <w:rPr>
          <w:lang w:val="es-ES"/>
        </w:rPr>
        <w:t xml:space="preserve"> por secuencias de eventos electrocorticalestransientes que son distinguibl</w:t>
      </w:r>
      <w:r w:rsidR="008809DB">
        <w:rPr>
          <w:lang w:val="es-ES"/>
        </w:rPr>
        <w:t>es de la actividad EEG de fondo, apareciendo en</w:t>
      </w:r>
      <w:r w:rsidR="00220D8C">
        <w:rPr>
          <w:lang w:val="es-ES"/>
        </w:rPr>
        <w:t xml:space="preserve"> forma alternada y regularmente, pudiéndose definir</w:t>
      </w:r>
      <w:r w:rsidR="00314EF3">
        <w:rPr>
          <w:lang w:val="es-ES"/>
        </w:rPr>
        <w:t>,</w:t>
      </w:r>
      <w:r w:rsidR="00220D8C">
        <w:rPr>
          <w:lang w:val="es-ES"/>
        </w:rPr>
        <w:t xml:space="preserve"> entonces, períodos</w:t>
      </w:r>
      <w:r w:rsidR="00314EF3">
        <w:rPr>
          <w:lang w:val="es-ES"/>
        </w:rPr>
        <w:t xml:space="preserve"> desueño NOREM que corresponden a secuencias CAP y segmentos que presentan una ausencia de esta actividad cíclica, denominados NCAP </w:t>
      </w:r>
      <w:sdt>
        <w:sdtPr>
          <w:rPr>
            <w:lang w:val="es-ES"/>
          </w:rPr>
          <w:id w:val="1356234919"/>
          <w:citation/>
        </w:sdtPr>
        <w:sdtContent>
          <w:r w:rsidR="00D352D0">
            <w:rPr>
              <w:lang w:val="es-ES"/>
            </w:rPr>
            <w:fldChar w:fldCharType="begin"/>
          </w:r>
          <w:r w:rsidR="00314EF3">
            <w:rPr>
              <w:lang w:val="es-ES"/>
            </w:rPr>
            <w:instrText xml:space="preserve"> CITATION Ter88 \l 3082 </w:instrText>
          </w:r>
          <w:r w:rsidR="00D352D0">
            <w:rPr>
              <w:lang w:val="es-ES"/>
            </w:rPr>
            <w:fldChar w:fldCharType="separate"/>
          </w:r>
          <w:r w:rsidR="007F0629" w:rsidRPr="007F0629">
            <w:rPr>
              <w:noProof/>
              <w:lang w:val="es-ES"/>
            </w:rPr>
            <w:t>[19]</w:t>
          </w:r>
          <w:r w:rsidR="00D352D0">
            <w:rPr>
              <w:lang w:val="es-ES"/>
            </w:rPr>
            <w:fldChar w:fldCharType="end"/>
          </w:r>
        </w:sdtContent>
      </w:sdt>
      <w:r w:rsidR="00EC43A4">
        <w:rPr>
          <w:lang w:val="es-ES"/>
        </w:rPr>
        <w:t xml:space="preserve">, </w:t>
      </w:r>
      <w:sdt>
        <w:sdtPr>
          <w:rPr>
            <w:lang w:val="es-ES"/>
          </w:rPr>
          <w:id w:val="1654253414"/>
          <w:citation/>
        </w:sdtPr>
        <w:sdtContent>
          <w:r w:rsidR="00D352D0">
            <w:rPr>
              <w:lang w:val="es-ES"/>
            </w:rPr>
            <w:fldChar w:fldCharType="begin"/>
          </w:r>
          <w:r w:rsidR="00EC43A4">
            <w:rPr>
              <w:lang w:val="es-ES"/>
            </w:rPr>
            <w:instrText xml:space="preserve"> CITATION Sme07 \l 3082 </w:instrText>
          </w:r>
          <w:r w:rsidR="00D352D0">
            <w:rPr>
              <w:lang w:val="es-ES"/>
            </w:rPr>
            <w:fldChar w:fldCharType="separate"/>
          </w:r>
          <w:r w:rsidR="007F0629" w:rsidRPr="007F0629">
            <w:rPr>
              <w:noProof/>
              <w:lang w:val="es-ES"/>
            </w:rPr>
            <w:t>[20]</w:t>
          </w:r>
          <w:r w:rsidR="00D352D0">
            <w:rPr>
              <w:lang w:val="es-ES"/>
            </w:rPr>
            <w:fldChar w:fldCharType="end"/>
          </w:r>
        </w:sdtContent>
      </w:sdt>
      <w:r w:rsidR="0029494F">
        <w:rPr>
          <w:lang w:val="es-ES"/>
        </w:rPr>
        <w:t>.</w:t>
      </w:r>
    </w:p>
    <w:p w:rsidR="00275F72" w:rsidRDefault="00275F72" w:rsidP="00AD7CF1">
      <w:pPr>
        <w:jc w:val="both"/>
        <w:rPr>
          <w:lang w:val="es-ES"/>
        </w:rPr>
      </w:pPr>
    </w:p>
    <w:p w:rsidR="007D4DA9" w:rsidRDefault="00A21814" w:rsidP="00AD7CF1">
      <w:pPr>
        <w:jc w:val="both"/>
        <w:rPr>
          <w:lang w:val="es-ES"/>
        </w:rPr>
      </w:pPr>
      <w:r>
        <w:rPr>
          <w:lang w:val="es-ES"/>
        </w:rPr>
        <w:t xml:space="preserve">En términos generales, </w:t>
      </w:r>
      <w:r w:rsidR="007F60CF">
        <w:rPr>
          <w:lang w:val="es-ES"/>
        </w:rPr>
        <w:t>los</w:t>
      </w:r>
      <w:r>
        <w:rPr>
          <w:lang w:val="es-ES"/>
        </w:rPr>
        <w:t>CAP</w:t>
      </w:r>
      <w:r w:rsidR="007F60CF">
        <w:rPr>
          <w:lang w:val="es-ES"/>
        </w:rPr>
        <w:t>s</w:t>
      </w:r>
      <w:r>
        <w:rPr>
          <w:lang w:val="es-ES"/>
        </w:rPr>
        <w:t xml:space="preserve"> pued</w:t>
      </w:r>
      <w:r w:rsidR="007F60CF">
        <w:rPr>
          <w:lang w:val="es-ES"/>
        </w:rPr>
        <w:t>en</w:t>
      </w:r>
      <w:r>
        <w:rPr>
          <w:lang w:val="es-ES"/>
        </w:rPr>
        <w:t xml:space="preserve"> significar inestabilidad</w:t>
      </w:r>
      <w:r w:rsidR="007F60CF">
        <w:rPr>
          <w:lang w:val="es-ES"/>
        </w:rPr>
        <w:t>,</w:t>
      </w:r>
      <w:r>
        <w:rPr>
          <w:lang w:val="es-ES"/>
        </w:rPr>
        <w:t xml:space="preserve"> pudiendo aparecer en forma espontánea en </w:t>
      </w:r>
      <w:r w:rsidR="007F60CF">
        <w:rPr>
          <w:lang w:val="es-ES"/>
        </w:rPr>
        <w:t>la etapa</w:t>
      </w:r>
      <w:r>
        <w:rPr>
          <w:lang w:val="es-ES"/>
        </w:rPr>
        <w:t xml:space="preserve"> NOREM</w:t>
      </w:r>
      <w:r w:rsidR="00780C6F">
        <w:rPr>
          <w:lang w:val="es-ES"/>
        </w:rPr>
        <w:t xml:space="preserve"> como un indicador </w:t>
      </w:r>
      <w:r w:rsidR="007F60CF">
        <w:rPr>
          <w:lang w:val="es-ES"/>
        </w:rPr>
        <w:t xml:space="preserve">de la presencia de factores que interfieren con el proceso de consolidación del sueño </w:t>
      </w:r>
      <w:sdt>
        <w:sdtPr>
          <w:rPr>
            <w:lang w:val="es-ES"/>
          </w:rPr>
          <w:id w:val="-1258592521"/>
          <w:citation/>
        </w:sdtPr>
        <w:sdtContent>
          <w:r w:rsidR="00D352D0">
            <w:rPr>
              <w:lang w:val="es-ES"/>
            </w:rPr>
            <w:fldChar w:fldCharType="begin"/>
          </w:r>
          <w:r w:rsidR="007F60CF">
            <w:rPr>
              <w:lang w:val="es-ES"/>
            </w:rPr>
            <w:instrText xml:space="preserve"> CITATION Par12 \l 3082 </w:instrText>
          </w:r>
          <w:r w:rsidR="00D352D0">
            <w:rPr>
              <w:lang w:val="es-ES"/>
            </w:rPr>
            <w:fldChar w:fldCharType="separate"/>
          </w:r>
          <w:r w:rsidR="007F0629" w:rsidRPr="007F0629">
            <w:rPr>
              <w:noProof/>
              <w:lang w:val="es-ES"/>
            </w:rPr>
            <w:t>[21]</w:t>
          </w:r>
          <w:r w:rsidR="00D352D0">
            <w:rPr>
              <w:lang w:val="es-ES"/>
            </w:rPr>
            <w:fldChar w:fldCharType="end"/>
          </w:r>
        </w:sdtContent>
      </w:sdt>
      <w:r w:rsidR="008229D6">
        <w:rPr>
          <w:lang w:val="es-ES"/>
        </w:rPr>
        <w:t xml:space="preserve"> o en asociación con distintas patologías como desórdenes respiratorios, </w:t>
      </w:r>
      <w:r w:rsidR="00FD0A6A">
        <w:rPr>
          <w:lang w:val="es-ES"/>
        </w:rPr>
        <w:t xml:space="preserve">desórdenes relacionados con despertares, </w:t>
      </w:r>
      <w:r w:rsidR="008229D6">
        <w:rPr>
          <w:lang w:val="es-ES"/>
        </w:rPr>
        <w:t xml:space="preserve">narcolepsia, discapacidad neurofisiológica, entre otros. En </w:t>
      </w:r>
      <w:sdt>
        <w:sdtPr>
          <w:rPr>
            <w:lang w:val="es-ES"/>
          </w:rPr>
          <w:id w:val="-931576902"/>
          <w:citation/>
        </w:sdtPr>
        <w:sdtContent>
          <w:r w:rsidR="00D352D0">
            <w:rPr>
              <w:lang w:val="es-ES"/>
            </w:rPr>
            <w:fldChar w:fldCharType="begin"/>
          </w:r>
          <w:r w:rsidR="00B742AE">
            <w:rPr>
              <w:lang w:val="es-ES"/>
            </w:rPr>
            <w:instrText xml:space="preserve">CITATION Bru10 \l 3082 </w:instrText>
          </w:r>
          <w:r w:rsidR="00D352D0">
            <w:rPr>
              <w:lang w:val="es-ES"/>
            </w:rPr>
            <w:fldChar w:fldCharType="separate"/>
          </w:r>
          <w:r w:rsidR="007F0629" w:rsidRPr="007F0629">
            <w:rPr>
              <w:noProof/>
              <w:lang w:val="es-ES"/>
            </w:rPr>
            <w:t>[22]</w:t>
          </w:r>
          <w:r w:rsidR="00D352D0">
            <w:rPr>
              <w:lang w:val="es-ES"/>
            </w:rPr>
            <w:fldChar w:fldCharType="end"/>
          </w:r>
        </w:sdtContent>
      </w:sdt>
      <w:r w:rsidR="008229D6">
        <w:rPr>
          <w:lang w:val="es-ES"/>
        </w:rPr>
        <w:t xml:space="preserve"> se realiz</w:t>
      </w:r>
      <w:r w:rsidR="0029494F">
        <w:rPr>
          <w:lang w:val="es-ES"/>
        </w:rPr>
        <w:t>ó</w:t>
      </w:r>
      <w:r w:rsidR="008229D6">
        <w:rPr>
          <w:lang w:val="es-ES"/>
        </w:rPr>
        <w:t xml:space="preserve"> una revisión de distintostrastornos y su relación con el incremento o reducción de la aparición de eventos CAP durante el sueño.</w:t>
      </w:r>
    </w:p>
    <w:p w:rsidR="00275F72" w:rsidRDefault="00275F72" w:rsidP="00AD7CF1">
      <w:pPr>
        <w:jc w:val="both"/>
        <w:rPr>
          <w:lang w:val="es-ES"/>
        </w:rPr>
      </w:pPr>
    </w:p>
    <w:p w:rsidR="00F562E5" w:rsidRDefault="00161BD1" w:rsidP="00AD7CF1">
      <w:pPr>
        <w:jc w:val="both"/>
        <w:rPr>
          <w:lang w:val="es-ES"/>
        </w:rPr>
      </w:pPr>
      <w:r>
        <w:rPr>
          <w:lang w:val="es-ES"/>
        </w:rPr>
        <w:t xml:space="preserve">Las </w:t>
      </w:r>
      <w:r w:rsidR="00F562E5">
        <w:rPr>
          <w:lang w:val="es-ES"/>
        </w:rPr>
        <w:t xml:space="preserve">oscilaciones bioeléctricas cerebrales </w:t>
      </w:r>
      <w:r>
        <w:rPr>
          <w:lang w:val="es-ES"/>
        </w:rPr>
        <w:t xml:space="preserve">que componen la actividad de fondo del EEG </w:t>
      </w:r>
      <w:r w:rsidR="00F562E5">
        <w:rPr>
          <w:lang w:val="es-ES"/>
        </w:rPr>
        <w:t xml:space="preserve">y </w:t>
      </w:r>
      <w:r w:rsidR="00D23497">
        <w:rPr>
          <w:lang w:val="es-ES"/>
        </w:rPr>
        <w:t xml:space="preserve">que, tal como se mencionó previamente, </w:t>
      </w:r>
      <w:r w:rsidR="00F562E5">
        <w:rPr>
          <w:lang w:val="es-ES"/>
        </w:rPr>
        <w:t xml:space="preserve">se subdivide en una serie de bandas </w:t>
      </w:r>
      <w:r w:rsidR="00D23497">
        <w:rPr>
          <w:lang w:val="es-ES"/>
        </w:rPr>
        <w:t>espectrales</w:t>
      </w:r>
      <w:r w:rsidR="00B84BAF">
        <w:rPr>
          <w:lang w:val="es-ES"/>
        </w:rPr>
        <w:t>,</w:t>
      </w:r>
      <w:r w:rsidR="00D23497">
        <w:rPr>
          <w:lang w:val="es-ES"/>
        </w:rPr>
        <w:t xml:space="preserve"> pueden</w:t>
      </w:r>
      <w:r w:rsidR="00F562E5">
        <w:rPr>
          <w:lang w:val="es-ES"/>
        </w:rPr>
        <w:t xml:space="preserve"> ser interrumpida</w:t>
      </w:r>
      <w:r w:rsidR="00D23497">
        <w:rPr>
          <w:lang w:val="es-ES"/>
        </w:rPr>
        <w:t>s</w:t>
      </w:r>
      <w:r w:rsidR="00F562E5">
        <w:rPr>
          <w:lang w:val="es-ES"/>
        </w:rPr>
        <w:t xml:space="preserve"> por cambios abruptos de frecuencia o de amplitud que son recurrentes en intervalos regulares en el rango de duración de los segundos. L</w:t>
      </w:r>
      <w:r w:rsidR="00F53664">
        <w:rPr>
          <w:lang w:val="es-ES"/>
        </w:rPr>
        <w:t>a</w:t>
      </w:r>
      <w:r w:rsidR="00F562E5">
        <w:rPr>
          <w:lang w:val="es-ES"/>
        </w:rPr>
        <w:t xml:space="preserve"> actividad periódica en cuestión puede ser caracterizada por tres parámetros</w:t>
      </w:r>
      <w:sdt>
        <w:sdtPr>
          <w:rPr>
            <w:lang w:val="es-ES"/>
          </w:rPr>
          <w:id w:val="-1913618800"/>
          <w:citation/>
        </w:sdtPr>
        <w:sdtContent>
          <w:r w:rsidR="00D352D0">
            <w:rPr>
              <w:lang w:val="es-ES"/>
            </w:rPr>
            <w:fldChar w:fldCharType="begin"/>
          </w:r>
          <w:r w:rsidR="00904663">
            <w:rPr>
              <w:lang w:val="es-ES"/>
            </w:rPr>
            <w:instrText xml:space="preserve"> CITATION Ter01 \l 3082 </w:instrText>
          </w:r>
          <w:r w:rsidR="00D352D0">
            <w:rPr>
              <w:lang w:val="es-ES"/>
            </w:rPr>
            <w:fldChar w:fldCharType="separate"/>
          </w:r>
          <w:r w:rsidR="007F0629" w:rsidRPr="007F0629">
            <w:rPr>
              <w:noProof/>
              <w:lang w:val="es-ES"/>
            </w:rPr>
            <w:t>[23]</w:t>
          </w:r>
          <w:r w:rsidR="00D352D0">
            <w:rPr>
              <w:lang w:val="es-ES"/>
            </w:rPr>
            <w:fldChar w:fldCharType="end"/>
          </w:r>
        </w:sdtContent>
      </w:sdt>
      <w:r w:rsidR="00F562E5">
        <w:rPr>
          <w:lang w:val="es-ES"/>
        </w:rPr>
        <w:t>:</w:t>
      </w:r>
    </w:p>
    <w:p w:rsidR="00B65949" w:rsidRPr="006820A5" w:rsidRDefault="00F562E5" w:rsidP="006820A5">
      <w:pPr>
        <w:pStyle w:val="Prrafodelista"/>
        <w:numPr>
          <w:ilvl w:val="0"/>
          <w:numId w:val="2"/>
        </w:numPr>
        <w:jc w:val="both"/>
        <w:rPr>
          <w:lang w:val="es-ES"/>
        </w:rPr>
      </w:pPr>
      <w:r w:rsidRPr="00F562E5">
        <w:rPr>
          <w:lang w:val="es-ES"/>
        </w:rPr>
        <w:t>El elemento repetitivo representado por la característica de EEG recurrente, denominado fase A del período.</w:t>
      </w:r>
    </w:p>
    <w:p w:rsidR="00B65949" w:rsidRPr="006820A5" w:rsidRDefault="00F562E5" w:rsidP="00A62D80">
      <w:pPr>
        <w:pStyle w:val="Prrafodelista"/>
        <w:numPr>
          <w:ilvl w:val="0"/>
          <w:numId w:val="2"/>
        </w:numPr>
        <w:jc w:val="both"/>
        <w:rPr>
          <w:lang w:val="es-ES"/>
        </w:rPr>
      </w:pPr>
      <w:r w:rsidRPr="006820A5">
        <w:rPr>
          <w:lang w:val="es-ES"/>
        </w:rPr>
        <w:t>El intervalo de actividad de fondo que separa los elementos repetitivos, denominado fase B.</w:t>
      </w:r>
    </w:p>
    <w:p w:rsidR="00F562E5" w:rsidRPr="00F562E5" w:rsidRDefault="00F562E5" w:rsidP="00AD7CF1">
      <w:pPr>
        <w:pStyle w:val="Prrafodelista"/>
        <w:numPr>
          <w:ilvl w:val="0"/>
          <w:numId w:val="2"/>
        </w:numPr>
        <w:jc w:val="both"/>
        <w:rPr>
          <w:lang w:val="es-ES"/>
        </w:rPr>
      </w:pPr>
      <w:r w:rsidRPr="00F562E5">
        <w:rPr>
          <w:lang w:val="es-ES"/>
        </w:rPr>
        <w:t>El período o ciclo que caracteriza la tasa de recurrencia y corresponde a la suma de las fases A y B</w:t>
      </w:r>
      <w:r w:rsidR="00D23497">
        <w:rPr>
          <w:lang w:val="es-ES"/>
        </w:rPr>
        <w:t>, denominado como C</w:t>
      </w:r>
      <w:r w:rsidRPr="00F562E5">
        <w:rPr>
          <w:lang w:val="es-ES"/>
        </w:rPr>
        <w:t>.</w:t>
      </w:r>
    </w:p>
    <w:p w:rsidR="00AA55D7" w:rsidRDefault="00AA55D7" w:rsidP="006F3E03">
      <w:pPr>
        <w:keepNext/>
        <w:jc w:val="center"/>
      </w:pPr>
      <w:r>
        <w:rPr>
          <w:noProof/>
          <w:lang w:eastAsia="es-CL"/>
        </w:rPr>
        <w:lastRenderedPageBreak/>
        <w:drawing>
          <wp:inline distT="0" distB="0" distL="0" distR="0">
            <wp:extent cx="5610225" cy="2686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2686050"/>
                    </a:xfrm>
                    <a:prstGeom prst="rect">
                      <a:avLst/>
                    </a:prstGeom>
                    <a:noFill/>
                    <a:ln>
                      <a:noFill/>
                    </a:ln>
                  </pic:spPr>
                </pic:pic>
              </a:graphicData>
            </a:graphic>
          </wp:inline>
        </w:drawing>
      </w:r>
    </w:p>
    <w:p w:rsidR="00AA55D7" w:rsidRDefault="00AA55D7" w:rsidP="00AD7CF1">
      <w:pPr>
        <w:pStyle w:val="Epgrafe"/>
        <w:jc w:val="both"/>
        <w:rPr>
          <w:lang w:val="es-ES"/>
        </w:rPr>
      </w:pPr>
      <w:bookmarkStart w:id="16" w:name="_Toc358341871"/>
      <w:r>
        <w:t xml:space="preserve">Figura </w:t>
      </w:r>
      <w:fldSimple w:instr=" STYLEREF 1 \s ">
        <w:r w:rsidR="007F0629">
          <w:rPr>
            <w:noProof/>
          </w:rPr>
          <w:t>4</w:t>
        </w:r>
      </w:fldSimple>
      <w:r w:rsidR="00BC62C1">
        <w:t>.</w:t>
      </w:r>
      <w:fldSimple w:instr=" SEQ Figura \* ARABIC \s 1 ">
        <w:r w:rsidR="007F0629">
          <w:rPr>
            <w:noProof/>
          </w:rPr>
          <w:t>3</w:t>
        </w:r>
      </w:fldSimple>
      <w:r>
        <w:t>: Elementos conformantes de un CAP</w:t>
      </w:r>
      <w:r w:rsidR="007E4229">
        <w:t xml:space="preserve">. Fase A correspondiente al evento recurrente, fase B correspondiente a la actividad de fondo, y C, correspondiente al ciclo CAP completo. Imagen tomada de </w:t>
      </w:r>
      <w:sdt>
        <w:sdtPr>
          <w:id w:val="-1132708142"/>
          <w:citation/>
        </w:sdtPr>
        <w:sdtContent>
          <w:r w:rsidR="00D352D0">
            <w:fldChar w:fldCharType="begin"/>
          </w:r>
          <w:r w:rsidR="007E4229">
            <w:rPr>
              <w:lang w:val="es-ES"/>
            </w:rPr>
            <w:instrText xml:space="preserve"> CITATION Ter01 \l 3082 </w:instrText>
          </w:r>
          <w:r w:rsidR="00D352D0">
            <w:fldChar w:fldCharType="separate"/>
          </w:r>
          <w:r w:rsidR="007F0629" w:rsidRPr="007F0629">
            <w:rPr>
              <w:noProof/>
              <w:lang w:val="es-ES"/>
            </w:rPr>
            <w:t>[23]</w:t>
          </w:r>
          <w:r w:rsidR="00D352D0">
            <w:fldChar w:fldCharType="end"/>
          </w:r>
        </w:sdtContent>
      </w:sdt>
      <w:r w:rsidR="007E4229">
        <w:t>.</w:t>
      </w:r>
      <w:bookmarkEnd w:id="16"/>
    </w:p>
    <w:p w:rsidR="006F632A" w:rsidRDefault="00B84BAF" w:rsidP="00AD7CF1">
      <w:pPr>
        <w:jc w:val="both"/>
        <w:rPr>
          <w:lang w:val="es-ES"/>
        </w:rPr>
      </w:pPr>
      <w:r>
        <w:rPr>
          <w:lang w:val="es-ES"/>
        </w:rPr>
        <w:t>Es así como los CAP son un tipo específico de actividad periódica donde el ciclo C se encuentra definido por fases A y fases B con un rango de duración entre los 2 y los 60 segundos</w:t>
      </w:r>
      <w:r w:rsidR="00AB38EE">
        <w:rPr>
          <w:lang w:val="es-ES"/>
        </w:rPr>
        <w:t xml:space="preserve"> cada una, pudiendo aparecer en las etapas de sueño </w:t>
      </w:r>
      <w:r w:rsidR="00904663">
        <w:rPr>
          <w:lang w:val="es-ES"/>
        </w:rPr>
        <w:t xml:space="preserve">N1, N2 y N3 </w:t>
      </w:r>
      <w:sdt>
        <w:sdtPr>
          <w:rPr>
            <w:lang w:val="es-ES"/>
          </w:rPr>
          <w:id w:val="-1385641682"/>
          <w:citation/>
        </w:sdtPr>
        <w:sdtContent>
          <w:r w:rsidR="00D352D0">
            <w:rPr>
              <w:lang w:val="es-ES"/>
            </w:rPr>
            <w:fldChar w:fldCharType="begin"/>
          </w:r>
          <w:r w:rsidR="00904663">
            <w:rPr>
              <w:lang w:val="es-ES"/>
            </w:rPr>
            <w:instrText xml:space="preserve"> CITATION Ter85 \l 3082 </w:instrText>
          </w:r>
          <w:r w:rsidR="00D352D0">
            <w:rPr>
              <w:lang w:val="es-ES"/>
            </w:rPr>
            <w:fldChar w:fldCharType="separate"/>
          </w:r>
          <w:r w:rsidR="007F0629" w:rsidRPr="007F0629">
            <w:rPr>
              <w:noProof/>
              <w:lang w:val="es-ES"/>
            </w:rPr>
            <w:t>[18]</w:t>
          </w:r>
          <w:r w:rsidR="00D352D0">
            <w:rPr>
              <w:lang w:val="es-ES"/>
            </w:rPr>
            <w:fldChar w:fldCharType="end"/>
          </w:r>
        </w:sdtContent>
      </w:sdt>
      <w:r w:rsidR="00904663">
        <w:rPr>
          <w:lang w:val="es-ES"/>
        </w:rPr>
        <w:t>,</w:t>
      </w:r>
      <w:sdt>
        <w:sdtPr>
          <w:rPr>
            <w:lang w:val="es-ES"/>
          </w:rPr>
          <w:id w:val="962001682"/>
          <w:citation/>
        </w:sdtPr>
        <w:sdtContent>
          <w:r w:rsidR="00D352D0">
            <w:rPr>
              <w:lang w:val="es-ES"/>
            </w:rPr>
            <w:fldChar w:fldCharType="begin"/>
          </w:r>
          <w:r w:rsidR="00904663">
            <w:rPr>
              <w:lang w:val="es-ES"/>
            </w:rPr>
            <w:instrText xml:space="preserve"> CITATION Ter88 \l 3082 </w:instrText>
          </w:r>
          <w:r w:rsidR="00D352D0">
            <w:rPr>
              <w:lang w:val="es-ES"/>
            </w:rPr>
            <w:fldChar w:fldCharType="separate"/>
          </w:r>
          <w:r w:rsidR="007F0629" w:rsidRPr="007F0629">
            <w:rPr>
              <w:noProof/>
              <w:lang w:val="es-ES"/>
            </w:rPr>
            <w:t>[19]</w:t>
          </w:r>
          <w:r w:rsidR="00D352D0">
            <w:rPr>
              <w:lang w:val="es-ES"/>
            </w:rPr>
            <w:fldChar w:fldCharType="end"/>
          </w:r>
        </w:sdtContent>
      </w:sdt>
      <w:r w:rsidR="00904663">
        <w:rPr>
          <w:lang w:val="es-ES"/>
        </w:rPr>
        <w:t>.</w:t>
      </w:r>
    </w:p>
    <w:p w:rsidR="00275F72" w:rsidRDefault="00275F72" w:rsidP="00AD7CF1">
      <w:pPr>
        <w:jc w:val="both"/>
        <w:rPr>
          <w:lang w:val="es-ES"/>
        </w:rPr>
      </w:pPr>
    </w:p>
    <w:p w:rsidR="00AB38EE" w:rsidRDefault="00AB38EE" w:rsidP="00AD7CF1">
      <w:pPr>
        <w:jc w:val="both"/>
        <w:rPr>
          <w:lang w:val="es-ES"/>
        </w:rPr>
      </w:pPr>
      <w:r>
        <w:rPr>
          <w:lang w:val="es-ES"/>
        </w:rPr>
        <w:t>La fase A de un CAP es la que define el elemento de actividad transiente, sobresaliendo de la actividad de fondo debido a diferenc</w:t>
      </w:r>
      <w:r w:rsidR="00D16056">
        <w:rPr>
          <w:lang w:val="es-ES"/>
        </w:rPr>
        <w:t>ias de frecuenc</w:t>
      </w:r>
      <w:r w:rsidR="001E3674">
        <w:rPr>
          <w:lang w:val="es-ES"/>
        </w:rPr>
        <w:t>ia y/o amplitud, ya sea por estar compuesta por ritmos fisiológicos más lentos</w:t>
      </w:r>
      <w:r w:rsidR="002D6751">
        <w:rPr>
          <w:lang w:val="es-ES"/>
        </w:rPr>
        <w:t xml:space="preserve"> y de mayor voltaje</w:t>
      </w:r>
      <w:r w:rsidR="009059B2">
        <w:rPr>
          <w:lang w:val="es-ES"/>
        </w:rPr>
        <w:t>,</w:t>
      </w:r>
      <w:r w:rsidR="002D6751">
        <w:rPr>
          <w:lang w:val="es-ES"/>
        </w:rPr>
        <w:t xml:space="preserve"> ritmos </w:t>
      </w:r>
      <w:r w:rsidR="009059B2">
        <w:rPr>
          <w:lang w:val="es-ES"/>
        </w:rPr>
        <w:t xml:space="preserve">más rápidos y </w:t>
      </w:r>
      <w:r w:rsidR="002D6751">
        <w:rPr>
          <w:lang w:val="es-ES"/>
        </w:rPr>
        <w:t xml:space="preserve">de menor tensión, o una mezcla  </w:t>
      </w:r>
      <w:r w:rsidR="009059B2">
        <w:rPr>
          <w:lang w:val="es-ES"/>
        </w:rPr>
        <w:t>de ambos. Si bien los patrones de EEG que aparecen en la fase A de un CAP no se encuentran estrictamente definidos, ellos pueden incluir</w:t>
      </w:r>
      <w:r w:rsidR="0029051D">
        <w:rPr>
          <w:lang w:val="es-ES"/>
        </w:rPr>
        <w:t xml:space="preserve"> los siguientes eventos fásicos contenidos en el EEG del sueño </w:t>
      </w:r>
      <w:sdt>
        <w:sdtPr>
          <w:rPr>
            <w:lang w:val="es-ES"/>
          </w:rPr>
          <w:id w:val="-254216078"/>
          <w:citation/>
        </w:sdtPr>
        <w:sdtContent>
          <w:r w:rsidR="00D352D0">
            <w:rPr>
              <w:lang w:val="es-ES"/>
            </w:rPr>
            <w:fldChar w:fldCharType="begin"/>
          </w:r>
          <w:r w:rsidR="00261645">
            <w:instrText xml:space="preserve"> CITATION Ter01 \l 13322 </w:instrText>
          </w:r>
          <w:r w:rsidR="00D352D0">
            <w:rPr>
              <w:lang w:val="es-ES"/>
            </w:rPr>
            <w:fldChar w:fldCharType="separate"/>
          </w:r>
          <w:r w:rsidR="007F0629" w:rsidRPr="007F0629">
            <w:rPr>
              <w:noProof/>
            </w:rPr>
            <w:t>[23]</w:t>
          </w:r>
          <w:r w:rsidR="00D352D0">
            <w:rPr>
              <w:lang w:val="es-ES"/>
            </w:rPr>
            <w:fldChar w:fldCharType="end"/>
          </w:r>
        </w:sdtContent>
      </w:sdt>
      <w:r w:rsidR="00261645">
        <w:rPr>
          <w:lang w:val="es-ES"/>
        </w:rPr>
        <w:t>,</w:t>
      </w:r>
      <w:sdt>
        <w:sdtPr>
          <w:rPr>
            <w:lang w:val="es-ES"/>
          </w:rPr>
          <w:id w:val="1395402330"/>
          <w:citation/>
        </w:sdtPr>
        <w:sdtContent>
          <w:r w:rsidR="00D352D0">
            <w:rPr>
              <w:lang w:val="es-ES"/>
            </w:rPr>
            <w:fldChar w:fldCharType="begin"/>
          </w:r>
          <w:r w:rsidR="00261645">
            <w:instrText xml:space="preserve"> CITATION Ter97 \l 13322 </w:instrText>
          </w:r>
          <w:r w:rsidR="00D352D0">
            <w:rPr>
              <w:lang w:val="es-ES"/>
            </w:rPr>
            <w:fldChar w:fldCharType="separate"/>
          </w:r>
          <w:r w:rsidR="007F0629" w:rsidRPr="007F0629">
            <w:rPr>
              <w:noProof/>
            </w:rPr>
            <w:t>[24]</w:t>
          </w:r>
          <w:r w:rsidR="00D352D0">
            <w:rPr>
              <w:lang w:val="es-ES"/>
            </w:rPr>
            <w:fldChar w:fldCharType="end"/>
          </w:r>
        </w:sdtContent>
      </w:sdt>
      <w:r w:rsidR="009059B2">
        <w:rPr>
          <w:lang w:val="es-ES"/>
        </w:rPr>
        <w:t>:</w:t>
      </w:r>
    </w:p>
    <w:p w:rsidR="00B65949" w:rsidRDefault="009059B2" w:rsidP="00B65949">
      <w:pPr>
        <w:pStyle w:val="Prrafodelista"/>
        <w:numPr>
          <w:ilvl w:val="0"/>
          <w:numId w:val="5"/>
        </w:numPr>
        <w:spacing w:before="0" w:after="0"/>
        <w:ind w:left="714" w:hanging="357"/>
        <w:contextualSpacing w:val="0"/>
        <w:jc w:val="both"/>
        <w:rPr>
          <w:lang w:val="es-ES"/>
        </w:rPr>
      </w:pPr>
      <w:r w:rsidRPr="002F5321">
        <w:rPr>
          <w:lang w:val="es-ES"/>
        </w:rPr>
        <w:t xml:space="preserve">Ráfagas </w:t>
      </w:r>
      <w:r w:rsidR="00336143" w:rsidRPr="002F5321">
        <w:rPr>
          <w:lang w:val="es-ES"/>
        </w:rPr>
        <w:t>d</w:t>
      </w:r>
      <w:r w:rsidRPr="002F5321">
        <w:rPr>
          <w:lang w:val="es-ES"/>
        </w:rPr>
        <w:t>elta</w:t>
      </w:r>
      <w:r w:rsidR="00EA1992" w:rsidRPr="002F5321">
        <w:rPr>
          <w:lang w:val="es-ES"/>
        </w:rPr>
        <w:t xml:space="preserve">, que corresponden a una secuencia de al menos dos ondas con frecuencia </w:t>
      </w:r>
      <w:r w:rsidR="00146691">
        <w:rPr>
          <w:lang w:val="es-ES"/>
        </w:rPr>
        <w:t>en el rango delta</w:t>
      </w:r>
      <w:r w:rsidR="00EA1992" w:rsidRPr="002F5321">
        <w:rPr>
          <w:lang w:val="es-ES"/>
        </w:rPr>
        <w:t xml:space="preserve"> y amplitud al menos 1/3 mayor que la actividad EEG de fondo. Predominan en las regiones fronto-temporales y aparecen en la etapa de sueño </w:t>
      </w:r>
      <w:r w:rsidR="00146691">
        <w:rPr>
          <w:lang w:val="es-ES"/>
        </w:rPr>
        <w:t>N</w:t>
      </w:r>
      <w:r w:rsidR="00EA1992" w:rsidRPr="002F5321">
        <w:rPr>
          <w:lang w:val="es-ES"/>
        </w:rPr>
        <w:t xml:space="preserve">2 consolidada, incrementándose en la etapa </w:t>
      </w:r>
      <w:r w:rsidR="00146691">
        <w:rPr>
          <w:lang w:val="es-ES"/>
        </w:rPr>
        <w:t>N</w:t>
      </w:r>
      <w:r w:rsidR="00EA1992" w:rsidRPr="002F5321">
        <w:rPr>
          <w:lang w:val="es-ES"/>
        </w:rPr>
        <w:t>3. Están caracterizadas por frecuencias más lentas que la actividad de fondo.</w:t>
      </w:r>
    </w:p>
    <w:p w:rsidR="00B65949" w:rsidRPr="00B65949" w:rsidRDefault="00B65949" w:rsidP="00B65949">
      <w:pPr>
        <w:pStyle w:val="Prrafodelista"/>
        <w:spacing w:before="0" w:after="0"/>
        <w:ind w:left="714"/>
        <w:contextualSpacing w:val="0"/>
        <w:jc w:val="both"/>
        <w:rPr>
          <w:lang w:val="es-ES"/>
        </w:rPr>
      </w:pPr>
    </w:p>
    <w:p w:rsidR="009059B2" w:rsidRDefault="00336143" w:rsidP="00B65949">
      <w:pPr>
        <w:pStyle w:val="Prrafodelista"/>
        <w:numPr>
          <w:ilvl w:val="0"/>
          <w:numId w:val="5"/>
        </w:numPr>
        <w:spacing w:before="0" w:after="0"/>
        <w:ind w:left="714" w:hanging="357"/>
        <w:contextualSpacing w:val="0"/>
        <w:jc w:val="both"/>
        <w:rPr>
          <w:lang w:val="es-ES"/>
        </w:rPr>
      </w:pPr>
      <w:r w:rsidRPr="002F5321">
        <w:rPr>
          <w:lang w:val="es-ES"/>
        </w:rPr>
        <w:t>Vértices agudos transientes</w:t>
      </w:r>
      <w:r w:rsidR="00EA1992" w:rsidRPr="002F5321">
        <w:rPr>
          <w:lang w:val="es-ES"/>
        </w:rPr>
        <w:t>, que son potenciales EEG con una duración entre 50 y 200 [ms]</w:t>
      </w:r>
      <w:r w:rsidR="006C3E45" w:rsidRPr="002F5321">
        <w:rPr>
          <w:lang w:val="es-ES"/>
        </w:rPr>
        <w:t xml:space="preserve"> y una amplitud variable por sobre los 250 [</w:t>
      </w:r>
      <m:oMath>
        <m:r>
          <m:rPr>
            <m:sty m:val="p"/>
          </m:rPr>
          <w:rPr>
            <w:rFonts w:ascii="Cambria Math" w:hAnsi="Cambria Math"/>
            <w:lang w:val="es-ES"/>
          </w:rPr>
          <m:t>μ</m:t>
        </m:r>
      </m:oMath>
      <w:r w:rsidR="006C3E45" w:rsidRPr="002F5321">
        <w:rPr>
          <w:lang w:val="es-ES"/>
        </w:rPr>
        <w:t>V]. Se hacen presentes mayormente en las áreas del vértice central y suelen aparecer en la transición entre las etapas 1 y 2 de sueño.</w:t>
      </w:r>
    </w:p>
    <w:p w:rsidR="00B65949" w:rsidRPr="002F5321" w:rsidRDefault="00B65949" w:rsidP="00B65949">
      <w:pPr>
        <w:pStyle w:val="Prrafodelista"/>
        <w:spacing w:before="0" w:after="0"/>
        <w:ind w:left="714"/>
        <w:contextualSpacing w:val="0"/>
        <w:jc w:val="both"/>
        <w:rPr>
          <w:lang w:val="es-ES"/>
        </w:rPr>
      </w:pPr>
    </w:p>
    <w:p w:rsidR="00CE0FA1" w:rsidRDefault="00336143" w:rsidP="00B65949">
      <w:pPr>
        <w:pStyle w:val="Prrafodelista"/>
        <w:numPr>
          <w:ilvl w:val="0"/>
          <w:numId w:val="5"/>
        </w:numPr>
        <w:spacing w:before="0" w:after="0"/>
        <w:ind w:left="714" w:hanging="357"/>
        <w:contextualSpacing w:val="0"/>
        <w:jc w:val="both"/>
        <w:rPr>
          <w:lang w:val="es-ES"/>
        </w:rPr>
      </w:pPr>
      <w:r w:rsidRPr="00CE0FA1">
        <w:rPr>
          <w:lang w:val="es-ES"/>
        </w:rPr>
        <w:t>Secuencias de complejos K</w:t>
      </w:r>
      <w:r w:rsidR="000A4C16">
        <w:rPr>
          <w:lang w:val="es-ES"/>
        </w:rPr>
        <w:t>. Series de dos o más complejos K consecutivos</w:t>
      </w:r>
      <w:r w:rsidR="00E7767D">
        <w:rPr>
          <w:lang w:val="es-ES"/>
        </w:rPr>
        <w:t>.C</w:t>
      </w:r>
      <w:r w:rsidR="00E00508">
        <w:rPr>
          <w:lang w:val="es-ES"/>
        </w:rPr>
        <w:t>ada uno presenta un patrón bifásico o trifásico formado por un componente negativo rápido seguido de una onda positiva más lenta, luego de la cual, normalmente, se encuentra un huso de sueño. Debido a que cada complejo K tiene una duración entre 0.5 y 2 [s], una secuencia de complejos K durará, por lo general, más de 2 [s]</w:t>
      </w:r>
      <w:r w:rsidR="00BC649F">
        <w:rPr>
          <w:lang w:val="es-ES"/>
        </w:rPr>
        <w:t xml:space="preserve">. Estos patrones suelen aparecer en las etapas de sueño </w:t>
      </w:r>
      <w:r w:rsidR="008419FA">
        <w:rPr>
          <w:lang w:val="es-ES"/>
        </w:rPr>
        <w:t>N2 y N3</w:t>
      </w:r>
      <w:r w:rsidR="00BC649F">
        <w:rPr>
          <w:lang w:val="es-ES"/>
        </w:rPr>
        <w:t>.</w:t>
      </w:r>
    </w:p>
    <w:p w:rsidR="00B65949" w:rsidRPr="00B65949" w:rsidRDefault="00B65949" w:rsidP="00B65949">
      <w:pPr>
        <w:pStyle w:val="Prrafodelista"/>
        <w:rPr>
          <w:lang w:val="es-ES"/>
        </w:rPr>
      </w:pPr>
    </w:p>
    <w:p w:rsidR="00B65949" w:rsidRDefault="00B65949" w:rsidP="00B65949">
      <w:pPr>
        <w:pStyle w:val="Prrafodelista"/>
        <w:spacing w:before="0" w:after="0"/>
        <w:ind w:left="714"/>
        <w:contextualSpacing w:val="0"/>
        <w:jc w:val="both"/>
        <w:rPr>
          <w:lang w:val="es-ES"/>
        </w:rPr>
      </w:pPr>
    </w:p>
    <w:p w:rsidR="00216D81" w:rsidRDefault="00216D81" w:rsidP="00B65949">
      <w:pPr>
        <w:pStyle w:val="Prrafodelista"/>
        <w:numPr>
          <w:ilvl w:val="0"/>
          <w:numId w:val="5"/>
        </w:numPr>
        <w:spacing w:before="0" w:after="0"/>
        <w:ind w:left="714" w:hanging="357"/>
        <w:contextualSpacing w:val="0"/>
        <w:jc w:val="both"/>
        <w:rPr>
          <w:lang w:val="es-ES"/>
        </w:rPr>
      </w:pPr>
      <w:r>
        <w:rPr>
          <w:lang w:val="es-ES"/>
        </w:rPr>
        <w:lastRenderedPageBreak/>
        <w:t xml:space="preserve">Ráfagas polifásicas, correspondientes a grupos de ondas delta de alto voltaje mezcladas con ritmos fisiológicos </w:t>
      </w:r>
      <w:r w:rsidR="00782FA6">
        <w:rPr>
          <w:lang w:val="es-ES"/>
        </w:rPr>
        <w:t>de</w:t>
      </w:r>
      <w:r w:rsidR="007224E6">
        <w:rPr>
          <w:lang w:val="es-ES"/>
        </w:rPr>
        <w:t>frecuencias en las bandas theta</w:t>
      </w:r>
      <w:r>
        <w:rPr>
          <w:lang w:val="es-ES"/>
        </w:rPr>
        <w:t xml:space="preserve">,alfa o beta, pudiendo incluir dos o más peaks delta y ocurrir en las etapas de sueño </w:t>
      </w:r>
      <w:r w:rsidR="008419FA">
        <w:rPr>
          <w:lang w:val="es-ES"/>
        </w:rPr>
        <w:t>N2 y N3</w:t>
      </w:r>
      <w:r>
        <w:rPr>
          <w:lang w:val="es-ES"/>
        </w:rPr>
        <w:t xml:space="preserve">,siendo más comunes en la etapa </w:t>
      </w:r>
      <w:r w:rsidR="008419FA">
        <w:rPr>
          <w:lang w:val="es-ES"/>
        </w:rPr>
        <w:t>N</w:t>
      </w:r>
      <w:r>
        <w:rPr>
          <w:lang w:val="es-ES"/>
        </w:rPr>
        <w:t>2, especialmente antes del inicio del sueño REM.</w:t>
      </w:r>
    </w:p>
    <w:p w:rsidR="00B65949" w:rsidRPr="00216D81" w:rsidRDefault="00B65949" w:rsidP="00B65949">
      <w:pPr>
        <w:pStyle w:val="Prrafodelista"/>
        <w:spacing w:before="0" w:after="0"/>
        <w:ind w:left="714"/>
        <w:contextualSpacing w:val="0"/>
        <w:jc w:val="both"/>
        <w:rPr>
          <w:lang w:val="es-ES"/>
        </w:rPr>
      </w:pPr>
    </w:p>
    <w:p w:rsidR="00336143" w:rsidRDefault="00122330" w:rsidP="00B65949">
      <w:pPr>
        <w:pStyle w:val="Prrafodelista"/>
        <w:numPr>
          <w:ilvl w:val="0"/>
          <w:numId w:val="5"/>
        </w:numPr>
        <w:spacing w:before="0" w:after="0"/>
        <w:ind w:left="714" w:hanging="357"/>
        <w:contextualSpacing w:val="0"/>
        <w:jc w:val="both"/>
        <w:rPr>
          <w:lang w:val="es-ES"/>
        </w:rPr>
      </w:pPr>
      <w:r w:rsidRPr="002F5321">
        <w:rPr>
          <w:lang w:val="es-ES"/>
        </w:rPr>
        <w:t>Ondasa</w:t>
      </w:r>
      <w:r w:rsidR="00336143" w:rsidRPr="002F5321">
        <w:rPr>
          <w:lang w:val="es-ES"/>
        </w:rPr>
        <w:t>lfa-K</w:t>
      </w:r>
      <w:r w:rsidRPr="002F5321">
        <w:rPr>
          <w:lang w:val="es-ES"/>
        </w:rPr>
        <w:t>.</w:t>
      </w:r>
      <w:r w:rsidR="004B7406">
        <w:rPr>
          <w:lang w:val="es-ES"/>
        </w:rPr>
        <w:t xml:space="preserve"> Compuestas por un complejo K seguido inmediatamente por una ráfaga alfa. Poseen una duración de 2 [s] o más.</w:t>
      </w:r>
    </w:p>
    <w:p w:rsidR="00B65949" w:rsidRPr="002F5321" w:rsidRDefault="00B65949" w:rsidP="00B65949">
      <w:pPr>
        <w:pStyle w:val="Prrafodelista"/>
        <w:spacing w:before="0" w:after="0"/>
        <w:ind w:left="714"/>
        <w:contextualSpacing w:val="0"/>
        <w:jc w:val="both"/>
        <w:rPr>
          <w:lang w:val="es-ES"/>
        </w:rPr>
      </w:pPr>
    </w:p>
    <w:p w:rsidR="00D23497" w:rsidRDefault="00122330" w:rsidP="00B65949">
      <w:pPr>
        <w:pStyle w:val="Prrafodelista"/>
        <w:numPr>
          <w:ilvl w:val="0"/>
          <w:numId w:val="5"/>
        </w:numPr>
        <w:spacing w:before="0" w:after="0"/>
        <w:ind w:left="714" w:hanging="357"/>
        <w:contextualSpacing w:val="0"/>
        <w:jc w:val="both"/>
        <w:rPr>
          <w:lang w:val="es-ES"/>
        </w:rPr>
      </w:pPr>
      <w:r w:rsidRPr="002F5321">
        <w:rPr>
          <w:lang w:val="es-ES"/>
        </w:rPr>
        <w:t>Ondas alfa intermitentes.</w:t>
      </w:r>
      <w:r w:rsidR="004A0ECC">
        <w:rPr>
          <w:lang w:val="es-ES"/>
        </w:rPr>
        <w:t xml:space="preserve">Comúnmenteregistradas en las zonas occipitales, al inicio del sueño, las ondas alfa tienden a propagarse anteriormente, por lo que en la etapa </w:t>
      </w:r>
      <w:r w:rsidR="008419FA">
        <w:rPr>
          <w:lang w:val="es-ES"/>
        </w:rPr>
        <w:t>N</w:t>
      </w:r>
      <w:r w:rsidR="004A0ECC">
        <w:rPr>
          <w:lang w:val="es-ES"/>
        </w:rPr>
        <w:t xml:space="preserve">1 se fragmentan en secuencias intermitentes que </w:t>
      </w:r>
      <w:r w:rsidR="000272E4">
        <w:rPr>
          <w:lang w:val="es-ES"/>
        </w:rPr>
        <w:t>se van desvaneciendo</w:t>
      </w:r>
      <w:r w:rsidR="004A0ECC">
        <w:rPr>
          <w:lang w:val="es-ES"/>
        </w:rPr>
        <w:t xml:space="preserve"> a medida qu</w:t>
      </w:r>
      <w:r w:rsidR="000272E4">
        <w:rPr>
          <w:lang w:val="es-ES"/>
        </w:rPr>
        <w:t xml:space="preserve">e el proceso de sueño progresa, pudiendo incrementar su amplitud y disminuir su frecuencia justo antes de desaparecer. Además del inicio del sueño, pueden aparecer cuando se vuelve a estar en etapa </w:t>
      </w:r>
      <w:r w:rsidR="008419FA">
        <w:rPr>
          <w:lang w:val="es-ES"/>
        </w:rPr>
        <w:t>N</w:t>
      </w:r>
      <w:r w:rsidR="000272E4">
        <w:rPr>
          <w:lang w:val="es-ES"/>
        </w:rPr>
        <w:t>1 y durante el sueño REM.</w:t>
      </w:r>
    </w:p>
    <w:p w:rsidR="00B65949" w:rsidRPr="002F5321" w:rsidRDefault="00B65949" w:rsidP="00B65949">
      <w:pPr>
        <w:pStyle w:val="Prrafodelista"/>
        <w:spacing w:before="0" w:after="0"/>
        <w:ind w:left="714"/>
        <w:contextualSpacing w:val="0"/>
        <w:jc w:val="both"/>
        <w:rPr>
          <w:lang w:val="es-ES"/>
        </w:rPr>
      </w:pPr>
    </w:p>
    <w:p w:rsidR="001F5EAB" w:rsidRDefault="00122330" w:rsidP="00B65949">
      <w:pPr>
        <w:pStyle w:val="Prrafodelista"/>
        <w:numPr>
          <w:ilvl w:val="0"/>
          <w:numId w:val="5"/>
        </w:numPr>
        <w:spacing w:before="0" w:after="0"/>
        <w:ind w:left="714" w:hanging="357"/>
        <w:contextualSpacing w:val="0"/>
        <w:jc w:val="both"/>
        <w:rPr>
          <w:lang w:val="es-ES"/>
        </w:rPr>
      </w:pPr>
      <w:r w:rsidRPr="002F5321">
        <w:rPr>
          <w:lang w:val="es-ES"/>
        </w:rPr>
        <w:t>Microdespertares</w:t>
      </w:r>
      <w:r w:rsidR="00193337">
        <w:rPr>
          <w:lang w:val="es-ES"/>
        </w:rPr>
        <w:t>, reconocidos como cambios de frecuencia</w:t>
      </w:r>
      <w:r w:rsidR="00AD7B50">
        <w:rPr>
          <w:lang w:val="es-ES"/>
        </w:rPr>
        <w:t xml:space="preserve"> del EEG</w:t>
      </w:r>
      <w:r w:rsidR="00193337">
        <w:rPr>
          <w:lang w:val="es-ES"/>
        </w:rPr>
        <w:t xml:space="preserve"> a ritmos más rápidos (theta, alfa, beta, pero sin considerar husos) que interrumpen el sueño en forma continua por 3 o más segundos</w:t>
      </w:r>
      <w:sdt>
        <w:sdtPr>
          <w:rPr>
            <w:lang w:val="es-ES"/>
          </w:rPr>
          <w:id w:val="-337546021"/>
          <w:citation/>
        </w:sdtPr>
        <w:sdtContent>
          <w:r w:rsidR="00D352D0">
            <w:rPr>
              <w:lang w:val="es-ES"/>
            </w:rPr>
            <w:fldChar w:fldCharType="begin"/>
          </w:r>
          <w:r w:rsidR="00AD7B50">
            <w:rPr>
              <w:lang w:val="es-ES"/>
            </w:rPr>
            <w:instrText xml:space="preserve"> CITATION Ame92 \l 3082 </w:instrText>
          </w:r>
          <w:r w:rsidR="00D352D0">
            <w:rPr>
              <w:lang w:val="es-ES"/>
            </w:rPr>
            <w:fldChar w:fldCharType="separate"/>
          </w:r>
          <w:r w:rsidR="007F0629" w:rsidRPr="007F0629">
            <w:rPr>
              <w:noProof/>
              <w:lang w:val="es-ES"/>
            </w:rPr>
            <w:t>[7]</w:t>
          </w:r>
          <w:r w:rsidR="00D352D0">
            <w:rPr>
              <w:lang w:val="es-ES"/>
            </w:rPr>
            <w:fldChar w:fldCharType="end"/>
          </w:r>
        </w:sdtContent>
      </w:sdt>
      <w:r w:rsidR="00193337">
        <w:rPr>
          <w:lang w:val="es-ES"/>
        </w:rPr>
        <w:t>.</w:t>
      </w:r>
    </w:p>
    <w:p w:rsidR="00650C80" w:rsidRDefault="00650C80" w:rsidP="00650C80">
      <w:pPr>
        <w:pStyle w:val="Prrafodelista"/>
        <w:spacing w:before="0" w:after="0"/>
        <w:ind w:left="714"/>
        <w:contextualSpacing w:val="0"/>
        <w:jc w:val="both"/>
        <w:rPr>
          <w:lang w:val="es-ES"/>
        </w:rPr>
      </w:pPr>
    </w:p>
    <w:p w:rsidR="007224E6" w:rsidRDefault="007224E6" w:rsidP="00650C80">
      <w:pPr>
        <w:spacing w:before="0" w:after="0"/>
        <w:jc w:val="both"/>
        <w:rPr>
          <w:lang w:val="es-ES"/>
        </w:rPr>
      </w:pPr>
      <w:r>
        <w:rPr>
          <w:lang w:val="es-ES"/>
        </w:rPr>
        <w:t>En base a contenido de frecuencias del EEG, se han descrito tres subtipos de fases A</w:t>
      </w:r>
      <w:r w:rsidR="00647E1C">
        <w:rPr>
          <w:lang w:val="es-ES"/>
        </w:rPr>
        <w:t>. Según la proporción recíproca de ondas lentas de alto voltaje (EEG síncrono) y ritmos rápidos de baja amplitud (EEG asíncrono) en la totalidad de la fa</w:t>
      </w:r>
      <w:r w:rsidR="008F4562">
        <w:rPr>
          <w:lang w:val="es-ES"/>
        </w:rPr>
        <w:t>se A estudiada, estos subtipos</w:t>
      </w:r>
      <w:r w:rsidR="00647E1C">
        <w:rPr>
          <w:lang w:val="es-ES"/>
        </w:rPr>
        <w:t xml:space="preserve"> pueden corresponder a</w:t>
      </w:r>
      <w:sdt>
        <w:sdtPr>
          <w:rPr>
            <w:lang w:val="es-ES"/>
          </w:rPr>
          <w:id w:val="285627555"/>
          <w:citation/>
        </w:sdtPr>
        <w:sdtContent>
          <w:r w:rsidR="00D352D0">
            <w:rPr>
              <w:lang w:val="es-ES"/>
            </w:rPr>
            <w:fldChar w:fldCharType="begin"/>
          </w:r>
          <w:r w:rsidR="0029051D">
            <w:instrText xml:space="preserve"> CITATION Ter00 \l 13322 </w:instrText>
          </w:r>
          <w:r w:rsidR="00D352D0">
            <w:rPr>
              <w:lang w:val="es-ES"/>
            </w:rPr>
            <w:fldChar w:fldCharType="separate"/>
          </w:r>
          <w:r w:rsidR="007F0629" w:rsidRPr="007F0629">
            <w:rPr>
              <w:noProof/>
            </w:rPr>
            <w:t>[17]</w:t>
          </w:r>
          <w:r w:rsidR="00D352D0">
            <w:rPr>
              <w:lang w:val="es-ES"/>
            </w:rPr>
            <w:fldChar w:fldCharType="end"/>
          </w:r>
        </w:sdtContent>
      </w:sdt>
      <w:r w:rsidR="0029051D">
        <w:rPr>
          <w:lang w:val="es-ES"/>
        </w:rPr>
        <w:t>,</w:t>
      </w:r>
      <w:sdt>
        <w:sdtPr>
          <w:rPr>
            <w:lang w:val="es-ES"/>
          </w:rPr>
          <w:id w:val="239135959"/>
          <w:citation/>
        </w:sdtPr>
        <w:sdtContent>
          <w:r w:rsidR="00D352D0">
            <w:rPr>
              <w:lang w:val="es-ES"/>
            </w:rPr>
            <w:fldChar w:fldCharType="begin"/>
          </w:r>
          <w:r w:rsidR="00F53408">
            <w:instrText xml:space="preserve"> CITATION Fer05 \l 13322 </w:instrText>
          </w:r>
          <w:r w:rsidR="00D352D0">
            <w:rPr>
              <w:lang w:val="es-ES"/>
            </w:rPr>
            <w:fldChar w:fldCharType="separate"/>
          </w:r>
          <w:r w:rsidR="007F0629" w:rsidRPr="007F0629">
            <w:rPr>
              <w:noProof/>
            </w:rPr>
            <w:t>[25]</w:t>
          </w:r>
          <w:r w:rsidR="00D352D0">
            <w:rPr>
              <w:lang w:val="es-ES"/>
            </w:rPr>
            <w:fldChar w:fldCharType="end"/>
          </w:r>
        </w:sdtContent>
      </w:sdt>
      <w:r w:rsidR="00261645">
        <w:rPr>
          <w:lang w:val="es-ES"/>
        </w:rPr>
        <w:t xml:space="preserve">, </w:t>
      </w:r>
      <w:sdt>
        <w:sdtPr>
          <w:rPr>
            <w:lang w:val="es-ES"/>
          </w:rPr>
          <w:id w:val="-766461864"/>
          <w:citation/>
        </w:sdtPr>
        <w:sdtContent>
          <w:r w:rsidR="00D352D0">
            <w:rPr>
              <w:lang w:val="es-ES"/>
            </w:rPr>
            <w:fldChar w:fldCharType="begin"/>
          </w:r>
          <w:r w:rsidR="00261645">
            <w:instrText xml:space="preserve"> CITATION Fer051 \l 13322 </w:instrText>
          </w:r>
          <w:r w:rsidR="00D352D0">
            <w:rPr>
              <w:lang w:val="es-ES"/>
            </w:rPr>
            <w:fldChar w:fldCharType="separate"/>
          </w:r>
          <w:r w:rsidR="007F0629" w:rsidRPr="007F0629">
            <w:rPr>
              <w:noProof/>
            </w:rPr>
            <w:t>[26]</w:t>
          </w:r>
          <w:r w:rsidR="00D352D0">
            <w:rPr>
              <w:lang w:val="es-ES"/>
            </w:rPr>
            <w:fldChar w:fldCharType="end"/>
          </w:r>
        </w:sdtContent>
      </w:sdt>
      <w:r w:rsidR="00647E1C">
        <w:rPr>
          <w:lang w:val="es-ES"/>
        </w:rPr>
        <w:t>:</w:t>
      </w:r>
    </w:p>
    <w:p w:rsidR="00650C80" w:rsidRDefault="00650C80" w:rsidP="00650C80">
      <w:pPr>
        <w:spacing w:before="0" w:after="0"/>
        <w:jc w:val="both"/>
        <w:rPr>
          <w:lang w:val="es-ES"/>
        </w:rPr>
      </w:pPr>
    </w:p>
    <w:p w:rsidR="00647E1C" w:rsidRDefault="00647E1C" w:rsidP="00650C80">
      <w:pPr>
        <w:pStyle w:val="Prrafodelista"/>
        <w:numPr>
          <w:ilvl w:val="0"/>
          <w:numId w:val="6"/>
        </w:numPr>
        <w:spacing w:before="0" w:after="0"/>
        <w:jc w:val="both"/>
        <w:rPr>
          <w:lang w:val="es-ES"/>
        </w:rPr>
      </w:pPr>
      <w:r w:rsidRPr="00F05F52">
        <w:rPr>
          <w:lang w:val="es-ES"/>
        </w:rPr>
        <w:t xml:space="preserve">A1, </w:t>
      </w:r>
      <w:r w:rsidR="007224E6" w:rsidRPr="00F05F52">
        <w:rPr>
          <w:lang w:val="es-ES"/>
        </w:rPr>
        <w:t>caracteriza</w:t>
      </w:r>
      <w:r w:rsidRPr="00F05F52">
        <w:rPr>
          <w:lang w:val="es-ES"/>
        </w:rPr>
        <w:t>do</w:t>
      </w:r>
      <w:r w:rsidR="007224E6" w:rsidRPr="00F05F52">
        <w:rPr>
          <w:lang w:val="es-ES"/>
        </w:rPr>
        <w:t xml:space="preserve"> por un EEG compuesto predominantemente por ondas lentas</w:t>
      </w:r>
      <w:r w:rsidR="000330DD" w:rsidRPr="00F05F52">
        <w:rPr>
          <w:lang w:val="es-ES"/>
        </w:rPr>
        <w:t>.</w:t>
      </w:r>
      <w:r w:rsidRPr="00F05F52">
        <w:rPr>
          <w:lang w:val="es-ES"/>
        </w:rPr>
        <w:t xml:space="preserve"> La actividad EEG asíncrona ocupa menos del 20% de la duración de la fase. Incluye patrones como ráfagas delta, secuencias de complejos K, vértices agudos transientes y ráfagas polifásicas con menos de un 20% de actividad asíncrona.</w:t>
      </w:r>
    </w:p>
    <w:p w:rsidR="00650C80" w:rsidRPr="00F05F52" w:rsidRDefault="00650C80" w:rsidP="00650C80">
      <w:pPr>
        <w:pStyle w:val="Prrafodelista"/>
        <w:spacing w:before="0" w:after="0"/>
        <w:jc w:val="both"/>
        <w:rPr>
          <w:lang w:val="es-ES"/>
        </w:rPr>
      </w:pPr>
    </w:p>
    <w:p w:rsidR="000330DD" w:rsidRDefault="00647E1C" w:rsidP="00650C80">
      <w:pPr>
        <w:pStyle w:val="Prrafodelista"/>
        <w:numPr>
          <w:ilvl w:val="0"/>
          <w:numId w:val="6"/>
        </w:numPr>
        <w:spacing w:before="0" w:after="0"/>
        <w:jc w:val="both"/>
        <w:rPr>
          <w:lang w:val="es-ES"/>
        </w:rPr>
      </w:pPr>
      <w:r w:rsidRPr="00F05F52">
        <w:rPr>
          <w:lang w:val="es-ES"/>
        </w:rPr>
        <w:t xml:space="preserve">A3, </w:t>
      </w:r>
      <w:r w:rsidR="000330DD" w:rsidRPr="00F05F52">
        <w:rPr>
          <w:lang w:val="es-ES"/>
        </w:rPr>
        <w:t>caracteriza</w:t>
      </w:r>
      <w:r w:rsidRPr="00F05F52">
        <w:rPr>
          <w:lang w:val="es-ES"/>
        </w:rPr>
        <w:t xml:space="preserve">do por un EEG de ritmos rápidos </w:t>
      </w:r>
      <w:r w:rsidR="00782FA6">
        <w:rPr>
          <w:lang w:val="es-ES"/>
        </w:rPr>
        <w:t>y</w:t>
      </w:r>
      <w:r w:rsidRPr="00F05F52">
        <w:rPr>
          <w:lang w:val="es-ES"/>
        </w:rPr>
        <w:t xml:space="preserve"> bajo voltaje con más de un 50% de la fase ocupada por </w:t>
      </w:r>
      <w:r w:rsidR="008F4562" w:rsidRPr="00F05F52">
        <w:rPr>
          <w:lang w:val="es-ES"/>
        </w:rPr>
        <w:t xml:space="preserve">un </w:t>
      </w:r>
      <w:r w:rsidRPr="00F05F52">
        <w:rPr>
          <w:lang w:val="es-ES"/>
        </w:rPr>
        <w:t>EEG asíncrono. Incluyen</w:t>
      </w:r>
      <w:r w:rsidR="008F4562" w:rsidRPr="00F05F52">
        <w:rPr>
          <w:lang w:val="es-ES"/>
        </w:rPr>
        <w:t xml:space="preserve"> ondas k-alfa, microdespertaresy ráfagas polifásicas con más de un 50% de actividad asíncrona. También se consideran </w:t>
      </w:r>
      <w:r w:rsidR="00782FA6">
        <w:rPr>
          <w:lang w:val="es-ES"/>
        </w:rPr>
        <w:t xml:space="preserve">como </w:t>
      </w:r>
      <w:r w:rsidR="008F4562" w:rsidRPr="00F05F52">
        <w:rPr>
          <w:lang w:val="es-ES"/>
        </w:rPr>
        <w:t>A3 los artefactos relacionados con movimientos musculares que provocan un CAP.</w:t>
      </w:r>
    </w:p>
    <w:p w:rsidR="00650C80" w:rsidRPr="00F05F52" w:rsidRDefault="00650C80" w:rsidP="00650C80">
      <w:pPr>
        <w:pStyle w:val="Prrafodelista"/>
        <w:spacing w:before="0" w:after="0"/>
        <w:jc w:val="both"/>
        <w:rPr>
          <w:lang w:val="es-ES"/>
        </w:rPr>
      </w:pPr>
    </w:p>
    <w:p w:rsidR="000330DD" w:rsidRDefault="000330DD" w:rsidP="00650C80">
      <w:pPr>
        <w:pStyle w:val="Prrafodelista"/>
        <w:numPr>
          <w:ilvl w:val="0"/>
          <w:numId w:val="6"/>
        </w:numPr>
        <w:spacing w:before="0" w:after="0"/>
        <w:jc w:val="both"/>
        <w:rPr>
          <w:lang w:val="es-ES"/>
        </w:rPr>
      </w:pPr>
      <w:r w:rsidRPr="00F05F52">
        <w:rPr>
          <w:lang w:val="es-ES"/>
        </w:rPr>
        <w:t xml:space="preserve">A2, </w:t>
      </w:r>
      <w:r w:rsidR="00647E1C" w:rsidRPr="00F05F52">
        <w:rPr>
          <w:lang w:val="es-ES"/>
        </w:rPr>
        <w:t xml:space="preserve">que </w:t>
      </w:r>
      <w:r w:rsidRPr="00F05F52">
        <w:rPr>
          <w:lang w:val="es-ES"/>
        </w:rPr>
        <w:t>corresponde a una c</w:t>
      </w:r>
      <w:r w:rsidR="008F4562" w:rsidRPr="00F05F52">
        <w:rPr>
          <w:lang w:val="es-ES"/>
        </w:rPr>
        <w:t>ombinación de los tipos A1 y A3, pues su actividad conformante es una mezcla de ritmos rápidos y lentos, con entre un 20% y un 50% de actividad EEG asíncrona. Los patrones que pueden corresponder a un subtipo A2 son ráfagas polifásicas con entre más de un 30% y menos de un 50% de EEG asíncrono.</w:t>
      </w:r>
    </w:p>
    <w:p w:rsidR="00650C80" w:rsidRPr="00F05F52" w:rsidRDefault="00650C80" w:rsidP="00650C80">
      <w:pPr>
        <w:pStyle w:val="Prrafodelista"/>
        <w:spacing w:before="0" w:after="0"/>
        <w:jc w:val="both"/>
        <w:rPr>
          <w:lang w:val="es-ES"/>
        </w:rPr>
      </w:pPr>
    </w:p>
    <w:p w:rsidR="00AD7B50" w:rsidRDefault="00466CCD" w:rsidP="00650C80">
      <w:pPr>
        <w:spacing w:before="0" w:after="0"/>
        <w:jc w:val="both"/>
        <w:rPr>
          <w:lang w:val="es-ES"/>
        </w:rPr>
      </w:pPr>
      <w:r>
        <w:rPr>
          <w:lang w:val="es-ES"/>
        </w:rPr>
        <w:t>Dentro de una misma secuencia CAP, pueden existir los 3 subtipos de fase A</w:t>
      </w:r>
      <w:r w:rsidR="00AA55D7">
        <w:rPr>
          <w:lang w:val="es-ES"/>
        </w:rPr>
        <w:t xml:space="preserve"> (</w:t>
      </w:r>
      <w:fldSimple w:instr=" REF _Ref350350604 \h  \* MERGEFORMAT ">
        <w:r w:rsidR="007F0629">
          <w:t xml:space="preserve">Figura </w:t>
        </w:r>
        <w:r w:rsidR="007F0629">
          <w:rPr>
            <w:noProof/>
          </w:rPr>
          <w:t>4.4</w:t>
        </w:r>
      </w:fldSimple>
      <w:r w:rsidR="00AA55D7">
        <w:rPr>
          <w:lang w:val="es-ES"/>
        </w:rPr>
        <w:t>)</w:t>
      </w:r>
      <w:r>
        <w:rPr>
          <w:lang w:val="es-ES"/>
        </w:rPr>
        <w:t>. El subtipo A1 se hace más común a medida que el sueño NOREM se hace más profundo, pues la actividad síncrona predomina en la etapa N3</w:t>
      </w:r>
      <w:r w:rsidR="00FB0308">
        <w:rPr>
          <w:lang w:val="es-ES"/>
        </w:rPr>
        <w:t>. Por otro lado, los subtipos A2 y A3 predominan cuando la actividad cerebral progresa desde el sincronismo a una asincronía mayor, por ejemplo en la etapa N2 que precede a un segmento de sueño REM</w:t>
      </w:r>
      <w:sdt>
        <w:sdtPr>
          <w:rPr>
            <w:lang w:val="es-ES"/>
          </w:rPr>
          <w:id w:val="-231937599"/>
          <w:citation/>
        </w:sdtPr>
        <w:sdtContent>
          <w:r w:rsidR="00D352D0">
            <w:rPr>
              <w:lang w:val="es-ES"/>
            </w:rPr>
            <w:fldChar w:fldCharType="begin"/>
          </w:r>
          <w:r w:rsidR="00B742AE">
            <w:rPr>
              <w:lang w:val="es-ES"/>
            </w:rPr>
            <w:instrText xml:space="preserve">CITATION Bru05 \l 3082 </w:instrText>
          </w:r>
          <w:r w:rsidR="00D352D0">
            <w:rPr>
              <w:lang w:val="es-ES"/>
            </w:rPr>
            <w:fldChar w:fldCharType="separate"/>
          </w:r>
          <w:r w:rsidR="007F0629" w:rsidRPr="007F0629">
            <w:rPr>
              <w:noProof/>
              <w:lang w:val="es-ES"/>
            </w:rPr>
            <w:t>[27]</w:t>
          </w:r>
          <w:r w:rsidR="00D352D0">
            <w:rPr>
              <w:lang w:val="es-ES"/>
            </w:rPr>
            <w:fldChar w:fldCharType="end"/>
          </w:r>
        </w:sdtContent>
      </w:sdt>
      <w:r w:rsidR="004A67EB">
        <w:rPr>
          <w:lang w:val="es-ES"/>
        </w:rPr>
        <w:t xml:space="preserve">, </w:t>
      </w:r>
      <w:sdt>
        <w:sdtPr>
          <w:rPr>
            <w:lang w:val="es-ES"/>
          </w:rPr>
          <w:id w:val="-335148789"/>
          <w:citation/>
        </w:sdtPr>
        <w:sdtContent>
          <w:r w:rsidR="00D352D0">
            <w:rPr>
              <w:lang w:val="es-ES"/>
            </w:rPr>
            <w:fldChar w:fldCharType="begin"/>
          </w:r>
          <w:r w:rsidR="004A67EB">
            <w:rPr>
              <w:lang w:val="es-ES"/>
            </w:rPr>
            <w:instrText xml:space="preserve"> CITATION Bru02 \l 3082 </w:instrText>
          </w:r>
          <w:r w:rsidR="00D352D0">
            <w:rPr>
              <w:lang w:val="es-ES"/>
            </w:rPr>
            <w:fldChar w:fldCharType="separate"/>
          </w:r>
          <w:r w:rsidR="007F0629" w:rsidRPr="007F0629">
            <w:rPr>
              <w:noProof/>
              <w:lang w:val="es-ES"/>
            </w:rPr>
            <w:t>[28]</w:t>
          </w:r>
          <w:r w:rsidR="00D352D0">
            <w:rPr>
              <w:lang w:val="es-ES"/>
            </w:rPr>
            <w:fldChar w:fldCharType="end"/>
          </w:r>
        </w:sdtContent>
      </w:sdt>
      <w:r w:rsidR="004A67EB">
        <w:rPr>
          <w:lang w:val="es-ES"/>
        </w:rPr>
        <w:t>,</w:t>
      </w:r>
      <w:sdt>
        <w:sdtPr>
          <w:rPr>
            <w:lang w:val="es-ES"/>
          </w:rPr>
          <w:id w:val="-1287739411"/>
          <w:citation/>
        </w:sdtPr>
        <w:sdtContent>
          <w:r w:rsidR="00D352D0">
            <w:rPr>
              <w:lang w:val="es-ES"/>
            </w:rPr>
            <w:fldChar w:fldCharType="begin"/>
          </w:r>
          <w:r w:rsidR="004A67EB">
            <w:rPr>
              <w:lang w:val="es-ES"/>
            </w:rPr>
            <w:instrText xml:space="preserve"> CITATION Par98 \l 3082 </w:instrText>
          </w:r>
          <w:r w:rsidR="00D352D0">
            <w:rPr>
              <w:lang w:val="es-ES"/>
            </w:rPr>
            <w:fldChar w:fldCharType="separate"/>
          </w:r>
          <w:r w:rsidR="007F0629" w:rsidRPr="007F0629">
            <w:rPr>
              <w:noProof/>
              <w:lang w:val="es-ES"/>
            </w:rPr>
            <w:t>[29]</w:t>
          </w:r>
          <w:r w:rsidR="00D352D0">
            <w:rPr>
              <w:lang w:val="es-ES"/>
            </w:rPr>
            <w:fldChar w:fldCharType="end"/>
          </w:r>
        </w:sdtContent>
      </w:sdt>
      <w:r w:rsidR="00FB0308">
        <w:rPr>
          <w:lang w:val="es-ES"/>
        </w:rPr>
        <w:t>.</w:t>
      </w:r>
    </w:p>
    <w:p w:rsidR="00275F72" w:rsidRDefault="00275F72" w:rsidP="00650C80">
      <w:pPr>
        <w:spacing w:before="0" w:after="0"/>
        <w:jc w:val="both"/>
        <w:rPr>
          <w:lang w:val="es-ES"/>
        </w:rPr>
      </w:pPr>
    </w:p>
    <w:p w:rsidR="00AA55D7" w:rsidRDefault="006F632A" w:rsidP="006F3E03">
      <w:pPr>
        <w:keepNext/>
        <w:jc w:val="center"/>
      </w:pPr>
      <w:r>
        <w:rPr>
          <w:noProof/>
          <w:lang w:eastAsia="es-CL"/>
        </w:rPr>
        <w:lastRenderedPageBreak/>
        <w:drawing>
          <wp:inline distT="0" distB="0" distL="0" distR="0">
            <wp:extent cx="5993940" cy="3616657"/>
            <wp:effectExtent l="0" t="0" r="698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9910" cy="3620259"/>
                    </a:xfrm>
                    <a:prstGeom prst="rect">
                      <a:avLst/>
                    </a:prstGeom>
                  </pic:spPr>
                </pic:pic>
              </a:graphicData>
            </a:graphic>
          </wp:inline>
        </w:drawing>
      </w:r>
    </w:p>
    <w:p w:rsidR="00AD7B50" w:rsidRDefault="00AA55D7" w:rsidP="00AD7CF1">
      <w:pPr>
        <w:pStyle w:val="Epgrafe"/>
        <w:jc w:val="both"/>
      </w:pPr>
      <w:bookmarkStart w:id="17" w:name="_Ref350350604"/>
      <w:bookmarkStart w:id="18" w:name="_Toc358341872"/>
      <w:r>
        <w:t xml:space="preserve">Figura </w:t>
      </w:r>
      <w:fldSimple w:instr=" STYLEREF 1 \s ">
        <w:r w:rsidR="007F0629">
          <w:rPr>
            <w:noProof/>
          </w:rPr>
          <w:t>4</w:t>
        </w:r>
      </w:fldSimple>
      <w:r w:rsidR="00BC62C1">
        <w:t>.</w:t>
      </w:r>
      <w:fldSimple w:instr=" SEQ Figura \* ARABIC \s 1 ">
        <w:r w:rsidR="007F0629">
          <w:rPr>
            <w:noProof/>
          </w:rPr>
          <w:t>4</w:t>
        </w:r>
      </w:fldSimple>
      <w:bookmarkEnd w:id="17"/>
      <w:r>
        <w:t>: ejemplo de CAP con sus diferentes tipos de fase A. Se observa la aparición de los eventos periódicos en forma transversal en la totalidad de los canales del EEG.</w:t>
      </w:r>
      <w:r w:rsidR="001F7AE7">
        <w:t xml:space="preserve"> Las fase</w:t>
      </w:r>
      <w:r w:rsidR="009C26E8">
        <w:t>s</w:t>
      </w:r>
      <w:r w:rsidR="001F7AE7">
        <w:t xml:space="preserve"> A1 presentan activaciones </w:t>
      </w:r>
      <w:r w:rsidR="009C26E8">
        <w:t>donde predominan las</w:t>
      </w:r>
      <w:r w:rsidR="001F7AE7">
        <w:t xml:space="preserve"> frecuencia</w:t>
      </w:r>
      <w:r w:rsidR="009C26E8">
        <w:t>s</w:t>
      </w:r>
      <w:r w:rsidR="001F7AE7">
        <w:t xml:space="preserve"> bajas, mientras que las fases A3 corresponden a actividad de alta frecuenciaque puede estar relacionada</w:t>
      </w:r>
      <w:r w:rsidR="009C26E8">
        <w:t>s</w:t>
      </w:r>
      <w:r w:rsidR="001F7AE7">
        <w:t xml:space="preserve"> con movimientos musculares (como en la figura), las fases A2 corresponden a una combinación de </w:t>
      </w:r>
      <w:r w:rsidR="009C26E8">
        <w:t>actividad de baja y alta frecuencia</w:t>
      </w:r>
      <w:r w:rsidR="001F7AE7">
        <w:t xml:space="preserve">. </w:t>
      </w:r>
      <w:r>
        <w:t xml:space="preserve">Imagen tomada de </w:t>
      </w:r>
      <w:sdt>
        <w:sdtPr>
          <w:id w:val="318546769"/>
          <w:citation/>
        </w:sdtPr>
        <w:sdtContent>
          <w:r w:rsidR="00D352D0">
            <w:fldChar w:fldCharType="begin"/>
          </w:r>
          <w:r>
            <w:rPr>
              <w:lang w:val="es-ES"/>
            </w:rPr>
            <w:instrText xml:space="preserve"> CITATION Bru10 \l 3082 </w:instrText>
          </w:r>
          <w:r w:rsidR="00D352D0">
            <w:fldChar w:fldCharType="separate"/>
          </w:r>
          <w:r w:rsidR="007F0629" w:rsidRPr="007F0629">
            <w:rPr>
              <w:noProof/>
              <w:lang w:val="es-ES"/>
            </w:rPr>
            <w:t>[22]</w:t>
          </w:r>
          <w:r w:rsidR="00D352D0">
            <w:fldChar w:fldCharType="end"/>
          </w:r>
        </w:sdtContent>
      </w:sdt>
      <w:bookmarkEnd w:id="18"/>
    </w:p>
    <w:p w:rsidR="00585526" w:rsidRPr="00585526" w:rsidRDefault="00585526" w:rsidP="00AD7CF1">
      <w:pPr>
        <w:jc w:val="both"/>
        <w:rPr>
          <w:lang w:val="es-ES"/>
        </w:rPr>
      </w:pPr>
      <w:r>
        <w:rPr>
          <w:lang w:val="es-ES"/>
        </w:rPr>
        <w:t>La evolución en tiempo y frecuencia de los distintos tipos de fase A muestra que la actividad delta prevalece fuertemente en los CAP A1, pero también se puede encontrar ondas delta de gran amplitud en los tipos A2 y A3, principalmente en sus dos primeros tercios de duración, seguidas de actividad desincronizada</w:t>
      </w:r>
      <w:sdt>
        <w:sdtPr>
          <w:rPr>
            <w:lang w:val="es-ES"/>
          </w:rPr>
          <w:id w:val="353154254"/>
          <w:citation/>
        </w:sdtPr>
        <w:sdtContent>
          <w:r w:rsidR="00D352D0">
            <w:rPr>
              <w:lang w:val="es-ES"/>
            </w:rPr>
            <w:fldChar w:fldCharType="begin"/>
          </w:r>
          <w:r>
            <w:instrText xml:space="preserve"> CITATION DeC04 \l 13322 </w:instrText>
          </w:r>
          <w:r w:rsidR="00D352D0">
            <w:rPr>
              <w:lang w:val="es-ES"/>
            </w:rPr>
            <w:fldChar w:fldCharType="separate"/>
          </w:r>
          <w:r w:rsidR="007F0629" w:rsidRPr="007F0629">
            <w:rPr>
              <w:noProof/>
            </w:rPr>
            <w:t>[30]</w:t>
          </w:r>
          <w:r w:rsidR="00D352D0">
            <w:rPr>
              <w:lang w:val="es-ES"/>
            </w:rPr>
            <w:fldChar w:fldCharType="end"/>
          </w:r>
        </w:sdtContent>
      </w:sdt>
      <w:r>
        <w:rPr>
          <w:lang w:val="es-ES"/>
        </w:rPr>
        <w:t>.</w:t>
      </w:r>
    </w:p>
    <w:p w:rsidR="00585526" w:rsidRPr="00585526" w:rsidRDefault="00585526" w:rsidP="00AD7CF1">
      <w:pPr>
        <w:jc w:val="both"/>
      </w:pPr>
    </w:p>
    <w:p w:rsidR="00835960" w:rsidRDefault="00835960" w:rsidP="00AD7CF1">
      <w:pPr>
        <w:jc w:val="both"/>
        <w:rPr>
          <w:lang w:val="es-ES"/>
        </w:rPr>
      </w:pPr>
      <w:r>
        <w:rPr>
          <w:lang w:val="es-ES"/>
        </w:rPr>
        <w:t xml:space="preserve">En </w:t>
      </w:r>
      <w:sdt>
        <w:sdtPr>
          <w:rPr>
            <w:lang w:val="es-ES"/>
          </w:rPr>
          <w:id w:val="-1639259437"/>
          <w:citation/>
        </w:sdtPr>
        <w:sdtContent>
          <w:r w:rsidR="00D352D0">
            <w:rPr>
              <w:lang w:val="es-ES"/>
            </w:rPr>
            <w:fldChar w:fldCharType="begin"/>
          </w:r>
          <w:r>
            <w:instrText xml:space="preserve"> CITATION Fer051 \l 13322 </w:instrText>
          </w:r>
          <w:r w:rsidR="00D352D0">
            <w:rPr>
              <w:lang w:val="es-ES"/>
            </w:rPr>
            <w:fldChar w:fldCharType="separate"/>
          </w:r>
          <w:r w:rsidR="007F0629" w:rsidRPr="007F0629">
            <w:rPr>
              <w:noProof/>
            </w:rPr>
            <w:t>[26]</w:t>
          </w:r>
          <w:r w:rsidR="00D352D0">
            <w:rPr>
              <w:lang w:val="es-ES"/>
            </w:rPr>
            <w:fldChar w:fldCharType="end"/>
          </w:r>
        </w:sdtContent>
      </w:sdt>
      <w:r>
        <w:rPr>
          <w:lang w:val="es-ES"/>
        </w:rPr>
        <w:t xml:space="preserve"> se efectuó un mapeo de los componentes espectrales de los tres subtipos de fases A</w:t>
      </w:r>
      <w:r w:rsidR="00561D15">
        <w:rPr>
          <w:lang w:val="es-ES"/>
        </w:rPr>
        <w:t xml:space="preserve"> para sujetos adultos (20-32 años)</w:t>
      </w:r>
      <w:r>
        <w:rPr>
          <w:lang w:val="es-ES"/>
        </w:rPr>
        <w:t xml:space="preserve">, distinguiéndose claramente dos bandas de frecuencia fundamentales expresadas por los subtipos A1 y A3 y en combinación en el subtipo A2. Los peaks de frecuencia predominantes para cada suptipo de fase A se observan en la </w:t>
      </w:r>
      <w:fldSimple w:instr=" REF _Ref350033223 \h  \* MERGEFORMAT ">
        <w:r w:rsidR="007F0629">
          <w:t xml:space="preserve">Figura </w:t>
        </w:r>
        <w:r w:rsidR="007F0629">
          <w:rPr>
            <w:noProof/>
          </w:rPr>
          <w:t>4.5</w:t>
        </w:r>
      </w:fldSimple>
      <w:r>
        <w:rPr>
          <w:lang w:val="es-ES"/>
        </w:rPr>
        <w:t>.</w:t>
      </w:r>
    </w:p>
    <w:p w:rsidR="00DA344D" w:rsidRDefault="00DA344D" w:rsidP="00AD7CF1">
      <w:pPr>
        <w:keepNext/>
        <w:jc w:val="both"/>
      </w:pPr>
      <w:r>
        <w:rPr>
          <w:noProof/>
          <w:lang w:eastAsia="es-CL"/>
        </w:rPr>
        <w:lastRenderedPageBreak/>
        <w:drawing>
          <wp:inline distT="0" distB="0" distL="0" distR="0">
            <wp:extent cx="5997726" cy="5036024"/>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6763" cy="5035215"/>
                    </a:xfrm>
                    <a:prstGeom prst="rect">
                      <a:avLst/>
                    </a:prstGeom>
                    <a:noFill/>
                    <a:ln>
                      <a:noFill/>
                    </a:ln>
                  </pic:spPr>
                </pic:pic>
              </a:graphicData>
            </a:graphic>
          </wp:inline>
        </w:drawing>
      </w:r>
    </w:p>
    <w:p w:rsidR="00AD7B50" w:rsidRPr="00AD7B50" w:rsidRDefault="00DA344D" w:rsidP="00AD7CF1">
      <w:pPr>
        <w:pStyle w:val="Epgrafe"/>
        <w:jc w:val="both"/>
        <w:rPr>
          <w:noProof/>
        </w:rPr>
      </w:pPr>
      <w:bookmarkStart w:id="19" w:name="_Ref350033223"/>
      <w:bookmarkStart w:id="20" w:name="_Toc358341873"/>
      <w:r>
        <w:t xml:space="preserve">Figura </w:t>
      </w:r>
      <w:fldSimple w:instr=" STYLEREF 1 \s ">
        <w:r w:rsidR="007F0629">
          <w:rPr>
            <w:noProof/>
          </w:rPr>
          <w:t>4</w:t>
        </w:r>
      </w:fldSimple>
      <w:r w:rsidR="00BC62C1">
        <w:t>.</w:t>
      </w:r>
      <w:fldSimple w:instr=" SEQ Figura \* ARABIC \s 1 ">
        <w:r w:rsidR="007F0629">
          <w:rPr>
            <w:noProof/>
          </w:rPr>
          <w:t>5</w:t>
        </w:r>
      </w:fldSimple>
      <w:bookmarkEnd w:id="19"/>
      <w:r>
        <w:t>: Análisis densidad espectral de los distintos tipos de fases A. Arriba a la izquierda, subtipo A1; arriba a la derecha, subtipo A3</w:t>
      </w:r>
      <w:r>
        <w:rPr>
          <w:noProof/>
        </w:rPr>
        <w:t xml:space="preserve">; abajo subtipo A2. La línea continua corresponde al promedio de densidad espectral de los eventos marcados en 5 sujetos </w:t>
      </w:r>
      <w:r w:rsidR="000B493D">
        <w:rPr>
          <w:noProof/>
        </w:rPr>
        <w:t xml:space="preserve">adultos </w:t>
      </w:r>
      <w:r>
        <w:rPr>
          <w:noProof/>
        </w:rPr>
        <w:t xml:space="preserve">en el canal C4, mientras que la línea punteada corresponde a la desviación estándar. </w:t>
      </w:r>
      <w:r w:rsidR="007F2E93">
        <w:rPr>
          <w:noProof/>
        </w:rPr>
        <w:t xml:space="preserve">Para el subtipo A1 se observa un peak de frecuencia entre 0.25 y 2.5 Hz. El subtipo A3 muestra un peak entre 7 y 12 Hz. Para A2, es posible notar dos peaks, uno entre 0.25 y 2.5 Hz y otro más pequeño entre 7 y 12 Hz. Imagen tomada de </w:t>
      </w:r>
      <w:sdt>
        <w:sdtPr>
          <w:rPr>
            <w:noProof/>
          </w:rPr>
          <w:id w:val="1992745527"/>
          <w:citation/>
        </w:sdtPr>
        <w:sdtContent>
          <w:r w:rsidR="00D352D0">
            <w:rPr>
              <w:noProof/>
            </w:rPr>
            <w:fldChar w:fldCharType="begin"/>
          </w:r>
          <w:r w:rsidR="007F2E93">
            <w:rPr>
              <w:noProof/>
            </w:rPr>
            <w:instrText xml:space="preserve"> CITATION Fer051 \l 13322 </w:instrText>
          </w:r>
          <w:r w:rsidR="00D352D0">
            <w:rPr>
              <w:noProof/>
            </w:rPr>
            <w:fldChar w:fldCharType="separate"/>
          </w:r>
          <w:r w:rsidR="007F0629" w:rsidRPr="007F0629">
            <w:rPr>
              <w:noProof/>
            </w:rPr>
            <w:t>[26]</w:t>
          </w:r>
          <w:r w:rsidR="00D352D0">
            <w:rPr>
              <w:noProof/>
            </w:rPr>
            <w:fldChar w:fldCharType="end"/>
          </w:r>
        </w:sdtContent>
      </w:sdt>
      <w:r w:rsidR="007F2E93">
        <w:rPr>
          <w:noProof/>
        </w:rPr>
        <w:t>.</w:t>
      </w:r>
      <w:bookmarkEnd w:id="20"/>
    </w:p>
    <w:p w:rsidR="00C77FA0" w:rsidRDefault="00835960" w:rsidP="00AD7CF1">
      <w:pPr>
        <w:jc w:val="both"/>
        <w:rPr>
          <w:lang w:val="es-ES"/>
        </w:rPr>
      </w:pPr>
      <w:r>
        <w:rPr>
          <w:lang w:val="es-ES"/>
        </w:rPr>
        <w:t xml:space="preserve">Estas dos bandas de frecuencia se distribuyen claramente sobre áreas diferentes del cuero cabelludo, lo que indica que </w:t>
      </w:r>
      <w:r w:rsidR="009A360B">
        <w:rPr>
          <w:lang w:val="es-ES"/>
        </w:rPr>
        <w:t xml:space="preserve">sus generadores corticales </w:t>
      </w:r>
      <w:r>
        <w:rPr>
          <w:lang w:val="es-ES"/>
        </w:rPr>
        <w:t xml:space="preserve">son diferentes y bien distintitivos. </w:t>
      </w:r>
      <w:r w:rsidR="00C77FA0">
        <w:rPr>
          <w:lang w:val="es-ES"/>
        </w:rPr>
        <w:t xml:space="preserve">Mientras los componentes de baja frecuencia de los CAP, correspondientes al subtipo A1, se observan mayormente en la zona frontal, los componentes de alta frecuencia, correspondientes al subtipo A3, provienen principalmente de los generadores corticales del área occipital. Esto se puede observar en la </w:t>
      </w:r>
      <w:fldSimple w:instr=" REF _Ref350035404 \h  \* MERGEFORMAT ">
        <w:r w:rsidR="007F0629">
          <w:t xml:space="preserve">Figura </w:t>
        </w:r>
        <w:r w:rsidR="007F0629">
          <w:rPr>
            <w:noProof/>
          </w:rPr>
          <w:t>4.6</w:t>
        </w:r>
      </w:fldSimple>
      <w:r w:rsidR="00C77FA0">
        <w:rPr>
          <w:lang w:val="es-ES"/>
        </w:rPr>
        <w:t>.</w:t>
      </w:r>
      <w:r w:rsidR="007A53F2">
        <w:rPr>
          <w:lang w:val="es-ES"/>
        </w:rPr>
        <w:t>Para las fases A2</w:t>
      </w:r>
      <w:r w:rsidR="001046FD">
        <w:rPr>
          <w:lang w:val="es-ES"/>
        </w:rPr>
        <w:t>, se observan los dos peaks de frecuencia, lo que l</w:t>
      </w:r>
      <w:r w:rsidR="001323BB">
        <w:rPr>
          <w:lang w:val="es-ES"/>
        </w:rPr>
        <w:t>a</w:t>
      </w:r>
      <w:r w:rsidR="001046FD">
        <w:rPr>
          <w:lang w:val="es-ES"/>
        </w:rPr>
        <w:t>s relaciona con generadores tanto frontales como occipitales (</w:t>
      </w:r>
      <w:fldSimple w:instr=" REF _Ref350035876 \h  \* MERGEFORMAT ">
        <w:r w:rsidR="007F0629">
          <w:t xml:space="preserve">Figura </w:t>
        </w:r>
        <w:r w:rsidR="007F0629">
          <w:rPr>
            <w:noProof/>
          </w:rPr>
          <w:t>4.7</w:t>
        </w:r>
      </w:fldSimple>
      <w:r w:rsidR="001046FD">
        <w:rPr>
          <w:lang w:val="es-ES"/>
        </w:rPr>
        <w:t>).</w:t>
      </w:r>
      <w:r w:rsidR="008E5E63">
        <w:rPr>
          <w:lang w:val="es-ES"/>
        </w:rPr>
        <w:t xml:space="preserve"> En ambas figuras el color rojo denota una mayor intensidad en la zona cerebral indicada.</w:t>
      </w:r>
    </w:p>
    <w:p w:rsidR="00FD7FD8" w:rsidRDefault="00C55318" w:rsidP="00AD7CF1">
      <w:pPr>
        <w:keepNext/>
        <w:jc w:val="both"/>
      </w:pPr>
      <w:r>
        <w:rPr>
          <w:noProof/>
          <w:lang w:eastAsia="es-CL"/>
        </w:rPr>
        <w:lastRenderedPageBreak/>
        <w:drawing>
          <wp:inline distT="0" distB="0" distL="0" distR="0">
            <wp:extent cx="5943600" cy="3996037"/>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96037"/>
                    </a:xfrm>
                    <a:prstGeom prst="rect">
                      <a:avLst/>
                    </a:prstGeom>
                    <a:noFill/>
                    <a:ln>
                      <a:noFill/>
                    </a:ln>
                  </pic:spPr>
                </pic:pic>
              </a:graphicData>
            </a:graphic>
          </wp:inline>
        </w:drawing>
      </w:r>
    </w:p>
    <w:p w:rsidR="00C55318" w:rsidRDefault="00FD7FD8" w:rsidP="00AD7CF1">
      <w:pPr>
        <w:pStyle w:val="Epgrafe"/>
        <w:jc w:val="both"/>
        <w:rPr>
          <w:lang w:val="es-ES"/>
        </w:rPr>
      </w:pPr>
      <w:bookmarkStart w:id="21" w:name="_Ref350035404"/>
      <w:bookmarkStart w:id="22" w:name="_Toc358341874"/>
      <w:r>
        <w:t xml:space="preserve">Figura </w:t>
      </w:r>
      <w:fldSimple w:instr=" STYLEREF 1 \s ">
        <w:r w:rsidR="007F0629">
          <w:rPr>
            <w:noProof/>
          </w:rPr>
          <w:t>4</w:t>
        </w:r>
      </w:fldSimple>
      <w:r w:rsidR="00BC62C1">
        <w:t>.</w:t>
      </w:r>
      <w:fldSimple w:instr=" SEQ Figura \* ARABIC \s 1 ">
        <w:r w:rsidR="007F0629">
          <w:rPr>
            <w:noProof/>
          </w:rPr>
          <w:t>6</w:t>
        </w:r>
      </w:fldSimple>
      <w:bookmarkEnd w:id="21"/>
      <w:r>
        <w:t>: Tomografía electromagnética cerebral de baja resolución para el análisis de fuentes corticales de las componentes espectrales de CAP. Arriba, análisis para 1 Hz (en la banda correspondiente al subtipo A1); abajo, análisis para 9 Hz (en la banda correspondiente al subtipo A3). La densidad de potencia espectral utilizada para el análisis corresponde al promedio para 5 sujetos adultos, canal C4 de EEG.</w:t>
      </w:r>
      <w:r w:rsidR="008E5E63">
        <w:t xml:space="preserve"> El color rojo indica una intensidad mayor.</w:t>
      </w:r>
      <w:r>
        <w:t xml:space="preserve"> Imagen tomada de</w:t>
      </w:r>
      <w:sdt>
        <w:sdtPr>
          <w:id w:val="2143609687"/>
          <w:citation/>
        </w:sdtPr>
        <w:sdtContent>
          <w:r w:rsidR="00D352D0">
            <w:fldChar w:fldCharType="begin"/>
          </w:r>
          <w:r w:rsidR="001046FD">
            <w:instrText xml:space="preserve"> CITATION Fer051 \l 13322 </w:instrText>
          </w:r>
          <w:r w:rsidR="00D352D0">
            <w:fldChar w:fldCharType="separate"/>
          </w:r>
          <w:r w:rsidR="007F0629" w:rsidRPr="007F0629">
            <w:rPr>
              <w:noProof/>
            </w:rPr>
            <w:t>[26]</w:t>
          </w:r>
          <w:r w:rsidR="00D352D0">
            <w:fldChar w:fldCharType="end"/>
          </w:r>
        </w:sdtContent>
      </w:sdt>
      <w:r>
        <w:t>.</w:t>
      </w:r>
      <w:bookmarkEnd w:id="22"/>
    </w:p>
    <w:p w:rsidR="001046FD" w:rsidRDefault="001046FD" w:rsidP="00AD7CF1">
      <w:pPr>
        <w:keepNext/>
        <w:jc w:val="both"/>
      </w:pPr>
      <w:r>
        <w:rPr>
          <w:noProof/>
          <w:lang w:eastAsia="es-CL"/>
        </w:rPr>
        <w:drawing>
          <wp:inline distT="0" distB="0" distL="0" distR="0">
            <wp:extent cx="5915025" cy="29725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5025" cy="2972576"/>
                    </a:xfrm>
                    <a:prstGeom prst="rect">
                      <a:avLst/>
                    </a:prstGeom>
                    <a:noFill/>
                    <a:ln>
                      <a:noFill/>
                    </a:ln>
                  </pic:spPr>
                </pic:pic>
              </a:graphicData>
            </a:graphic>
          </wp:inline>
        </w:drawing>
      </w:r>
    </w:p>
    <w:p w:rsidR="00C55318" w:rsidRDefault="001046FD" w:rsidP="00AD7CF1">
      <w:pPr>
        <w:pStyle w:val="Epgrafe"/>
        <w:jc w:val="both"/>
      </w:pPr>
      <w:bookmarkStart w:id="23" w:name="_Ref350035876"/>
      <w:bookmarkStart w:id="24" w:name="_Toc358341875"/>
      <w:r>
        <w:t xml:space="preserve">Figura </w:t>
      </w:r>
      <w:fldSimple w:instr=" STYLEREF 1 \s ">
        <w:r w:rsidR="007F0629">
          <w:rPr>
            <w:noProof/>
          </w:rPr>
          <w:t>4</w:t>
        </w:r>
      </w:fldSimple>
      <w:r w:rsidR="00BC62C1">
        <w:t>.</w:t>
      </w:r>
      <w:fldSimple w:instr=" SEQ Figura \* ARABIC \s 1 ">
        <w:r w:rsidR="007F0629">
          <w:rPr>
            <w:noProof/>
          </w:rPr>
          <w:t>7</w:t>
        </w:r>
      </w:fldSimple>
      <w:bookmarkEnd w:id="23"/>
      <w:r>
        <w:t xml:space="preserve">: Tomografía electromagnética cerebral de baja resolución para el análisis de las fuentes corticales del subtipo A2. A la izquierda se observan fases A2 divididas en segmentos de alta y baja frecuencia. A la derecha arriba el análisis para los segmentos de alta frecuencia. Abajo a la derecha, el análisis de los segmentos de alta frecuencia. </w:t>
      </w:r>
      <w:r w:rsidR="008E5E63">
        <w:t xml:space="preserve">El color rojo indica una intensidad mayor. </w:t>
      </w:r>
      <w:r>
        <w:t xml:space="preserve">Imagen tomada de </w:t>
      </w:r>
      <w:sdt>
        <w:sdtPr>
          <w:id w:val="600539930"/>
          <w:citation/>
        </w:sdtPr>
        <w:sdtContent>
          <w:r w:rsidR="00D352D0">
            <w:fldChar w:fldCharType="begin"/>
          </w:r>
          <w:r>
            <w:instrText xml:space="preserve"> CITATION Fer051 \l 13322 </w:instrText>
          </w:r>
          <w:r w:rsidR="00D352D0">
            <w:fldChar w:fldCharType="separate"/>
          </w:r>
          <w:r w:rsidR="007F0629" w:rsidRPr="007F0629">
            <w:rPr>
              <w:noProof/>
            </w:rPr>
            <w:t>[26]</w:t>
          </w:r>
          <w:r w:rsidR="00D352D0">
            <w:fldChar w:fldCharType="end"/>
          </w:r>
        </w:sdtContent>
      </w:sdt>
      <w:r w:rsidR="00445258">
        <w:t>.</w:t>
      </w:r>
      <w:bookmarkEnd w:id="24"/>
    </w:p>
    <w:p w:rsidR="009A360B" w:rsidRDefault="001323BB" w:rsidP="00AD7CF1">
      <w:pPr>
        <w:jc w:val="both"/>
        <w:rPr>
          <w:lang w:val="es-ES"/>
        </w:rPr>
      </w:pPr>
      <w:r>
        <w:rPr>
          <w:lang w:val="es-ES"/>
        </w:rPr>
        <w:lastRenderedPageBreak/>
        <w:t xml:space="preserve">Los </w:t>
      </w:r>
      <w:r w:rsidR="009A360B">
        <w:rPr>
          <w:lang w:val="es-ES"/>
        </w:rPr>
        <w:t xml:space="preserve">subtipos de CAP se caracterizan  por tener un contenido espectral diferente para distintas edades </w:t>
      </w:r>
      <w:sdt>
        <w:sdtPr>
          <w:rPr>
            <w:lang w:val="es-ES"/>
          </w:rPr>
          <w:id w:val="-1486624133"/>
          <w:citation/>
        </w:sdtPr>
        <w:sdtContent>
          <w:r w:rsidR="00D352D0">
            <w:rPr>
              <w:lang w:val="es-ES"/>
            </w:rPr>
            <w:fldChar w:fldCharType="begin"/>
          </w:r>
          <w:r w:rsidR="009A360B">
            <w:rPr>
              <w:lang w:val="es-ES"/>
            </w:rPr>
            <w:instrText xml:space="preserve"> CITATION Bru09 \l 3082 </w:instrText>
          </w:r>
          <w:r w:rsidR="00D352D0">
            <w:rPr>
              <w:lang w:val="es-ES"/>
            </w:rPr>
            <w:fldChar w:fldCharType="separate"/>
          </w:r>
          <w:r w:rsidR="007F0629" w:rsidRPr="007F0629">
            <w:rPr>
              <w:noProof/>
              <w:lang w:val="es-ES"/>
            </w:rPr>
            <w:t>[31]</w:t>
          </w:r>
          <w:r w:rsidR="00D352D0">
            <w:rPr>
              <w:lang w:val="es-ES"/>
            </w:rPr>
            <w:fldChar w:fldCharType="end"/>
          </w:r>
        </w:sdtContent>
      </w:sdt>
      <w:r w:rsidR="009A360B">
        <w:rPr>
          <w:lang w:val="es-ES"/>
        </w:rPr>
        <w:t>. Los niños de edad preescolar poseen una potencia espectral mayor que los adultos en todos los subtipos de CAP durante la</w:t>
      </w:r>
      <w:r w:rsidR="00700C62">
        <w:rPr>
          <w:lang w:val="es-ES"/>
        </w:rPr>
        <w:t>s</w:t>
      </w:r>
      <w:r w:rsidR="009A360B">
        <w:rPr>
          <w:lang w:val="es-ES"/>
        </w:rPr>
        <w:t xml:space="preserve"> etapa</w:t>
      </w:r>
      <w:r w:rsidR="00700C62">
        <w:rPr>
          <w:lang w:val="es-ES"/>
        </w:rPr>
        <w:t>s</w:t>
      </w:r>
      <w:r w:rsidR="009A360B">
        <w:rPr>
          <w:lang w:val="es-ES"/>
        </w:rPr>
        <w:t xml:space="preserve"> N2</w:t>
      </w:r>
      <w:r w:rsidR="00700C62">
        <w:rPr>
          <w:lang w:val="es-ES"/>
        </w:rPr>
        <w:t xml:space="preserve"> y N3</w:t>
      </w:r>
      <w:r w:rsidR="009A360B">
        <w:rPr>
          <w:lang w:val="es-ES"/>
        </w:rPr>
        <w:t xml:space="preserve"> del sueño NOREM, mientras que en edad escolar estas diferencias se dan sólo para las frecuencias más bajas (menores a 7 Hz).</w:t>
      </w:r>
    </w:p>
    <w:p w:rsidR="00275F72" w:rsidRDefault="00275F72" w:rsidP="00AD7CF1">
      <w:pPr>
        <w:jc w:val="both"/>
        <w:rPr>
          <w:lang w:val="es-ES"/>
        </w:rPr>
      </w:pPr>
    </w:p>
    <w:p w:rsidR="009A360B" w:rsidRDefault="00544D1F" w:rsidP="00AD7CF1">
      <w:pPr>
        <w:jc w:val="both"/>
      </w:pPr>
      <w:r>
        <w:t xml:space="preserve">Al comparar los ciclos CAP conformados por distintos subtipos de fase A con los segmentos de sueño NOREM correspondientes a períodos NCAP, en </w:t>
      </w:r>
      <w:sdt>
        <w:sdtPr>
          <w:id w:val="-409541940"/>
          <w:citation/>
        </w:sdtPr>
        <w:sdtContent>
          <w:r w:rsidR="00D352D0">
            <w:fldChar w:fldCharType="begin"/>
          </w:r>
          <w:r>
            <w:rPr>
              <w:lang w:val="es-ES"/>
            </w:rPr>
            <w:instrText xml:space="preserve"> CITATION Fer05 \l 3082 </w:instrText>
          </w:r>
          <w:r w:rsidR="00D352D0">
            <w:fldChar w:fldCharType="separate"/>
          </w:r>
          <w:r w:rsidR="007F0629" w:rsidRPr="007F0629">
            <w:rPr>
              <w:noProof/>
              <w:lang w:val="es-ES"/>
            </w:rPr>
            <w:t>[25]</w:t>
          </w:r>
          <w:r w:rsidR="00D352D0">
            <w:fldChar w:fldCharType="end"/>
          </w:r>
        </w:sdtContent>
      </w:sdt>
      <w:r>
        <w:t xml:space="preserve"> se </w:t>
      </w:r>
      <w:r w:rsidRPr="00544D1F">
        <w:t>señala que</w:t>
      </w:r>
      <w:r>
        <w:t xml:space="preserve"> para la</w:t>
      </w:r>
      <w:r w:rsidR="00700C62">
        <w:t>s</w:t>
      </w:r>
      <w:r>
        <w:t xml:space="preserve"> etapa</w:t>
      </w:r>
      <w:r w:rsidR="00700C62">
        <w:t>s</w:t>
      </w:r>
      <w:r>
        <w:t xml:space="preserve"> N2</w:t>
      </w:r>
      <w:r w:rsidR="00372B69">
        <w:t xml:space="preserve">y </w:t>
      </w:r>
      <w:r w:rsidR="00700C62">
        <w:t>N3</w:t>
      </w:r>
      <w:r w:rsidRPr="00544D1F">
        <w:t>la fase B que sigue a los subtipos A1 tiene una potencia espectral significativamente mayor que lo segmentos NCAP</w:t>
      </w:r>
      <w:r>
        <w:t xml:space="preserve"> para frecuencias entre 1 y 11 Hz, y la fase B que sigue a los subtipos A2 sólo difiere de NCAP por una pequeña pero significativa reducción de la potencia de la banda sigma, reducción que también es evidente para los subtipos A3</w:t>
      </w:r>
      <w:r w:rsidR="00372B69">
        <w:t>.</w:t>
      </w:r>
    </w:p>
    <w:p w:rsidR="00D01F66" w:rsidRDefault="00D01F66" w:rsidP="00AD7CF1">
      <w:pPr>
        <w:jc w:val="both"/>
      </w:pPr>
    </w:p>
    <w:p w:rsidR="00582C13" w:rsidRDefault="00582C13" w:rsidP="00AD7CF1">
      <w:pPr>
        <w:jc w:val="both"/>
      </w:pPr>
      <w:r>
        <w:t>Con respecto a la tasa de CAP</w:t>
      </w:r>
      <w:r w:rsidR="00D22020">
        <w:t>, definida como la razón entre el tiempo tota</w:t>
      </w:r>
      <w:r w:rsidR="001323BB">
        <w:t>l</w:t>
      </w:r>
      <w:r w:rsidR="00D22020">
        <w:t xml:space="preserve"> de CAP en el sueño y el tiempo total de sueño NOREM,</w:t>
      </w:r>
      <w:r>
        <w:t xml:space="preserve"> a distintas edades, esta se incrementa progresivamente de la edad pre-escolar hasta la adolescencia</w:t>
      </w:r>
      <w:r w:rsidR="00D444BE">
        <w:t>, presentando posteriormente una forma de U con un mínimo en adultos jóvenes y un nuevo incremento hasta la vejez</w:t>
      </w:r>
      <w:sdt>
        <w:sdtPr>
          <w:id w:val="-650678825"/>
          <w:citation/>
        </w:sdtPr>
        <w:sdtContent>
          <w:r w:rsidR="00D352D0">
            <w:fldChar w:fldCharType="begin"/>
          </w:r>
          <w:r w:rsidR="00B742AE">
            <w:rPr>
              <w:lang w:val="es-ES"/>
            </w:rPr>
            <w:instrText xml:space="preserve">CITATION Bru10 \l 3082 </w:instrText>
          </w:r>
          <w:r w:rsidR="00D352D0">
            <w:fldChar w:fldCharType="separate"/>
          </w:r>
          <w:r w:rsidR="007F0629" w:rsidRPr="007F0629">
            <w:rPr>
              <w:noProof/>
              <w:lang w:val="es-ES"/>
            </w:rPr>
            <w:t>[22]</w:t>
          </w:r>
          <w:r w:rsidR="00D352D0">
            <w:fldChar w:fldCharType="end"/>
          </w:r>
        </w:sdtContent>
      </w:sdt>
      <w:r w:rsidR="00646AE2">
        <w:t xml:space="preserve">, </w:t>
      </w:r>
      <w:sdt>
        <w:sdtPr>
          <w:id w:val="-363900074"/>
          <w:citation/>
        </w:sdtPr>
        <w:sdtContent>
          <w:r w:rsidR="00D352D0">
            <w:fldChar w:fldCharType="begin"/>
          </w:r>
          <w:r w:rsidR="00B742AE">
            <w:rPr>
              <w:lang w:val="es-ES"/>
            </w:rPr>
            <w:instrText xml:space="preserve">CITATION Bru05 \l 3082 </w:instrText>
          </w:r>
          <w:r w:rsidR="00D352D0">
            <w:fldChar w:fldCharType="separate"/>
          </w:r>
          <w:r w:rsidR="007F0629" w:rsidRPr="007F0629">
            <w:rPr>
              <w:noProof/>
              <w:lang w:val="es-ES"/>
            </w:rPr>
            <w:t>[27]</w:t>
          </w:r>
          <w:r w:rsidR="00D352D0">
            <w:fldChar w:fldCharType="end"/>
          </w:r>
        </w:sdtContent>
      </w:sdt>
      <w:r w:rsidR="00646AE2">
        <w:t xml:space="preserve">, </w:t>
      </w:r>
      <w:sdt>
        <w:sdtPr>
          <w:id w:val="1575318051"/>
          <w:citation/>
        </w:sdtPr>
        <w:sdtContent>
          <w:r w:rsidR="00D352D0">
            <w:fldChar w:fldCharType="begin"/>
          </w:r>
          <w:r w:rsidR="00646AE2">
            <w:rPr>
              <w:lang w:val="es-ES"/>
            </w:rPr>
            <w:instrText xml:space="preserve"> CITATION Bru02 \l 3082 </w:instrText>
          </w:r>
          <w:r w:rsidR="00D352D0">
            <w:fldChar w:fldCharType="separate"/>
          </w:r>
          <w:r w:rsidR="007F0629" w:rsidRPr="007F0629">
            <w:rPr>
              <w:noProof/>
              <w:lang w:val="es-ES"/>
            </w:rPr>
            <w:t>[28]</w:t>
          </w:r>
          <w:r w:rsidR="00D352D0">
            <w:fldChar w:fldCharType="end"/>
          </w:r>
        </w:sdtContent>
      </w:sdt>
      <w:r w:rsidR="0094650C">
        <w:t xml:space="preserve">, </w:t>
      </w:r>
      <w:sdt>
        <w:sdtPr>
          <w:id w:val="-1473896729"/>
          <w:citation/>
        </w:sdtPr>
        <w:sdtContent>
          <w:r w:rsidR="00D352D0">
            <w:fldChar w:fldCharType="begin"/>
          </w:r>
          <w:r w:rsidR="00646AE2">
            <w:rPr>
              <w:lang w:val="es-ES"/>
            </w:rPr>
            <w:instrText xml:space="preserve">CITATION Par98 \l 3082 </w:instrText>
          </w:r>
          <w:r w:rsidR="00D352D0">
            <w:fldChar w:fldCharType="separate"/>
          </w:r>
          <w:r w:rsidR="007F0629" w:rsidRPr="007F0629">
            <w:rPr>
              <w:noProof/>
              <w:lang w:val="es-ES"/>
            </w:rPr>
            <w:t>[29]</w:t>
          </w:r>
          <w:r w:rsidR="00D352D0">
            <w:fldChar w:fldCharType="end"/>
          </w:r>
        </w:sdtContent>
      </w:sdt>
      <w:r w:rsidR="0094650C">
        <w:t>,</w:t>
      </w:r>
      <w:sdt>
        <w:sdtPr>
          <w:id w:val="-1075816318"/>
          <w:citation/>
        </w:sdtPr>
        <w:sdtContent>
          <w:r w:rsidR="00D352D0">
            <w:fldChar w:fldCharType="begin"/>
          </w:r>
          <w:r w:rsidR="0094650C">
            <w:rPr>
              <w:lang w:val="es-ES"/>
            </w:rPr>
            <w:instrText xml:space="preserve"> CITATION Lop05 \l 3082 </w:instrText>
          </w:r>
          <w:r w:rsidR="00D352D0">
            <w:fldChar w:fldCharType="separate"/>
          </w:r>
          <w:r w:rsidR="007F0629" w:rsidRPr="007F0629">
            <w:rPr>
              <w:noProof/>
              <w:lang w:val="es-ES"/>
            </w:rPr>
            <w:t>[32]</w:t>
          </w:r>
          <w:r w:rsidR="00D352D0">
            <w:fldChar w:fldCharType="end"/>
          </w:r>
        </w:sdtContent>
      </w:sdt>
      <w:r w:rsidR="00271676">
        <w:t xml:space="preserve">. Al considerar cada tipo de fase A, en pre-escolares existe un porcentaje de A1 menor que en edad escolar con el correspondiente incremento del porcentaje de aparición de los subtipos A2 y A3, lo que podría deberse al proceso de maduración del sueño en esta edad </w:t>
      </w:r>
      <w:sdt>
        <w:sdtPr>
          <w:id w:val="-861433179"/>
          <w:citation/>
        </w:sdtPr>
        <w:sdtContent>
          <w:r w:rsidR="00D352D0">
            <w:fldChar w:fldCharType="begin"/>
          </w:r>
          <w:r w:rsidR="00B742AE">
            <w:rPr>
              <w:lang w:val="es-ES"/>
            </w:rPr>
            <w:instrText xml:space="preserve">CITATION Bru05 \l 3082 </w:instrText>
          </w:r>
          <w:r w:rsidR="00D352D0">
            <w:fldChar w:fldCharType="separate"/>
          </w:r>
          <w:r w:rsidR="007F0629" w:rsidRPr="007F0629">
            <w:rPr>
              <w:noProof/>
              <w:lang w:val="es-ES"/>
            </w:rPr>
            <w:t>[27]</w:t>
          </w:r>
          <w:r w:rsidR="00D352D0">
            <w:fldChar w:fldCharType="end"/>
          </w:r>
        </w:sdtContent>
      </w:sdt>
      <w:r w:rsidR="00646AE2">
        <w:t xml:space="preserve">, esta relación entre A1 y A2-A3, también se presenta en la vejez </w:t>
      </w:r>
      <w:sdt>
        <w:sdtPr>
          <w:id w:val="1636989443"/>
          <w:citation/>
        </w:sdtPr>
        <w:sdtContent>
          <w:r w:rsidR="00D352D0">
            <w:fldChar w:fldCharType="begin"/>
          </w:r>
          <w:r w:rsidR="00646AE2">
            <w:rPr>
              <w:lang w:val="es-ES"/>
            </w:rPr>
            <w:instrText xml:space="preserve"> CITATION Par98 \l 3082 </w:instrText>
          </w:r>
          <w:r w:rsidR="00D352D0">
            <w:fldChar w:fldCharType="separate"/>
          </w:r>
          <w:r w:rsidR="007F0629" w:rsidRPr="007F0629">
            <w:rPr>
              <w:noProof/>
              <w:lang w:val="es-ES"/>
            </w:rPr>
            <w:t>[29]</w:t>
          </w:r>
          <w:r w:rsidR="00D352D0">
            <w:fldChar w:fldCharType="end"/>
          </w:r>
        </w:sdtContent>
      </w:sdt>
      <w:r w:rsidR="00646AE2">
        <w:t>.</w:t>
      </w:r>
    </w:p>
    <w:p w:rsidR="00F5277D" w:rsidRDefault="00F5277D" w:rsidP="00AD7CF1">
      <w:pPr>
        <w:jc w:val="both"/>
      </w:pPr>
    </w:p>
    <w:p w:rsidR="00F5277D" w:rsidRDefault="00F5277D" w:rsidP="00AD7CF1">
      <w:pPr>
        <w:jc w:val="both"/>
      </w:pPr>
      <w:r>
        <w:t>Bajo condiciones anormales, se han descrito alteraciones específicas de los subtipos de fase A en desórdenes del sueño tales como epilepsia nocturna del lóbulo frontal</w:t>
      </w:r>
      <w:sdt>
        <w:sdtPr>
          <w:id w:val="-1652367472"/>
          <w:citation/>
        </w:sdtPr>
        <w:sdtContent>
          <w:r w:rsidR="00D352D0">
            <w:fldChar w:fldCharType="begin"/>
          </w:r>
          <w:r w:rsidR="00CC696D">
            <w:instrText xml:space="preserve"> CITATION Zuc00 \l 13322 </w:instrText>
          </w:r>
          <w:r w:rsidR="00D352D0">
            <w:fldChar w:fldCharType="separate"/>
          </w:r>
          <w:r w:rsidR="007F0629" w:rsidRPr="007F0629">
            <w:rPr>
              <w:noProof/>
            </w:rPr>
            <w:t>[33]</w:t>
          </w:r>
          <w:r w:rsidR="00D352D0">
            <w:fldChar w:fldCharType="end"/>
          </w:r>
        </w:sdtContent>
      </w:sdt>
      <w:r>
        <w:t>, apnea del sueño</w:t>
      </w:r>
      <w:sdt>
        <w:sdtPr>
          <w:id w:val="1011335391"/>
          <w:citation/>
        </w:sdtPr>
        <w:sdtContent>
          <w:r w:rsidR="00D352D0">
            <w:fldChar w:fldCharType="begin"/>
          </w:r>
          <w:r w:rsidR="00CC696D">
            <w:instrText xml:space="preserve"> CITATION Ter96 \l 13322 </w:instrText>
          </w:r>
          <w:r w:rsidR="00D352D0">
            <w:fldChar w:fldCharType="separate"/>
          </w:r>
          <w:r w:rsidR="007F0629" w:rsidRPr="007F0629">
            <w:rPr>
              <w:noProof/>
            </w:rPr>
            <w:t>[34]</w:t>
          </w:r>
          <w:r w:rsidR="00D352D0">
            <w:fldChar w:fldCharType="end"/>
          </w:r>
        </w:sdtContent>
      </w:sdt>
      <w:r>
        <w:t>, insomnio</w:t>
      </w:r>
      <w:sdt>
        <w:sdtPr>
          <w:id w:val="-591623226"/>
          <w:citation/>
        </w:sdtPr>
        <w:sdtContent>
          <w:r w:rsidR="00D352D0">
            <w:fldChar w:fldCharType="begin"/>
          </w:r>
          <w:r w:rsidR="00CC696D">
            <w:instrText xml:space="preserve"> CITATION Ter03 \l 13322 </w:instrText>
          </w:r>
          <w:r w:rsidR="00D352D0">
            <w:fldChar w:fldCharType="separate"/>
          </w:r>
          <w:r w:rsidR="007F0629" w:rsidRPr="007F0629">
            <w:rPr>
              <w:noProof/>
            </w:rPr>
            <w:t>[35]</w:t>
          </w:r>
          <w:r w:rsidR="00D352D0">
            <w:fldChar w:fldCharType="end"/>
          </w:r>
        </w:sdtContent>
      </w:sdt>
      <w:r w:rsidR="00172E44">
        <w:t xml:space="preserve">, </w:t>
      </w:r>
      <w:sdt>
        <w:sdtPr>
          <w:id w:val="176936011"/>
          <w:citation/>
        </w:sdtPr>
        <w:sdtContent>
          <w:r w:rsidR="00D352D0">
            <w:fldChar w:fldCharType="begin"/>
          </w:r>
          <w:r w:rsidR="00172E44">
            <w:instrText xml:space="preserve"> CITATION Par04 \l 13322 </w:instrText>
          </w:r>
          <w:r w:rsidR="00D352D0">
            <w:fldChar w:fldCharType="separate"/>
          </w:r>
          <w:r w:rsidR="007F0629" w:rsidRPr="007F0629">
            <w:rPr>
              <w:noProof/>
            </w:rPr>
            <w:t>[36]</w:t>
          </w:r>
          <w:r w:rsidR="00D352D0">
            <w:fldChar w:fldCharType="end"/>
          </w:r>
        </w:sdtContent>
      </w:sdt>
      <w:r>
        <w:t xml:space="preserve"> y narcolepsia</w:t>
      </w:r>
      <w:sdt>
        <w:sdtPr>
          <w:id w:val="1141691175"/>
          <w:citation/>
        </w:sdtPr>
        <w:sdtContent>
          <w:r w:rsidR="00D352D0">
            <w:fldChar w:fldCharType="begin"/>
          </w:r>
          <w:r w:rsidR="00CC696D">
            <w:instrText xml:space="preserve"> CITATION Ter05 \l 13322 </w:instrText>
          </w:r>
          <w:r w:rsidR="00D352D0">
            <w:fldChar w:fldCharType="separate"/>
          </w:r>
          <w:r w:rsidR="007F0629" w:rsidRPr="007F0629">
            <w:rPr>
              <w:noProof/>
            </w:rPr>
            <w:t>[37]</w:t>
          </w:r>
          <w:r w:rsidR="00D352D0">
            <w:fldChar w:fldCharType="end"/>
          </w:r>
        </w:sdtContent>
      </w:sdt>
      <w:r>
        <w:t>.</w:t>
      </w:r>
    </w:p>
    <w:p w:rsidR="00275F72" w:rsidRDefault="00275F72" w:rsidP="00AD7CF1">
      <w:pPr>
        <w:jc w:val="both"/>
      </w:pPr>
    </w:p>
    <w:p w:rsidR="00384BED" w:rsidRDefault="0003276F" w:rsidP="00AD7CF1">
      <w:pPr>
        <w:jc w:val="both"/>
      </w:pPr>
      <w:r>
        <w:t>En relación a los microdespertares,</w:t>
      </w:r>
      <w:sdt>
        <w:sdtPr>
          <w:id w:val="1289080595"/>
          <w:citation/>
        </w:sdtPr>
        <w:sdtContent>
          <w:r w:rsidR="00D352D0">
            <w:fldChar w:fldCharType="begin"/>
          </w:r>
          <w:r w:rsidR="00F24789">
            <w:instrText xml:space="preserve"> CITATION DeC04 \l 13322 </w:instrText>
          </w:r>
          <w:r w:rsidR="00D352D0">
            <w:fldChar w:fldCharType="separate"/>
          </w:r>
          <w:r w:rsidR="007F0629" w:rsidRPr="007F0629">
            <w:rPr>
              <w:noProof/>
            </w:rPr>
            <w:t>[30]</w:t>
          </w:r>
          <w:r w:rsidR="00D352D0">
            <w:fldChar w:fldCharType="end"/>
          </w:r>
        </w:sdtContent>
      </w:sdt>
      <w:r w:rsidR="00F24789">
        <w:t xml:space="preserve"> y</w:t>
      </w:r>
      <w:sdt>
        <w:sdtPr>
          <w:id w:val="339736756"/>
          <w:citation/>
        </w:sdtPr>
        <w:sdtContent>
          <w:r w:rsidR="00D352D0">
            <w:fldChar w:fldCharType="begin"/>
          </w:r>
          <w:r>
            <w:rPr>
              <w:lang w:val="es-ES"/>
            </w:rPr>
            <w:instrText xml:space="preserve"> CITATION Ter02 \l 3082 </w:instrText>
          </w:r>
          <w:r w:rsidR="00D352D0">
            <w:fldChar w:fldCharType="separate"/>
          </w:r>
          <w:r w:rsidR="007F0629" w:rsidRPr="007F0629">
            <w:rPr>
              <w:noProof/>
              <w:lang w:val="es-ES"/>
            </w:rPr>
            <w:t>[38]</w:t>
          </w:r>
          <w:r w:rsidR="00D352D0">
            <w:fldChar w:fldCharType="end"/>
          </w:r>
        </w:sdtContent>
      </w:sdt>
      <w:r>
        <w:t xml:space="preserve"> demuestra</w:t>
      </w:r>
      <w:r w:rsidR="00F24789">
        <w:t>n</w:t>
      </w:r>
      <w:r>
        <w:t xml:space="preserve"> que estos últimos y los CAP del tipo A3 presentan un alto grado de correspondencia, siendo prácticamente isomorfos. Sin embargo</w:t>
      </w:r>
      <w:r w:rsidR="00F24789">
        <w:t>,</w:t>
      </w:r>
      <w:r>
        <w:t xml:space="preserve"> los CAP del tipo A1 no tienen relación con los microdespertares, mientras que los CAP de tipo A2 presentan una correspondencia parcial.</w:t>
      </w:r>
      <w:r w:rsidR="00B742AE">
        <w:t xml:space="preserve"> Esto se debe a que el concepto de CAP no fue desarrollado para cuantificar disturbios del sueño, sino, más bien, para caracterizar el proceso del sueño</w:t>
      </w:r>
      <w:sdt>
        <w:sdtPr>
          <w:id w:val="21361017"/>
          <w:citation/>
        </w:sdtPr>
        <w:sdtContent>
          <w:r w:rsidR="00D352D0">
            <w:fldChar w:fldCharType="begin"/>
          </w:r>
          <w:r w:rsidR="00AB4F2C">
            <w:rPr>
              <w:lang w:val="es-ES"/>
            </w:rPr>
            <w:instrText xml:space="preserve"> CITATION Ter00 \l 3082 </w:instrText>
          </w:r>
          <w:r w:rsidR="00D352D0">
            <w:fldChar w:fldCharType="separate"/>
          </w:r>
          <w:r w:rsidR="007F0629" w:rsidRPr="007F0629">
            <w:rPr>
              <w:noProof/>
              <w:lang w:val="es-ES"/>
            </w:rPr>
            <w:t>[17]</w:t>
          </w:r>
          <w:r w:rsidR="00D352D0">
            <w:fldChar w:fldCharType="end"/>
          </w:r>
        </w:sdtContent>
      </w:sdt>
      <w:r w:rsidR="00B742AE">
        <w:t>.</w:t>
      </w:r>
    </w:p>
    <w:p w:rsidR="00122330" w:rsidRDefault="008E6841" w:rsidP="00AD7CF1">
      <w:pPr>
        <w:pStyle w:val="Ttulo4"/>
        <w:jc w:val="both"/>
        <w:rPr>
          <w:lang w:val="es-ES"/>
        </w:rPr>
      </w:pPr>
      <w:r>
        <w:rPr>
          <w:lang w:val="es-ES"/>
        </w:rPr>
        <w:t xml:space="preserve">Requerimientos para la identificación de </w:t>
      </w:r>
      <w:r w:rsidR="00D338EC">
        <w:rPr>
          <w:lang w:val="es-ES"/>
        </w:rPr>
        <w:t>ciclos y secuencias cap.</w:t>
      </w:r>
    </w:p>
    <w:p w:rsidR="004D023B" w:rsidRDefault="004D023B" w:rsidP="00AD7CF1">
      <w:pPr>
        <w:jc w:val="both"/>
        <w:rPr>
          <w:lang w:val="es-ES"/>
        </w:rPr>
      </w:pPr>
      <w:r>
        <w:rPr>
          <w:lang w:val="es-ES"/>
        </w:rPr>
        <w:t>Un CAP corresponde a un fenómeno global del EEG, por lo que debería ser visible en todas las áreas cerebrales, es decir, debe observarse en la mayoría de las derivaciones de</w:t>
      </w:r>
      <w:r w:rsidR="009B3C94">
        <w:rPr>
          <w:lang w:val="es-ES"/>
        </w:rPr>
        <w:t xml:space="preserve"> EEG involucradas en el estudio</w:t>
      </w:r>
      <w:r>
        <w:rPr>
          <w:lang w:val="es-ES"/>
        </w:rPr>
        <w:t xml:space="preserve">. </w:t>
      </w:r>
    </w:p>
    <w:p w:rsidR="00275F72" w:rsidRDefault="00275F72" w:rsidP="00AD7CF1">
      <w:pPr>
        <w:jc w:val="both"/>
        <w:rPr>
          <w:lang w:val="es-ES"/>
        </w:rPr>
      </w:pPr>
    </w:p>
    <w:p w:rsidR="00330025" w:rsidRDefault="00330025" w:rsidP="00AD7CF1">
      <w:pPr>
        <w:jc w:val="both"/>
        <w:rPr>
          <w:lang w:val="es-ES"/>
        </w:rPr>
      </w:pPr>
      <w:r>
        <w:rPr>
          <w:lang w:val="es-ES"/>
        </w:rPr>
        <w:t xml:space="preserve">En </w:t>
      </w:r>
      <w:sdt>
        <w:sdtPr>
          <w:rPr>
            <w:lang w:val="es-ES"/>
          </w:rPr>
          <w:id w:val="-1441752820"/>
          <w:citation/>
        </w:sdtPr>
        <w:sdtContent>
          <w:r w:rsidR="00D352D0">
            <w:rPr>
              <w:lang w:val="es-ES"/>
            </w:rPr>
            <w:fldChar w:fldCharType="begin"/>
          </w:r>
          <w:r>
            <w:instrText xml:space="preserve"> CITATION Ter01 \l 13322 </w:instrText>
          </w:r>
          <w:r w:rsidR="00D352D0">
            <w:rPr>
              <w:lang w:val="es-ES"/>
            </w:rPr>
            <w:fldChar w:fldCharType="separate"/>
          </w:r>
          <w:r w:rsidR="007F0629" w:rsidRPr="007F0629">
            <w:rPr>
              <w:noProof/>
            </w:rPr>
            <w:t>[23]</w:t>
          </w:r>
          <w:r w:rsidR="00D352D0">
            <w:rPr>
              <w:lang w:val="es-ES"/>
            </w:rPr>
            <w:fldChar w:fldCharType="end"/>
          </w:r>
        </w:sdtContent>
      </w:sdt>
      <w:r>
        <w:rPr>
          <w:lang w:val="es-ES"/>
        </w:rPr>
        <w:t xml:space="preserve"> se efectuó una recopilación de las reglas de marcado para la detección visual de CAP en el sueño humano que establecen un consenso para los expertos. </w:t>
      </w:r>
    </w:p>
    <w:p w:rsidR="00275F72" w:rsidRDefault="00275F72" w:rsidP="00AD7CF1">
      <w:pPr>
        <w:jc w:val="both"/>
        <w:rPr>
          <w:lang w:val="es-ES"/>
        </w:rPr>
      </w:pPr>
    </w:p>
    <w:p w:rsidR="004D023B" w:rsidRDefault="00937C58" w:rsidP="00AD7CF1">
      <w:pPr>
        <w:jc w:val="both"/>
        <w:rPr>
          <w:lang w:val="es-ES"/>
        </w:rPr>
      </w:pPr>
      <w:r>
        <w:rPr>
          <w:lang w:val="es-ES"/>
        </w:rPr>
        <w:t>Para realizar la detección visual de una fase A de un CAP, se deben cumplir algun</w:t>
      </w:r>
      <w:r w:rsidR="006D3E6E">
        <w:rPr>
          <w:lang w:val="es-ES"/>
        </w:rPr>
        <w:t>o</w:t>
      </w:r>
      <w:r>
        <w:rPr>
          <w:lang w:val="es-ES"/>
        </w:rPr>
        <w:t xml:space="preserve">s </w:t>
      </w:r>
      <w:r w:rsidR="006D3E6E">
        <w:rPr>
          <w:lang w:val="es-ES"/>
        </w:rPr>
        <w:t>requerimientos de</w:t>
      </w:r>
      <w:r>
        <w:rPr>
          <w:lang w:val="es-ES"/>
        </w:rPr>
        <w:t xml:space="preserve"> duración y concernientes a la amplitud de los eventos en estudio. En cuanto a los límites de amplitud, esta debe ser al menos 1/3 mayor que la actividad de fondo del EEG, la cual se observa en los 2 segundos anteriores y los 2 segundos posteriores a la fase A</w:t>
      </w:r>
      <w:r w:rsidR="001F05CE">
        <w:rPr>
          <w:lang w:val="es-ES"/>
        </w:rPr>
        <w:t xml:space="preserve">. El inicio y el fin se deben establecer de tal forma que exista la mayor concordancia posible entre amplitud y </w:t>
      </w:r>
      <w:r w:rsidR="001F05CE">
        <w:rPr>
          <w:lang w:val="es-ES"/>
        </w:rPr>
        <w:lastRenderedPageBreak/>
        <w:t>frecuencia en los distintos canales de EEG en estudio</w:t>
      </w:r>
      <w:r w:rsidR="004D023B">
        <w:rPr>
          <w:lang w:val="es-ES"/>
        </w:rPr>
        <w:t>. Si existe un segmento cuya amplitud es mayor en un canal de EEG, pero no en los demás, este se d</w:t>
      </w:r>
      <w:r w:rsidR="00B33127">
        <w:rPr>
          <w:lang w:val="es-ES"/>
        </w:rPr>
        <w:t>eja fuera de la fase A marcada.</w:t>
      </w:r>
    </w:p>
    <w:p w:rsidR="00275F72" w:rsidRDefault="00275F72" w:rsidP="00AD7CF1">
      <w:pPr>
        <w:jc w:val="both"/>
        <w:rPr>
          <w:lang w:val="es-ES"/>
        </w:rPr>
      </w:pPr>
    </w:p>
    <w:p w:rsidR="00914228" w:rsidRDefault="004D023B" w:rsidP="00AD7CF1">
      <w:pPr>
        <w:jc w:val="both"/>
        <w:rPr>
          <w:lang w:val="es-ES"/>
        </w:rPr>
      </w:pPr>
      <w:r>
        <w:rPr>
          <w:lang w:val="es-ES"/>
        </w:rPr>
        <w:t>En cuanto a la duración, tanto de la fase A como de la fase B, debe ser de al menos 2 segundos, es decir, entre dos fases A consecutivas debe haber al menos 2 segundos de actividad de fondo. En caso de existir una separación menor entre las dos fases A, entonces se consideran como un solo evento. Si se observa una fase A con una duración mayor a los 60 segundos, est</w:t>
      </w:r>
      <w:r w:rsidR="00E64BC5">
        <w:rPr>
          <w:lang w:val="es-ES"/>
        </w:rPr>
        <w:t>a deja de considerarse como tal</w:t>
      </w:r>
      <w:r>
        <w:rPr>
          <w:lang w:val="es-ES"/>
        </w:rPr>
        <w:t>.</w:t>
      </w:r>
    </w:p>
    <w:p w:rsidR="00275F72" w:rsidRDefault="00275F72" w:rsidP="00AD7CF1">
      <w:pPr>
        <w:jc w:val="both"/>
        <w:rPr>
          <w:lang w:val="es-ES"/>
        </w:rPr>
      </w:pPr>
    </w:p>
    <w:p w:rsidR="00793B12" w:rsidRDefault="00793B12" w:rsidP="00AD7CF1">
      <w:pPr>
        <w:jc w:val="both"/>
        <w:rPr>
          <w:lang w:val="es-ES"/>
        </w:rPr>
      </w:pPr>
      <w:r>
        <w:rPr>
          <w:lang w:val="es-ES"/>
        </w:rPr>
        <w:t>En caso de detectar una fase A, pero con una fase B posterior mayor a 60 segundos, esta se clasifica como NCAP, pues corresponde a la transición de un segmento CAP a uno NCAP.</w:t>
      </w:r>
    </w:p>
    <w:p w:rsidR="00275F72" w:rsidRDefault="00275F72" w:rsidP="00AD7CF1">
      <w:pPr>
        <w:jc w:val="both"/>
        <w:rPr>
          <w:lang w:val="es-ES"/>
        </w:rPr>
      </w:pPr>
    </w:p>
    <w:p w:rsidR="004D023B" w:rsidRDefault="00B33127" w:rsidP="00AD7CF1">
      <w:pPr>
        <w:jc w:val="both"/>
        <w:rPr>
          <w:lang w:val="es-ES"/>
        </w:rPr>
      </w:pPr>
      <w:r>
        <w:rPr>
          <w:lang w:val="es-ES"/>
        </w:rPr>
        <w:t>Tal como se mencionó anteriormente, un ciclo CAP está descrito por las fases A y B. Una secuencia CAP se compone de una sucesión de ciclos CAP y no posee límites de duración, sin embargo, debe estar compuesta por al me</w:t>
      </w:r>
      <w:r w:rsidR="00793B12">
        <w:rPr>
          <w:lang w:val="es-ES"/>
        </w:rPr>
        <w:t>nos dos ciclos CAP consecutivos, lo que implica que se deben reconocer tres o más fases A consecutivas: las dos fases A que dan inicio a los dos ciclos CAP y que son seguidas por sus respectivas fases B, y también la fase A que da inicio al segmento NCAP.</w:t>
      </w:r>
    </w:p>
    <w:p w:rsidR="00275F72" w:rsidRDefault="00275F72" w:rsidP="00AD7CF1">
      <w:pPr>
        <w:jc w:val="both"/>
        <w:rPr>
          <w:lang w:val="es-ES"/>
        </w:rPr>
      </w:pPr>
    </w:p>
    <w:p w:rsidR="00914228" w:rsidRDefault="00793B12" w:rsidP="00650C80">
      <w:pPr>
        <w:spacing w:before="0" w:after="0"/>
        <w:jc w:val="both"/>
        <w:rPr>
          <w:lang w:val="es-ES"/>
        </w:rPr>
      </w:pPr>
      <w:r>
        <w:rPr>
          <w:lang w:val="es-ES"/>
        </w:rPr>
        <w:t>Luego, se puede establecer como regla general que una fase A se marca dentro de una se</w:t>
      </w:r>
      <w:r w:rsidR="00815FF9">
        <w:rPr>
          <w:lang w:val="es-ES"/>
        </w:rPr>
        <w:t xml:space="preserve">cuencia CAP sólo sí es seguida de otra fase A entre los 2 y 60 segundos posteriores. </w:t>
      </w:r>
      <w:r w:rsidR="00644737">
        <w:rPr>
          <w:lang w:val="es-ES"/>
        </w:rPr>
        <w:t>El comienzo de u</w:t>
      </w:r>
      <w:r w:rsidR="00815FF9">
        <w:rPr>
          <w:lang w:val="es-ES"/>
        </w:rPr>
        <w:t>n</w:t>
      </w:r>
      <w:r w:rsidR="00E64BC5">
        <w:rPr>
          <w:lang w:val="es-ES"/>
        </w:rPr>
        <w:t xml:space="preserve">a secuencia CAP debe </w:t>
      </w:r>
      <w:r w:rsidR="00644737">
        <w:rPr>
          <w:lang w:val="es-ES"/>
        </w:rPr>
        <w:t>ser precedido po</w:t>
      </w:r>
      <w:r w:rsidR="00E64BC5">
        <w:rPr>
          <w:lang w:val="es-ES"/>
        </w:rPr>
        <w:t>r</w:t>
      </w:r>
      <w:r w:rsidR="00815FF9">
        <w:rPr>
          <w:lang w:val="es-ES"/>
        </w:rPr>
        <w:t xml:space="preserve"> un segmento NCAP (segmento de sueño N</w:t>
      </w:r>
      <w:r w:rsidR="00997C04">
        <w:rPr>
          <w:lang w:val="es-ES"/>
        </w:rPr>
        <w:t>O</w:t>
      </w:r>
      <w:r w:rsidR="00815FF9">
        <w:rPr>
          <w:lang w:val="es-ES"/>
        </w:rPr>
        <w:t>REM de más de 60 segundos de duración), salvo las siguientes 3 excepciones:</w:t>
      </w:r>
    </w:p>
    <w:p w:rsidR="00650C80" w:rsidRDefault="00650C80" w:rsidP="00650C80">
      <w:pPr>
        <w:spacing w:before="0" w:after="0"/>
        <w:jc w:val="both"/>
        <w:rPr>
          <w:lang w:val="es-ES"/>
        </w:rPr>
      </w:pPr>
    </w:p>
    <w:p w:rsidR="00650C80" w:rsidRPr="00650C80" w:rsidRDefault="00815FF9" w:rsidP="00650C80">
      <w:pPr>
        <w:pStyle w:val="Prrafodelista"/>
        <w:numPr>
          <w:ilvl w:val="0"/>
          <w:numId w:val="7"/>
        </w:numPr>
        <w:spacing w:before="0" w:after="0"/>
        <w:jc w:val="both"/>
        <w:rPr>
          <w:lang w:val="es-ES"/>
        </w:rPr>
      </w:pPr>
      <w:r w:rsidRPr="00650C80">
        <w:rPr>
          <w:lang w:val="es-ES"/>
        </w:rPr>
        <w:t>Antes de la primera secuencia CAP del sueño N</w:t>
      </w:r>
      <w:r w:rsidR="00644737" w:rsidRPr="00650C80">
        <w:rPr>
          <w:lang w:val="es-ES"/>
        </w:rPr>
        <w:t>O</w:t>
      </w:r>
      <w:r w:rsidRPr="00650C80">
        <w:rPr>
          <w:lang w:val="es-ES"/>
        </w:rPr>
        <w:t>REM.</w:t>
      </w:r>
    </w:p>
    <w:p w:rsidR="00650C80" w:rsidRPr="00650C80" w:rsidRDefault="00815FF9" w:rsidP="00650C80">
      <w:pPr>
        <w:pStyle w:val="Prrafodelista"/>
        <w:numPr>
          <w:ilvl w:val="0"/>
          <w:numId w:val="7"/>
        </w:numPr>
        <w:spacing w:before="0" w:after="0"/>
        <w:jc w:val="both"/>
        <w:rPr>
          <w:lang w:val="es-ES"/>
        </w:rPr>
      </w:pPr>
      <w:r w:rsidRPr="00650C80">
        <w:rPr>
          <w:lang w:val="es-ES"/>
        </w:rPr>
        <w:t>Después de una transición de vigilia a sueño.</w:t>
      </w:r>
    </w:p>
    <w:p w:rsidR="00815FF9" w:rsidRDefault="00815FF9" w:rsidP="00650C80">
      <w:pPr>
        <w:pStyle w:val="Prrafodelista"/>
        <w:numPr>
          <w:ilvl w:val="0"/>
          <w:numId w:val="7"/>
        </w:numPr>
        <w:spacing w:before="0" w:after="0"/>
        <w:jc w:val="both"/>
        <w:rPr>
          <w:lang w:val="es-ES"/>
        </w:rPr>
      </w:pPr>
      <w:r w:rsidRPr="00815FF9">
        <w:rPr>
          <w:lang w:val="es-ES"/>
        </w:rPr>
        <w:t>Después de una transición de sueño REM a sueño N</w:t>
      </w:r>
      <w:r w:rsidR="00644737">
        <w:rPr>
          <w:lang w:val="es-ES"/>
        </w:rPr>
        <w:t>O</w:t>
      </w:r>
      <w:r w:rsidRPr="00815FF9">
        <w:rPr>
          <w:lang w:val="es-ES"/>
        </w:rPr>
        <w:t>REM</w:t>
      </w:r>
    </w:p>
    <w:p w:rsidR="00650C80" w:rsidRPr="00815FF9" w:rsidRDefault="00650C80" w:rsidP="00650C80">
      <w:pPr>
        <w:pStyle w:val="Prrafodelista"/>
        <w:spacing w:before="0" w:after="0"/>
        <w:jc w:val="both"/>
        <w:rPr>
          <w:lang w:val="es-ES"/>
        </w:rPr>
      </w:pPr>
    </w:p>
    <w:p w:rsidR="00914228" w:rsidRDefault="00644737" w:rsidP="00650C80">
      <w:pPr>
        <w:spacing w:before="0" w:after="0"/>
        <w:jc w:val="both"/>
        <w:rPr>
          <w:lang w:val="es-ES"/>
        </w:rPr>
      </w:pPr>
      <w:r>
        <w:rPr>
          <w:lang w:val="es-ES"/>
        </w:rPr>
        <w:t>Dentro del sueño NOREM, una secuencia CAP no se interrumpe por un cambio de etapa de sueño siempre y cuando los requerimientos de marcado continúen satisfaciéndose, por lo tanto, una secuencia CAP puede contener más de una etapa de sueño y consecuentemente diferentes tipos de fases A y B. En la transición de sueño NOREM a REM, debido al criterio de duración máxima de un CAP, este puede terminar en una época que esté dentro del sueño REM, sin embargo, no puede comenzar en esta etapa.</w:t>
      </w:r>
    </w:p>
    <w:p w:rsidR="00275F72" w:rsidRDefault="00275F72" w:rsidP="00AD7CF1">
      <w:pPr>
        <w:jc w:val="both"/>
        <w:rPr>
          <w:lang w:val="es-ES"/>
        </w:rPr>
      </w:pPr>
    </w:p>
    <w:p w:rsidR="00BF2C7D" w:rsidRDefault="00BF2C7D" w:rsidP="00AD7CF1">
      <w:pPr>
        <w:pStyle w:val="Ttulo2"/>
        <w:jc w:val="both"/>
        <w:rPr>
          <w:lang w:val="es-ES"/>
        </w:rPr>
      </w:pPr>
      <w:bookmarkStart w:id="25" w:name="_Ref351730870"/>
      <w:bookmarkStart w:id="26" w:name="_Toc358341865"/>
      <w:r>
        <w:rPr>
          <w:lang w:val="es-ES"/>
        </w:rPr>
        <w:t xml:space="preserve">Estado del arte detección automática de </w:t>
      </w:r>
      <w:r w:rsidR="00E51613">
        <w:rPr>
          <w:lang w:val="es-ES"/>
        </w:rPr>
        <w:t>CAP</w:t>
      </w:r>
      <w:r>
        <w:rPr>
          <w:lang w:val="es-ES"/>
        </w:rPr>
        <w:t>.</w:t>
      </w:r>
      <w:bookmarkEnd w:id="25"/>
      <w:bookmarkEnd w:id="26"/>
    </w:p>
    <w:p w:rsidR="00DB1A7D" w:rsidRDefault="00DB1A7D" w:rsidP="00AD7CF1">
      <w:pPr>
        <w:jc w:val="both"/>
        <w:rPr>
          <w:lang w:val="es-ES"/>
        </w:rPr>
      </w:pPr>
      <w:r>
        <w:rPr>
          <w:lang w:val="es-ES"/>
        </w:rPr>
        <w:t>El marcado visual de CAP conlleva un trabajo minucioso y de varias horas de duración para el experto, con el desgaste que esto implica y la consecuente posibilidad de cometer errores producto del cansancio</w:t>
      </w:r>
      <w:r w:rsidR="00227AFD">
        <w:rPr>
          <w:lang w:val="es-ES"/>
        </w:rPr>
        <w:t>, pues el número de eventos a marcar puede alcanzar vario</w:t>
      </w:r>
      <w:r w:rsidR="00AD5EA0">
        <w:rPr>
          <w:lang w:val="es-ES"/>
        </w:rPr>
        <w:t>s cientos por registro de sueño</w:t>
      </w:r>
      <w:r w:rsidR="00310A51">
        <w:rPr>
          <w:lang w:val="es-ES"/>
        </w:rPr>
        <w:t xml:space="preserve">y se debe mantener </w:t>
      </w:r>
      <w:r w:rsidR="00227AFD">
        <w:rPr>
          <w:lang w:val="es-ES"/>
        </w:rPr>
        <w:t>la exactitud en cuanto a</w:t>
      </w:r>
      <w:r w:rsidR="00AD5EA0">
        <w:rPr>
          <w:lang w:val="es-ES"/>
        </w:rPr>
        <w:t xml:space="preserve"> su</w:t>
      </w:r>
      <w:r w:rsidR="00227AFD">
        <w:rPr>
          <w:lang w:val="es-ES"/>
        </w:rPr>
        <w:t xml:space="preserve"> inicio</w:t>
      </w:r>
      <w:r w:rsidR="00AD5EA0">
        <w:rPr>
          <w:lang w:val="es-ES"/>
        </w:rPr>
        <w:t>,</w:t>
      </w:r>
      <w:r w:rsidR="00227AFD">
        <w:rPr>
          <w:lang w:val="es-ES"/>
        </w:rPr>
        <w:t xml:space="preserve"> fin</w:t>
      </w:r>
      <w:r w:rsidR="00AD5EA0">
        <w:rPr>
          <w:lang w:val="es-ES"/>
        </w:rPr>
        <w:t xml:space="preserve"> y tipo de evento marcado</w:t>
      </w:r>
      <w:r w:rsidR="00227AFD">
        <w:rPr>
          <w:lang w:val="es-ES"/>
        </w:rPr>
        <w:t>.</w:t>
      </w:r>
    </w:p>
    <w:p w:rsidR="00275F72" w:rsidRDefault="00275F72" w:rsidP="00AD7CF1">
      <w:pPr>
        <w:jc w:val="both"/>
        <w:rPr>
          <w:lang w:val="es-ES"/>
        </w:rPr>
      </w:pPr>
    </w:p>
    <w:p w:rsidR="00310A51" w:rsidRDefault="00310A51" w:rsidP="00AD7CF1">
      <w:pPr>
        <w:jc w:val="both"/>
        <w:rPr>
          <w:lang w:val="es-ES"/>
        </w:rPr>
      </w:pPr>
      <w:r>
        <w:rPr>
          <w:lang w:val="es-ES"/>
        </w:rPr>
        <w:t>Además, el marcado visual está sujeto a cierta variabilidad entre expertos</w:t>
      </w:r>
      <w:r w:rsidR="00AD5EA0">
        <w:rPr>
          <w:lang w:val="es-ES"/>
        </w:rPr>
        <w:t>, la cual</w:t>
      </w:r>
      <w:r>
        <w:rPr>
          <w:lang w:val="es-ES"/>
        </w:rPr>
        <w:t xml:space="preserve"> se ha estimado entre un 69% y un 77% </w:t>
      </w:r>
      <w:r w:rsidR="00CE4438">
        <w:rPr>
          <w:lang w:val="es-ES"/>
        </w:rPr>
        <w:t xml:space="preserve">en </w:t>
      </w:r>
      <w:sdt>
        <w:sdtPr>
          <w:rPr>
            <w:lang w:val="es-ES"/>
          </w:rPr>
          <w:id w:val="-1421173378"/>
          <w:citation/>
        </w:sdtPr>
        <w:sdtContent>
          <w:r w:rsidR="00D352D0">
            <w:rPr>
              <w:lang w:val="es-ES"/>
            </w:rPr>
            <w:fldChar w:fldCharType="begin"/>
          </w:r>
          <w:r w:rsidR="00CE4438">
            <w:rPr>
              <w:lang w:val="es-ES"/>
            </w:rPr>
            <w:instrText xml:space="preserve"> CITATION Ros06 \l 3082 </w:instrText>
          </w:r>
          <w:r w:rsidR="00D352D0">
            <w:rPr>
              <w:lang w:val="es-ES"/>
            </w:rPr>
            <w:fldChar w:fldCharType="separate"/>
          </w:r>
          <w:r w:rsidR="007F0629" w:rsidRPr="007F0629">
            <w:rPr>
              <w:noProof/>
              <w:lang w:val="es-ES"/>
            </w:rPr>
            <w:t>[39]</w:t>
          </w:r>
          <w:r w:rsidR="00D352D0">
            <w:rPr>
              <w:lang w:val="es-ES"/>
            </w:rPr>
            <w:fldChar w:fldCharType="end"/>
          </w:r>
        </w:sdtContent>
      </w:sdt>
      <w:r w:rsidR="00CE4438">
        <w:rPr>
          <w:lang w:val="es-ES"/>
        </w:rPr>
        <w:t>, donde se</w:t>
      </w:r>
      <w:r>
        <w:rPr>
          <w:lang w:val="es-ES"/>
        </w:rPr>
        <w:t xml:space="preserve"> analiz</w:t>
      </w:r>
      <w:r w:rsidR="00CE4438">
        <w:rPr>
          <w:lang w:val="es-ES"/>
        </w:rPr>
        <w:t xml:space="preserve">aron </w:t>
      </w:r>
      <w:r>
        <w:rPr>
          <w:lang w:val="es-ES"/>
        </w:rPr>
        <w:t xml:space="preserve"> registros considerando sólo un canal</w:t>
      </w:r>
      <w:r w:rsidR="00D15295">
        <w:rPr>
          <w:lang w:val="es-ES"/>
        </w:rPr>
        <w:t xml:space="preserve"> del EEG</w:t>
      </w:r>
      <w:r w:rsidR="00A35046">
        <w:rPr>
          <w:lang w:val="es-ES"/>
        </w:rPr>
        <w:t xml:space="preserve"> y se midió la variabilidad en la detección visual entre pares de expertos clínicos de distintos laboratorios de análisis de sueño</w:t>
      </w:r>
      <w:r>
        <w:rPr>
          <w:lang w:val="es-ES"/>
        </w:rPr>
        <w:t>.</w:t>
      </w:r>
    </w:p>
    <w:p w:rsidR="00275F72" w:rsidRDefault="00275F72" w:rsidP="00AD7CF1">
      <w:pPr>
        <w:jc w:val="both"/>
        <w:rPr>
          <w:lang w:val="es-ES"/>
        </w:rPr>
      </w:pPr>
    </w:p>
    <w:p w:rsidR="00310A51" w:rsidRDefault="00310A51" w:rsidP="00AD7CF1">
      <w:pPr>
        <w:jc w:val="both"/>
        <w:rPr>
          <w:lang w:val="es-ES"/>
        </w:rPr>
      </w:pPr>
      <w:r>
        <w:rPr>
          <w:lang w:val="es-ES"/>
        </w:rPr>
        <w:t>Para facilitar la labor de los expertos</w:t>
      </w:r>
      <w:r w:rsidR="00A35046">
        <w:rPr>
          <w:lang w:val="es-ES"/>
        </w:rPr>
        <w:t>,</w:t>
      </w:r>
      <w:r>
        <w:rPr>
          <w:lang w:val="es-ES"/>
        </w:rPr>
        <w:t xml:space="preserve"> que demoran varias horas en la detección y marcado visual de los CAP, se han desarrollado algunos </w:t>
      </w:r>
      <w:r w:rsidR="00AD5EA0">
        <w:rPr>
          <w:lang w:val="es-ES"/>
        </w:rPr>
        <w:t>métodos de</w:t>
      </w:r>
      <w:r>
        <w:rPr>
          <w:lang w:val="es-ES"/>
        </w:rPr>
        <w:t xml:space="preserve"> detección automática de los Patrones Alternantes Cíclicos</w:t>
      </w:r>
      <w:r w:rsidR="00380E48">
        <w:rPr>
          <w:lang w:val="es-ES"/>
        </w:rPr>
        <w:t>. Un aspecto común de estos métodos es la separación de la señal de EEG en las distintas bandas fisiológicas</w:t>
      </w:r>
      <w:r w:rsidR="00EB3793">
        <w:rPr>
          <w:lang w:val="es-ES"/>
        </w:rPr>
        <w:t>. Luego de esto, es posible separar los trabajos presentes en la bibliografía en aquellos que usan descriptores de estas bandas de frecuencia y aquellos que no</w:t>
      </w:r>
      <w:r w:rsidR="00A06EE6">
        <w:rPr>
          <w:lang w:val="es-ES"/>
        </w:rPr>
        <w:t xml:space="preserve">, </w:t>
      </w:r>
      <w:r w:rsidR="00EB3793">
        <w:rPr>
          <w:lang w:val="es-ES"/>
        </w:rPr>
        <w:t>siempre con la finalidad de</w:t>
      </w:r>
      <w:r w:rsidR="00A06EE6">
        <w:rPr>
          <w:lang w:val="es-ES"/>
        </w:rPr>
        <w:t xml:space="preserve"> diferenciar activaciones (fases A) de actividad de fondo (fase</w:t>
      </w:r>
      <w:r w:rsidR="00A35046">
        <w:rPr>
          <w:lang w:val="es-ES"/>
        </w:rPr>
        <w:t>s</w:t>
      </w:r>
      <w:r w:rsidR="00A06EE6">
        <w:rPr>
          <w:lang w:val="es-ES"/>
        </w:rPr>
        <w:t xml:space="preserve"> B)</w:t>
      </w:r>
      <w:r w:rsidR="005411BC">
        <w:rPr>
          <w:lang w:val="es-ES"/>
        </w:rPr>
        <w:t xml:space="preserve">. </w:t>
      </w:r>
      <w:r w:rsidR="00AD7CF1">
        <w:rPr>
          <w:lang w:val="es-ES"/>
        </w:rPr>
        <w:t>A continuación, se describen los trabajos en cuestión, donde, en primer lugar,se señalan aquellos que no u</w:t>
      </w:r>
      <w:r w:rsidR="00563C7B">
        <w:rPr>
          <w:lang w:val="es-ES"/>
        </w:rPr>
        <w:t>sa</w:t>
      </w:r>
      <w:r w:rsidR="00AD7CF1">
        <w:rPr>
          <w:lang w:val="es-ES"/>
        </w:rPr>
        <w:t xml:space="preserve">n </w:t>
      </w:r>
      <w:r w:rsidR="00F14577">
        <w:rPr>
          <w:lang w:val="es-ES"/>
        </w:rPr>
        <w:t xml:space="preserve">directamente </w:t>
      </w:r>
      <w:r w:rsidR="00AD7CF1">
        <w:rPr>
          <w:lang w:val="es-ES"/>
        </w:rPr>
        <w:t xml:space="preserve">descriptores de banda </w:t>
      </w:r>
      <w:sdt>
        <w:sdtPr>
          <w:rPr>
            <w:lang w:val="es-ES"/>
          </w:rPr>
          <w:id w:val="-1797064904"/>
          <w:citation/>
        </w:sdtPr>
        <w:sdtContent>
          <w:r w:rsidR="00D352D0">
            <w:rPr>
              <w:lang w:val="es-ES"/>
            </w:rPr>
            <w:fldChar w:fldCharType="begin"/>
          </w:r>
          <w:r w:rsidR="00AD7CF1">
            <w:instrText xml:space="preserve"> CITATION Lar05 \l 13322 </w:instrText>
          </w:r>
          <w:r w:rsidR="00D352D0">
            <w:rPr>
              <w:lang w:val="es-ES"/>
            </w:rPr>
            <w:fldChar w:fldCharType="separate"/>
          </w:r>
          <w:r w:rsidR="007F0629" w:rsidRPr="007F0629">
            <w:rPr>
              <w:noProof/>
            </w:rPr>
            <w:t>[40]</w:t>
          </w:r>
          <w:r w:rsidR="00D352D0">
            <w:rPr>
              <w:lang w:val="es-ES"/>
            </w:rPr>
            <w:fldChar w:fldCharType="end"/>
          </w:r>
        </w:sdtContent>
      </w:sdt>
      <w:r w:rsidR="00880569">
        <w:rPr>
          <w:lang w:val="es-ES"/>
        </w:rPr>
        <w:t xml:space="preserve">, </w:t>
      </w:r>
      <w:sdt>
        <w:sdtPr>
          <w:rPr>
            <w:lang w:val="es-ES"/>
          </w:rPr>
          <w:id w:val="-346644784"/>
          <w:citation/>
        </w:sdtPr>
        <w:sdtContent>
          <w:r w:rsidR="00D352D0">
            <w:rPr>
              <w:lang w:val="es-ES"/>
            </w:rPr>
            <w:fldChar w:fldCharType="begin"/>
          </w:r>
          <w:r w:rsidR="00880569">
            <w:instrText xml:space="preserve"> CITATION Fer052 \l 13322 </w:instrText>
          </w:r>
          <w:r w:rsidR="00D352D0">
            <w:rPr>
              <w:lang w:val="es-ES"/>
            </w:rPr>
            <w:fldChar w:fldCharType="separate"/>
          </w:r>
          <w:r w:rsidR="007F0629" w:rsidRPr="007F0629">
            <w:rPr>
              <w:noProof/>
            </w:rPr>
            <w:t>[41]</w:t>
          </w:r>
          <w:r w:rsidR="00D352D0">
            <w:rPr>
              <w:lang w:val="es-ES"/>
            </w:rPr>
            <w:fldChar w:fldCharType="end"/>
          </w:r>
        </w:sdtContent>
      </w:sdt>
      <w:r w:rsidR="00AD7CF1">
        <w:rPr>
          <w:lang w:val="es-ES"/>
        </w:rPr>
        <w:t xml:space="preserve"> y, posteriormente, junto con detal</w:t>
      </w:r>
      <w:r w:rsidR="00A35046">
        <w:rPr>
          <w:lang w:val="es-ES"/>
        </w:rPr>
        <w:t>lar y explicitar los descriptores de banda empleados</w:t>
      </w:r>
      <w:r w:rsidR="00AD7CF1">
        <w:rPr>
          <w:lang w:val="es-ES"/>
        </w:rPr>
        <w:t xml:space="preserve">, los que sí lo hacen </w:t>
      </w:r>
      <w:sdt>
        <w:sdtPr>
          <w:rPr>
            <w:lang w:val="es-ES"/>
          </w:rPr>
          <w:id w:val="-1243172849"/>
          <w:citation/>
        </w:sdtPr>
        <w:sdtContent>
          <w:r w:rsidR="00D352D0">
            <w:rPr>
              <w:lang w:val="es-ES"/>
            </w:rPr>
            <w:fldChar w:fldCharType="begin"/>
          </w:r>
          <w:r w:rsidR="00AD7CF1">
            <w:instrText xml:space="preserve"> CITATION Nav02 \l 13322 </w:instrText>
          </w:r>
          <w:r w:rsidR="00D352D0">
            <w:rPr>
              <w:lang w:val="es-ES"/>
            </w:rPr>
            <w:fldChar w:fldCharType="separate"/>
          </w:r>
          <w:r w:rsidR="007F0629" w:rsidRPr="007F0629">
            <w:rPr>
              <w:noProof/>
            </w:rPr>
            <w:t>[42]</w:t>
          </w:r>
          <w:r w:rsidR="00D352D0">
            <w:rPr>
              <w:lang w:val="es-ES"/>
            </w:rPr>
            <w:fldChar w:fldCharType="end"/>
          </w:r>
        </w:sdtContent>
      </w:sdt>
      <w:r w:rsidR="00AD7CF1">
        <w:rPr>
          <w:lang w:val="es-ES"/>
        </w:rPr>
        <w:t xml:space="preserve">, </w:t>
      </w:r>
      <w:sdt>
        <w:sdtPr>
          <w:rPr>
            <w:lang w:val="es-ES"/>
          </w:rPr>
          <w:id w:val="1291318409"/>
          <w:citation/>
        </w:sdtPr>
        <w:sdtContent>
          <w:r w:rsidR="00D352D0">
            <w:rPr>
              <w:lang w:val="es-ES"/>
            </w:rPr>
            <w:fldChar w:fldCharType="begin"/>
          </w:r>
          <w:r w:rsidR="00123CAE">
            <w:rPr>
              <w:lang w:val="es-ES"/>
            </w:rPr>
            <w:instrText xml:space="preserve"> CITATION Bar04 \l 3082 </w:instrText>
          </w:r>
          <w:r w:rsidR="00D352D0">
            <w:rPr>
              <w:lang w:val="es-ES"/>
            </w:rPr>
            <w:fldChar w:fldCharType="separate"/>
          </w:r>
          <w:r w:rsidR="007F0629" w:rsidRPr="007F0629">
            <w:rPr>
              <w:noProof/>
              <w:lang w:val="es-ES"/>
            </w:rPr>
            <w:t>[43]</w:t>
          </w:r>
          <w:r w:rsidR="00D352D0">
            <w:rPr>
              <w:lang w:val="es-ES"/>
            </w:rPr>
            <w:fldChar w:fldCharType="end"/>
          </w:r>
        </w:sdtContent>
      </w:sdt>
      <w:r w:rsidR="00AD7CF1">
        <w:rPr>
          <w:lang w:val="es-ES"/>
        </w:rPr>
        <w:t xml:space="preserve">, </w:t>
      </w:r>
      <w:sdt>
        <w:sdtPr>
          <w:rPr>
            <w:lang w:val="es-ES"/>
          </w:rPr>
          <w:id w:val="-1732834614"/>
          <w:citation/>
        </w:sdtPr>
        <w:sdtContent>
          <w:r w:rsidR="00D352D0">
            <w:rPr>
              <w:lang w:val="es-ES"/>
            </w:rPr>
            <w:fldChar w:fldCharType="begin"/>
          </w:r>
          <w:r w:rsidR="00AD7CF1">
            <w:instrText xml:space="preserve"> CITATION Mar12 \l 13322 </w:instrText>
          </w:r>
          <w:r w:rsidR="00D352D0">
            <w:rPr>
              <w:lang w:val="es-ES"/>
            </w:rPr>
            <w:fldChar w:fldCharType="separate"/>
          </w:r>
          <w:r w:rsidR="007F0629" w:rsidRPr="007F0629">
            <w:rPr>
              <w:noProof/>
            </w:rPr>
            <w:t>[44]</w:t>
          </w:r>
          <w:r w:rsidR="00D352D0">
            <w:rPr>
              <w:lang w:val="es-ES"/>
            </w:rPr>
            <w:fldChar w:fldCharType="end"/>
          </w:r>
        </w:sdtContent>
      </w:sdt>
      <w:r w:rsidR="00771F18">
        <w:rPr>
          <w:lang w:val="es-ES"/>
        </w:rPr>
        <w:t>.</w:t>
      </w:r>
    </w:p>
    <w:p w:rsidR="00FE7BBD" w:rsidRDefault="00FE7BBD" w:rsidP="00AD7CF1">
      <w:pPr>
        <w:jc w:val="both"/>
        <w:rPr>
          <w:lang w:val="es-ES"/>
        </w:rPr>
      </w:pPr>
    </w:p>
    <w:p w:rsidR="005411BC" w:rsidRDefault="00FE7BBD" w:rsidP="00AD7CF1">
      <w:pPr>
        <w:jc w:val="both"/>
        <w:rPr>
          <w:lang w:val="es-ES"/>
        </w:rPr>
      </w:pPr>
      <w:r>
        <w:rPr>
          <w:lang w:val="es-ES"/>
        </w:rPr>
        <w:t xml:space="preserve">Los resultados de los </w:t>
      </w:r>
      <w:r w:rsidR="001063C0">
        <w:rPr>
          <w:lang w:val="es-ES"/>
        </w:rPr>
        <w:t>métodos presentes en la bibliografía se plantean, si los datos se encuentran disponibles en cada publicación, en términos de Verdaderos Positivos (TP), Falsos Positivos (FP), Verdaderos Negativos (TN) y Falsos Negativos (FN)</w:t>
      </w:r>
      <w:r w:rsidR="001063C0">
        <w:rPr>
          <w:rStyle w:val="Refdenotaalpie"/>
          <w:lang w:val="es-ES"/>
        </w:rPr>
        <w:footnoteReference w:id="2"/>
      </w:r>
      <w:r w:rsidR="001063C0">
        <w:rPr>
          <w:lang w:val="es-ES"/>
        </w:rPr>
        <w:t>,involucrando los conceptos de Sensibilidad</w:t>
      </w:r>
      <w:r w:rsidR="001063C0">
        <w:rPr>
          <w:rStyle w:val="Refdenotaalpie"/>
          <w:lang w:val="es-ES"/>
        </w:rPr>
        <w:footnoteReference w:id="3"/>
      </w:r>
      <w:r w:rsidR="001063C0">
        <w:rPr>
          <w:lang w:val="es-ES"/>
        </w:rPr>
        <w:t xml:space="preserve"> y Especificidad</w:t>
      </w:r>
      <w:r w:rsidR="001063C0">
        <w:rPr>
          <w:rStyle w:val="Refdenotaalpie"/>
          <w:lang w:val="es-ES"/>
        </w:rPr>
        <w:footnoteReference w:id="4"/>
      </w:r>
      <w:r w:rsidR="00650C80">
        <w:rPr>
          <w:lang w:val="es-ES"/>
        </w:rPr>
        <w:t>.</w:t>
      </w:r>
    </w:p>
    <w:p w:rsidR="00275F72" w:rsidRPr="001063C0" w:rsidRDefault="005411BC" w:rsidP="00AD7CF1">
      <w:pPr>
        <w:pStyle w:val="Ttulo3"/>
        <w:jc w:val="both"/>
        <w:rPr>
          <w:lang w:val="es-ES"/>
        </w:rPr>
      </w:pPr>
      <w:bookmarkStart w:id="27" w:name="_Toc358341866"/>
      <w:r>
        <w:rPr>
          <w:lang w:val="es-ES"/>
        </w:rPr>
        <w:t>Métodos de detección automática de CAP que no utilizan descriptores de bandas de frecuencia.</w:t>
      </w:r>
      <w:bookmarkEnd w:id="27"/>
    </w:p>
    <w:p w:rsidR="00C90B53" w:rsidRDefault="003C0524" w:rsidP="00AD7CF1">
      <w:pPr>
        <w:jc w:val="both"/>
        <w:rPr>
          <w:lang w:val="es-ES"/>
        </w:rPr>
      </w:pPr>
      <w:r>
        <w:rPr>
          <w:lang w:val="es-ES"/>
        </w:rPr>
        <w:t xml:space="preserve">Largo et al. </w:t>
      </w:r>
      <w:sdt>
        <w:sdtPr>
          <w:rPr>
            <w:lang w:val="es-ES"/>
          </w:rPr>
          <w:id w:val="-1495248426"/>
          <w:citation/>
        </w:sdtPr>
        <w:sdtContent>
          <w:r w:rsidR="00D352D0">
            <w:rPr>
              <w:lang w:val="es-ES"/>
            </w:rPr>
            <w:fldChar w:fldCharType="begin"/>
          </w:r>
          <w:r>
            <w:rPr>
              <w:lang w:val="es-ES"/>
            </w:rPr>
            <w:instrText xml:space="preserve"> CITATION Lar05 \l 3082 </w:instrText>
          </w:r>
          <w:r w:rsidR="00D352D0">
            <w:rPr>
              <w:lang w:val="es-ES"/>
            </w:rPr>
            <w:fldChar w:fldCharType="separate"/>
          </w:r>
          <w:r w:rsidR="007F0629" w:rsidRPr="007F0629">
            <w:rPr>
              <w:noProof/>
              <w:lang w:val="es-ES"/>
            </w:rPr>
            <w:t>[40]</w:t>
          </w:r>
          <w:r w:rsidR="00D352D0">
            <w:rPr>
              <w:lang w:val="es-ES"/>
            </w:rPr>
            <w:fldChar w:fldCharType="end"/>
          </w:r>
        </w:sdtContent>
      </w:sdt>
      <w:r w:rsidR="00884570">
        <w:rPr>
          <w:lang w:val="es-ES"/>
        </w:rPr>
        <w:t>implementó un sistema de detección automática para encontrar inicio y fin de las fases A</w:t>
      </w:r>
      <w:r w:rsidR="00AD5EA0">
        <w:rPr>
          <w:lang w:val="es-ES"/>
        </w:rPr>
        <w:t xml:space="preserve"> de los CAP</w:t>
      </w:r>
      <w:r w:rsidR="00884570">
        <w:rPr>
          <w:lang w:val="es-ES"/>
        </w:rPr>
        <w:t xml:space="preserve">. </w:t>
      </w:r>
      <w:r w:rsidR="0027533D">
        <w:rPr>
          <w:lang w:val="es-ES"/>
        </w:rPr>
        <w:t>Los datos utilizados consistieron en 16 horas seleccionadas de 8 registros, de las cuales 4 horas fueron usadas para entrenar el algoritmo y 12 horas como test.</w:t>
      </w:r>
      <w:r w:rsidR="003552ED">
        <w:rPr>
          <w:lang w:val="es-ES"/>
        </w:rPr>
        <w:t xml:space="preserve"> Para lograr la detección de las fases A, en e</w:t>
      </w:r>
      <w:r w:rsidR="00920960">
        <w:rPr>
          <w:lang w:val="es-ES"/>
        </w:rPr>
        <w:t>s</w:t>
      </w:r>
      <w:r w:rsidR="003552ED">
        <w:rPr>
          <w:lang w:val="es-ES"/>
        </w:rPr>
        <w:t>te trabajo</w:t>
      </w:r>
      <w:r w:rsidR="00A51EBB">
        <w:rPr>
          <w:lang w:val="es-ES"/>
        </w:rPr>
        <w:t xml:space="preserve">, como primera etapa, </w:t>
      </w:r>
      <w:r w:rsidR="003552ED">
        <w:rPr>
          <w:lang w:val="es-ES"/>
        </w:rPr>
        <w:t>se utilizó la transformada wavelet discreta (DWT)</w:t>
      </w:r>
      <w:r w:rsidR="0028129A">
        <w:rPr>
          <w:rStyle w:val="Refdenotaalpie"/>
          <w:lang w:val="es-ES"/>
        </w:rPr>
        <w:footnoteReference w:id="5"/>
      </w:r>
      <w:r w:rsidR="003552ED">
        <w:rPr>
          <w:lang w:val="es-ES"/>
        </w:rPr>
        <w:t xml:space="preserve"> para descomponer la señal </w:t>
      </w:r>
      <w:r w:rsidR="00920960">
        <w:rPr>
          <w:lang w:val="es-ES"/>
        </w:rPr>
        <w:t xml:space="preserve">de EEG </w:t>
      </w:r>
      <w:r w:rsidR="003552ED">
        <w:rPr>
          <w:lang w:val="es-ES"/>
        </w:rPr>
        <w:t>original</w:t>
      </w:r>
      <w:r w:rsidR="00920960">
        <w:rPr>
          <w:lang w:val="es-ES"/>
        </w:rPr>
        <w:t xml:space="preserve"> en las bandas delta (0.5-4 Hz), theta (4-8 Hz), alfa (8-12 Hz), sigma (12-16 Hz) y beta (16-32 Hz). Adicionalmente, se separó la banda delta en tres subdandas (0.5-1 Hz, 1-2 Hz y 2-4 Hz).</w:t>
      </w:r>
      <w:r w:rsidR="00363767">
        <w:rPr>
          <w:lang w:val="es-ES"/>
        </w:rPr>
        <w:t xml:space="preserve"> Para discriminar entre actividad de fondo y la presencia de actividad transiente (fases A), se calcularon dos promedios móviles</w:t>
      </w:r>
      <w:r w:rsidR="00F964B0">
        <w:rPr>
          <w:lang w:val="es-ES"/>
        </w:rPr>
        <w:t xml:space="preserve"> de la potencia de la señal</w:t>
      </w:r>
      <w:r w:rsidR="00F14577">
        <w:rPr>
          <w:lang w:val="es-ES"/>
        </w:rPr>
        <w:t>, uno de corta duración (SMA) y otro de larga duración (LMA), para luego utilizar la razón entre ambos (SLR) como indicador de actividad en cada banda de frecuencia</w:t>
      </w:r>
      <w:r w:rsidR="007D110D">
        <w:rPr>
          <w:lang w:val="es-ES"/>
        </w:rPr>
        <w:t xml:space="preserve"> del EEG</w:t>
      </w:r>
      <w:r w:rsidR="001B4C32">
        <w:rPr>
          <w:lang w:val="es-ES"/>
        </w:rPr>
        <w:t>,</w:t>
      </w:r>
      <w:r w:rsidR="007D110D">
        <w:rPr>
          <w:lang w:val="es-ES"/>
        </w:rPr>
        <w:t xml:space="preserve"> encontrando las fases A mediante la comparación </w:t>
      </w:r>
      <w:r w:rsidR="001B4C32">
        <w:rPr>
          <w:lang w:val="es-ES"/>
        </w:rPr>
        <w:t>entre</w:t>
      </w:r>
      <w:r w:rsidR="007D110D">
        <w:rPr>
          <w:lang w:val="es-ES"/>
        </w:rPr>
        <w:t xml:space="preserve"> esta razón </w:t>
      </w:r>
      <w:r w:rsidR="001B4C32">
        <w:rPr>
          <w:lang w:val="es-ES"/>
        </w:rPr>
        <w:t>y</w:t>
      </w:r>
      <w:r w:rsidR="007D110D">
        <w:rPr>
          <w:lang w:val="es-ES"/>
        </w:rPr>
        <w:t xml:space="preserve"> un umbral con histéresis (doble umbral)</w:t>
      </w:r>
      <w:r w:rsidR="001B4C32">
        <w:rPr>
          <w:lang w:val="es-ES"/>
        </w:rPr>
        <w:t>.</w:t>
      </w:r>
      <w:r w:rsidR="00F964B0">
        <w:rPr>
          <w:lang w:val="es-ES"/>
        </w:rPr>
        <w:t xml:space="preserve"> Se establece que una fase A comienza cuando</w:t>
      </w:r>
      <w:r w:rsidR="00064B84">
        <w:rPr>
          <w:lang w:val="es-ES"/>
        </w:rPr>
        <w:t xml:space="preserve"> el indicador de actividad SLR </w:t>
      </w:r>
      <w:r w:rsidR="00064B84">
        <w:rPr>
          <w:lang w:val="es-ES"/>
        </w:rPr>
        <w:lastRenderedPageBreak/>
        <w:t>supera el umbral superior en las bandas delta, theta o alfa y que termina cuando los indicadores de las bandas delta, thet</w:t>
      </w:r>
      <w:r w:rsidR="00D32615">
        <w:rPr>
          <w:lang w:val="es-ES"/>
        </w:rPr>
        <w:t>a</w:t>
      </w:r>
      <w:r w:rsidR="00064B84">
        <w:rPr>
          <w:lang w:val="es-ES"/>
        </w:rPr>
        <w:t>, alfa y beta están por debajo del nivel inferior de umbral.</w:t>
      </w:r>
    </w:p>
    <w:p w:rsidR="001063C0" w:rsidRDefault="001063C0" w:rsidP="00AD7CF1">
      <w:pPr>
        <w:jc w:val="both"/>
        <w:rPr>
          <w:lang w:val="es-ES"/>
        </w:rPr>
      </w:pPr>
    </w:p>
    <w:p w:rsidR="0027533D" w:rsidRDefault="00AA5292" w:rsidP="00AD7CF1">
      <w:pPr>
        <w:jc w:val="both"/>
        <w:rPr>
          <w:lang w:val="es-ES"/>
        </w:rPr>
      </w:pPr>
      <w:r>
        <w:rPr>
          <w:lang w:val="es-ES"/>
        </w:rPr>
        <w:t>Se analizó la posibilidad de usar umbrales fijos o ajusta</w:t>
      </w:r>
      <w:r w:rsidR="00C90B53">
        <w:rPr>
          <w:lang w:val="es-ES"/>
        </w:rPr>
        <w:t>rl</w:t>
      </w:r>
      <w:r>
        <w:rPr>
          <w:lang w:val="es-ES"/>
        </w:rPr>
        <w:t>os dinámicamente.</w:t>
      </w:r>
      <w:r w:rsidR="00D32615">
        <w:rPr>
          <w:lang w:val="es-ES"/>
        </w:rPr>
        <w:t>Además</w:t>
      </w:r>
      <w:r>
        <w:rPr>
          <w:lang w:val="es-ES"/>
        </w:rPr>
        <w:t xml:space="preserve">, </w:t>
      </w:r>
      <w:r w:rsidR="00D32615">
        <w:rPr>
          <w:lang w:val="es-ES"/>
        </w:rPr>
        <w:t xml:space="preserve">se estudió la posibilidad de incluir </w:t>
      </w:r>
      <w:r w:rsidR="00CE41BB">
        <w:rPr>
          <w:lang w:val="es-ES"/>
        </w:rPr>
        <w:t>un indicador de presencia</w:t>
      </w:r>
      <w:r w:rsidR="006F3E03">
        <w:rPr>
          <w:lang w:val="es-ES"/>
        </w:rPr>
        <w:t xml:space="preserve"> de etapa de Vigilia</w:t>
      </w:r>
      <w:r w:rsidR="00CE41BB">
        <w:rPr>
          <w:lang w:val="es-ES"/>
        </w:rPr>
        <w:t xml:space="preserve">. </w:t>
      </w:r>
      <w:r w:rsidR="00C90B53">
        <w:rPr>
          <w:lang w:val="es-ES"/>
        </w:rPr>
        <w:t>El largo de la ventana para LMA (entre 10 y 80 segundos), el largo de la ventana para SMA, el uso de umbrales fijos o ajustados dinámicamente con el inverso de la potencia de la banda delta o el inverso de</w:t>
      </w:r>
      <w:r w:rsidR="00CE41BB">
        <w:rPr>
          <w:lang w:val="es-ES"/>
        </w:rPr>
        <w:t xml:space="preserve"> la potencia</w:t>
      </w:r>
      <w:r w:rsidR="00C90B53">
        <w:rPr>
          <w:lang w:val="es-ES"/>
        </w:rPr>
        <w:t xml:space="preserve"> [</w:t>
      </w:r>
      <w:r w:rsidR="00CE41BB">
        <w:rPr>
          <w:lang w:val="es-ES"/>
        </w:rPr>
        <w:t>delta/(alfa+beta)</w:t>
      </w:r>
      <w:r w:rsidR="00C90B53">
        <w:rPr>
          <w:lang w:val="es-ES"/>
        </w:rPr>
        <w:t>]</w:t>
      </w:r>
      <w:r w:rsidR="00CE41BB">
        <w:rPr>
          <w:lang w:val="es-ES"/>
        </w:rPr>
        <w:t>, el uso o no del indicador de presencia de etapa de vigilia como [alfa/(delta+theta)] o [(alfa+deltalenta)/(delta+theta)]</w:t>
      </w:r>
      <w:r w:rsidR="00BF04DB">
        <w:rPr>
          <w:rStyle w:val="Refdenotaalpie"/>
          <w:lang w:val="es-ES"/>
        </w:rPr>
        <w:footnoteReference w:id="6"/>
      </w:r>
      <w:r w:rsidR="00CE41BB">
        <w:rPr>
          <w:lang w:val="es-ES"/>
        </w:rPr>
        <w:t>produciendo una inhibición del uso del detector durante este estado (delta lenta se refiere a la banda entre 0 y 0.5 Hz, que corresponde a un indicador de la presencia de artefactos</w:t>
      </w:r>
      <w:r w:rsidR="00CE41BB">
        <w:rPr>
          <w:rStyle w:val="Refdenotaalpie"/>
          <w:lang w:val="es-ES"/>
        </w:rPr>
        <w:footnoteReference w:id="7"/>
      </w:r>
      <w:r w:rsidR="00CE41BB">
        <w:rPr>
          <w:lang w:val="es-ES"/>
        </w:rPr>
        <w:t>), fueron determinados mediante el uso de Algoritmos Genéticos</w:t>
      </w:r>
      <w:r w:rsidR="00517F89">
        <w:rPr>
          <w:rStyle w:val="Refdenotaalpie"/>
          <w:lang w:val="es-ES"/>
        </w:rPr>
        <w:footnoteReference w:id="8"/>
      </w:r>
      <w:r w:rsidR="005D3A35">
        <w:rPr>
          <w:lang w:val="es-ES"/>
        </w:rPr>
        <w:t xml:space="preserve"> escogiendo la combinación que optimizara la concordancia entre la detección automática y el marcado visual</w:t>
      </w:r>
      <w:r w:rsidR="00CE41BB">
        <w:rPr>
          <w:lang w:val="es-ES"/>
        </w:rPr>
        <w:t>.</w:t>
      </w:r>
      <w:r w:rsidR="005A07AE">
        <w:rPr>
          <w:lang w:val="es-ES"/>
        </w:rPr>
        <w:t>Como resultado de este proceso, se llegó a que la solución óptima se obtuvo con una ventana de promedio largo (LMA) de 70s, una ventana de promedio corto (SMA) de 4s, un factor de decaimiento exponencial en LMA de 0.8, umbrales ajustados dinámicamente y que no era necesario usar un indicador de etapa de vigilia.</w:t>
      </w:r>
      <w:r w:rsidR="00D5580C">
        <w:rPr>
          <w:lang w:val="es-ES"/>
        </w:rPr>
        <w:t xml:space="preserve">La </w:t>
      </w:r>
      <w:r w:rsidR="00D352D0">
        <w:rPr>
          <w:lang w:val="es-ES"/>
        </w:rPr>
        <w:fldChar w:fldCharType="begin"/>
      </w:r>
      <w:r w:rsidR="00D5580C">
        <w:rPr>
          <w:lang w:val="es-ES"/>
        </w:rPr>
        <w:instrText xml:space="preserve"> REF _Ref351551359 \h </w:instrText>
      </w:r>
      <w:r w:rsidR="00D352D0">
        <w:rPr>
          <w:lang w:val="es-ES"/>
        </w:rPr>
      </w:r>
      <w:r w:rsidR="00D352D0">
        <w:rPr>
          <w:lang w:val="es-ES"/>
        </w:rPr>
        <w:fldChar w:fldCharType="separate"/>
      </w:r>
      <w:r w:rsidR="007F0629">
        <w:t xml:space="preserve">Figura </w:t>
      </w:r>
      <w:r w:rsidR="007F0629">
        <w:rPr>
          <w:noProof/>
        </w:rPr>
        <w:t>4</w:t>
      </w:r>
      <w:r w:rsidR="007F0629">
        <w:t>.</w:t>
      </w:r>
      <w:r w:rsidR="007F0629">
        <w:rPr>
          <w:noProof/>
        </w:rPr>
        <w:t>8</w:t>
      </w:r>
      <w:r w:rsidR="00D352D0">
        <w:rPr>
          <w:lang w:val="es-ES"/>
        </w:rPr>
        <w:fldChar w:fldCharType="end"/>
      </w:r>
      <w:r w:rsidR="00D5580C">
        <w:rPr>
          <w:lang w:val="es-ES"/>
        </w:rPr>
        <w:t xml:space="preserve"> presenta un diagrama de bloques del método de detección automática de fases </w:t>
      </w:r>
      <w:r w:rsidR="008F37B1">
        <w:rPr>
          <w:lang w:val="es-ES"/>
        </w:rPr>
        <w:t>A implementado en este trabajo.</w:t>
      </w:r>
    </w:p>
    <w:p w:rsidR="008F37B1" w:rsidRDefault="008F37B1" w:rsidP="00AD7CF1">
      <w:pPr>
        <w:jc w:val="both"/>
        <w:rPr>
          <w:lang w:val="es-ES"/>
        </w:rPr>
      </w:pPr>
    </w:p>
    <w:p w:rsidR="001B4C32" w:rsidRDefault="00716D79" w:rsidP="0025081D">
      <w:pPr>
        <w:keepNext/>
        <w:jc w:val="center"/>
      </w:pPr>
      <w:r>
        <w:rPr>
          <w:noProof/>
          <w:lang w:eastAsia="es-CL"/>
        </w:rPr>
        <w:drawing>
          <wp:inline distT="0" distB="0" distL="0" distR="0">
            <wp:extent cx="3384468" cy="233213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88196" cy="2334704"/>
                    </a:xfrm>
                    <a:prstGeom prst="rect">
                      <a:avLst/>
                    </a:prstGeom>
                  </pic:spPr>
                </pic:pic>
              </a:graphicData>
            </a:graphic>
          </wp:inline>
        </w:drawing>
      </w:r>
    </w:p>
    <w:p w:rsidR="0027533D" w:rsidRDefault="001B4C32" w:rsidP="001B4C32">
      <w:pPr>
        <w:pStyle w:val="Epgrafe"/>
        <w:jc w:val="both"/>
        <w:rPr>
          <w:lang w:val="es-ES"/>
        </w:rPr>
      </w:pPr>
      <w:bookmarkStart w:id="28" w:name="_Ref351551359"/>
      <w:bookmarkStart w:id="29" w:name="_Toc358341876"/>
      <w:r>
        <w:t xml:space="preserve">Figura </w:t>
      </w:r>
      <w:fldSimple w:instr=" STYLEREF 1 \s ">
        <w:r w:rsidR="007F0629">
          <w:rPr>
            <w:noProof/>
          </w:rPr>
          <w:t>4</w:t>
        </w:r>
      </w:fldSimple>
      <w:r w:rsidR="00BC62C1">
        <w:t>.</w:t>
      </w:r>
      <w:fldSimple w:instr=" SEQ Figura \* ARABIC \s 1 ">
        <w:r w:rsidR="007F0629">
          <w:rPr>
            <w:noProof/>
          </w:rPr>
          <w:t>8</w:t>
        </w:r>
      </w:fldSimple>
      <w:bookmarkEnd w:id="28"/>
      <w:r>
        <w:t xml:space="preserve">: Diagrama de bloques método de detección automática </w:t>
      </w:r>
      <w:r>
        <w:rPr>
          <w:noProof/>
        </w:rPr>
        <w:t xml:space="preserve"> de fases A implementado por Largo et al.</w:t>
      </w:r>
      <w:sdt>
        <w:sdtPr>
          <w:rPr>
            <w:noProof/>
          </w:rPr>
          <w:id w:val="1228346976"/>
          <w:citation/>
        </w:sdtPr>
        <w:sdtContent>
          <w:r w:rsidR="00D352D0">
            <w:rPr>
              <w:noProof/>
            </w:rPr>
            <w:fldChar w:fldCharType="begin"/>
          </w:r>
          <w:r w:rsidR="0025081D">
            <w:rPr>
              <w:noProof/>
            </w:rPr>
            <w:instrText xml:space="preserve"> CITATION Lar05 \l 13322 </w:instrText>
          </w:r>
          <w:r w:rsidR="00D352D0">
            <w:rPr>
              <w:noProof/>
            </w:rPr>
            <w:fldChar w:fldCharType="separate"/>
          </w:r>
          <w:r w:rsidR="007F0629" w:rsidRPr="007F0629">
            <w:rPr>
              <w:noProof/>
            </w:rPr>
            <w:t>[40]</w:t>
          </w:r>
          <w:r w:rsidR="00D352D0">
            <w:rPr>
              <w:noProof/>
            </w:rPr>
            <w:fldChar w:fldCharType="end"/>
          </w:r>
        </w:sdtContent>
      </w:sdt>
      <w:r w:rsidR="0025081D">
        <w:rPr>
          <w:noProof/>
        </w:rPr>
        <w:t>.</w:t>
      </w:r>
      <w:r>
        <w:rPr>
          <w:noProof/>
        </w:rPr>
        <w:t xml:space="preserve"> La implementación consistió en separar las </w:t>
      </w:r>
      <w:r w:rsidR="0025081D">
        <w:rPr>
          <w:noProof/>
        </w:rPr>
        <w:t xml:space="preserve">bandas de frecuencia </w:t>
      </w:r>
      <w:r w:rsidR="00064B84">
        <w:rPr>
          <w:noProof/>
        </w:rPr>
        <w:t>d</w:t>
      </w:r>
      <w:r w:rsidR="0025081D">
        <w:rPr>
          <w:noProof/>
        </w:rPr>
        <w:t xml:space="preserve">elta, </w:t>
      </w:r>
      <w:r w:rsidR="00064B84">
        <w:rPr>
          <w:noProof/>
        </w:rPr>
        <w:t>t</w:t>
      </w:r>
      <w:r w:rsidR="0025081D">
        <w:rPr>
          <w:noProof/>
        </w:rPr>
        <w:t xml:space="preserve">heta, </w:t>
      </w:r>
      <w:r w:rsidR="00064B84">
        <w:rPr>
          <w:noProof/>
        </w:rPr>
        <w:t>a</w:t>
      </w:r>
      <w:r w:rsidR="0025081D">
        <w:rPr>
          <w:noProof/>
        </w:rPr>
        <w:t>lfa</w:t>
      </w:r>
      <w:r w:rsidR="00064B84">
        <w:rPr>
          <w:noProof/>
        </w:rPr>
        <w:t xml:space="preserve"> y b</w:t>
      </w:r>
      <w:r w:rsidR="0025081D">
        <w:rPr>
          <w:noProof/>
        </w:rPr>
        <w:t>eta</w:t>
      </w:r>
      <w:r w:rsidR="00DB3A78">
        <w:rPr>
          <w:noProof/>
        </w:rPr>
        <w:t xml:space="preserve"> (D, T, A y B)</w:t>
      </w:r>
      <w:r w:rsidR="0025081D">
        <w:rPr>
          <w:noProof/>
        </w:rPr>
        <w:t xml:space="preserve"> mediante transformada Wavelet (DWT), calcular promedios de corta y larga duración, y la razón entre ambos (SLR) en cada banda, y luego comparar dicha razón con valores de umbral</w:t>
      </w:r>
      <w:r w:rsidR="00DB3A78">
        <w:rPr>
          <w:noProof/>
        </w:rPr>
        <w:t xml:space="preserve"> con histéresis (umbral doble)</w:t>
      </w:r>
      <w:r w:rsidR="0025081D">
        <w:rPr>
          <w:noProof/>
        </w:rPr>
        <w:t xml:space="preserve"> para encontrar incio y fin de la fase A. </w:t>
      </w:r>
      <w:r w:rsidR="00DB3A78">
        <w:rPr>
          <w:noProof/>
        </w:rPr>
        <w:t xml:space="preserve">Si la razón entre promedios sobrepasa el valor </w:t>
      </w:r>
      <w:r w:rsidR="003B5B43">
        <w:rPr>
          <w:noProof/>
        </w:rPr>
        <w:t xml:space="preserve">de </w:t>
      </w:r>
      <w:r w:rsidR="00DB3A78">
        <w:rPr>
          <w:noProof/>
        </w:rPr>
        <w:t>umbral</w:t>
      </w:r>
      <w:r w:rsidR="003B5B43">
        <w:rPr>
          <w:noProof/>
        </w:rPr>
        <w:t xml:space="preserve"> superior</w:t>
      </w:r>
      <w:r w:rsidR="00064B84">
        <w:rPr>
          <w:noProof/>
        </w:rPr>
        <w:t xml:space="preserve"> en la banda delta, t</w:t>
      </w:r>
      <w:r w:rsidR="00DB3A78">
        <w:rPr>
          <w:noProof/>
        </w:rPr>
        <w:t xml:space="preserve">heta </w:t>
      </w:r>
      <w:r w:rsidR="00064B84">
        <w:rPr>
          <w:noProof/>
        </w:rPr>
        <w:t>o a</w:t>
      </w:r>
      <w:r w:rsidR="00DB3A78">
        <w:rPr>
          <w:noProof/>
        </w:rPr>
        <w:t xml:space="preserve">lfa, se establece que existe un candidato a fase A, si posteriormente se alcanza un valor menor que el umbral </w:t>
      </w:r>
      <w:r w:rsidR="003B5B43">
        <w:rPr>
          <w:noProof/>
        </w:rPr>
        <w:t xml:space="preserve">inferior </w:t>
      </w:r>
      <w:r w:rsidR="00064B84">
        <w:rPr>
          <w:noProof/>
        </w:rPr>
        <w:t>en las bandas d</w:t>
      </w:r>
      <w:r w:rsidR="00DB3A78">
        <w:rPr>
          <w:noProof/>
        </w:rPr>
        <w:t xml:space="preserve">elta, </w:t>
      </w:r>
      <w:r w:rsidR="00064B84">
        <w:rPr>
          <w:noProof/>
        </w:rPr>
        <w:t>theta, a</w:t>
      </w:r>
      <w:r w:rsidR="00DB3A78">
        <w:rPr>
          <w:noProof/>
        </w:rPr>
        <w:t>lfa y Beta, se marca el instante como el fin de la fase A si cumple con sus criterios de duración.</w:t>
      </w:r>
      <w:bookmarkEnd w:id="29"/>
    </w:p>
    <w:p w:rsidR="00DC1C23" w:rsidRDefault="00510C86" w:rsidP="00AD7CF1">
      <w:pPr>
        <w:jc w:val="both"/>
        <w:rPr>
          <w:lang w:val="es-ES"/>
        </w:rPr>
      </w:pPr>
      <w:r>
        <w:rPr>
          <w:lang w:val="es-ES"/>
        </w:rPr>
        <w:t xml:space="preserve">Para conocer los resultados del método desarrollado, se implementó el método de detección automática y el marcado visual de CAP en un canal del EEG de los registros de sueño. </w:t>
      </w:r>
      <w:r w:rsidR="00884570">
        <w:rPr>
          <w:lang w:val="es-ES"/>
        </w:rPr>
        <w:t xml:space="preserve">El criterio </w:t>
      </w:r>
      <w:r w:rsidR="00884570">
        <w:rPr>
          <w:lang w:val="es-ES"/>
        </w:rPr>
        <w:lastRenderedPageBreak/>
        <w:t xml:space="preserve">para establecer </w:t>
      </w:r>
      <w:r w:rsidR="009A0151">
        <w:rPr>
          <w:lang w:val="es-ES"/>
        </w:rPr>
        <w:t>V</w:t>
      </w:r>
      <w:r w:rsidR="00884570">
        <w:rPr>
          <w:lang w:val="es-ES"/>
        </w:rPr>
        <w:t xml:space="preserve">erdaderos </w:t>
      </w:r>
      <w:r w:rsidR="009A0151">
        <w:rPr>
          <w:lang w:val="es-ES"/>
        </w:rPr>
        <w:t>P</w:t>
      </w:r>
      <w:r w:rsidR="00884570">
        <w:rPr>
          <w:lang w:val="es-ES"/>
        </w:rPr>
        <w:t xml:space="preserve">ositivos en la detección </w:t>
      </w:r>
      <w:r w:rsidR="0011500F">
        <w:rPr>
          <w:lang w:val="es-ES"/>
        </w:rPr>
        <w:t>fue tener un traslape de 0.25</w:t>
      </w:r>
      <w:r w:rsidR="00884570">
        <w:rPr>
          <w:lang w:val="es-ES"/>
        </w:rPr>
        <w:t xml:space="preserve">s entre la fase A detectada y la fase A marcada por un experto, obteniendo de esta forma un 84.9% de </w:t>
      </w:r>
      <w:r w:rsidR="006A07B2">
        <w:rPr>
          <w:lang w:val="es-ES"/>
        </w:rPr>
        <w:t>sensibilidad automático-visual</w:t>
      </w:r>
      <w:r w:rsidR="00884570">
        <w:rPr>
          <w:rStyle w:val="Refdenotaalpie"/>
          <w:lang w:val="es-ES"/>
        </w:rPr>
        <w:footnoteReference w:id="9"/>
      </w:r>
      <w:r w:rsidR="00F53178">
        <w:rPr>
          <w:lang w:val="es-ES"/>
        </w:rPr>
        <w:t>, un 77.</w:t>
      </w:r>
      <w:r w:rsidR="006A07B2">
        <w:rPr>
          <w:lang w:val="es-ES"/>
        </w:rPr>
        <w:t>6</w:t>
      </w:r>
      <w:r w:rsidR="00F53178">
        <w:rPr>
          <w:lang w:val="es-ES"/>
        </w:rPr>
        <w:t>% de sensibilidad</w:t>
      </w:r>
      <w:r w:rsidR="006A07B2">
        <w:rPr>
          <w:lang w:val="es-ES"/>
        </w:rPr>
        <w:t xml:space="preserve"> visual-automático</w:t>
      </w:r>
      <w:r w:rsidR="00F53178">
        <w:rPr>
          <w:rStyle w:val="Refdenotaalpie"/>
          <w:lang w:val="es-ES"/>
        </w:rPr>
        <w:footnoteReference w:id="10"/>
      </w:r>
      <w:r w:rsidR="00FF1981">
        <w:rPr>
          <w:lang w:val="es-ES"/>
        </w:rPr>
        <w:t xml:space="preserve"> y una concordancia</w:t>
      </w:r>
      <w:r w:rsidR="00FF1981">
        <w:rPr>
          <w:rStyle w:val="Refdenotaalpie"/>
          <w:lang w:val="es-ES"/>
        </w:rPr>
        <w:footnoteReference w:id="11"/>
      </w:r>
      <w:r w:rsidR="00FF1981">
        <w:rPr>
          <w:lang w:val="es-ES"/>
        </w:rPr>
        <w:t xml:space="preserve"> de 81.1%</w:t>
      </w:r>
      <w:r w:rsidR="00083976">
        <w:rPr>
          <w:lang w:val="es-ES"/>
        </w:rPr>
        <w:t>.</w:t>
      </w:r>
      <w:r w:rsidR="005A07AE">
        <w:rPr>
          <w:lang w:val="es-ES"/>
        </w:rPr>
        <w:t xml:space="preserve"> No  se entregan resultados en término</w:t>
      </w:r>
      <w:r w:rsidR="006B4125">
        <w:rPr>
          <w:lang w:val="es-ES"/>
        </w:rPr>
        <w:t>s de sensibilidad y especifi</w:t>
      </w:r>
      <w:r w:rsidR="00312D41">
        <w:rPr>
          <w:lang w:val="es-ES"/>
        </w:rPr>
        <w:t>ci</w:t>
      </w:r>
      <w:r w:rsidR="006B4125">
        <w:rPr>
          <w:lang w:val="es-ES"/>
        </w:rPr>
        <w:t>dad.</w:t>
      </w:r>
    </w:p>
    <w:p w:rsidR="006B4125" w:rsidRDefault="006B4125" w:rsidP="00AD7CF1">
      <w:pPr>
        <w:jc w:val="both"/>
        <w:rPr>
          <w:lang w:val="es-ES"/>
        </w:rPr>
      </w:pPr>
    </w:p>
    <w:p w:rsidR="006B4125" w:rsidRDefault="006B4125" w:rsidP="006B4125">
      <w:pPr>
        <w:jc w:val="both"/>
        <w:rPr>
          <w:lang w:val="es-ES"/>
        </w:rPr>
      </w:pPr>
      <w:r>
        <w:rPr>
          <w:lang w:val="es-ES"/>
        </w:rPr>
        <w:t xml:space="preserve">Ferri et al. </w:t>
      </w:r>
      <w:sdt>
        <w:sdtPr>
          <w:rPr>
            <w:lang w:val="es-ES"/>
          </w:rPr>
          <w:id w:val="-2074267686"/>
          <w:citation/>
        </w:sdtPr>
        <w:sdtContent>
          <w:r w:rsidR="00D352D0">
            <w:rPr>
              <w:lang w:val="es-ES"/>
            </w:rPr>
            <w:fldChar w:fldCharType="begin"/>
          </w:r>
          <w:r>
            <w:rPr>
              <w:lang w:val="es-ES"/>
            </w:rPr>
            <w:instrText xml:space="preserve"> CITATION Fer052 \l 3082 </w:instrText>
          </w:r>
          <w:r w:rsidR="00D352D0">
            <w:rPr>
              <w:lang w:val="es-ES"/>
            </w:rPr>
            <w:fldChar w:fldCharType="separate"/>
          </w:r>
          <w:r w:rsidR="007F0629" w:rsidRPr="007F0629">
            <w:rPr>
              <w:noProof/>
              <w:lang w:val="es-ES"/>
            </w:rPr>
            <w:t>[41]</w:t>
          </w:r>
          <w:r w:rsidR="00D352D0">
            <w:rPr>
              <w:lang w:val="es-ES"/>
            </w:rPr>
            <w:fldChar w:fldCharType="end"/>
          </w:r>
        </w:sdtContent>
      </w:sdt>
      <w:r>
        <w:rPr>
          <w:lang w:val="es-ES"/>
        </w:rPr>
        <w:t xml:space="preserve">implementó un método de detección de fases A supervisado donde un experto clínico debe elegir un umbral de decisión para cada paciente en base a la observación de una parte del registro. En este trabajo se emplearon 11 registros pertenecientes a 7 mujeres y 4 hombres, todos saludables, entre 20 y 32 años. Las señales de EEG se filtraron entre 0.1 y 50Hz, y los registros fueron marcados visualmente por 4 expertos distintos que determinaron las etapas de sueño y los CAP. El método de detección asistido se usó en las derivaciones C3-A2 o C4-A1 de los registros. Los pasos seguidos para el reconocimiento de los candidatos a ser fases A1 son filtrar la señal original entre 0.3 y 4.5Hz, posteriormente, la señal es rectificada y se calcula su envolvente mediante una interpolación lineal de los peaks, luego se divide la señal en segmentos de 1s y se calcula la amplitud promedio en cada uno de ellos, sobre estos se aplican dos umbrales: uno en base al promedio de la señal en los 90s que se encuentran en torno al segundo estudiado, estableciendo que se debe encontrar una amplitud que sea mayor que la media mas la desviación estándar durante las etapas de sueño S1 y S2, mayor que la media mas 1.5 veces la desviación estándar en la etapa S3 y superior a la media mas 2 veces la desviación estándar durante la etapa de sueño S4 (en este trabajo se utiliza la clasificación de etapas de sueño de </w:t>
      </w:r>
      <w:sdt>
        <w:sdtPr>
          <w:rPr>
            <w:lang w:val="es-ES"/>
          </w:rPr>
          <w:id w:val="1831321881"/>
          <w:citation/>
        </w:sdtPr>
        <w:sdtContent>
          <w:r w:rsidR="00D352D0">
            <w:rPr>
              <w:lang w:val="es-ES"/>
            </w:rPr>
            <w:fldChar w:fldCharType="begin"/>
          </w:r>
          <w:r>
            <w:instrText xml:space="preserve"> CITATION Rec68 \l 13322 </w:instrText>
          </w:r>
          <w:r w:rsidR="00D352D0">
            <w:rPr>
              <w:lang w:val="es-ES"/>
            </w:rPr>
            <w:fldChar w:fldCharType="separate"/>
          </w:r>
          <w:r w:rsidR="007F0629" w:rsidRPr="007F0629">
            <w:rPr>
              <w:noProof/>
            </w:rPr>
            <w:t>[8]</w:t>
          </w:r>
          <w:r w:rsidR="00D352D0">
            <w:rPr>
              <w:lang w:val="es-ES"/>
            </w:rPr>
            <w:fldChar w:fldCharType="end"/>
          </w:r>
        </w:sdtContent>
      </w:sdt>
      <w:r>
        <w:rPr>
          <w:lang w:val="es-ES"/>
        </w:rPr>
        <w:t>), y otro umbral que es fijado por el experto en forma previa. En el caso de los candidatos a ser fases A3, se repiten las tres primeras etapas, pero para una banda de alta frecuencia, establecida entre 7 y 25Hz. Además, se aplica un filtro Notch centrado en 15Hz y con un ancho de banda de 5Hz que permita eliminar los husos sigma, pues estos, por definición, no constituyen eventos relacionados con los CAP. Aquellos segmentos de señal que cumplen con los criterios para A1 y A3 simultáneamente, son clasificados como candidatos a ser fases A2. Finalmente, se aplican las reglas de marcado visual de CAP, corroborando la duración entre 2 y 60s, y también se clasifican los segmentos candidatos conformados por una sucesión de segundos previamente etiquetados por el método asistido como algún tipo de CAP: si el trozo de señal contiene más de un 60% de segundos candidatos a sr A1, entonces se clasifica como CAP A1; si los candidatos a ser A3 ocupan más del 60% del segmento estudiado, entonces este se clasifica como A3; el resto de los casos se clasifican como CAP A2.</w:t>
      </w:r>
      <w:r w:rsidR="00880569">
        <w:rPr>
          <w:lang w:val="es-ES"/>
        </w:rPr>
        <w:t xml:space="preserve"> La </w:t>
      </w:r>
      <w:r w:rsidR="00D352D0">
        <w:rPr>
          <w:lang w:val="es-ES"/>
        </w:rPr>
        <w:fldChar w:fldCharType="begin"/>
      </w:r>
      <w:r w:rsidR="00880569">
        <w:rPr>
          <w:lang w:val="es-ES"/>
        </w:rPr>
        <w:instrText xml:space="preserve"> REF _Ref351599373 \h </w:instrText>
      </w:r>
      <w:r w:rsidR="00D352D0">
        <w:rPr>
          <w:lang w:val="es-ES"/>
        </w:rPr>
      </w:r>
      <w:r w:rsidR="00D352D0">
        <w:rPr>
          <w:lang w:val="es-ES"/>
        </w:rPr>
        <w:fldChar w:fldCharType="separate"/>
      </w:r>
      <w:r w:rsidR="007F0629">
        <w:t xml:space="preserve">Figura </w:t>
      </w:r>
      <w:r w:rsidR="007F0629">
        <w:rPr>
          <w:noProof/>
        </w:rPr>
        <w:t>4</w:t>
      </w:r>
      <w:r w:rsidR="007F0629">
        <w:t>.</w:t>
      </w:r>
      <w:r w:rsidR="007F0629">
        <w:rPr>
          <w:noProof/>
        </w:rPr>
        <w:t>9</w:t>
      </w:r>
      <w:r w:rsidR="00D352D0">
        <w:rPr>
          <w:lang w:val="es-ES"/>
        </w:rPr>
        <w:fldChar w:fldCharType="end"/>
      </w:r>
      <w:r w:rsidR="00880569">
        <w:rPr>
          <w:lang w:val="es-ES"/>
        </w:rPr>
        <w:t xml:space="preserve"> muestra un diag</w:t>
      </w:r>
      <w:r w:rsidR="00875853">
        <w:rPr>
          <w:lang w:val="es-ES"/>
        </w:rPr>
        <w:t xml:space="preserve">rama de los pasos seguidos </w:t>
      </w:r>
      <w:r w:rsidR="00880569">
        <w:rPr>
          <w:lang w:val="es-ES"/>
        </w:rPr>
        <w:t>por este método de detección de CAP asistida por un experto.</w:t>
      </w:r>
    </w:p>
    <w:p w:rsidR="006B4125" w:rsidRDefault="006B4125" w:rsidP="006B4125">
      <w:pPr>
        <w:jc w:val="both"/>
        <w:rPr>
          <w:lang w:val="es-ES"/>
        </w:rPr>
      </w:pPr>
    </w:p>
    <w:p w:rsidR="006B4125" w:rsidRDefault="006B4125" w:rsidP="006B4125">
      <w:pPr>
        <w:jc w:val="both"/>
        <w:rPr>
          <w:lang w:val="es-ES"/>
        </w:rPr>
      </w:pPr>
      <w:r>
        <w:rPr>
          <w:lang w:val="es-ES"/>
        </w:rPr>
        <w:t>En base a los resultados obtenidos mediante el algoritmo anterior, se calculó la concordancia entre evaluadores expertos y el método de detección asistido por medio del coeficiente W de Kendall</w:t>
      </w:r>
      <w:r>
        <w:rPr>
          <w:rStyle w:val="Refdenotaalpie"/>
          <w:lang w:val="es-ES"/>
        </w:rPr>
        <w:footnoteReference w:id="12"/>
      </w:r>
      <w:r>
        <w:rPr>
          <w:lang w:val="es-ES"/>
        </w:rPr>
        <w:t>, alcanzando valores mayores a 0.8. Cabe señalar que este método de detección de fases A es el utilizado en el software de análisis de sueño Hypnolab (SWS Soft, Italy). No se indican valores para estadísticos com</w:t>
      </w:r>
      <w:r w:rsidR="008F37B1">
        <w:rPr>
          <w:lang w:val="es-ES"/>
        </w:rPr>
        <w:t>o especificidad o sensibilidad.</w:t>
      </w:r>
    </w:p>
    <w:p w:rsidR="008F37B1" w:rsidRDefault="008F37B1" w:rsidP="006B4125">
      <w:pPr>
        <w:jc w:val="both"/>
        <w:rPr>
          <w:lang w:val="es-ES"/>
        </w:rPr>
      </w:pPr>
    </w:p>
    <w:p w:rsidR="00880569" w:rsidRDefault="006B4125" w:rsidP="00880569">
      <w:pPr>
        <w:keepNext/>
        <w:jc w:val="both"/>
      </w:pPr>
      <w:r>
        <w:rPr>
          <w:noProof/>
          <w:lang w:eastAsia="es-CL"/>
        </w:rPr>
        <w:lastRenderedPageBreak/>
        <w:drawing>
          <wp:inline distT="0" distB="0" distL="0" distR="0">
            <wp:extent cx="5943749" cy="34956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61492" cy="3506110"/>
                    </a:xfrm>
                    <a:prstGeom prst="rect">
                      <a:avLst/>
                    </a:prstGeom>
                  </pic:spPr>
                </pic:pic>
              </a:graphicData>
            </a:graphic>
          </wp:inline>
        </w:drawing>
      </w:r>
    </w:p>
    <w:p w:rsidR="006B4125" w:rsidRDefault="00880569" w:rsidP="00880569">
      <w:pPr>
        <w:pStyle w:val="Epgrafe"/>
        <w:jc w:val="both"/>
      </w:pPr>
      <w:bookmarkStart w:id="30" w:name="_Ref351599373"/>
      <w:bookmarkStart w:id="31" w:name="_Toc358341877"/>
      <w:r>
        <w:t xml:space="preserve">Figura </w:t>
      </w:r>
      <w:fldSimple w:instr=" STYLEREF 1 \s ">
        <w:r w:rsidR="007F0629">
          <w:rPr>
            <w:noProof/>
          </w:rPr>
          <w:t>4</w:t>
        </w:r>
      </w:fldSimple>
      <w:r w:rsidR="00BC62C1">
        <w:t>.</w:t>
      </w:r>
      <w:fldSimple w:instr=" SEQ Figura \* ARABIC \s 1 ">
        <w:r w:rsidR="007F0629">
          <w:rPr>
            <w:noProof/>
          </w:rPr>
          <w:t>9</w:t>
        </w:r>
      </w:fldSimple>
      <w:bookmarkEnd w:id="30"/>
      <w:r>
        <w:t xml:space="preserve">: Secuencia de pasos para el método de detección de CAP asistido por un experto  desarrollado en </w:t>
      </w:r>
      <w:sdt>
        <w:sdtPr>
          <w:id w:val="-1221510862"/>
          <w:citation/>
        </w:sdtPr>
        <w:sdtContent>
          <w:r w:rsidR="00D352D0">
            <w:fldChar w:fldCharType="begin"/>
          </w:r>
          <w:r>
            <w:instrText xml:space="preserve"> CITATION Fer052 \l 13322 </w:instrText>
          </w:r>
          <w:r w:rsidR="00D352D0">
            <w:fldChar w:fldCharType="separate"/>
          </w:r>
          <w:r w:rsidR="007F0629" w:rsidRPr="007F0629">
            <w:rPr>
              <w:noProof/>
            </w:rPr>
            <w:t>[41]</w:t>
          </w:r>
          <w:r w:rsidR="00D352D0">
            <w:fldChar w:fldCharType="end"/>
          </w:r>
        </w:sdtContent>
      </w:sdt>
      <w:r>
        <w:t>. La etapa 1 del método corresponde al establecimiento del umbral de decisión por el experto, la etapa 2 al filtrado de la señal en bandas de baja y de alta frecuencia, la etapa 3 se refiere al proceso de rectificación, cálculo de la envolvente (perfil) de la señal segundo a segundo y comparación con los valores umbral para la determinación de candidatos a ser fases A1 y fases A3, donde, para estas últimas, se añade un paso de filtrado para eliminar husos sigma debido a que no son eventos relacionados con CAP.</w:t>
      </w:r>
      <w:bookmarkEnd w:id="31"/>
    </w:p>
    <w:p w:rsidR="00275F72" w:rsidRPr="006A07B2" w:rsidRDefault="00DC1C23" w:rsidP="00AD7CF1">
      <w:pPr>
        <w:pStyle w:val="Ttulo3"/>
        <w:jc w:val="both"/>
        <w:rPr>
          <w:lang w:val="es-ES"/>
        </w:rPr>
      </w:pPr>
      <w:bookmarkStart w:id="32" w:name="_Toc358341867"/>
      <w:r>
        <w:rPr>
          <w:lang w:val="es-ES"/>
        </w:rPr>
        <w:t>Métodos de det</w:t>
      </w:r>
      <w:r w:rsidR="005A07AE">
        <w:rPr>
          <w:lang w:val="es-ES"/>
        </w:rPr>
        <w:t xml:space="preserve">ección automática de CAP que </w:t>
      </w:r>
      <w:r>
        <w:rPr>
          <w:lang w:val="es-ES"/>
        </w:rPr>
        <w:t>utilizan descriptores de bandas de frecuencia.</w:t>
      </w:r>
      <w:bookmarkEnd w:id="32"/>
    </w:p>
    <w:p w:rsidR="006B43D0" w:rsidRDefault="006B43D0" w:rsidP="00AD7CF1">
      <w:pPr>
        <w:jc w:val="both"/>
        <w:rPr>
          <w:lang w:val="es-ES"/>
        </w:rPr>
      </w:pPr>
      <w:r>
        <w:rPr>
          <w:lang w:val="es-ES"/>
        </w:rPr>
        <w:t xml:space="preserve">Los descriptores a los que se hace referencia, en términos generales, se definen como razones entre amplitudes promediadas que son calculadas en segmentos cortos y largos de señal, permitiendo estudiar tanto la macroestructura como la microestructura del sueño </w:t>
      </w:r>
      <w:sdt>
        <w:sdtPr>
          <w:rPr>
            <w:lang w:val="es-ES"/>
          </w:rPr>
          <w:id w:val="1869402898"/>
          <w:citation/>
        </w:sdtPr>
        <w:sdtContent>
          <w:r w:rsidR="00D352D0">
            <w:rPr>
              <w:lang w:val="es-ES"/>
            </w:rPr>
            <w:fldChar w:fldCharType="begin"/>
          </w:r>
          <w:r>
            <w:rPr>
              <w:lang w:val="es-ES"/>
            </w:rPr>
            <w:instrText xml:space="preserve"> CITATION Nav02 \l 3082 </w:instrText>
          </w:r>
          <w:r w:rsidR="00D352D0">
            <w:rPr>
              <w:lang w:val="es-ES"/>
            </w:rPr>
            <w:fldChar w:fldCharType="separate"/>
          </w:r>
          <w:r w:rsidR="007F0629" w:rsidRPr="007F0629">
            <w:rPr>
              <w:noProof/>
              <w:lang w:val="es-ES"/>
            </w:rPr>
            <w:t>[42]</w:t>
          </w:r>
          <w:r w:rsidR="00D352D0">
            <w:rPr>
              <w:lang w:val="es-ES"/>
            </w:rPr>
            <w:fldChar w:fldCharType="end"/>
          </w:r>
        </w:sdtContent>
      </w:sdt>
      <w:r>
        <w:rPr>
          <w:lang w:val="es-ES"/>
        </w:rPr>
        <w:t>. Algunos ejemplos de trabajos que calculan este tipo de razones o parámetros similares en combinación con otros métodos</w:t>
      </w:r>
      <w:r w:rsidR="00CA2E60">
        <w:rPr>
          <w:lang w:val="es-ES"/>
        </w:rPr>
        <w:t xml:space="preserve"> para detectar patrones de sueño distintos de CAPs</w:t>
      </w:r>
      <w:r>
        <w:rPr>
          <w:lang w:val="es-ES"/>
        </w:rPr>
        <w:t xml:space="preserve"> son </w:t>
      </w:r>
      <w:sdt>
        <w:sdtPr>
          <w:rPr>
            <w:lang w:val="es-ES"/>
          </w:rPr>
          <w:id w:val="-1737850156"/>
          <w:citation/>
        </w:sdtPr>
        <w:sdtContent>
          <w:r w:rsidR="00D352D0">
            <w:rPr>
              <w:lang w:val="es-ES"/>
            </w:rPr>
            <w:fldChar w:fldCharType="begin"/>
          </w:r>
          <w:r w:rsidR="009C6AF9">
            <w:rPr>
              <w:lang w:val="es-ES"/>
            </w:rPr>
            <w:instrText xml:space="preserve"> CITATION Pra77 \l 3082 </w:instrText>
          </w:r>
          <w:r w:rsidR="00D352D0">
            <w:rPr>
              <w:lang w:val="es-ES"/>
            </w:rPr>
            <w:fldChar w:fldCharType="separate"/>
          </w:r>
          <w:r w:rsidR="007F0629" w:rsidRPr="007F0629">
            <w:rPr>
              <w:noProof/>
              <w:lang w:val="es-ES"/>
            </w:rPr>
            <w:t>[45]</w:t>
          </w:r>
          <w:r w:rsidR="00D352D0">
            <w:rPr>
              <w:lang w:val="es-ES"/>
            </w:rPr>
            <w:fldChar w:fldCharType="end"/>
          </w:r>
        </w:sdtContent>
      </w:sdt>
      <w:r w:rsidR="009C6AF9">
        <w:rPr>
          <w:lang w:val="es-ES"/>
        </w:rPr>
        <w:t xml:space="preserve">, </w:t>
      </w:r>
      <w:sdt>
        <w:sdtPr>
          <w:rPr>
            <w:lang w:val="es-ES"/>
          </w:rPr>
          <w:id w:val="753560976"/>
          <w:citation/>
        </w:sdtPr>
        <w:sdtContent>
          <w:r w:rsidR="00D352D0">
            <w:rPr>
              <w:lang w:val="es-ES"/>
            </w:rPr>
            <w:fldChar w:fldCharType="begin"/>
          </w:r>
          <w:r w:rsidR="00C72D03">
            <w:rPr>
              <w:lang w:val="es-ES"/>
            </w:rPr>
            <w:instrText xml:space="preserve"> CITATION Kem81 \l 3082 </w:instrText>
          </w:r>
          <w:r w:rsidR="00D352D0">
            <w:rPr>
              <w:lang w:val="es-ES"/>
            </w:rPr>
            <w:fldChar w:fldCharType="separate"/>
          </w:r>
          <w:r w:rsidR="007F0629" w:rsidRPr="007F0629">
            <w:rPr>
              <w:noProof/>
              <w:lang w:val="es-ES"/>
            </w:rPr>
            <w:t>[46]</w:t>
          </w:r>
          <w:r w:rsidR="00D352D0">
            <w:rPr>
              <w:lang w:val="es-ES"/>
            </w:rPr>
            <w:fldChar w:fldCharType="end"/>
          </w:r>
        </w:sdtContent>
      </w:sdt>
      <w:r w:rsidR="00C72D03">
        <w:rPr>
          <w:lang w:val="es-ES"/>
        </w:rPr>
        <w:t xml:space="preserve">, </w:t>
      </w:r>
      <w:sdt>
        <w:sdtPr>
          <w:rPr>
            <w:lang w:val="es-ES"/>
          </w:rPr>
          <w:id w:val="2104298269"/>
          <w:citation/>
        </w:sdtPr>
        <w:sdtContent>
          <w:r w:rsidR="00D352D0">
            <w:rPr>
              <w:lang w:val="es-ES"/>
            </w:rPr>
            <w:fldChar w:fldCharType="begin"/>
          </w:r>
          <w:r w:rsidR="00C72D03">
            <w:rPr>
              <w:lang w:val="es-ES"/>
            </w:rPr>
            <w:instrText xml:space="preserve"> CITATION Kem86 \l 3082 </w:instrText>
          </w:r>
          <w:r w:rsidR="00D352D0">
            <w:rPr>
              <w:lang w:val="es-ES"/>
            </w:rPr>
            <w:fldChar w:fldCharType="separate"/>
          </w:r>
          <w:r w:rsidR="007F0629" w:rsidRPr="007F0629">
            <w:rPr>
              <w:noProof/>
              <w:lang w:val="es-ES"/>
            </w:rPr>
            <w:t>[47]</w:t>
          </w:r>
          <w:r w:rsidR="00D352D0">
            <w:rPr>
              <w:lang w:val="es-ES"/>
            </w:rPr>
            <w:fldChar w:fldCharType="end"/>
          </w:r>
        </w:sdtContent>
      </w:sdt>
      <w:r w:rsidR="00C72D03">
        <w:rPr>
          <w:lang w:val="es-ES"/>
        </w:rPr>
        <w:t xml:space="preserve">, </w:t>
      </w:r>
      <w:sdt>
        <w:sdtPr>
          <w:rPr>
            <w:lang w:val="es-ES"/>
          </w:rPr>
          <w:id w:val="701746606"/>
          <w:citation/>
        </w:sdtPr>
        <w:sdtContent>
          <w:r w:rsidR="00D352D0">
            <w:rPr>
              <w:lang w:val="es-ES"/>
            </w:rPr>
            <w:fldChar w:fldCharType="begin"/>
          </w:r>
          <w:r w:rsidR="00C72D03">
            <w:rPr>
              <w:lang w:val="es-ES"/>
            </w:rPr>
            <w:instrText xml:space="preserve">CITATION DRo91 \l 3082 </w:instrText>
          </w:r>
          <w:r w:rsidR="00D352D0">
            <w:rPr>
              <w:lang w:val="es-ES"/>
            </w:rPr>
            <w:fldChar w:fldCharType="separate"/>
          </w:r>
          <w:r w:rsidR="007F0629" w:rsidRPr="007F0629">
            <w:rPr>
              <w:noProof/>
              <w:lang w:val="es-ES"/>
            </w:rPr>
            <w:t>[48]</w:t>
          </w:r>
          <w:r w:rsidR="00D352D0">
            <w:rPr>
              <w:lang w:val="es-ES"/>
            </w:rPr>
            <w:fldChar w:fldCharType="end"/>
          </w:r>
        </w:sdtContent>
      </w:sdt>
      <w:r w:rsidR="00C72D03">
        <w:rPr>
          <w:lang w:val="es-ES"/>
        </w:rPr>
        <w:t xml:space="preserve">, </w:t>
      </w:r>
      <w:sdt>
        <w:sdtPr>
          <w:rPr>
            <w:lang w:val="es-ES"/>
          </w:rPr>
          <w:id w:val="-162705566"/>
          <w:citation/>
        </w:sdtPr>
        <w:sdtContent>
          <w:r w:rsidR="00D352D0">
            <w:rPr>
              <w:lang w:val="es-ES"/>
            </w:rPr>
            <w:fldChar w:fldCharType="begin"/>
          </w:r>
          <w:r w:rsidR="00C72D03">
            <w:rPr>
              <w:lang w:val="es-ES"/>
            </w:rPr>
            <w:instrText xml:space="preserve"> CITATION DeC99 \l 3082 </w:instrText>
          </w:r>
          <w:r w:rsidR="00D352D0">
            <w:rPr>
              <w:lang w:val="es-ES"/>
            </w:rPr>
            <w:fldChar w:fldCharType="separate"/>
          </w:r>
          <w:r w:rsidR="007F0629" w:rsidRPr="007F0629">
            <w:rPr>
              <w:noProof/>
              <w:lang w:val="es-ES"/>
            </w:rPr>
            <w:t>[49]</w:t>
          </w:r>
          <w:r w:rsidR="00D352D0">
            <w:rPr>
              <w:lang w:val="es-ES"/>
            </w:rPr>
            <w:fldChar w:fldCharType="end"/>
          </w:r>
        </w:sdtContent>
      </w:sdt>
      <w:r w:rsidR="00C72D03">
        <w:rPr>
          <w:lang w:val="es-ES"/>
        </w:rPr>
        <w:t xml:space="preserve"> y </w:t>
      </w:r>
      <w:sdt>
        <w:sdtPr>
          <w:rPr>
            <w:lang w:val="es-ES"/>
          </w:rPr>
          <w:id w:val="952364035"/>
          <w:citation/>
        </w:sdtPr>
        <w:sdtContent>
          <w:r w:rsidR="00D352D0">
            <w:rPr>
              <w:lang w:val="es-ES"/>
            </w:rPr>
            <w:fldChar w:fldCharType="begin"/>
          </w:r>
          <w:r w:rsidR="00C72D03">
            <w:rPr>
              <w:lang w:val="es-ES"/>
            </w:rPr>
            <w:instrText xml:space="preserve"> CITATION Huu00 \l 3082 </w:instrText>
          </w:r>
          <w:r w:rsidR="00D352D0">
            <w:rPr>
              <w:lang w:val="es-ES"/>
            </w:rPr>
            <w:fldChar w:fldCharType="separate"/>
          </w:r>
          <w:r w:rsidR="007F0629" w:rsidRPr="007F0629">
            <w:rPr>
              <w:noProof/>
              <w:lang w:val="es-ES"/>
            </w:rPr>
            <w:t>[50]</w:t>
          </w:r>
          <w:r w:rsidR="00D352D0">
            <w:rPr>
              <w:lang w:val="es-ES"/>
            </w:rPr>
            <w:fldChar w:fldCharType="end"/>
          </w:r>
        </w:sdtContent>
      </w:sdt>
      <w:r w:rsidR="00C72D03">
        <w:rPr>
          <w:lang w:val="es-ES"/>
        </w:rPr>
        <w:t>.</w:t>
      </w:r>
    </w:p>
    <w:p w:rsidR="006B43D0" w:rsidRDefault="006B43D0" w:rsidP="00AD7CF1">
      <w:pPr>
        <w:jc w:val="both"/>
        <w:rPr>
          <w:lang w:val="es-ES"/>
        </w:rPr>
      </w:pPr>
    </w:p>
    <w:p w:rsidR="00EE29BC" w:rsidRDefault="002D125C" w:rsidP="00AD7CF1">
      <w:pPr>
        <w:jc w:val="both"/>
        <w:rPr>
          <w:lang w:val="es-ES"/>
        </w:rPr>
      </w:pPr>
      <w:r>
        <w:rPr>
          <w:lang w:val="es-ES"/>
        </w:rPr>
        <w:t xml:space="preserve">Los métodos que se describen a continuación tienen en común el uso de descriptores de </w:t>
      </w:r>
      <w:r w:rsidR="00485AF5">
        <w:rPr>
          <w:lang w:val="es-ES"/>
        </w:rPr>
        <w:t xml:space="preserve">las distintas </w:t>
      </w:r>
      <w:r>
        <w:rPr>
          <w:lang w:val="es-ES"/>
        </w:rPr>
        <w:t>ban</w:t>
      </w:r>
      <w:r w:rsidR="00485AF5">
        <w:rPr>
          <w:lang w:val="es-ES"/>
        </w:rPr>
        <w:t>das de frecuencia como características</w:t>
      </w:r>
      <w:r w:rsidR="00946C7D">
        <w:rPr>
          <w:lang w:val="es-ES"/>
        </w:rPr>
        <w:t>que permiten</w:t>
      </w:r>
      <w:r>
        <w:rPr>
          <w:lang w:val="es-ES"/>
        </w:rPr>
        <w:t xml:space="preserve"> di</w:t>
      </w:r>
      <w:r w:rsidR="00CA2E60">
        <w:rPr>
          <w:lang w:val="es-ES"/>
        </w:rPr>
        <w:t>stinguir la presencia de fases A de CAP</w:t>
      </w:r>
      <w:r>
        <w:rPr>
          <w:lang w:val="es-ES"/>
        </w:rPr>
        <w:t xml:space="preserve"> en el EEG.</w:t>
      </w:r>
      <w:r w:rsidR="00B023A6">
        <w:rPr>
          <w:lang w:val="es-ES"/>
        </w:rPr>
        <w:t xml:space="preserve"> Estos descriptores implican el cálculo de la potencia</w:t>
      </w:r>
      <w:r w:rsidR="00E07CBC">
        <w:rPr>
          <w:lang w:val="es-ES"/>
        </w:rPr>
        <w:t xml:space="preserve"> promedio</w:t>
      </w:r>
      <w:r w:rsidR="00B023A6">
        <w:rPr>
          <w:lang w:val="es-ES"/>
        </w:rPr>
        <w:t xml:space="preserve"> de la señal en dos ventanas de duración distinta: una corta</w:t>
      </w:r>
      <w:r w:rsidR="00485AF5">
        <w:rPr>
          <w:lang w:val="es-ES"/>
        </w:rPr>
        <w:t xml:space="preserve"> de 2s de duración</w:t>
      </w:r>
      <w:r w:rsidR="00B023A6">
        <w:rPr>
          <w:lang w:val="es-ES"/>
        </w:rPr>
        <w:t xml:space="preserve"> y una larga</w:t>
      </w:r>
      <w:r w:rsidR="00485AF5">
        <w:rPr>
          <w:lang w:val="es-ES"/>
        </w:rPr>
        <w:t xml:space="preserve"> de 64s</w:t>
      </w:r>
      <w:r w:rsidR="00B023A6">
        <w:rPr>
          <w:lang w:val="es-ES"/>
        </w:rPr>
        <w:t>, ambas centradas en el mismo punto</w:t>
      </w:r>
      <w:r w:rsidR="00E07CBC">
        <w:rPr>
          <w:lang w:val="es-ES"/>
        </w:rPr>
        <w:t>, y proveen información normalizada de cuanto difiere la amplitud instantánea de la actividad de fondo</w:t>
      </w:r>
      <w:r w:rsidR="00485AF5">
        <w:rPr>
          <w:lang w:val="es-ES"/>
        </w:rPr>
        <w:t xml:space="preserve"> en la banda de frecuencia</w:t>
      </w:r>
      <w:r w:rsidR="00E07CBC">
        <w:rPr>
          <w:lang w:val="es-ES"/>
        </w:rPr>
        <w:t xml:space="preserve"> del EEG</w:t>
      </w:r>
      <w:r w:rsidR="00485AF5">
        <w:rPr>
          <w:lang w:val="es-ES"/>
        </w:rPr>
        <w:t xml:space="preserve"> estudiada </w:t>
      </w:r>
      <w:sdt>
        <w:sdtPr>
          <w:rPr>
            <w:lang w:val="es-ES"/>
          </w:rPr>
          <w:id w:val="-380636650"/>
          <w:citation/>
        </w:sdtPr>
        <w:sdtContent>
          <w:r w:rsidR="00D352D0">
            <w:rPr>
              <w:lang w:val="es-ES"/>
            </w:rPr>
            <w:fldChar w:fldCharType="begin"/>
          </w:r>
          <w:r w:rsidR="007A4111">
            <w:rPr>
              <w:lang w:val="es-ES"/>
            </w:rPr>
            <w:instrText xml:space="preserve"> CITATION Sch90 \l 3082 </w:instrText>
          </w:r>
          <w:r w:rsidR="00D352D0">
            <w:rPr>
              <w:lang w:val="es-ES"/>
            </w:rPr>
            <w:fldChar w:fldCharType="separate"/>
          </w:r>
          <w:r w:rsidR="007F0629" w:rsidRPr="007F0629">
            <w:rPr>
              <w:noProof/>
              <w:lang w:val="es-ES"/>
            </w:rPr>
            <w:t>[51]</w:t>
          </w:r>
          <w:r w:rsidR="00D352D0">
            <w:rPr>
              <w:lang w:val="es-ES"/>
            </w:rPr>
            <w:fldChar w:fldCharType="end"/>
          </w:r>
        </w:sdtContent>
      </w:sdt>
      <w:r w:rsidR="007A4111">
        <w:rPr>
          <w:lang w:val="es-ES"/>
        </w:rPr>
        <w:t xml:space="preserve">, </w:t>
      </w:r>
      <w:sdt>
        <w:sdtPr>
          <w:rPr>
            <w:lang w:val="es-ES"/>
          </w:rPr>
          <w:id w:val="515426064"/>
          <w:citation/>
        </w:sdtPr>
        <w:sdtContent>
          <w:r w:rsidR="00D352D0">
            <w:rPr>
              <w:lang w:val="es-ES"/>
            </w:rPr>
            <w:fldChar w:fldCharType="begin"/>
          </w:r>
          <w:r w:rsidR="00123CAE">
            <w:rPr>
              <w:lang w:val="es-ES"/>
            </w:rPr>
            <w:instrText xml:space="preserve">CITATION Bar98 \l 3082 </w:instrText>
          </w:r>
          <w:r w:rsidR="00D352D0">
            <w:rPr>
              <w:lang w:val="es-ES"/>
            </w:rPr>
            <w:fldChar w:fldCharType="separate"/>
          </w:r>
          <w:r w:rsidR="007F0629" w:rsidRPr="007F0629">
            <w:rPr>
              <w:noProof/>
              <w:lang w:val="es-ES"/>
            </w:rPr>
            <w:t>[52]</w:t>
          </w:r>
          <w:r w:rsidR="00D352D0">
            <w:rPr>
              <w:lang w:val="es-ES"/>
            </w:rPr>
            <w:fldChar w:fldCharType="end"/>
          </w:r>
        </w:sdtContent>
      </w:sdt>
      <w:r w:rsidR="00E07CBC">
        <w:rPr>
          <w:lang w:val="es-ES"/>
        </w:rPr>
        <w:t>.</w:t>
      </w:r>
    </w:p>
    <w:p w:rsidR="00946C7D" w:rsidRDefault="00946C7D" w:rsidP="00AD7CF1">
      <w:pPr>
        <w:jc w:val="both"/>
        <w:rPr>
          <w:lang w:val="es-ES"/>
        </w:rPr>
      </w:pPr>
    </w:p>
    <w:p w:rsidR="00946C7D" w:rsidRDefault="00946C7D" w:rsidP="00AD7CF1">
      <w:pPr>
        <w:jc w:val="both"/>
        <w:rPr>
          <w:lang w:val="es-ES"/>
        </w:rPr>
      </w:pPr>
      <w:r>
        <w:rPr>
          <w:lang w:val="es-ES"/>
        </w:rPr>
        <w:t>Así, para cada banda de frecuencia en estudio, se obtienen los descriptores de banda a partir de los promedios de la potencia de la señal en las dos ventanas antes especificadas según la relación:</w:t>
      </w:r>
    </w:p>
    <w:p w:rsidR="00946C7D" w:rsidRDefault="00946C7D" w:rsidP="00AD7CF1">
      <w:pPr>
        <w:jc w:val="both"/>
        <w:rPr>
          <w:lang w:val="es-ES"/>
        </w:rPr>
      </w:pPr>
    </w:p>
    <w:p w:rsidR="00946C7D" w:rsidRPr="00275F72" w:rsidRDefault="00946C7D" w:rsidP="00946C7D">
      <w:pPr>
        <w:jc w:val="both"/>
        <w:rPr>
          <w:lang w:val="es-ES"/>
        </w:rPr>
      </w:pPr>
      <m:oMathPara>
        <m:oMath>
          <m:r>
            <w:rPr>
              <w:rFonts w:ascii="Cambria Math" w:hAnsi="Cambria Math"/>
              <w:lang w:val="es-ES"/>
            </w:rPr>
            <m:t>descriptor=</m:t>
          </m:r>
          <m:f>
            <m:fPr>
              <m:ctrlPr>
                <w:rPr>
                  <w:rFonts w:ascii="Cambria Math" w:hAnsi="Cambria Math"/>
                  <w:i/>
                  <w:lang w:val="es-ES"/>
                </w:rPr>
              </m:ctrlPr>
            </m:fPr>
            <m:num>
              <m:r>
                <w:rPr>
                  <w:rFonts w:ascii="Cambria Math" w:hAnsi="Cambria Math"/>
                  <w:lang w:val="es-ES"/>
                </w:rPr>
                <m:t>promedio corto-promedio largo</m:t>
              </m:r>
            </m:num>
            <m:den>
              <m:r>
                <w:rPr>
                  <w:rFonts w:ascii="Cambria Math" w:hAnsi="Cambria Math"/>
                  <w:lang w:val="es-ES"/>
                </w:rPr>
                <m:t>promedio largo</m:t>
              </m:r>
            </m:den>
          </m:f>
        </m:oMath>
      </m:oMathPara>
    </w:p>
    <w:p w:rsidR="00E07CBC" w:rsidRDefault="00E07CBC" w:rsidP="00AD7CF1">
      <w:pPr>
        <w:jc w:val="both"/>
        <w:rPr>
          <w:lang w:val="es-ES"/>
        </w:rPr>
      </w:pPr>
    </w:p>
    <w:p w:rsidR="00485AF5" w:rsidRDefault="00946C7D" w:rsidP="00AD7CF1">
      <w:pPr>
        <w:jc w:val="both"/>
        <w:rPr>
          <w:lang w:val="es-ES"/>
        </w:rPr>
      </w:pPr>
      <w:r>
        <w:rPr>
          <w:lang w:val="es-ES"/>
        </w:rPr>
        <w:t xml:space="preserve">Los métodos de detección de CAP descritos en </w:t>
      </w:r>
      <w:sdt>
        <w:sdtPr>
          <w:rPr>
            <w:lang w:val="es-ES"/>
          </w:rPr>
          <w:id w:val="-546370758"/>
          <w:citation/>
        </w:sdtPr>
        <w:sdtContent>
          <w:r w:rsidR="00D352D0">
            <w:rPr>
              <w:lang w:val="es-ES"/>
            </w:rPr>
            <w:fldChar w:fldCharType="begin"/>
          </w:r>
          <w:r>
            <w:rPr>
              <w:lang w:val="es-ES"/>
            </w:rPr>
            <w:instrText xml:space="preserve"> CITATION Nav02 \l 3082 </w:instrText>
          </w:r>
          <w:r w:rsidR="00D352D0">
            <w:rPr>
              <w:lang w:val="es-ES"/>
            </w:rPr>
            <w:fldChar w:fldCharType="separate"/>
          </w:r>
          <w:r w:rsidR="007F0629" w:rsidRPr="007F0629">
            <w:rPr>
              <w:noProof/>
              <w:lang w:val="es-ES"/>
            </w:rPr>
            <w:t>[42]</w:t>
          </w:r>
          <w:r w:rsidR="00D352D0">
            <w:rPr>
              <w:lang w:val="es-ES"/>
            </w:rPr>
            <w:fldChar w:fldCharType="end"/>
          </w:r>
        </w:sdtContent>
      </w:sdt>
      <w:r>
        <w:rPr>
          <w:lang w:val="es-ES"/>
        </w:rPr>
        <w:t xml:space="preserve">, </w:t>
      </w:r>
      <w:sdt>
        <w:sdtPr>
          <w:rPr>
            <w:lang w:val="es-ES"/>
          </w:rPr>
          <w:id w:val="-151992757"/>
          <w:citation/>
        </w:sdtPr>
        <w:sdtContent>
          <w:r w:rsidR="00D352D0">
            <w:rPr>
              <w:lang w:val="es-ES"/>
            </w:rPr>
            <w:fldChar w:fldCharType="begin"/>
          </w:r>
          <w:r>
            <w:rPr>
              <w:lang w:val="es-ES"/>
            </w:rPr>
            <w:instrText xml:space="preserve"> CITATION Bar04 \l 3082 </w:instrText>
          </w:r>
          <w:r w:rsidR="00D352D0">
            <w:rPr>
              <w:lang w:val="es-ES"/>
            </w:rPr>
            <w:fldChar w:fldCharType="separate"/>
          </w:r>
          <w:r w:rsidR="007F0629" w:rsidRPr="007F0629">
            <w:rPr>
              <w:noProof/>
              <w:lang w:val="es-ES"/>
            </w:rPr>
            <w:t>[43]</w:t>
          </w:r>
          <w:r w:rsidR="00D352D0">
            <w:rPr>
              <w:lang w:val="es-ES"/>
            </w:rPr>
            <w:fldChar w:fldCharType="end"/>
          </w:r>
        </w:sdtContent>
      </w:sdt>
      <w:r w:rsidR="00476F78">
        <w:rPr>
          <w:lang w:val="es-ES"/>
        </w:rPr>
        <w:t xml:space="preserve">y </w:t>
      </w:r>
      <w:sdt>
        <w:sdtPr>
          <w:rPr>
            <w:lang w:val="es-ES"/>
          </w:rPr>
          <w:id w:val="806975668"/>
          <w:citation/>
        </w:sdtPr>
        <w:sdtContent>
          <w:r w:rsidR="00D352D0">
            <w:rPr>
              <w:lang w:val="es-ES"/>
            </w:rPr>
            <w:fldChar w:fldCharType="begin"/>
          </w:r>
          <w:r w:rsidR="00476F78">
            <w:rPr>
              <w:lang w:val="es-ES"/>
            </w:rPr>
            <w:instrText xml:space="preserve"> CITATION Mar12 \l 3082 </w:instrText>
          </w:r>
          <w:r w:rsidR="00D352D0">
            <w:rPr>
              <w:lang w:val="es-ES"/>
            </w:rPr>
            <w:fldChar w:fldCharType="separate"/>
          </w:r>
          <w:r w:rsidR="007F0629" w:rsidRPr="007F0629">
            <w:rPr>
              <w:noProof/>
              <w:lang w:val="es-ES"/>
            </w:rPr>
            <w:t>[44]</w:t>
          </w:r>
          <w:r w:rsidR="00D352D0">
            <w:rPr>
              <w:lang w:val="es-ES"/>
            </w:rPr>
            <w:fldChar w:fldCharType="end"/>
          </w:r>
        </w:sdtContent>
      </w:sdt>
      <w:r w:rsidR="00476F78">
        <w:rPr>
          <w:lang w:val="es-ES"/>
        </w:rPr>
        <w:t xml:space="preserve"> utilizan </w:t>
      </w:r>
      <w:r w:rsidR="007C7B99">
        <w:rPr>
          <w:lang w:val="es-ES"/>
        </w:rPr>
        <w:t xml:space="preserve">estos </w:t>
      </w:r>
      <w:r w:rsidR="00476F78">
        <w:rPr>
          <w:lang w:val="es-ES"/>
        </w:rPr>
        <w:t xml:space="preserve">descriptores para las distintas bandas fisiológicas del EEGcon la finalidad de encontrar las </w:t>
      </w:r>
      <w:r w:rsidR="00CA2E60">
        <w:rPr>
          <w:lang w:val="es-ES"/>
        </w:rPr>
        <w:t xml:space="preserve">activaciones que </w:t>
      </w:r>
      <w:r w:rsidR="00005057">
        <w:rPr>
          <w:lang w:val="es-ES"/>
        </w:rPr>
        <w:t>indican la presencia de</w:t>
      </w:r>
      <w:r w:rsidR="00CA2E60">
        <w:rPr>
          <w:lang w:val="es-ES"/>
        </w:rPr>
        <w:t xml:space="preserve"> fases A</w:t>
      </w:r>
      <w:r w:rsidR="00476F78">
        <w:rPr>
          <w:lang w:val="es-ES"/>
        </w:rPr>
        <w:t>.</w:t>
      </w:r>
    </w:p>
    <w:p w:rsidR="00ED200C" w:rsidRDefault="00ED200C" w:rsidP="00AD7CF1">
      <w:pPr>
        <w:jc w:val="both"/>
        <w:rPr>
          <w:lang w:val="es-ES"/>
        </w:rPr>
      </w:pPr>
    </w:p>
    <w:p w:rsidR="00BC62C1" w:rsidRDefault="00BC62C1" w:rsidP="00BC62C1">
      <w:pPr>
        <w:keepNext/>
        <w:jc w:val="both"/>
      </w:pPr>
      <w:r>
        <w:rPr>
          <w:noProof/>
          <w:lang w:eastAsia="es-CL"/>
        </w:rPr>
        <w:drawing>
          <wp:inline distT="0" distB="0" distL="0" distR="0">
            <wp:extent cx="5972175" cy="32289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2175" cy="3228975"/>
                    </a:xfrm>
                    <a:prstGeom prst="rect">
                      <a:avLst/>
                    </a:prstGeom>
                    <a:noFill/>
                    <a:ln>
                      <a:noFill/>
                    </a:ln>
                  </pic:spPr>
                </pic:pic>
              </a:graphicData>
            </a:graphic>
          </wp:inline>
        </w:drawing>
      </w:r>
    </w:p>
    <w:p w:rsidR="00ED200C" w:rsidRDefault="00BC62C1" w:rsidP="00BC62C1">
      <w:pPr>
        <w:pStyle w:val="Epgrafe"/>
        <w:jc w:val="both"/>
        <w:rPr>
          <w:lang w:val="es-ES"/>
        </w:rPr>
      </w:pPr>
      <w:bookmarkStart w:id="33" w:name="_Toc358341878"/>
      <w:r>
        <w:t xml:space="preserve">Figura </w:t>
      </w:r>
      <w:fldSimple w:instr=" STYLEREF 1 \s ">
        <w:r w:rsidR="007F0629">
          <w:rPr>
            <w:noProof/>
          </w:rPr>
          <w:t>4</w:t>
        </w:r>
      </w:fldSimple>
      <w:r>
        <w:t>.</w:t>
      </w:r>
      <w:fldSimple w:instr=" SEQ Figura \* ARABIC \s 1 ">
        <w:r w:rsidR="007F0629">
          <w:rPr>
            <w:noProof/>
          </w:rPr>
          <w:t>10</w:t>
        </w:r>
      </w:fldSimple>
      <w:r>
        <w:t xml:space="preserve">: Descriptores de banda calculados </w:t>
      </w:r>
      <w:r>
        <w:rPr>
          <w:noProof/>
        </w:rPr>
        <w:t xml:space="preserve"> como características para la detección de CAP y su correspondencia con el evento marcado visualmente como fase A de CAP. De arriba hacia abajo los descriptores calculados para distintas bandas espectrales </w:t>
      </w:r>
      <w:r w:rsidR="00005057">
        <w:rPr>
          <w:noProof/>
        </w:rPr>
        <w:t>desde frecuencias menores a las mayores,e</w:t>
      </w:r>
      <w:r>
        <w:rPr>
          <w:noProof/>
        </w:rPr>
        <w:t xml:space="preserve">n la parte inferior la señal de EEG original. </w:t>
      </w:r>
      <w:r w:rsidR="00005057">
        <w:rPr>
          <w:noProof/>
        </w:rPr>
        <w:t xml:space="preserve">Los segmentos más oscuros indican las marcas de fases A realizadas por un experto clínico. </w:t>
      </w:r>
      <w:r>
        <w:rPr>
          <w:noProof/>
        </w:rPr>
        <w:t xml:space="preserve">Imagen tomada de </w:t>
      </w:r>
      <w:sdt>
        <w:sdtPr>
          <w:rPr>
            <w:noProof/>
          </w:rPr>
          <w:id w:val="1724251317"/>
          <w:citation/>
        </w:sdtPr>
        <w:sdtContent>
          <w:r w:rsidR="00D352D0">
            <w:rPr>
              <w:noProof/>
            </w:rPr>
            <w:fldChar w:fldCharType="begin"/>
          </w:r>
          <w:r>
            <w:rPr>
              <w:noProof/>
            </w:rPr>
            <w:instrText xml:space="preserve"> CITATION Mar11 \l 13322 </w:instrText>
          </w:r>
          <w:r w:rsidR="00D352D0">
            <w:rPr>
              <w:noProof/>
            </w:rPr>
            <w:fldChar w:fldCharType="separate"/>
          </w:r>
          <w:r w:rsidR="007F0629" w:rsidRPr="007F0629">
            <w:rPr>
              <w:noProof/>
            </w:rPr>
            <w:t>[53]</w:t>
          </w:r>
          <w:r w:rsidR="00D352D0">
            <w:rPr>
              <w:noProof/>
            </w:rPr>
            <w:fldChar w:fldCharType="end"/>
          </w:r>
        </w:sdtContent>
      </w:sdt>
      <w:r w:rsidR="00005057">
        <w:rPr>
          <w:noProof/>
        </w:rPr>
        <w:t>.</w:t>
      </w:r>
      <w:bookmarkEnd w:id="33"/>
    </w:p>
    <w:p w:rsidR="00BD3215" w:rsidRDefault="00550795" w:rsidP="00BD3215">
      <w:pPr>
        <w:jc w:val="both"/>
        <w:rPr>
          <w:lang w:val="es-ES"/>
        </w:rPr>
      </w:pPr>
      <w:r>
        <w:rPr>
          <w:lang w:val="es-ES"/>
        </w:rPr>
        <w:t xml:space="preserve">Navona et al. </w:t>
      </w:r>
      <w:sdt>
        <w:sdtPr>
          <w:rPr>
            <w:lang w:val="es-ES"/>
          </w:rPr>
          <w:id w:val="122810591"/>
          <w:citation/>
        </w:sdtPr>
        <w:sdtContent>
          <w:r w:rsidR="00D352D0">
            <w:rPr>
              <w:lang w:val="es-ES"/>
            </w:rPr>
            <w:fldChar w:fldCharType="begin"/>
          </w:r>
          <w:r>
            <w:rPr>
              <w:lang w:val="es-ES"/>
            </w:rPr>
            <w:instrText xml:space="preserve"> CITATION Nav02 \l 3082 </w:instrText>
          </w:r>
          <w:r w:rsidR="00D352D0">
            <w:rPr>
              <w:lang w:val="es-ES"/>
            </w:rPr>
            <w:fldChar w:fldCharType="separate"/>
          </w:r>
          <w:r w:rsidR="007F0629" w:rsidRPr="007F0629">
            <w:rPr>
              <w:noProof/>
              <w:lang w:val="es-ES"/>
            </w:rPr>
            <w:t>[42]</w:t>
          </w:r>
          <w:r w:rsidR="00D352D0">
            <w:rPr>
              <w:lang w:val="es-ES"/>
            </w:rPr>
            <w:fldChar w:fldCharType="end"/>
          </w:r>
        </w:sdtContent>
      </w:sdt>
      <w:r w:rsidR="001E2441">
        <w:rPr>
          <w:lang w:val="es-ES"/>
        </w:rPr>
        <w:t xml:space="preserve">desarrolló un método automático para la detección de fases A basado en el cálculo de 5 descriptores correspondientes a las 5 bandas de frecuencia fisiológicas del EEG. </w:t>
      </w:r>
      <w:r w:rsidR="00EC165E">
        <w:rPr>
          <w:lang w:val="es-ES"/>
        </w:rPr>
        <w:t>Los datos empleados consistieron en 10 registros de la tercera de 3 noches consecutivas de análisis de 10 hombres jóvenes entre 22 y 32 años, que fueron filtrados entre 0.5 y 25 Hz</w:t>
      </w:r>
      <w:r w:rsidR="008D672E">
        <w:rPr>
          <w:lang w:val="es-ES"/>
        </w:rPr>
        <w:t>.</w:t>
      </w:r>
      <w:r w:rsidR="001E3DF3">
        <w:rPr>
          <w:lang w:val="es-ES"/>
        </w:rPr>
        <w:t xml:space="preserve"> Previamente un experto marcó visualmente tanto las etapas </w:t>
      </w:r>
      <w:r w:rsidR="001E3DF3" w:rsidRPr="001E3DF3">
        <w:rPr>
          <w:lang w:val="es-ES"/>
        </w:rPr>
        <w:t xml:space="preserve">de sueño como los CAP. </w:t>
      </w:r>
      <w:r w:rsidR="008D672E" w:rsidRPr="001E3DF3">
        <w:rPr>
          <w:lang w:val="es-ES"/>
        </w:rPr>
        <w:t>La señal</w:t>
      </w:r>
      <w:r w:rsidR="008D672E">
        <w:rPr>
          <w:lang w:val="es-ES"/>
        </w:rPr>
        <w:t xml:space="preserve"> de EEG fue separada en 5 componentes correspondientes a las 5 bandas fisiológicas</w:t>
      </w:r>
      <w:r w:rsidR="00BD3215">
        <w:rPr>
          <w:lang w:val="es-ES"/>
        </w:rPr>
        <w:t>: delta (0.75-4Hz), theta (4-8Hz), alfa (8-12Hz), sigma (12-15Hz) y beta (15-25Hz)</w:t>
      </w:r>
      <w:r w:rsidR="008D672E">
        <w:rPr>
          <w:lang w:val="es-ES"/>
        </w:rPr>
        <w:t xml:space="preserve">. Cada </w:t>
      </w:r>
      <w:r w:rsidR="00E07CBC">
        <w:rPr>
          <w:lang w:val="es-ES"/>
        </w:rPr>
        <w:t>0.</w:t>
      </w:r>
      <w:r w:rsidR="008D672E">
        <w:rPr>
          <w:lang w:val="es-ES"/>
        </w:rPr>
        <w:t xml:space="preserve">5 segundos, se calcularon </w:t>
      </w:r>
      <w:r w:rsidR="00BD3215">
        <w:rPr>
          <w:lang w:val="es-ES"/>
        </w:rPr>
        <w:t xml:space="preserve">descriptores para cada banda de frecuencia usando su potencia normalizada. </w:t>
      </w:r>
      <w:r w:rsidR="002E7282">
        <w:rPr>
          <w:lang w:val="es-ES"/>
        </w:rPr>
        <w:t xml:space="preserve">Además de la detección de la presencia de </w:t>
      </w:r>
      <w:r w:rsidR="00BD3215">
        <w:rPr>
          <w:lang w:val="es-ES"/>
        </w:rPr>
        <w:t>las fases A,</w:t>
      </w:r>
      <w:r w:rsidR="002E7282">
        <w:rPr>
          <w:lang w:val="es-ES"/>
        </w:rPr>
        <w:t xml:space="preserve"> se implementó un método de clasificaci</w:t>
      </w:r>
      <w:r w:rsidR="00DC1760">
        <w:rPr>
          <w:lang w:val="es-ES"/>
        </w:rPr>
        <w:t xml:space="preserve">ón en los subtipos A1, A2 y A3 </w:t>
      </w:r>
      <w:r w:rsidR="000B49EC">
        <w:rPr>
          <w:lang w:val="es-ES"/>
        </w:rPr>
        <w:t>que involucra</w:t>
      </w:r>
      <w:r w:rsidR="00DC1760">
        <w:rPr>
          <w:lang w:val="es-ES"/>
        </w:rPr>
        <w:t xml:space="preserve"> el uso de umbrales de decisión</w:t>
      </w:r>
      <w:r w:rsidR="00BD3215">
        <w:rPr>
          <w:lang w:val="es-ES"/>
        </w:rPr>
        <w:t xml:space="preserve"> a comparar con los descriptores calculados. Para encontrar la fase A se utilizó un umbral de reconocimiento igual a 1 y un umbral de duración igual a 0. La superación del umbral de reconocimiento</w:t>
      </w:r>
      <w:r w:rsidR="00752F2D">
        <w:rPr>
          <w:lang w:val="es-ES"/>
        </w:rPr>
        <w:t xml:space="preserve"> en el descriptor delta o theta</w:t>
      </w:r>
      <w:r w:rsidR="00BD3215">
        <w:rPr>
          <w:lang w:val="es-ES"/>
        </w:rPr>
        <w:t xml:space="preserve"> indicó la presencia de un candidato a fase A incluyendo los puntos consecutivos que superaran el umbral de duración</w:t>
      </w:r>
      <w:r w:rsidR="00752F2D">
        <w:rPr>
          <w:lang w:val="es-ES"/>
        </w:rPr>
        <w:t xml:space="preserve"> en al menos un descriptor de banda. Este candidato se validó posteriormente verificando que tuviera un largo mínimo de 2.2s y que fuera menor que 60s, de lo contrario fue clasificado como un fenómeno transiente corto o un microdespertar aislado. Para reconocer el subtipo de la fase A detectada, se utilizaron los descriptores de las bandas theta, alfa y beta</w:t>
      </w:r>
      <w:r w:rsidR="00450E39">
        <w:rPr>
          <w:lang w:val="es-ES"/>
        </w:rPr>
        <w:t>, siendo suficiente que uno de ellos superara el valor umbral en coincidencia con un nivel bajo del descriptor de la banda delta. El criterio de decisión para el subtipo de fase A fue el siguiente</w:t>
      </w:r>
      <w:r w:rsidR="00931978">
        <w:rPr>
          <w:lang w:val="es-ES"/>
        </w:rPr>
        <w:t>:</w:t>
      </w:r>
      <w:r w:rsidR="00450E39">
        <w:rPr>
          <w:lang w:val="es-ES"/>
        </w:rPr>
        <w:t xml:space="preserve"> si no se cumplió el criterio de asignación, entonces se detectó un subtipo A1, </w:t>
      </w:r>
      <w:r w:rsidR="00931978">
        <w:rPr>
          <w:lang w:val="es-ES"/>
        </w:rPr>
        <w:t xml:space="preserve">en caso </w:t>
      </w:r>
      <w:r w:rsidR="00931978">
        <w:rPr>
          <w:lang w:val="es-ES"/>
        </w:rPr>
        <w:lastRenderedPageBreak/>
        <w:t>contrario, si la porción con bajos valores de actividad delta era más corta que dos quintos de la duración total de la fase A, se clasificó como A2, en caso contrario, se clasificó como A3.</w:t>
      </w:r>
    </w:p>
    <w:p w:rsidR="00275F72" w:rsidRDefault="00275F72" w:rsidP="00BD3215">
      <w:pPr>
        <w:jc w:val="both"/>
        <w:rPr>
          <w:lang w:val="es-ES"/>
        </w:rPr>
      </w:pPr>
    </w:p>
    <w:p w:rsidR="002E7282" w:rsidRDefault="00931978" w:rsidP="00AD7CF1">
      <w:pPr>
        <w:jc w:val="both"/>
        <w:rPr>
          <w:lang w:val="es-ES"/>
        </w:rPr>
      </w:pPr>
      <w:r>
        <w:rPr>
          <w:lang w:val="es-ES"/>
        </w:rPr>
        <w:t>Los resultados obtenidos con este método correspondieron a</w:t>
      </w:r>
      <w:r w:rsidR="008528D4">
        <w:rPr>
          <w:lang w:val="es-ES"/>
        </w:rPr>
        <w:t xml:space="preserve"> un 77% de exactitud, 90% de </w:t>
      </w:r>
      <w:r w:rsidR="000B49EC">
        <w:rPr>
          <w:lang w:val="es-ES"/>
        </w:rPr>
        <w:t>especificidad</w:t>
      </w:r>
      <w:r w:rsidR="008528D4">
        <w:rPr>
          <w:lang w:val="es-ES"/>
        </w:rPr>
        <w:t xml:space="preserve"> y 8</w:t>
      </w:r>
      <w:r w:rsidR="000B49EC">
        <w:rPr>
          <w:lang w:val="es-ES"/>
        </w:rPr>
        <w:t>4</w:t>
      </w:r>
      <w:r w:rsidR="008528D4">
        <w:rPr>
          <w:lang w:val="es-ES"/>
        </w:rPr>
        <w:t xml:space="preserve">% de sensibilidad </w:t>
      </w:r>
      <w:r w:rsidR="000B49EC">
        <w:rPr>
          <w:lang w:val="es-ES"/>
        </w:rPr>
        <w:t xml:space="preserve"> Estos parámetros se calcularon sobre 60 minutos elegidos en cada uno de los 10 </w:t>
      </w:r>
      <w:r>
        <w:rPr>
          <w:lang w:val="es-ES"/>
        </w:rPr>
        <w:t>registros analizados</w:t>
      </w:r>
      <w:r w:rsidR="000B49EC">
        <w:rPr>
          <w:lang w:val="es-ES"/>
        </w:rPr>
        <w:t xml:space="preserve">, aplicando el método sobre el canal F4-C4 del EEG. La capacidad para discriminar subtipos A1 de los A2 y A3 se midió con resultados de </w:t>
      </w:r>
      <w:r w:rsidR="000D1378">
        <w:rPr>
          <w:lang w:val="es-ES"/>
        </w:rPr>
        <w:t>79% de exactitud, 81% de especificidad y 81% de sensibilidad. No se indican los criterios utilizados para establecer coincidencia entre la marca de un experto y un evento detectado por el algoritmo implementado.</w:t>
      </w:r>
    </w:p>
    <w:p w:rsidR="00275F72" w:rsidRDefault="00275F72" w:rsidP="00AD7CF1">
      <w:pPr>
        <w:jc w:val="both"/>
        <w:rPr>
          <w:lang w:val="es-ES"/>
        </w:rPr>
      </w:pPr>
    </w:p>
    <w:p w:rsidR="00083976" w:rsidRDefault="00C87D1B" w:rsidP="00AD7CF1">
      <w:pPr>
        <w:jc w:val="both"/>
        <w:rPr>
          <w:lang w:val="es-ES"/>
        </w:rPr>
      </w:pPr>
      <w:r>
        <w:rPr>
          <w:lang w:val="es-ES"/>
        </w:rPr>
        <w:t xml:space="preserve">Barcaro et al. </w:t>
      </w:r>
      <w:sdt>
        <w:sdtPr>
          <w:rPr>
            <w:lang w:val="es-ES"/>
          </w:rPr>
          <w:id w:val="2109379767"/>
          <w:citation/>
        </w:sdtPr>
        <w:sdtContent>
          <w:r w:rsidR="00D352D0">
            <w:rPr>
              <w:lang w:val="es-ES"/>
            </w:rPr>
            <w:fldChar w:fldCharType="begin"/>
          </w:r>
          <w:r>
            <w:rPr>
              <w:lang w:val="es-ES"/>
            </w:rPr>
            <w:instrText xml:space="preserve"> CITATION Bar04 \l 3082 </w:instrText>
          </w:r>
          <w:r w:rsidR="00D352D0">
            <w:rPr>
              <w:lang w:val="es-ES"/>
            </w:rPr>
            <w:fldChar w:fldCharType="separate"/>
          </w:r>
          <w:r w:rsidR="007F0629" w:rsidRPr="007F0629">
            <w:rPr>
              <w:noProof/>
              <w:lang w:val="es-ES"/>
            </w:rPr>
            <w:t>[43]</w:t>
          </w:r>
          <w:r w:rsidR="00D352D0">
            <w:rPr>
              <w:lang w:val="es-ES"/>
            </w:rPr>
            <w:fldChar w:fldCharType="end"/>
          </w:r>
        </w:sdtContent>
      </w:sdt>
      <w:r w:rsidR="00F53178">
        <w:rPr>
          <w:lang w:val="es-ES"/>
        </w:rPr>
        <w:t xml:space="preserve">calculó descriptores de banda a partir del canal F4-C4 del EEG y </w:t>
      </w:r>
      <w:r w:rsidR="00687029">
        <w:rPr>
          <w:lang w:val="es-ES"/>
        </w:rPr>
        <w:t xml:space="preserve">usó </w:t>
      </w:r>
      <w:r w:rsidR="00F53178">
        <w:rPr>
          <w:lang w:val="es-ES"/>
        </w:rPr>
        <w:t>un criterio de comparación con dos umbrales para determinar la presencia y la duración de las fases A</w:t>
      </w:r>
      <w:r w:rsidR="00FF1981">
        <w:rPr>
          <w:lang w:val="es-ES"/>
        </w:rPr>
        <w:t xml:space="preserve">. </w:t>
      </w:r>
      <w:r w:rsidR="000C1C28">
        <w:rPr>
          <w:lang w:val="es-ES"/>
        </w:rPr>
        <w:t>El estudio fue realizado con los registros polisomngráficos de 10 sujetos sanos entre 22 y 29 años, marcando previamente las etapas de sueño y los principales elementos de la microestructura del sueño (microdespertares y fases A de CAP).</w:t>
      </w:r>
      <w:r w:rsidR="002A77BC">
        <w:rPr>
          <w:lang w:val="es-ES"/>
        </w:rPr>
        <w:t xml:space="preserve"> El aproach general del algoritmo se basó en </w:t>
      </w:r>
      <w:sdt>
        <w:sdtPr>
          <w:rPr>
            <w:lang w:val="es-ES"/>
          </w:rPr>
          <w:id w:val="-2088835155"/>
          <w:citation/>
        </w:sdtPr>
        <w:sdtContent>
          <w:r w:rsidR="00D352D0">
            <w:rPr>
              <w:lang w:val="es-ES"/>
            </w:rPr>
            <w:fldChar w:fldCharType="begin"/>
          </w:r>
          <w:r w:rsidR="002A77BC">
            <w:rPr>
              <w:lang w:val="es-ES"/>
            </w:rPr>
            <w:instrText xml:space="preserve">CITATION Bar98 \l 3082 </w:instrText>
          </w:r>
          <w:r w:rsidR="00D352D0">
            <w:rPr>
              <w:lang w:val="es-ES"/>
            </w:rPr>
            <w:fldChar w:fldCharType="separate"/>
          </w:r>
          <w:r w:rsidR="007F0629" w:rsidRPr="007F0629">
            <w:rPr>
              <w:noProof/>
              <w:lang w:val="es-ES"/>
            </w:rPr>
            <w:t>[52]</w:t>
          </w:r>
          <w:r w:rsidR="00D352D0">
            <w:rPr>
              <w:lang w:val="es-ES"/>
            </w:rPr>
            <w:fldChar w:fldCharType="end"/>
          </w:r>
        </w:sdtContent>
      </w:sdt>
      <w:r w:rsidR="002A77BC">
        <w:rPr>
          <w:lang w:val="es-ES"/>
        </w:rPr>
        <w:t xml:space="preserve"> y </w:t>
      </w:r>
      <w:sdt>
        <w:sdtPr>
          <w:rPr>
            <w:lang w:val="es-ES"/>
          </w:rPr>
          <w:id w:val="-62640212"/>
          <w:citation/>
        </w:sdtPr>
        <w:sdtContent>
          <w:r w:rsidR="00D352D0">
            <w:rPr>
              <w:lang w:val="es-ES"/>
            </w:rPr>
            <w:fldChar w:fldCharType="begin"/>
          </w:r>
          <w:r w:rsidR="002A77BC">
            <w:rPr>
              <w:lang w:val="es-ES"/>
            </w:rPr>
            <w:instrText xml:space="preserve"> CITATION Nav02 \l 3082 </w:instrText>
          </w:r>
          <w:r w:rsidR="00D352D0">
            <w:rPr>
              <w:lang w:val="es-ES"/>
            </w:rPr>
            <w:fldChar w:fldCharType="separate"/>
          </w:r>
          <w:r w:rsidR="007F0629" w:rsidRPr="007F0629">
            <w:rPr>
              <w:noProof/>
              <w:lang w:val="es-ES"/>
            </w:rPr>
            <w:t>[42]</w:t>
          </w:r>
          <w:r w:rsidR="00D352D0">
            <w:rPr>
              <w:lang w:val="es-ES"/>
            </w:rPr>
            <w:fldChar w:fldCharType="end"/>
          </w:r>
        </w:sdtContent>
      </w:sdt>
      <w:r w:rsidR="002A77BC">
        <w:rPr>
          <w:lang w:val="es-ES"/>
        </w:rPr>
        <w:t xml:space="preserve">. El sistema se implementó sólo en la etapa de sueño NOREM y la señal EEG usada fue filtrada previamente entre 0.5 y 25 Hz para luego ser separada en las bandas delta (0.5-4Hz), theta (4-8Hz), alfa (8-12Hz), sigma (12.5-14.5Hz) y beta (15-20Hz), </w:t>
      </w:r>
      <w:r w:rsidR="00CD6C2C">
        <w:rPr>
          <w:lang w:val="es-ES"/>
        </w:rPr>
        <w:t>detectando microdespertares, fases A1 y fases A2 y A3, aunando estas últimas como fases A relacionadas como microdespeertares</w:t>
      </w:r>
      <w:r w:rsidR="00E01288">
        <w:rPr>
          <w:lang w:val="es-ES"/>
        </w:rPr>
        <w:t>.</w:t>
      </w:r>
      <w:r w:rsidR="000C1C28">
        <w:rPr>
          <w:lang w:val="es-ES"/>
        </w:rPr>
        <w:t xml:space="preserve">Así, </w:t>
      </w:r>
      <w:r w:rsidR="00CD6C2C">
        <w:rPr>
          <w:lang w:val="es-ES"/>
        </w:rPr>
        <w:t xml:space="preserve">la presencia de una fase A se detectó mediante un umbral de existencia para el descriptor de la banda delta y un umbral de duración para las bandas theta, alfa, sigma y beta. La distinción entre fases A1 y fases A relacionadas con microdespertares se dio en base al traslape </w:t>
      </w:r>
      <w:r w:rsidR="002A77BC">
        <w:rPr>
          <w:lang w:val="es-ES"/>
        </w:rPr>
        <w:t>con</w:t>
      </w:r>
      <w:r w:rsidR="00CD6C2C">
        <w:rPr>
          <w:lang w:val="es-ES"/>
        </w:rPr>
        <w:t xml:space="preserve"> la detección de este último tipo de evento, es decir, si se detectó una fase A, pero sin traslape con un microdespertar, entonces se señaló como A1, en  cambio, si se detectó ambos eventos en forma simultánea, </w:t>
      </w:r>
      <w:r w:rsidR="002A77BC">
        <w:rPr>
          <w:lang w:val="es-ES"/>
        </w:rPr>
        <w:t>aquella fase</w:t>
      </w:r>
      <w:r w:rsidR="00CD6C2C">
        <w:rPr>
          <w:lang w:val="es-ES"/>
        </w:rPr>
        <w:t xml:space="preserve"> se clasificó como A2 o A3 (sin hacer separación entre ellas).</w:t>
      </w:r>
      <w:r w:rsidR="00FF1981">
        <w:rPr>
          <w:lang w:val="es-ES"/>
        </w:rPr>
        <w:t xml:space="preserve">Los resultaros obtenidos corresponden a un 83.5% de concordancia, pero no </w:t>
      </w:r>
      <w:r w:rsidR="006E3DB1">
        <w:rPr>
          <w:lang w:val="es-ES"/>
        </w:rPr>
        <w:t>indica</w:t>
      </w:r>
      <w:r w:rsidR="00FF1981">
        <w:rPr>
          <w:lang w:val="es-ES"/>
        </w:rPr>
        <w:t xml:space="preserve"> la forma de calcular las coincidencias entre el sistema automático de detección y las marcas del experto.</w:t>
      </w:r>
    </w:p>
    <w:p w:rsidR="00275F72" w:rsidRDefault="00275F72" w:rsidP="00AD7CF1">
      <w:pPr>
        <w:jc w:val="both"/>
        <w:rPr>
          <w:lang w:val="es-ES"/>
        </w:rPr>
      </w:pPr>
    </w:p>
    <w:p w:rsidR="00026560" w:rsidRDefault="004E0697" w:rsidP="00AD7CF1">
      <w:pPr>
        <w:jc w:val="both"/>
        <w:rPr>
          <w:lang w:val="es-ES"/>
        </w:rPr>
      </w:pPr>
      <w:r>
        <w:rPr>
          <w:lang w:val="es-ES"/>
        </w:rPr>
        <w:t xml:space="preserve">Mariani et al. </w:t>
      </w:r>
      <w:sdt>
        <w:sdtPr>
          <w:rPr>
            <w:lang w:val="es-ES"/>
          </w:rPr>
          <w:id w:val="1602526630"/>
          <w:citation/>
        </w:sdtPr>
        <w:sdtContent>
          <w:r w:rsidR="00D352D0">
            <w:rPr>
              <w:lang w:val="es-ES"/>
            </w:rPr>
            <w:fldChar w:fldCharType="begin"/>
          </w:r>
          <w:r w:rsidR="0049469B">
            <w:rPr>
              <w:lang w:val="es-ES"/>
            </w:rPr>
            <w:instrText xml:space="preserve"> CITATION Mar12 \l 3082 </w:instrText>
          </w:r>
          <w:r w:rsidR="00D352D0">
            <w:rPr>
              <w:lang w:val="es-ES"/>
            </w:rPr>
            <w:fldChar w:fldCharType="separate"/>
          </w:r>
          <w:r w:rsidR="007F0629" w:rsidRPr="007F0629">
            <w:rPr>
              <w:noProof/>
              <w:lang w:val="es-ES"/>
            </w:rPr>
            <w:t>[44]</w:t>
          </w:r>
          <w:r w:rsidR="00D352D0">
            <w:rPr>
              <w:lang w:val="es-ES"/>
            </w:rPr>
            <w:fldChar w:fldCharType="end"/>
          </w:r>
        </w:sdtContent>
      </w:sdt>
      <w:r>
        <w:rPr>
          <w:lang w:val="es-ES"/>
        </w:rPr>
        <w:t xml:space="preserve">presentó resultados de detección automática de CAP </w:t>
      </w:r>
      <w:r w:rsidR="00D0528F">
        <w:rPr>
          <w:lang w:val="es-ES"/>
        </w:rPr>
        <w:t>en</w:t>
      </w:r>
      <w:r w:rsidR="0049469B">
        <w:rPr>
          <w:lang w:val="es-ES"/>
        </w:rPr>
        <w:t xml:space="preserve"> registros polisomnográficos de 4 hombres y 4 mujeres saludables entre 29 y 42 años</w:t>
      </w:r>
      <w:r w:rsidR="000A3753">
        <w:rPr>
          <w:lang w:val="es-ES"/>
        </w:rPr>
        <w:t>,</w:t>
      </w:r>
      <w:r>
        <w:rPr>
          <w:lang w:val="es-ES"/>
        </w:rPr>
        <w:t xml:space="preserve"> donde un experto marcó las etapas de sueño y las fases A de CAP. </w:t>
      </w:r>
      <w:r w:rsidR="00D0528F">
        <w:rPr>
          <w:lang w:val="es-ES"/>
        </w:rPr>
        <w:t xml:space="preserve">Cabe señalar que resultados previos a este trabajo se presentaron en </w:t>
      </w:r>
      <w:sdt>
        <w:sdtPr>
          <w:rPr>
            <w:lang w:val="es-ES"/>
          </w:rPr>
          <w:id w:val="-2048519297"/>
          <w:citation/>
        </w:sdtPr>
        <w:sdtContent>
          <w:r w:rsidR="00D352D0">
            <w:rPr>
              <w:lang w:val="es-ES"/>
            </w:rPr>
            <w:fldChar w:fldCharType="begin"/>
          </w:r>
          <w:r w:rsidR="00D0528F">
            <w:instrText xml:space="preserve"> CITATION Mar10 \l 13322 </w:instrText>
          </w:r>
          <w:r w:rsidR="00D352D0">
            <w:rPr>
              <w:lang w:val="es-ES"/>
            </w:rPr>
            <w:fldChar w:fldCharType="separate"/>
          </w:r>
          <w:r w:rsidR="007F0629" w:rsidRPr="007F0629">
            <w:rPr>
              <w:noProof/>
            </w:rPr>
            <w:t>[54]</w:t>
          </w:r>
          <w:r w:rsidR="00D352D0">
            <w:rPr>
              <w:lang w:val="es-ES"/>
            </w:rPr>
            <w:fldChar w:fldCharType="end"/>
          </w:r>
        </w:sdtContent>
      </w:sdt>
      <w:r w:rsidR="00D0528F">
        <w:rPr>
          <w:lang w:val="es-ES"/>
        </w:rPr>
        <w:t xml:space="preserve"> y </w:t>
      </w:r>
      <w:sdt>
        <w:sdtPr>
          <w:rPr>
            <w:lang w:val="es-ES"/>
          </w:rPr>
          <w:id w:val="-2043361204"/>
          <w:citation/>
        </w:sdtPr>
        <w:sdtContent>
          <w:r w:rsidR="00D352D0">
            <w:rPr>
              <w:lang w:val="es-ES"/>
            </w:rPr>
            <w:fldChar w:fldCharType="begin"/>
          </w:r>
          <w:r w:rsidR="00D0528F">
            <w:instrText xml:space="preserve"> CITATION Mariani11 \l 13322 </w:instrText>
          </w:r>
          <w:r w:rsidR="00D352D0">
            <w:rPr>
              <w:lang w:val="es-ES"/>
            </w:rPr>
            <w:fldChar w:fldCharType="separate"/>
          </w:r>
          <w:r w:rsidR="007F0629" w:rsidRPr="007F0629">
            <w:rPr>
              <w:noProof/>
            </w:rPr>
            <w:t>[55]</w:t>
          </w:r>
          <w:r w:rsidR="00D352D0">
            <w:rPr>
              <w:lang w:val="es-ES"/>
            </w:rPr>
            <w:fldChar w:fldCharType="end"/>
          </w:r>
        </w:sdtContent>
      </w:sdt>
      <w:r w:rsidR="00D0528F">
        <w:rPr>
          <w:lang w:val="es-ES"/>
        </w:rPr>
        <w:t>. En primer lugar, para el desarrollo de este método se re</w:t>
      </w:r>
      <w:r w:rsidR="000A3753">
        <w:rPr>
          <w:lang w:val="es-ES"/>
        </w:rPr>
        <w:t>movió los segmentos de sueño REM y Vigilia, y f</w:t>
      </w:r>
      <w:r>
        <w:rPr>
          <w:lang w:val="es-ES"/>
        </w:rPr>
        <w:t xml:space="preserve">iltró la señal de EEG en las bandas </w:t>
      </w:r>
      <w:r w:rsidR="000A3753">
        <w:rPr>
          <w:lang w:val="es-ES"/>
        </w:rPr>
        <w:t>d</w:t>
      </w:r>
      <w:r w:rsidR="0049469B">
        <w:rPr>
          <w:lang w:val="es-ES"/>
        </w:rPr>
        <w:t>elta</w:t>
      </w:r>
      <w:r w:rsidR="00D0528F">
        <w:rPr>
          <w:lang w:val="es-ES"/>
        </w:rPr>
        <w:t xml:space="preserve"> (0.5-4Hz)</w:t>
      </w:r>
      <w:r>
        <w:rPr>
          <w:lang w:val="es-ES"/>
        </w:rPr>
        <w:t xml:space="preserve">, </w:t>
      </w:r>
      <w:r w:rsidR="000A3753">
        <w:rPr>
          <w:lang w:val="es-ES"/>
        </w:rPr>
        <w:t>t</w:t>
      </w:r>
      <w:r>
        <w:rPr>
          <w:lang w:val="es-ES"/>
        </w:rPr>
        <w:t>heta</w:t>
      </w:r>
      <w:r w:rsidR="00D0528F">
        <w:rPr>
          <w:lang w:val="es-ES"/>
        </w:rPr>
        <w:t xml:space="preserve"> (4-8Hz)</w:t>
      </w:r>
      <w:r>
        <w:rPr>
          <w:lang w:val="es-ES"/>
        </w:rPr>
        <w:t xml:space="preserve">, </w:t>
      </w:r>
      <w:r w:rsidR="000A3753">
        <w:rPr>
          <w:lang w:val="es-ES"/>
        </w:rPr>
        <w:t>a</w:t>
      </w:r>
      <w:r>
        <w:rPr>
          <w:lang w:val="es-ES"/>
        </w:rPr>
        <w:t>lfa</w:t>
      </w:r>
      <w:r w:rsidR="00D0528F">
        <w:rPr>
          <w:lang w:val="es-ES"/>
        </w:rPr>
        <w:t xml:space="preserve"> (8-12Hz)</w:t>
      </w:r>
      <w:r>
        <w:rPr>
          <w:lang w:val="es-ES"/>
        </w:rPr>
        <w:t xml:space="preserve">, </w:t>
      </w:r>
      <w:r w:rsidR="000A3753">
        <w:rPr>
          <w:lang w:val="es-ES"/>
        </w:rPr>
        <w:t>s</w:t>
      </w:r>
      <w:r>
        <w:rPr>
          <w:lang w:val="es-ES"/>
        </w:rPr>
        <w:t>igma</w:t>
      </w:r>
      <w:r w:rsidR="00D0528F">
        <w:rPr>
          <w:lang w:val="es-ES"/>
        </w:rPr>
        <w:t xml:space="preserve"> (12-15Hz)</w:t>
      </w:r>
      <w:r>
        <w:rPr>
          <w:lang w:val="es-ES"/>
        </w:rPr>
        <w:t xml:space="preserve"> y </w:t>
      </w:r>
      <w:r w:rsidR="000A3753">
        <w:rPr>
          <w:lang w:val="es-ES"/>
        </w:rPr>
        <w:t>b</w:t>
      </w:r>
      <w:r>
        <w:rPr>
          <w:lang w:val="es-ES"/>
        </w:rPr>
        <w:t>eta</w:t>
      </w:r>
      <w:r w:rsidR="00D0528F">
        <w:rPr>
          <w:lang w:val="es-ES"/>
        </w:rPr>
        <w:t xml:space="preserve"> (15-30Hz)</w:t>
      </w:r>
      <w:r w:rsidR="00B0777D">
        <w:rPr>
          <w:lang w:val="es-ES"/>
        </w:rPr>
        <w:t>, calculando descriptores para cada una de ellas</w:t>
      </w:r>
      <w:r w:rsidR="000A3753">
        <w:rPr>
          <w:lang w:val="es-ES"/>
        </w:rPr>
        <w:t xml:space="preserve"> en torno a cada segundo </w:t>
      </w:r>
      <w:r w:rsidR="00AD7ACC">
        <w:rPr>
          <w:lang w:val="es-ES"/>
        </w:rPr>
        <w:t>analizado</w:t>
      </w:r>
      <w:r w:rsidR="00B0777D">
        <w:rPr>
          <w:lang w:val="es-ES"/>
        </w:rPr>
        <w:t xml:space="preserve">. </w:t>
      </w:r>
      <w:r w:rsidR="000A3753">
        <w:rPr>
          <w:lang w:val="es-ES"/>
        </w:rPr>
        <w:t xml:space="preserve">Además, calculó la actividad de Hjorth (varianza de un segmento de señal) en ventanas de 3 segundos centradas en el segundo en estudio para la banda </w:t>
      </w:r>
      <w:r w:rsidR="0049469B">
        <w:rPr>
          <w:lang w:val="es-ES"/>
        </w:rPr>
        <w:t>delta</w:t>
      </w:r>
      <w:r w:rsidR="00175596">
        <w:rPr>
          <w:lang w:val="es-ES"/>
        </w:rPr>
        <w:t xml:space="preserve">, y </w:t>
      </w:r>
      <w:r w:rsidR="006B15E6">
        <w:rPr>
          <w:lang w:val="es-ES"/>
        </w:rPr>
        <w:t xml:space="preserve">el valor absoluto de la diferencia entre </w:t>
      </w:r>
      <w:r w:rsidR="00175596">
        <w:rPr>
          <w:lang w:val="es-ES"/>
        </w:rPr>
        <w:t xml:space="preserve">la varianza del EEG observado, es decir, sin filtrar, </w:t>
      </w:r>
      <w:r w:rsidR="006B15E6">
        <w:rPr>
          <w:lang w:val="es-ES"/>
        </w:rPr>
        <w:t>de</w:t>
      </w:r>
      <w:r w:rsidR="00175596">
        <w:rPr>
          <w:lang w:val="es-ES"/>
        </w:rPr>
        <w:t xml:space="preserve"> cada segundo </w:t>
      </w:r>
      <w:r w:rsidR="006B15E6">
        <w:rPr>
          <w:lang w:val="es-ES"/>
        </w:rPr>
        <w:t>y</w:t>
      </w:r>
      <w:r w:rsidR="00175596">
        <w:rPr>
          <w:lang w:val="es-ES"/>
        </w:rPr>
        <w:t xml:space="preserve"> la del segundo anterior</w:t>
      </w:r>
      <w:r w:rsidR="000A3753">
        <w:rPr>
          <w:lang w:val="es-ES"/>
        </w:rPr>
        <w:t>.</w:t>
      </w:r>
      <w:r w:rsidR="006B15E6">
        <w:rPr>
          <w:lang w:val="es-ES"/>
        </w:rPr>
        <w:t xml:space="preserve"> Cabe señalar que en </w:t>
      </w:r>
      <w:sdt>
        <w:sdtPr>
          <w:rPr>
            <w:lang w:val="es-ES"/>
          </w:rPr>
          <w:id w:val="184882480"/>
          <w:citation/>
        </w:sdtPr>
        <w:sdtContent>
          <w:r w:rsidR="00D352D0">
            <w:rPr>
              <w:lang w:val="es-ES"/>
            </w:rPr>
            <w:fldChar w:fldCharType="begin"/>
          </w:r>
          <w:r w:rsidR="0049469B">
            <w:rPr>
              <w:lang w:val="es-ES"/>
            </w:rPr>
            <w:instrText xml:space="preserve"> CITATION Mar10 \l 3082 </w:instrText>
          </w:r>
          <w:r w:rsidR="00D352D0">
            <w:rPr>
              <w:lang w:val="es-ES"/>
            </w:rPr>
            <w:fldChar w:fldCharType="separate"/>
          </w:r>
          <w:r w:rsidR="007F0629" w:rsidRPr="007F0629">
            <w:rPr>
              <w:noProof/>
              <w:lang w:val="es-ES"/>
            </w:rPr>
            <w:t>[54]</w:t>
          </w:r>
          <w:r w:rsidR="00D352D0">
            <w:rPr>
              <w:lang w:val="es-ES"/>
            </w:rPr>
            <w:fldChar w:fldCharType="end"/>
          </w:r>
        </w:sdtContent>
      </w:sdt>
      <w:r w:rsidR="0049469B">
        <w:rPr>
          <w:lang w:val="es-ES"/>
        </w:rPr>
        <w:t xml:space="preserve"> se separó la banda delta en lenta y rápida</w:t>
      </w:r>
      <w:r w:rsidR="006B15E6">
        <w:rPr>
          <w:lang w:val="es-ES"/>
        </w:rPr>
        <w:t xml:space="preserve">, pero </w:t>
      </w:r>
      <w:r w:rsidR="0049469B">
        <w:rPr>
          <w:lang w:val="es-ES"/>
        </w:rPr>
        <w:t>se descartó esta metodología</w:t>
      </w:r>
      <w:r w:rsidR="006B15E6">
        <w:rPr>
          <w:lang w:val="es-ES"/>
        </w:rPr>
        <w:t xml:space="preserve"> en base a un análisis de correlación </w:t>
      </w:r>
      <w:r w:rsidR="0049469B">
        <w:rPr>
          <w:lang w:val="es-ES"/>
        </w:rPr>
        <w:t>entre ambas</w:t>
      </w:r>
      <w:r w:rsidR="006B15E6">
        <w:rPr>
          <w:lang w:val="es-ES"/>
        </w:rPr>
        <w:t xml:space="preserve"> por entregar información redundante.</w:t>
      </w:r>
      <w:r w:rsidR="00CE34FA">
        <w:rPr>
          <w:lang w:val="es-ES"/>
        </w:rPr>
        <w:t xml:space="preserve">El uso de estas características, además se </w:t>
      </w:r>
      <w:r w:rsidR="00CB4381">
        <w:rPr>
          <w:lang w:val="es-ES"/>
        </w:rPr>
        <w:t>estudi</w:t>
      </w:r>
      <w:r w:rsidR="00CE34FA">
        <w:rPr>
          <w:lang w:val="es-ES"/>
        </w:rPr>
        <w:t xml:space="preserve">ó en </w:t>
      </w:r>
      <w:sdt>
        <w:sdtPr>
          <w:rPr>
            <w:lang w:val="es-ES"/>
          </w:rPr>
          <w:id w:val="-1231995017"/>
          <w:citation/>
        </w:sdtPr>
        <w:sdtContent>
          <w:r w:rsidR="00D352D0">
            <w:rPr>
              <w:lang w:val="es-ES"/>
            </w:rPr>
            <w:fldChar w:fldCharType="begin"/>
          </w:r>
          <w:r w:rsidR="00CB4381">
            <w:instrText xml:space="preserve"> CITATION Mar11 \l 13322 </w:instrText>
          </w:r>
          <w:r w:rsidR="00D352D0">
            <w:rPr>
              <w:lang w:val="es-ES"/>
            </w:rPr>
            <w:fldChar w:fldCharType="separate"/>
          </w:r>
          <w:r w:rsidR="007F0629" w:rsidRPr="007F0629">
            <w:rPr>
              <w:noProof/>
            </w:rPr>
            <w:t>[53]</w:t>
          </w:r>
          <w:r w:rsidR="00D352D0">
            <w:rPr>
              <w:lang w:val="es-ES"/>
            </w:rPr>
            <w:fldChar w:fldCharType="end"/>
          </w:r>
        </w:sdtContent>
      </w:sdt>
      <w:r w:rsidR="00CB4381">
        <w:rPr>
          <w:lang w:val="es-ES"/>
        </w:rPr>
        <w:t xml:space="preserve">, donde se verificó el valor cuantitativo de la información contenida en ellas. En </w:t>
      </w:r>
      <w:sdt>
        <w:sdtPr>
          <w:rPr>
            <w:lang w:val="es-ES"/>
          </w:rPr>
          <w:id w:val="-5285304"/>
          <w:citation/>
        </w:sdtPr>
        <w:sdtContent>
          <w:r w:rsidR="00D352D0">
            <w:rPr>
              <w:lang w:val="es-ES"/>
            </w:rPr>
            <w:fldChar w:fldCharType="begin"/>
          </w:r>
          <w:r w:rsidR="00CB4381">
            <w:instrText xml:space="preserve"> CITATION Mar12 \l 13322 </w:instrText>
          </w:r>
          <w:r w:rsidR="00D352D0">
            <w:rPr>
              <w:lang w:val="es-ES"/>
            </w:rPr>
            <w:fldChar w:fldCharType="separate"/>
          </w:r>
          <w:r w:rsidR="007F0629" w:rsidRPr="007F0629">
            <w:rPr>
              <w:noProof/>
            </w:rPr>
            <w:t>[44]</w:t>
          </w:r>
          <w:r w:rsidR="00D352D0">
            <w:rPr>
              <w:lang w:val="es-ES"/>
            </w:rPr>
            <w:fldChar w:fldCharType="end"/>
          </w:r>
        </w:sdtContent>
      </w:sdt>
      <w:r w:rsidR="00CB4381">
        <w:rPr>
          <w:lang w:val="es-ES"/>
        </w:rPr>
        <w:t xml:space="preserve"> se </w:t>
      </w:r>
      <w:r w:rsidR="007B64E0">
        <w:rPr>
          <w:lang w:val="es-ES"/>
        </w:rPr>
        <w:t>implement</w:t>
      </w:r>
      <w:r w:rsidR="00026560">
        <w:rPr>
          <w:lang w:val="es-ES"/>
        </w:rPr>
        <w:t xml:space="preserve">aron </w:t>
      </w:r>
      <w:r w:rsidR="00EB7A80">
        <w:rPr>
          <w:lang w:val="es-ES"/>
        </w:rPr>
        <w:t>4</w:t>
      </w:r>
      <w:r w:rsidR="00026560">
        <w:rPr>
          <w:lang w:val="es-ES"/>
        </w:rPr>
        <w:t xml:space="preserve"> algoritmos de </w:t>
      </w:r>
      <w:r w:rsidR="00EB7A80">
        <w:rPr>
          <w:lang w:val="es-ES"/>
        </w:rPr>
        <w:t>clasificación</w:t>
      </w:r>
      <w:r w:rsidR="00026560">
        <w:rPr>
          <w:lang w:val="es-ES"/>
        </w:rPr>
        <w:t xml:space="preserve"> para realizar la detección automática</w:t>
      </w:r>
      <w:r w:rsidR="00EB7A80">
        <w:rPr>
          <w:lang w:val="es-ES"/>
        </w:rPr>
        <w:t>: Función discriminante, Máquina de Soporte Vectorial (SVM), AdaptiveBoosting (AdaBoost) y Redes Neuronales Artificiales (ANN)</w:t>
      </w:r>
      <w:r w:rsidR="00026560">
        <w:rPr>
          <w:lang w:val="es-ES"/>
        </w:rPr>
        <w:t>.</w:t>
      </w:r>
      <w:r w:rsidR="00EB7A80">
        <w:rPr>
          <w:lang w:val="es-ES"/>
        </w:rPr>
        <w:t>Las detecciones correctas se calcularon comparando cada segundo del registro marcado visualmente con el segundo d</w:t>
      </w:r>
      <w:r w:rsidR="00F94235">
        <w:rPr>
          <w:lang w:val="es-ES"/>
        </w:rPr>
        <w:t xml:space="preserve">e salida del sistema automático. </w:t>
      </w:r>
      <w:r w:rsidR="004D2A2E">
        <w:rPr>
          <w:lang w:val="es-ES"/>
        </w:rPr>
        <w:t>A continuación los algoritmos de clasificación</w:t>
      </w:r>
      <w:r w:rsidR="00CB4381">
        <w:rPr>
          <w:lang w:val="es-ES"/>
        </w:rPr>
        <w:t xml:space="preserve"> ya mencionados</w:t>
      </w:r>
      <w:r w:rsidR="004D2A2E">
        <w:rPr>
          <w:lang w:val="es-ES"/>
        </w:rPr>
        <w:t>:</w:t>
      </w:r>
    </w:p>
    <w:p w:rsidR="001858CA" w:rsidRDefault="001858CA" w:rsidP="00AD7CF1">
      <w:pPr>
        <w:jc w:val="both"/>
        <w:rPr>
          <w:lang w:val="es-ES"/>
        </w:rPr>
      </w:pPr>
    </w:p>
    <w:p w:rsidR="001858CA" w:rsidRDefault="004D2A2E" w:rsidP="00AD7CF1">
      <w:pPr>
        <w:jc w:val="both"/>
        <w:rPr>
          <w:lang w:val="es-ES"/>
        </w:rPr>
      </w:pPr>
      <w:r>
        <w:rPr>
          <w:lang w:val="es-ES"/>
        </w:rPr>
        <w:t xml:space="preserve">Se implementó </w:t>
      </w:r>
      <w:r w:rsidR="001858CA">
        <w:rPr>
          <w:lang w:val="es-ES"/>
        </w:rPr>
        <w:t xml:space="preserve">una función lineal para separar el espacio mediante un hiperplano de decisión, una función cuadrática para separar el espacio de características por una hiperesfera y una función de Mahalanobis para explotar la distancia de Mahalanobis. </w:t>
      </w:r>
      <w:r w:rsidR="00CB4381">
        <w:rPr>
          <w:lang w:val="es-ES"/>
        </w:rPr>
        <w:t>L</w:t>
      </w:r>
      <w:r w:rsidR="001858CA">
        <w:rPr>
          <w:lang w:val="es-ES"/>
        </w:rPr>
        <w:t xml:space="preserve">a </w:t>
      </w:r>
      <w:r w:rsidR="00CB4381">
        <w:rPr>
          <w:lang w:val="es-ES"/>
        </w:rPr>
        <w:t>función discrim</w:t>
      </w:r>
      <w:r w:rsidR="00312D41">
        <w:rPr>
          <w:lang w:val="es-ES"/>
        </w:rPr>
        <w:t>in</w:t>
      </w:r>
      <w:r w:rsidR="00CB4381">
        <w:rPr>
          <w:lang w:val="es-ES"/>
        </w:rPr>
        <w:t xml:space="preserve">ante </w:t>
      </w:r>
      <w:r w:rsidR="001858CA">
        <w:rPr>
          <w:lang w:val="es-ES"/>
        </w:rPr>
        <w:t xml:space="preserve">que presentó una mejor performance </w:t>
      </w:r>
      <w:r w:rsidR="00CB4381">
        <w:rPr>
          <w:lang w:val="es-ES"/>
        </w:rPr>
        <w:t xml:space="preserve">fue </w:t>
      </w:r>
      <w:r w:rsidR="001858CA">
        <w:rPr>
          <w:lang w:val="es-ES"/>
        </w:rPr>
        <w:t>la función lineal</w:t>
      </w:r>
      <w:r w:rsidR="00563F20">
        <w:rPr>
          <w:lang w:val="es-ES"/>
        </w:rPr>
        <w:t>.</w:t>
      </w:r>
    </w:p>
    <w:p w:rsidR="00563F20" w:rsidRDefault="00563F20" w:rsidP="00AD7CF1">
      <w:pPr>
        <w:jc w:val="both"/>
        <w:rPr>
          <w:lang w:val="es-ES"/>
        </w:rPr>
      </w:pPr>
    </w:p>
    <w:p w:rsidR="00AD70C2" w:rsidRDefault="004D2A2E" w:rsidP="00AD7CF1">
      <w:pPr>
        <w:jc w:val="both"/>
        <w:rPr>
          <w:lang w:val="es-ES"/>
        </w:rPr>
      </w:pPr>
      <w:r>
        <w:rPr>
          <w:lang w:val="es-ES"/>
        </w:rPr>
        <w:t xml:space="preserve">Además del uso de funciones discriminantes de clases, se </w:t>
      </w:r>
      <w:r w:rsidR="00650C80">
        <w:rPr>
          <w:lang w:val="es-ES"/>
        </w:rPr>
        <w:t>emple</w:t>
      </w:r>
      <w:r>
        <w:rPr>
          <w:lang w:val="es-ES"/>
        </w:rPr>
        <w:t>aron máquinas de soporte vectorial (SVM) para lograr la separación de las clases en un espacio de alta dimensionalidad mediante el mapeo desde el espacio original utilizando una función no lineal llamada kernel. Se consideraron funciones de kernelpolinomial y gaussiano</w:t>
      </w:r>
      <w:r w:rsidR="0012070B">
        <w:rPr>
          <w:lang w:val="es-ES"/>
        </w:rPr>
        <w:t>, determinando sus parámetros óptimos</w:t>
      </w:r>
      <w:r w:rsidR="00AD70C2">
        <w:rPr>
          <w:lang w:val="es-ES"/>
        </w:rPr>
        <w:t>mediante la técnica “</w:t>
      </w:r>
      <w:r w:rsidR="001B0A63">
        <w:rPr>
          <w:lang w:val="es-ES"/>
        </w:rPr>
        <w:t>leaveoneout</w:t>
      </w:r>
      <w:r w:rsidR="00AD70C2">
        <w:rPr>
          <w:lang w:val="es-ES"/>
        </w:rPr>
        <w:t>”, que consiste en que para cada registro</w:t>
      </w:r>
      <w:r w:rsidR="001B0A63">
        <w:rPr>
          <w:lang w:val="es-ES"/>
        </w:rPr>
        <w:t xml:space="preserve"> se deja este fuera del análisis y</w:t>
      </w:r>
      <w:r w:rsidR="00AD70C2">
        <w:rPr>
          <w:lang w:val="es-ES"/>
        </w:rPr>
        <w:t xml:space="preserve"> se toman</w:t>
      </w:r>
      <w:r w:rsidR="00CA53C6">
        <w:rPr>
          <w:lang w:val="es-ES"/>
        </w:rPr>
        <w:t xml:space="preserve"> los restantes 7, de los cuales uno queda como conjunto de test y los </w:t>
      </w:r>
      <w:r w:rsidR="000200ED">
        <w:rPr>
          <w:lang w:val="es-ES"/>
        </w:rPr>
        <w:t>otros</w:t>
      </w:r>
      <w:r w:rsidR="00CA53C6">
        <w:rPr>
          <w:lang w:val="es-ES"/>
        </w:rPr>
        <w:t xml:space="preserve"> 6 como conjunto de entrenamiento</w:t>
      </w:r>
      <w:r w:rsidR="000200ED">
        <w:rPr>
          <w:lang w:val="es-ES"/>
        </w:rPr>
        <w:t>, aplicando en estos cada combinación de parámetros probados y determinando la combinación óptima a través del coeficiente Kappa de Cohen</w:t>
      </w:r>
      <w:r w:rsidR="00F07D51">
        <w:rPr>
          <w:rStyle w:val="Refdenotaalpie"/>
          <w:lang w:val="es-ES"/>
        </w:rPr>
        <w:footnoteReference w:id="13"/>
      </w:r>
      <w:r w:rsidR="000200ED">
        <w:rPr>
          <w:lang w:val="es-ES"/>
        </w:rPr>
        <w:t xml:space="preserve">. </w:t>
      </w:r>
      <w:r w:rsidR="00005057">
        <w:rPr>
          <w:lang w:val="es-ES"/>
        </w:rPr>
        <w:t xml:space="preserve">La </w:t>
      </w:r>
      <w:r w:rsidR="00D352D0">
        <w:rPr>
          <w:lang w:val="es-ES"/>
        </w:rPr>
        <w:fldChar w:fldCharType="begin"/>
      </w:r>
      <w:r w:rsidR="00005057">
        <w:rPr>
          <w:lang w:val="es-ES"/>
        </w:rPr>
        <w:instrText xml:space="preserve"> REF _Ref351629238 \h </w:instrText>
      </w:r>
      <w:r w:rsidR="00D352D0">
        <w:rPr>
          <w:lang w:val="es-ES"/>
        </w:rPr>
      </w:r>
      <w:r w:rsidR="00D352D0">
        <w:rPr>
          <w:lang w:val="es-ES"/>
        </w:rPr>
        <w:fldChar w:fldCharType="separate"/>
      </w:r>
      <w:r w:rsidR="007F0629">
        <w:t xml:space="preserve">Figura </w:t>
      </w:r>
      <w:r w:rsidR="007F0629">
        <w:rPr>
          <w:noProof/>
        </w:rPr>
        <w:t>4</w:t>
      </w:r>
      <w:r w:rsidR="007F0629">
        <w:t>.</w:t>
      </w:r>
      <w:r w:rsidR="007F0629">
        <w:rPr>
          <w:noProof/>
        </w:rPr>
        <w:t>11</w:t>
      </w:r>
      <w:r w:rsidR="00D352D0">
        <w:rPr>
          <w:lang w:val="es-ES"/>
        </w:rPr>
        <w:fldChar w:fldCharType="end"/>
      </w:r>
      <w:r w:rsidR="00005057">
        <w:rPr>
          <w:lang w:val="es-ES"/>
        </w:rPr>
        <w:t xml:space="preserve"> muestra un diagrama de bloques del procedimiento para encontrar los parámetros óptimos del algoritmo SVM. </w:t>
      </w:r>
      <w:r w:rsidR="000200ED">
        <w:rPr>
          <w:lang w:val="es-ES"/>
        </w:rPr>
        <w:t>Así, se determinó que el kernelpolinomial presenta mejores res</w:t>
      </w:r>
      <w:r w:rsidR="00AD70C2">
        <w:rPr>
          <w:lang w:val="es-ES"/>
        </w:rPr>
        <w:t>u</w:t>
      </w:r>
      <w:r w:rsidR="00563F20">
        <w:rPr>
          <w:lang w:val="es-ES"/>
        </w:rPr>
        <w:t>ltados que un kernel gaussiano.</w:t>
      </w:r>
    </w:p>
    <w:p w:rsidR="00D06C9A" w:rsidRDefault="00D06C9A" w:rsidP="00AD7CF1">
      <w:pPr>
        <w:jc w:val="both"/>
        <w:rPr>
          <w:lang w:val="es-ES"/>
        </w:rPr>
      </w:pPr>
    </w:p>
    <w:p w:rsidR="00005057" w:rsidRDefault="00005057" w:rsidP="00005057">
      <w:pPr>
        <w:jc w:val="both"/>
        <w:rPr>
          <w:lang w:val="es-ES"/>
        </w:rPr>
      </w:pPr>
      <w:r>
        <w:rPr>
          <w:lang w:val="es-ES"/>
        </w:rPr>
        <w:t>Otro algoritmo implementado correspondió a AdaBoost, el cual combina un cierto número de clasificadores denominados clasificadores débiles, donde la salida del algoritmo corresponde a una suma ponderada de las salidas de estos clasificadores. La cantidad de clasificadores débiles fue determinada mediante la misma técnica usada con SVM, es decir, a través de la técnica  “leaveoneout” para maximizar la precisión del algoritmo, estableciendo así que con 20 clasificadores débiles</w:t>
      </w:r>
      <w:r w:rsidR="00563F20">
        <w:rPr>
          <w:lang w:val="es-ES"/>
        </w:rPr>
        <w:t xml:space="preserve"> se logró un resultado óptimo.</w:t>
      </w:r>
    </w:p>
    <w:p w:rsidR="00005057" w:rsidRDefault="00005057" w:rsidP="00005057">
      <w:pPr>
        <w:jc w:val="both"/>
        <w:rPr>
          <w:lang w:val="es-ES"/>
        </w:rPr>
      </w:pPr>
    </w:p>
    <w:p w:rsidR="00005057" w:rsidRDefault="00005057" w:rsidP="00005057">
      <w:pPr>
        <w:jc w:val="both"/>
        <w:rPr>
          <w:lang w:val="es-ES"/>
        </w:rPr>
      </w:pPr>
      <w:r>
        <w:rPr>
          <w:lang w:val="es-ES"/>
        </w:rPr>
        <w:t>Finalmente, se aplicó una Red Neuronal de tres capas con 7 neuronas a la entrada (una para cada característica), una capa oculta cuyo número de neuronas varió de 2 a 30, y 2 neuronas como salida. La función de activación empleada fue “logsig” y se entrenó con el algoritmo backpropagation de Levenberg-Marquardt utilizando igual cantidad de muestras para las 2 clases (presencia o ausencia de fase A). La técnica de entrenamiento también correspondió a “leaveoneout”, donde para cada registro a ser analizado, se entrenaron redes neuronales con los restantes 7, uno de ellos se utilizó como conjunto de test, otros 3 como conjunto de validación y los 3 restantes como conjunto de test, así para cada registro el resultado de la detección se calculó como el valor medio de la salida de las 7 redes entrenadas.</w:t>
      </w:r>
    </w:p>
    <w:p w:rsidR="00005057" w:rsidRDefault="00005057" w:rsidP="00005057">
      <w:pPr>
        <w:jc w:val="both"/>
        <w:rPr>
          <w:lang w:val="es-ES"/>
        </w:rPr>
      </w:pPr>
    </w:p>
    <w:p w:rsidR="00005057" w:rsidRDefault="00005057" w:rsidP="00005057">
      <w:pPr>
        <w:jc w:val="both"/>
        <w:rPr>
          <w:lang w:val="es-ES"/>
        </w:rPr>
      </w:pPr>
      <w:r>
        <w:rPr>
          <w:lang w:val="es-ES"/>
        </w:rPr>
        <w:t xml:space="preserve">Luego de la etapa de clasificación Mariani et al. </w:t>
      </w:r>
      <w:sdt>
        <w:sdtPr>
          <w:rPr>
            <w:lang w:val="es-ES"/>
          </w:rPr>
          <w:id w:val="-1283420550"/>
          <w:citation/>
        </w:sdtPr>
        <w:sdtContent>
          <w:r w:rsidR="00D352D0">
            <w:rPr>
              <w:lang w:val="es-ES"/>
            </w:rPr>
            <w:fldChar w:fldCharType="begin"/>
          </w:r>
          <w:r>
            <w:rPr>
              <w:lang w:val="es-ES"/>
            </w:rPr>
            <w:instrText xml:space="preserve"> CITATION Mar12 \l 3082 </w:instrText>
          </w:r>
          <w:r w:rsidR="00D352D0">
            <w:rPr>
              <w:lang w:val="es-ES"/>
            </w:rPr>
            <w:fldChar w:fldCharType="separate"/>
          </w:r>
          <w:r w:rsidR="007F0629" w:rsidRPr="007F0629">
            <w:rPr>
              <w:noProof/>
              <w:lang w:val="es-ES"/>
            </w:rPr>
            <w:t>[44]</w:t>
          </w:r>
          <w:r w:rsidR="00D352D0">
            <w:rPr>
              <w:lang w:val="es-ES"/>
            </w:rPr>
            <w:fldChar w:fldCharType="end"/>
          </w:r>
        </w:sdtContent>
      </w:sdt>
      <w:r>
        <w:rPr>
          <w:lang w:val="es-ES"/>
        </w:rPr>
        <w:t xml:space="preserve">verificó los criterios de duración mínima y máxima establecidos para los patrones alternantes cíclicos y señalados en </w:t>
      </w:r>
      <w:sdt>
        <w:sdtPr>
          <w:rPr>
            <w:lang w:val="es-ES"/>
          </w:rPr>
          <w:id w:val="-275025266"/>
          <w:citation/>
        </w:sdtPr>
        <w:sdtContent>
          <w:r w:rsidR="00D352D0">
            <w:rPr>
              <w:lang w:val="es-ES"/>
            </w:rPr>
            <w:fldChar w:fldCharType="begin"/>
          </w:r>
          <w:r>
            <w:rPr>
              <w:lang w:val="es-ES"/>
            </w:rPr>
            <w:instrText xml:space="preserve"> CITATION Ter01 \l 3082 </w:instrText>
          </w:r>
          <w:r w:rsidR="00D352D0">
            <w:rPr>
              <w:lang w:val="es-ES"/>
            </w:rPr>
            <w:fldChar w:fldCharType="separate"/>
          </w:r>
          <w:r w:rsidR="007F0629" w:rsidRPr="007F0629">
            <w:rPr>
              <w:noProof/>
              <w:lang w:val="es-ES"/>
            </w:rPr>
            <w:t>[23]</w:t>
          </w:r>
          <w:r w:rsidR="00D352D0">
            <w:rPr>
              <w:lang w:val="es-ES"/>
            </w:rPr>
            <w:fldChar w:fldCharType="end"/>
          </w:r>
        </w:sdtContent>
      </w:sdt>
      <w:r>
        <w:rPr>
          <w:lang w:val="es-ES"/>
        </w:rPr>
        <w:t>. Para esto desarrolló una etapa de reclasificación para las fases A detectadas con un largo mayor a los 60 segundos mediante una red neuronal que recibe como entrada sólo los descriptores de las bandas delta y beta, separando la activación detectada en segmentos más pequeños que cumplan con los criterios de duración. También eliminó las fases A y B  menores a 2 segundos reemplazando las salidas de clasificación aisladas, es decir, si un segundo fue clasificado como activación, pero el anterior y el posterior fue clasificado como actividad de fondo, entonces se cambió el resultado de la clasificación a actividad de fondo, y viceversa.</w:t>
      </w:r>
    </w:p>
    <w:p w:rsidR="00563F20" w:rsidRDefault="00563F20" w:rsidP="00005057">
      <w:pPr>
        <w:jc w:val="both"/>
        <w:rPr>
          <w:lang w:val="es-ES"/>
        </w:rPr>
      </w:pPr>
    </w:p>
    <w:p w:rsidR="00563F20" w:rsidRDefault="00563F20" w:rsidP="00005057">
      <w:pPr>
        <w:jc w:val="both"/>
        <w:rPr>
          <w:lang w:val="es-ES"/>
        </w:rPr>
      </w:pPr>
      <w:r>
        <w:rPr>
          <w:lang w:val="es-ES"/>
        </w:rPr>
        <w:t>Los resultados obtenidos en este trabajo para cada uno de los algoritmos de clasificación empleados para realizar la detección</w:t>
      </w:r>
      <w:r w:rsidR="008F37B1">
        <w:rPr>
          <w:lang w:val="es-ES"/>
        </w:rPr>
        <w:t xml:space="preserve"> fueron los siguientes: la f</w:t>
      </w:r>
      <w:r>
        <w:rPr>
          <w:lang w:val="es-ES"/>
        </w:rPr>
        <w:t>unción discriminante lineal presentó un 72.5% de sensibilidad, 86.6% de especificidad y</w:t>
      </w:r>
      <w:r w:rsidR="008F37B1">
        <w:rPr>
          <w:lang w:val="es-ES"/>
        </w:rPr>
        <w:t xml:space="preserve"> 84.9% de precisión; c</w:t>
      </w:r>
      <w:r>
        <w:rPr>
          <w:lang w:val="es-ES"/>
        </w:rPr>
        <w:t xml:space="preserve">on Adaboost se logró un 68.5% de sensibilidad, 79.3% de especificidad y </w:t>
      </w:r>
      <w:r w:rsidR="008F37B1">
        <w:rPr>
          <w:lang w:val="es-ES"/>
        </w:rPr>
        <w:t>79.4% de precisión;u</w:t>
      </w:r>
      <w:r>
        <w:rPr>
          <w:lang w:val="es-ES"/>
        </w:rPr>
        <w:t>sando SVM de kernelpolinomial se alcanzó 70.1% de sensibilidad, 84.0% de especificidad y 81.9% de precisión</w:t>
      </w:r>
      <w:r w:rsidR="008F37B1">
        <w:rPr>
          <w:lang w:val="es-ES"/>
        </w:rPr>
        <w:t>;  e</w:t>
      </w:r>
      <w:r>
        <w:rPr>
          <w:lang w:val="es-ES"/>
        </w:rPr>
        <w:t>l uso de Redes Neuronales como clasificador obtuvo un 72.9% de sensibilidad, un 82.3% de especificidad y un 81.5% de precisión.</w:t>
      </w:r>
    </w:p>
    <w:p w:rsidR="00005057" w:rsidRDefault="00005057" w:rsidP="00AD7CF1">
      <w:pPr>
        <w:jc w:val="both"/>
        <w:rPr>
          <w:lang w:val="es-ES"/>
        </w:rPr>
      </w:pPr>
    </w:p>
    <w:p w:rsidR="00D06C9A" w:rsidRDefault="00D06C9A" w:rsidP="00A21E85">
      <w:pPr>
        <w:keepNext/>
        <w:jc w:val="center"/>
      </w:pPr>
      <w:r>
        <w:rPr>
          <w:noProof/>
          <w:lang w:eastAsia="es-CL"/>
        </w:rPr>
        <w:drawing>
          <wp:inline distT="0" distB="0" distL="0" distR="0">
            <wp:extent cx="5187880" cy="4795284"/>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89190" cy="4796495"/>
                    </a:xfrm>
                    <a:prstGeom prst="rect">
                      <a:avLst/>
                    </a:prstGeom>
                  </pic:spPr>
                </pic:pic>
              </a:graphicData>
            </a:graphic>
          </wp:inline>
        </w:drawing>
      </w:r>
    </w:p>
    <w:p w:rsidR="000200ED" w:rsidRDefault="00D06C9A" w:rsidP="00875853">
      <w:pPr>
        <w:pStyle w:val="Epgrafe"/>
        <w:jc w:val="both"/>
        <w:rPr>
          <w:lang w:val="es-ES"/>
        </w:rPr>
      </w:pPr>
      <w:bookmarkStart w:id="34" w:name="_Ref351629238"/>
      <w:bookmarkStart w:id="35" w:name="_Toc358341879"/>
      <w:r>
        <w:t xml:space="preserve">Figura </w:t>
      </w:r>
      <w:fldSimple w:instr=" STYLEREF 1 \s ">
        <w:r w:rsidR="007F0629">
          <w:rPr>
            <w:noProof/>
          </w:rPr>
          <w:t>4</w:t>
        </w:r>
      </w:fldSimple>
      <w:r w:rsidR="00BC62C1">
        <w:t>.</w:t>
      </w:r>
      <w:fldSimple w:instr=" SEQ Figura \* ARABIC \s 1 ">
        <w:r w:rsidR="007F0629">
          <w:rPr>
            <w:noProof/>
          </w:rPr>
          <w:t>11</w:t>
        </w:r>
      </w:fldSimple>
      <w:bookmarkEnd w:id="34"/>
      <w:r w:rsidR="00312D41">
        <w:t>: Pro</w:t>
      </w:r>
      <w:r>
        <w:t xml:space="preserve">cedimiento "leaveoneout" para estimar los parámetros </w:t>
      </w:r>
      <w:r w:rsidR="00587056">
        <w:t xml:space="preserve">de clasificación óptima mediante </w:t>
      </w:r>
      <w:r>
        <w:t xml:space="preserve">SVM </w:t>
      </w:r>
      <w:r w:rsidR="00587056">
        <w:t>que permitan encontrar</w:t>
      </w:r>
      <w:r>
        <w:t xml:space="preserve"> las fases A de CAP</w:t>
      </w:r>
      <w:r w:rsidR="00587056">
        <w:t xml:space="preserve"> en </w:t>
      </w:r>
      <w:sdt>
        <w:sdtPr>
          <w:id w:val="-1810321828"/>
          <w:citation/>
        </w:sdtPr>
        <w:sdtContent>
          <w:r w:rsidR="00D352D0">
            <w:fldChar w:fldCharType="begin"/>
          </w:r>
          <w:r w:rsidR="00587056">
            <w:instrText xml:space="preserve"> CITATION Mar12 \l 13322 </w:instrText>
          </w:r>
          <w:r w:rsidR="00D352D0">
            <w:fldChar w:fldCharType="separate"/>
          </w:r>
          <w:r w:rsidR="007F0629" w:rsidRPr="007F0629">
            <w:rPr>
              <w:noProof/>
            </w:rPr>
            <w:t>[44]</w:t>
          </w:r>
          <w:r w:rsidR="00D352D0">
            <w:fldChar w:fldCharType="end"/>
          </w:r>
        </w:sdtContent>
      </w:sdt>
      <w:r>
        <w:t>.</w:t>
      </w:r>
      <w:r w:rsidR="003C7DCA">
        <w:t xml:space="preserve">Esta técnica permite decidir qué tipo de kernel utilizar: gaussiano o polinomial; sus parámetros óptimos:desviación estándar </w:t>
      </w:r>
      <w:r w:rsidR="003C7DCA" w:rsidRPr="003C7DCA">
        <w:rPr>
          <w:rFonts w:cs="Times New Roman"/>
          <w:i/>
        </w:rPr>
        <w:t>σ</w:t>
      </w:r>
      <w:r w:rsidR="003C7DCA">
        <w:t xml:space="preserve"> y error de penalización </w:t>
      </w:r>
      <w:r w:rsidR="003C7DCA" w:rsidRPr="003C7DCA">
        <w:rPr>
          <w:i/>
        </w:rPr>
        <w:t>C</w:t>
      </w:r>
      <w:r w:rsidR="003C7DCA">
        <w:t xml:space="preserve"> para kernel gaussiano, y orden </w:t>
      </w:r>
      <w:r w:rsidR="003C7DCA" w:rsidRPr="003C7DCA">
        <w:rPr>
          <w:i/>
        </w:rPr>
        <w:t>o</w:t>
      </w:r>
      <w:r w:rsidR="003C7DCA">
        <w:t xml:space="preserve"> y error de penalización </w:t>
      </w:r>
      <w:r w:rsidR="003C7DCA" w:rsidRPr="003C7DCA">
        <w:rPr>
          <w:i/>
        </w:rPr>
        <w:t>C</w:t>
      </w:r>
      <w:r w:rsidR="003C7DCA">
        <w:t xml:space="preserve"> para kernelpolinomial. Para cada uno de los registros estudiados (8 en total), se toman los restantes dejando uno como test y los demás como conjunto de entrenamiento, calculando los resultados de detección automática y el coeficiente kappa de Cohen. Este procedimiento se repite rotando los registros usados como test y para cada sujeto en estudio, obteniendo 7 resultados para cada registro y promediando los coeficientes kappa de Cohen. </w:t>
      </w:r>
      <w:r w:rsidR="002D73A7">
        <w:t>Los parámetros óptimos se eligen en base al criterio de maximización del coeficiente kappa de Cohen promediado.</w:t>
      </w:r>
      <w:bookmarkEnd w:id="35"/>
    </w:p>
    <w:p w:rsidR="00226A6B" w:rsidRPr="008F37B1" w:rsidRDefault="00360B0D" w:rsidP="008F37B1">
      <w:pPr>
        <w:jc w:val="both"/>
        <w:rPr>
          <w:lang w:val="es-ES"/>
        </w:rPr>
      </w:pPr>
      <w:r>
        <w:rPr>
          <w:lang w:val="es-ES"/>
        </w:rPr>
        <w:t xml:space="preserve">En la </w:t>
      </w:r>
      <w:r w:rsidR="00D352D0">
        <w:rPr>
          <w:lang w:val="es-ES"/>
        </w:rPr>
        <w:fldChar w:fldCharType="begin"/>
      </w:r>
      <w:r w:rsidR="003220C2">
        <w:rPr>
          <w:lang w:val="es-ES"/>
        </w:rPr>
        <w:instrText xml:space="preserve"> REF _Ref351603872 \h </w:instrText>
      </w:r>
      <w:r w:rsidR="00D352D0">
        <w:rPr>
          <w:lang w:val="es-ES"/>
        </w:rPr>
      </w:r>
      <w:r w:rsidR="00D352D0">
        <w:rPr>
          <w:lang w:val="es-ES"/>
        </w:rPr>
        <w:fldChar w:fldCharType="separate"/>
      </w:r>
      <w:r w:rsidR="007F0629">
        <w:t xml:space="preserve">Tabla </w:t>
      </w:r>
      <w:r w:rsidR="007F0629">
        <w:rPr>
          <w:noProof/>
        </w:rPr>
        <w:t>4</w:t>
      </w:r>
      <w:r w:rsidR="007F0629">
        <w:t>.</w:t>
      </w:r>
      <w:r w:rsidR="007F0629">
        <w:rPr>
          <w:noProof/>
        </w:rPr>
        <w:t>2</w:t>
      </w:r>
      <w:r w:rsidR="00D352D0">
        <w:rPr>
          <w:lang w:val="es-ES"/>
        </w:rPr>
        <w:fldChar w:fldCharType="end"/>
      </w:r>
      <w:r>
        <w:rPr>
          <w:lang w:val="es-ES"/>
        </w:rPr>
        <w:t xml:space="preserve">se resumen los trabajos </w:t>
      </w:r>
      <w:r w:rsidR="00005057">
        <w:rPr>
          <w:lang w:val="es-ES"/>
        </w:rPr>
        <w:t xml:space="preserve">descritos anteriormenteseñalando el tipo de datos utilizados, el enfoque y algoritmo de </w:t>
      </w:r>
      <w:r w:rsidR="00073EA3">
        <w:rPr>
          <w:lang w:val="es-ES"/>
        </w:rPr>
        <w:t>detec</w:t>
      </w:r>
      <w:r w:rsidR="00005057">
        <w:rPr>
          <w:lang w:val="es-ES"/>
        </w:rPr>
        <w:t>ción empleados, bajo qué criterios se estableció la coincidencia entre la salida del algoritmo y la marca realiz</w:t>
      </w:r>
      <w:r w:rsidR="00C91020">
        <w:rPr>
          <w:lang w:val="es-ES"/>
        </w:rPr>
        <w:t>ada por el experto, y los resultados entregados por los autores.</w:t>
      </w:r>
    </w:p>
    <w:p w:rsidR="00226A6B" w:rsidRDefault="00226A6B" w:rsidP="00AD7CF1">
      <w:pPr>
        <w:pStyle w:val="Epgrafe"/>
        <w:keepNext/>
        <w:jc w:val="both"/>
      </w:pPr>
      <w:bookmarkStart w:id="36" w:name="_Ref351603872"/>
      <w:bookmarkStart w:id="37" w:name="_Toc358341881"/>
      <w:r>
        <w:lastRenderedPageBreak/>
        <w:t xml:space="preserve">Tabla </w:t>
      </w:r>
      <w:fldSimple w:instr=" STYLEREF 1 \s ">
        <w:r w:rsidR="007F0629">
          <w:rPr>
            <w:noProof/>
          </w:rPr>
          <w:t>4</w:t>
        </w:r>
      </w:fldSimple>
      <w:r>
        <w:t>.</w:t>
      </w:r>
      <w:fldSimple w:instr=" SEQ Tabla \* ARABIC \s 1 ">
        <w:r w:rsidR="007F0629">
          <w:rPr>
            <w:noProof/>
          </w:rPr>
          <w:t>2</w:t>
        </w:r>
      </w:fldSimple>
      <w:bookmarkEnd w:id="36"/>
      <w:r>
        <w:t xml:space="preserve">: Resumen métodos de detección automática de patrones alternantes cíclicos existentes. </w:t>
      </w:r>
      <w:r w:rsidR="00553838">
        <w:t>S</w:t>
      </w:r>
      <w:r>
        <w:t>e indica qué datos se utilizaron en el desarrollo de cada método, el algoritmo de detección empleado, la forma en la que se determinaron las detecciones correc</w:t>
      </w:r>
      <w:r w:rsidR="00553838">
        <w:t>tas y los resultados obtenidos</w:t>
      </w:r>
      <w:r>
        <w:t>.</w:t>
      </w:r>
      <w:bookmarkEnd w:id="37"/>
    </w:p>
    <w:tbl>
      <w:tblPr>
        <w:tblStyle w:val="Tablaconcuadrcula"/>
        <w:tblW w:w="9464" w:type="dxa"/>
        <w:tblLayout w:type="fixed"/>
        <w:tblLook w:val="04A0"/>
      </w:tblPr>
      <w:tblGrid>
        <w:gridCol w:w="959"/>
        <w:gridCol w:w="1559"/>
        <w:gridCol w:w="3544"/>
        <w:gridCol w:w="1417"/>
        <w:gridCol w:w="1985"/>
      </w:tblGrid>
      <w:tr w:rsidR="008F37B1" w:rsidRPr="00161CF0" w:rsidTr="00521A9A">
        <w:tc>
          <w:tcPr>
            <w:tcW w:w="959" w:type="dxa"/>
          </w:tcPr>
          <w:p w:rsidR="008F37B1" w:rsidRPr="00161CF0" w:rsidRDefault="00073EA3" w:rsidP="00F67209">
            <w:pPr>
              <w:jc w:val="both"/>
              <w:rPr>
                <w:sz w:val="20"/>
                <w:lang w:val="es-ES"/>
              </w:rPr>
            </w:pPr>
            <w:r>
              <w:rPr>
                <w:sz w:val="20"/>
                <w:lang w:val="es-ES"/>
              </w:rPr>
              <w:t>Método</w:t>
            </w:r>
          </w:p>
        </w:tc>
        <w:tc>
          <w:tcPr>
            <w:tcW w:w="1559" w:type="dxa"/>
          </w:tcPr>
          <w:p w:rsidR="008F37B1" w:rsidRPr="00161CF0" w:rsidRDefault="008F37B1" w:rsidP="00F67209">
            <w:pPr>
              <w:jc w:val="both"/>
              <w:rPr>
                <w:sz w:val="20"/>
                <w:lang w:val="es-ES"/>
              </w:rPr>
            </w:pPr>
            <w:r w:rsidRPr="00161CF0">
              <w:rPr>
                <w:sz w:val="20"/>
                <w:lang w:val="es-ES"/>
              </w:rPr>
              <w:t>Datos u</w:t>
            </w:r>
            <w:r>
              <w:rPr>
                <w:sz w:val="20"/>
                <w:lang w:val="es-ES"/>
              </w:rPr>
              <w:t>sa</w:t>
            </w:r>
            <w:r w:rsidRPr="00161CF0">
              <w:rPr>
                <w:sz w:val="20"/>
                <w:lang w:val="es-ES"/>
              </w:rPr>
              <w:t>dos</w:t>
            </w:r>
          </w:p>
        </w:tc>
        <w:tc>
          <w:tcPr>
            <w:tcW w:w="3544" w:type="dxa"/>
          </w:tcPr>
          <w:p w:rsidR="008F37B1" w:rsidRPr="00161CF0" w:rsidRDefault="008F37B1" w:rsidP="00F67209">
            <w:pPr>
              <w:jc w:val="both"/>
              <w:rPr>
                <w:sz w:val="20"/>
                <w:lang w:val="es-ES"/>
              </w:rPr>
            </w:pPr>
            <w:r w:rsidRPr="00161CF0">
              <w:rPr>
                <w:sz w:val="20"/>
                <w:lang w:val="es-ES"/>
              </w:rPr>
              <w:t xml:space="preserve">Enfoque </w:t>
            </w:r>
            <w:r>
              <w:rPr>
                <w:sz w:val="20"/>
                <w:lang w:val="es-ES"/>
              </w:rPr>
              <w:t>y algoritmo de detección</w:t>
            </w:r>
          </w:p>
        </w:tc>
        <w:tc>
          <w:tcPr>
            <w:tcW w:w="1417" w:type="dxa"/>
          </w:tcPr>
          <w:p w:rsidR="008F37B1" w:rsidRPr="00161CF0" w:rsidRDefault="008F37B1" w:rsidP="00F67209">
            <w:pPr>
              <w:jc w:val="both"/>
              <w:rPr>
                <w:sz w:val="20"/>
                <w:lang w:val="es-ES"/>
              </w:rPr>
            </w:pPr>
            <w:r>
              <w:rPr>
                <w:sz w:val="20"/>
                <w:lang w:val="es-ES"/>
              </w:rPr>
              <w:t>Criterio coincidencia</w:t>
            </w:r>
          </w:p>
        </w:tc>
        <w:tc>
          <w:tcPr>
            <w:tcW w:w="1985" w:type="dxa"/>
          </w:tcPr>
          <w:p w:rsidR="008F37B1" w:rsidRPr="00161CF0" w:rsidRDefault="008F37B1" w:rsidP="00F67209">
            <w:pPr>
              <w:jc w:val="both"/>
              <w:rPr>
                <w:sz w:val="20"/>
                <w:lang w:val="es-ES"/>
              </w:rPr>
            </w:pPr>
            <w:r>
              <w:rPr>
                <w:sz w:val="20"/>
                <w:lang w:val="es-ES"/>
              </w:rPr>
              <w:t>Resultados entregados</w:t>
            </w:r>
          </w:p>
        </w:tc>
      </w:tr>
      <w:tr w:rsidR="008F37B1" w:rsidRPr="00161CF0" w:rsidTr="00521A9A">
        <w:tc>
          <w:tcPr>
            <w:tcW w:w="959" w:type="dxa"/>
          </w:tcPr>
          <w:p w:rsidR="008F37B1" w:rsidRPr="00161CF0" w:rsidRDefault="008F37B1" w:rsidP="00521A9A">
            <w:pPr>
              <w:rPr>
                <w:sz w:val="20"/>
                <w:lang w:val="es-ES"/>
              </w:rPr>
            </w:pPr>
            <w:r w:rsidRPr="00161CF0">
              <w:rPr>
                <w:sz w:val="20"/>
                <w:lang w:val="es-ES"/>
              </w:rPr>
              <w:t xml:space="preserve">Largo et al. </w:t>
            </w:r>
            <w:sdt>
              <w:sdtPr>
                <w:rPr>
                  <w:sz w:val="20"/>
                  <w:lang w:val="es-ES"/>
                </w:rPr>
                <w:id w:val="-923807315"/>
                <w:citation/>
              </w:sdtPr>
              <w:sdtContent>
                <w:r w:rsidR="00D352D0" w:rsidRPr="00161CF0">
                  <w:rPr>
                    <w:sz w:val="20"/>
                    <w:lang w:val="es-ES"/>
                  </w:rPr>
                  <w:fldChar w:fldCharType="begin"/>
                </w:r>
                <w:r w:rsidRPr="00161CF0">
                  <w:rPr>
                    <w:sz w:val="20"/>
                    <w:lang w:val="es-ES"/>
                  </w:rPr>
                  <w:instrText xml:space="preserve"> CITATION Lar05 \l 3082 </w:instrText>
                </w:r>
                <w:r w:rsidR="00D352D0" w:rsidRPr="00161CF0">
                  <w:rPr>
                    <w:sz w:val="20"/>
                    <w:lang w:val="es-ES"/>
                  </w:rPr>
                  <w:fldChar w:fldCharType="separate"/>
                </w:r>
                <w:r w:rsidR="007F0629" w:rsidRPr="007F0629">
                  <w:rPr>
                    <w:noProof/>
                    <w:sz w:val="20"/>
                    <w:lang w:val="es-ES"/>
                  </w:rPr>
                  <w:t>[40]</w:t>
                </w:r>
                <w:r w:rsidR="00D352D0" w:rsidRPr="00161CF0">
                  <w:rPr>
                    <w:sz w:val="20"/>
                    <w:lang w:val="es-ES"/>
                  </w:rPr>
                  <w:fldChar w:fldCharType="end"/>
                </w:r>
              </w:sdtContent>
            </w:sdt>
          </w:p>
        </w:tc>
        <w:tc>
          <w:tcPr>
            <w:tcW w:w="1559" w:type="dxa"/>
          </w:tcPr>
          <w:p w:rsidR="008F37B1" w:rsidRPr="00161CF0" w:rsidRDefault="008F37B1" w:rsidP="00521A9A">
            <w:pPr>
              <w:rPr>
                <w:sz w:val="20"/>
                <w:lang w:val="es-ES"/>
              </w:rPr>
            </w:pPr>
            <w:r>
              <w:rPr>
                <w:sz w:val="20"/>
                <w:lang w:val="es-ES"/>
              </w:rPr>
              <w:t>16 horas seleccionadas de 8 registros. 4 horas usadas como entrenamiento, 12 como test.</w:t>
            </w:r>
          </w:p>
        </w:tc>
        <w:tc>
          <w:tcPr>
            <w:tcW w:w="3544" w:type="dxa"/>
          </w:tcPr>
          <w:p w:rsidR="008F37B1" w:rsidRPr="00161CF0" w:rsidRDefault="008F37B1" w:rsidP="00521A9A">
            <w:pPr>
              <w:rPr>
                <w:sz w:val="20"/>
                <w:lang w:val="es-ES"/>
              </w:rPr>
            </w:pPr>
            <w:r>
              <w:rPr>
                <w:sz w:val="20"/>
                <w:lang w:val="es-ES"/>
              </w:rPr>
              <w:t>Separación en bandas de frecuencia mediante DWT.Ajuste de parámetros mediante GA.Comparación de razón entre promedios de corta y larga duración con umbral doble para encontrar inicio y fin de fase A</w:t>
            </w:r>
          </w:p>
        </w:tc>
        <w:tc>
          <w:tcPr>
            <w:tcW w:w="1417" w:type="dxa"/>
          </w:tcPr>
          <w:p w:rsidR="008F37B1" w:rsidRPr="00161CF0" w:rsidRDefault="008F37B1" w:rsidP="00521A9A">
            <w:pPr>
              <w:rPr>
                <w:sz w:val="20"/>
                <w:lang w:val="es-ES"/>
              </w:rPr>
            </w:pPr>
            <w:r>
              <w:rPr>
                <w:sz w:val="20"/>
                <w:lang w:val="es-ES"/>
              </w:rPr>
              <w:t>Traslape de 0.25s entre fases A detectada y marcada por experto</w:t>
            </w:r>
          </w:p>
        </w:tc>
        <w:tc>
          <w:tcPr>
            <w:tcW w:w="1985" w:type="dxa"/>
          </w:tcPr>
          <w:p w:rsidR="008F37B1" w:rsidRDefault="00312D41" w:rsidP="00521A9A">
            <w:pPr>
              <w:rPr>
                <w:sz w:val="20"/>
                <w:lang w:val="es-ES"/>
              </w:rPr>
            </w:pPr>
            <w:r>
              <w:rPr>
                <w:sz w:val="20"/>
                <w:lang w:val="es-ES"/>
              </w:rPr>
              <w:t>Sensibilidad auto</w:t>
            </w:r>
            <w:r w:rsidR="008F37B1">
              <w:rPr>
                <w:sz w:val="20"/>
                <w:lang w:val="es-ES"/>
              </w:rPr>
              <w:t>mático-visual: 77.6%</w:t>
            </w:r>
          </w:p>
          <w:p w:rsidR="008F37B1" w:rsidRDefault="008F37B1" w:rsidP="00521A9A">
            <w:pPr>
              <w:rPr>
                <w:sz w:val="20"/>
                <w:lang w:val="es-ES"/>
              </w:rPr>
            </w:pPr>
            <w:r>
              <w:rPr>
                <w:sz w:val="20"/>
                <w:lang w:val="es-ES"/>
              </w:rPr>
              <w:t>Sensibilidad visual-automático: 77.6%</w:t>
            </w:r>
          </w:p>
          <w:p w:rsidR="008F37B1" w:rsidRPr="00161CF0" w:rsidRDefault="008F37B1" w:rsidP="00521A9A">
            <w:pPr>
              <w:rPr>
                <w:sz w:val="20"/>
                <w:lang w:val="es-ES"/>
              </w:rPr>
            </w:pPr>
            <w:r>
              <w:rPr>
                <w:sz w:val="20"/>
                <w:lang w:val="es-ES"/>
              </w:rPr>
              <w:t>Concordancia: 81.1%</w:t>
            </w:r>
          </w:p>
        </w:tc>
      </w:tr>
      <w:tr w:rsidR="008F37B1" w:rsidRPr="00161CF0" w:rsidTr="00521A9A">
        <w:tc>
          <w:tcPr>
            <w:tcW w:w="959" w:type="dxa"/>
          </w:tcPr>
          <w:p w:rsidR="008F37B1" w:rsidRPr="00161CF0" w:rsidRDefault="008F37B1" w:rsidP="00521A9A">
            <w:pPr>
              <w:rPr>
                <w:sz w:val="20"/>
                <w:lang w:val="es-ES"/>
              </w:rPr>
            </w:pPr>
            <w:r w:rsidRPr="00161CF0">
              <w:rPr>
                <w:sz w:val="20"/>
                <w:lang w:val="es-ES"/>
              </w:rPr>
              <w:t xml:space="preserve">Ferri et al. </w:t>
            </w:r>
            <w:sdt>
              <w:sdtPr>
                <w:rPr>
                  <w:sz w:val="20"/>
                  <w:lang w:val="es-ES"/>
                </w:rPr>
                <w:id w:val="-414705806"/>
                <w:citation/>
              </w:sdtPr>
              <w:sdtContent>
                <w:r w:rsidR="00D352D0" w:rsidRPr="00161CF0">
                  <w:rPr>
                    <w:sz w:val="20"/>
                    <w:lang w:val="es-ES"/>
                  </w:rPr>
                  <w:fldChar w:fldCharType="begin"/>
                </w:r>
                <w:r w:rsidRPr="00161CF0">
                  <w:rPr>
                    <w:sz w:val="20"/>
                    <w:lang w:val="es-ES"/>
                  </w:rPr>
                  <w:instrText xml:space="preserve"> CITATION Fer052 \l 3082 </w:instrText>
                </w:r>
                <w:r w:rsidR="00D352D0" w:rsidRPr="00161CF0">
                  <w:rPr>
                    <w:sz w:val="20"/>
                    <w:lang w:val="es-ES"/>
                  </w:rPr>
                  <w:fldChar w:fldCharType="separate"/>
                </w:r>
                <w:r w:rsidR="007F0629" w:rsidRPr="007F0629">
                  <w:rPr>
                    <w:noProof/>
                    <w:sz w:val="20"/>
                    <w:lang w:val="es-ES"/>
                  </w:rPr>
                  <w:t>[41]</w:t>
                </w:r>
                <w:r w:rsidR="00D352D0" w:rsidRPr="00161CF0">
                  <w:rPr>
                    <w:sz w:val="20"/>
                    <w:lang w:val="es-ES"/>
                  </w:rPr>
                  <w:fldChar w:fldCharType="end"/>
                </w:r>
              </w:sdtContent>
            </w:sdt>
          </w:p>
        </w:tc>
        <w:tc>
          <w:tcPr>
            <w:tcW w:w="1559" w:type="dxa"/>
          </w:tcPr>
          <w:p w:rsidR="008F37B1" w:rsidRPr="00161CF0" w:rsidRDefault="008F37B1" w:rsidP="00521A9A">
            <w:pPr>
              <w:rPr>
                <w:sz w:val="20"/>
                <w:lang w:val="es-ES"/>
              </w:rPr>
            </w:pPr>
            <w:r>
              <w:rPr>
                <w:sz w:val="20"/>
                <w:lang w:val="es-ES"/>
              </w:rPr>
              <w:t>11 registros de pacientes saludables entre 20 y 32 años.</w:t>
            </w:r>
          </w:p>
        </w:tc>
        <w:tc>
          <w:tcPr>
            <w:tcW w:w="3544" w:type="dxa"/>
          </w:tcPr>
          <w:p w:rsidR="008F37B1" w:rsidRPr="00161CF0" w:rsidRDefault="008F37B1" w:rsidP="00521A9A">
            <w:pPr>
              <w:rPr>
                <w:sz w:val="20"/>
                <w:lang w:val="es-ES"/>
              </w:rPr>
            </w:pPr>
            <w:r>
              <w:rPr>
                <w:sz w:val="20"/>
                <w:lang w:val="es-ES"/>
              </w:rPr>
              <w:t>Método asistido. Experto marca etapas de sueño y fija umbral para cada paciente. Uso en canal C3-A2 o C4-A1.Señal NOREM filtrada y rectificada en banda de baja frecuencia, cálculo de envolvente para comparar amplitud con umbrales de contexto y fijo. Repetición de procedimiento para alta frecuencia. Aplicación de criterios de duración para clasificar en A1, A2 y A3.</w:t>
            </w:r>
          </w:p>
        </w:tc>
        <w:tc>
          <w:tcPr>
            <w:tcW w:w="1417" w:type="dxa"/>
          </w:tcPr>
          <w:p w:rsidR="008F37B1" w:rsidRPr="00161CF0" w:rsidRDefault="008F37B1" w:rsidP="00521A9A">
            <w:pPr>
              <w:rPr>
                <w:sz w:val="20"/>
                <w:lang w:val="es-ES"/>
              </w:rPr>
            </w:pPr>
            <w:r>
              <w:rPr>
                <w:sz w:val="20"/>
                <w:lang w:val="es-ES"/>
              </w:rPr>
              <w:t>Cálculo de coeficiente kappa de Cohen para concordancia con 4 expertos.</w:t>
            </w:r>
          </w:p>
        </w:tc>
        <w:tc>
          <w:tcPr>
            <w:tcW w:w="1985" w:type="dxa"/>
          </w:tcPr>
          <w:p w:rsidR="008F37B1" w:rsidRPr="00161CF0" w:rsidRDefault="008F37B1" w:rsidP="00521A9A">
            <w:pPr>
              <w:rPr>
                <w:sz w:val="20"/>
                <w:lang w:val="es-ES"/>
              </w:rPr>
            </w:pPr>
            <w:r>
              <w:rPr>
                <w:sz w:val="20"/>
                <w:lang w:val="es-ES"/>
              </w:rPr>
              <w:t>Valores de kappa de cohen mayores a 0.8</w:t>
            </w:r>
          </w:p>
        </w:tc>
      </w:tr>
      <w:tr w:rsidR="008F37B1" w:rsidRPr="00161CF0" w:rsidTr="00521A9A">
        <w:tc>
          <w:tcPr>
            <w:tcW w:w="959" w:type="dxa"/>
          </w:tcPr>
          <w:p w:rsidR="008F37B1" w:rsidRPr="00161CF0" w:rsidRDefault="008F37B1" w:rsidP="00521A9A">
            <w:pPr>
              <w:rPr>
                <w:sz w:val="20"/>
                <w:lang w:val="es-ES"/>
              </w:rPr>
            </w:pPr>
            <w:r w:rsidRPr="00161CF0">
              <w:rPr>
                <w:sz w:val="20"/>
                <w:lang w:val="es-ES"/>
              </w:rPr>
              <w:t xml:space="preserve">Navona et al. </w:t>
            </w:r>
            <w:sdt>
              <w:sdtPr>
                <w:rPr>
                  <w:sz w:val="20"/>
                  <w:lang w:val="es-ES"/>
                </w:rPr>
                <w:id w:val="-2067326941"/>
                <w:citation/>
              </w:sdtPr>
              <w:sdtContent>
                <w:r w:rsidR="00D352D0" w:rsidRPr="00161CF0">
                  <w:rPr>
                    <w:sz w:val="20"/>
                    <w:lang w:val="es-ES"/>
                  </w:rPr>
                  <w:fldChar w:fldCharType="begin"/>
                </w:r>
                <w:r w:rsidRPr="00161CF0">
                  <w:rPr>
                    <w:sz w:val="20"/>
                    <w:lang w:val="es-ES"/>
                  </w:rPr>
                  <w:instrText xml:space="preserve"> CITATION Nav02 \l 3082 </w:instrText>
                </w:r>
                <w:r w:rsidR="00D352D0" w:rsidRPr="00161CF0">
                  <w:rPr>
                    <w:sz w:val="20"/>
                    <w:lang w:val="es-ES"/>
                  </w:rPr>
                  <w:fldChar w:fldCharType="separate"/>
                </w:r>
                <w:r w:rsidR="007F0629" w:rsidRPr="007F0629">
                  <w:rPr>
                    <w:noProof/>
                    <w:sz w:val="20"/>
                    <w:lang w:val="es-ES"/>
                  </w:rPr>
                  <w:t>[42]</w:t>
                </w:r>
                <w:r w:rsidR="00D352D0" w:rsidRPr="00161CF0">
                  <w:rPr>
                    <w:sz w:val="20"/>
                    <w:lang w:val="es-ES"/>
                  </w:rPr>
                  <w:fldChar w:fldCharType="end"/>
                </w:r>
              </w:sdtContent>
            </w:sdt>
          </w:p>
        </w:tc>
        <w:tc>
          <w:tcPr>
            <w:tcW w:w="1559" w:type="dxa"/>
          </w:tcPr>
          <w:p w:rsidR="008F37B1" w:rsidRPr="00161CF0" w:rsidRDefault="008F37B1" w:rsidP="00521A9A">
            <w:pPr>
              <w:rPr>
                <w:sz w:val="20"/>
                <w:lang w:val="es-ES"/>
              </w:rPr>
            </w:pPr>
            <w:r>
              <w:rPr>
                <w:sz w:val="20"/>
                <w:lang w:val="es-ES"/>
              </w:rPr>
              <w:t>10 registros de pacientes saludables entre 22 y 32 años. Resultados finales calculados sobre 1h seleccionada de cada registro</w:t>
            </w:r>
          </w:p>
        </w:tc>
        <w:tc>
          <w:tcPr>
            <w:tcW w:w="3544" w:type="dxa"/>
          </w:tcPr>
          <w:p w:rsidR="008F37B1" w:rsidRPr="00161CF0" w:rsidRDefault="008F37B1" w:rsidP="00521A9A">
            <w:pPr>
              <w:rPr>
                <w:sz w:val="20"/>
                <w:lang w:val="es-ES"/>
              </w:rPr>
            </w:pPr>
            <w:r>
              <w:rPr>
                <w:sz w:val="20"/>
                <w:lang w:val="es-ES"/>
              </w:rPr>
              <w:t>Requiere marcas de etapas de sueño.Separación de EEG</w:t>
            </w:r>
            <w:r w:rsidR="00073EA3">
              <w:rPr>
                <w:sz w:val="20"/>
                <w:lang w:val="es-ES"/>
              </w:rPr>
              <w:t xml:space="preserve"> sueño NOREM</w:t>
            </w:r>
            <w:r>
              <w:rPr>
                <w:sz w:val="20"/>
                <w:lang w:val="es-ES"/>
              </w:rPr>
              <w:t xml:space="preserve"> canal F4-C4 en 5 bandas fisiológicas</w:t>
            </w:r>
            <w:r w:rsidR="00073EA3">
              <w:rPr>
                <w:sz w:val="20"/>
                <w:lang w:val="es-ES"/>
              </w:rPr>
              <w:t xml:space="preserve">, </w:t>
            </w:r>
            <w:r>
              <w:rPr>
                <w:sz w:val="20"/>
                <w:lang w:val="es-ES"/>
              </w:rPr>
              <w:t>cálculo de descriptores de banda y comparación con 2 umbrales para encontrar candidatos a fase A. Comparación de descriptores en candidatos para clasificar en A1, A2 o A3.</w:t>
            </w:r>
          </w:p>
        </w:tc>
        <w:tc>
          <w:tcPr>
            <w:tcW w:w="1417" w:type="dxa"/>
          </w:tcPr>
          <w:p w:rsidR="008F37B1" w:rsidRPr="00161CF0" w:rsidRDefault="008F37B1" w:rsidP="00521A9A">
            <w:pPr>
              <w:rPr>
                <w:sz w:val="20"/>
                <w:lang w:val="es-ES"/>
              </w:rPr>
            </w:pPr>
            <w:r>
              <w:rPr>
                <w:sz w:val="20"/>
                <w:lang w:val="es-ES"/>
              </w:rPr>
              <w:t>No se indican criterios usados.</w:t>
            </w:r>
          </w:p>
        </w:tc>
        <w:tc>
          <w:tcPr>
            <w:tcW w:w="1985" w:type="dxa"/>
          </w:tcPr>
          <w:p w:rsidR="008F37B1" w:rsidRDefault="008F37B1" w:rsidP="00521A9A">
            <w:pPr>
              <w:rPr>
                <w:sz w:val="20"/>
                <w:lang w:val="es-ES"/>
              </w:rPr>
            </w:pPr>
            <w:r>
              <w:rPr>
                <w:sz w:val="20"/>
                <w:lang w:val="es-ES"/>
              </w:rPr>
              <w:t>Detección de fases A:</w:t>
            </w:r>
          </w:p>
          <w:p w:rsidR="008F37B1" w:rsidRDefault="008F37B1" w:rsidP="00521A9A">
            <w:pPr>
              <w:rPr>
                <w:sz w:val="20"/>
                <w:lang w:val="es-ES"/>
              </w:rPr>
            </w:pPr>
            <w:r>
              <w:rPr>
                <w:sz w:val="20"/>
                <w:lang w:val="es-ES"/>
              </w:rPr>
              <w:t>Exactitud: 77%</w:t>
            </w:r>
          </w:p>
          <w:p w:rsidR="008F37B1" w:rsidRDefault="008F37B1" w:rsidP="00521A9A">
            <w:pPr>
              <w:rPr>
                <w:sz w:val="20"/>
                <w:lang w:val="es-ES"/>
              </w:rPr>
            </w:pPr>
            <w:r>
              <w:rPr>
                <w:sz w:val="20"/>
                <w:lang w:val="es-ES"/>
              </w:rPr>
              <w:t>Especificidad: 90%</w:t>
            </w:r>
          </w:p>
          <w:p w:rsidR="008F37B1" w:rsidRDefault="008F37B1" w:rsidP="00521A9A">
            <w:pPr>
              <w:rPr>
                <w:sz w:val="20"/>
                <w:lang w:val="es-ES"/>
              </w:rPr>
            </w:pPr>
            <w:r>
              <w:rPr>
                <w:sz w:val="20"/>
                <w:lang w:val="es-ES"/>
              </w:rPr>
              <w:t>Sensibilidad: 84%</w:t>
            </w:r>
          </w:p>
          <w:p w:rsidR="008F37B1" w:rsidRDefault="008F37B1" w:rsidP="00521A9A">
            <w:pPr>
              <w:rPr>
                <w:sz w:val="20"/>
                <w:lang w:val="es-ES"/>
              </w:rPr>
            </w:pPr>
            <w:r>
              <w:rPr>
                <w:sz w:val="20"/>
                <w:lang w:val="es-ES"/>
              </w:rPr>
              <w:t>Clasificación tipo de A:</w:t>
            </w:r>
          </w:p>
          <w:p w:rsidR="008F37B1" w:rsidRDefault="008F37B1" w:rsidP="00521A9A">
            <w:pPr>
              <w:rPr>
                <w:sz w:val="20"/>
                <w:lang w:val="es-ES"/>
              </w:rPr>
            </w:pPr>
            <w:r>
              <w:rPr>
                <w:sz w:val="20"/>
                <w:lang w:val="es-ES"/>
              </w:rPr>
              <w:t>Exactitud: 81%</w:t>
            </w:r>
          </w:p>
          <w:p w:rsidR="008F37B1" w:rsidRDefault="008F37B1" w:rsidP="00521A9A">
            <w:pPr>
              <w:rPr>
                <w:sz w:val="20"/>
                <w:lang w:val="es-ES"/>
              </w:rPr>
            </w:pPr>
            <w:r>
              <w:rPr>
                <w:sz w:val="20"/>
                <w:lang w:val="es-ES"/>
              </w:rPr>
              <w:t>Especificidad:81 %</w:t>
            </w:r>
          </w:p>
          <w:p w:rsidR="008F37B1" w:rsidRPr="00161CF0" w:rsidRDefault="008F37B1" w:rsidP="00521A9A">
            <w:pPr>
              <w:rPr>
                <w:sz w:val="20"/>
                <w:lang w:val="es-ES"/>
              </w:rPr>
            </w:pPr>
            <w:r>
              <w:rPr>
                <w:sz w:val="20"/>
                <w:lang w:val="es-ES"/>
              </w:rPr>
              <w:t>Sensibilidad: 79%</w:t>
            </w:r>
          </w:p>
        </w:tc>
      </w:tr>
      <w:tr w:rsidR="008F37B1" w:rsidRPr="00161CF0" w:rsidTr="00521A9A">
        <w:tc>
          <w:tcPr>
            <w:tcW w:w="959" w:type="dxa"/>
            <w:tcBorders>
              <w:bottom w:val="single" w:sz="4" w:space="0" w:color="auto"/>
            </w:tcBorders>
          </w:tcPr>
          <w:p w:rsidR="008F37B1" w:rsidRPr="00161CF0" w:rsidRDefault="008F37B1" w:rsidP="00521A9A">
            <w:pPr>
              <w:rPr>
                <w:sz w:val="20"/>
                <w:lang w:val="es-ES"/>
              </w:rPr>
            </w:pPr>
            <w:r w:rsidRPr="00161CF0">
              <w:rPr>
                <w:sz w:val="20"/>
                <w:lang w:val="es-ES"/>
              </w:rPr>
              <w:t xml:space="preserve">Barcaro et al. </w:t>
            </w:r>
            <w:sdt>
              <w:sdtPr>
                <w:rPr>
                  <w:sz w:val="20"/>
                  <w:lang w:val="es-ES"/>
                </w:rPr>
                <w:id w:val="108872405"/>
                <w:citation/>
              </w:sdtPr>
              <w:sdtContent>
                <w:r w:rsidR="00D352D0" w:rsidRPr="00161CF0">
                  <w:rPr>
                    <w:sz w:val="20"/>
                    <w:lang w:val="es-ES"/>
                  </w:rPr>
                  <w:fldChar w:fldCharType="begin"/>
                </w:r>
                <w:r w:rsidRPr="00161CF0">
                  <w:rPr>
                    <w:sz w:val="20"/>
                    <w:lang w:val="es-ES"/>
                  </w:rPr>
                  <w:instrText xml:space="preserve"> CITATION Bar04 \l 3082 </w:instrText>
                </w:r>
                <w:r w:rsidR="00D352D0" w:rsidRPr="00161CF0">
                  <w:rPr>
                    <w:sz w:val="20"/>
                    <w:lang w:val="es-ES"/>
                  </w:rPr>
                  <w:fldChar w:fldCharType="separate"/>
                </w:r>
                <w:r w:rsidR="007F0629" w:rsidRPr="007F0629">
                  <w:rPr>
                    <w:noProof/>
                    <w:sz w:val="20"/>
                    <w:lang w:val="es-ES"/>
                  </w:rPr>
                  <w:t>[43]</w:t>
                </w:r>
                <w:r w:rsidR="00D352D0" w:rsidRPr="00161CF0">
                  <w:rPr>
                    <w:sz w:val="20"/>
                    <w:lang w:val="es-ES"/>
                  </w:rPr>
                  <w:fldChar w:fldCharType="end"/>
                </w:r>
              </w:sdtContent>
            </w:sdt>
          </w:p>
        </w:tc>
        <w:tc>
          <w:tcPr>
            <w:tcW w:w="1559" w:type="dxa"/>
            <w:tcBorders>
              <w:bottom w:val="single" w:sz="4" w:space="0" w:color="auto"/>
            </w:tcBorders>
          </w:tcPr>
          <w:p w:rsidR="008F37B1" w:rsidRPr="00161CF0" w:rsidRDefault="008F37B1" w:rsidP="00521A9A">
            <w:pPr>
              <w:rPr>
                <w:sz w:val="20"/>
                <w:lang w:val="es-ES"/>
              </w:rPr>
            </w:pPr>
            <w:r>
              <w:rPr>
                <w:sz w:val="20"/>
                <w:lang w:val="es-ES"/>
              </w:rPr>
              <w:t>10 registros de pacientes saludables entre 22 y 29 años</w:t>
            </w:r>
          </w:p>
        </w:tc>
        <w:tc>
          <w:tcPr>
            <w:tcW w:w="3544" w:type="dxa"/>
          </w:tcPr>
          <w:p w:rsidR="008F37B1" w:rsidRPr="00161CF0" w:rsidRDefault="008F37B1" w:rsidP="00521A9A">
            <w:pPr>
              <w:rPr>
                <w:sz w:val="20"/>
                <w:lang w:val="es-ES"/>
              </w:rPr>
            </w:pPr>
            <w:r>
              <w:rPr>
                <w:sz w:val="20"/>
                <w:lang w:val="es-ES"/>
              </w:rPr>
              <w:t xml:space="preserve">Requiere marcas de etapas de sueño.Señal EEG de sueño NOREM canal F4-C4 separada en 5 bandas fisiológicas y cálculo de descriptores. Detección de fases A1 y fases A relacionadas con microdepertares (A2 o A3 sin </w:t>
            </w:r>
            <w:r w:rsidR="00073EA3">
              <w:rPr>
                <w:sz w:val="20"/>
                <w:lang w:val="es-ES"/>
              </w:rPr>
              <w:t>distinguir</w:t>
            </w:r>
            <w:r>
              <w:rPr>
                <w:sz w:val="20"/>
                <w:lang w:val="es-ES"/>
              </w:rPr>
              <w:t xml:space="preserve"> entre ellas) en base a comparación con umbrales.</w:t>
            </w:r>
          </w:p>
        </w:tc>
        <w:tc>
          <w:tcPr>
            <w:tcW w:w="1417" w:type="dxa"/>
          </w:tcPr>
          <w:p w:rsidR="008F37B1" w:rsidRPr="00161CF0" w:rsidRDefault="008F37B1" w:rsidP="00521A9A">
            <w:pPr>
              <w:rPr>
                <w:sz w:val="20"/>
                <w:lang w:val="es-ES"/>
              </w:rPr>
            </w:pPr>
            <w:r>
              <w:rPr>
                <w:sz w:val="20"/>
                <w:lang w:val="es-ES"/>
              </w:rPr>
              <w:t>No se indican criterios usados.</w:t>
            </w:r>
          </w:p>
        </w:tc>
        <w:tc>
          <w:tcPr>
            <w:tcW w:w="1985" w:type="dxa"/>
          </w:tcPr>
          <w:p w:rsidR="008F37B1" w:rsidRPr="00161CF0" w:rsidRDefault="008F37B1" w:rsidP="00521A9A">
            <w:pPr>
              <w:rPr>
                <w:sz w:val="20"/>
                <w:lang w:val="es-ES"/>
              </w:rPr>
            </w:pPr>
            <w:r>
              <w:rPr>
                <w:sz w:val="20"/>
                <w:lang w:val="es-ES"/>
              </w:rPr>
              <w:t>Concordancia: 83.5%</w:t>
            </w:r>
          </w:p>
        </w:tc>
      </w:tr>
      <w:tr w:rsidR="008F37B1" w:rsidRPr="00161CF0" w:rsidTr="00521A9A">
        <w:tc>
          <w:tcPr>
            <w:tcW w:w="959" w:type="dxa"/>
            <w:tcBorders>
              <w:top w:val="single" w:sz="4" w:space="0" w:color="auto"/>
              <w:left w:val="single" w:sz="4" w:space="0" w:color="auto"/>
              <w:bottom w:val="single" w:sz="4" w:space="0" w:color="auto"/>
              <w:right w:val="single" w:sz="4" w:space="0" w:color="auto"/>
            </w:tcBorders>
          </w:tcPr>
          <w:p w:rsidR="008F37B1" w:rsidRPr="00161CF0" w:rsidRDefault="008F37B1" w:rsidP="00521A9A">
            <w:pPr>
              <w:rPr>
                <w:sz w:val="20"/>
                <w:lang w:val="es-ES"/>
              </w:rPr>
            </w:pPr>
            <w:r w:rsidRPr="00161CF0">
              <w:rPr>
                <w:sz w:val="20"/>
                <w:lang w:val="es-ES"/>
              </w:rPr>
              <w:t xml:space="preserve">Mariani et al. </w:t>
            </w:r>
            <w:sdt>
              <w:sdtPr>
                <w:rPr>
                  <w:sz w:val="20"/>
                  <w:lang w:val="es-ES"/>
                </w:rPr>
                <w:id w:val="-767317392"/>
                <w:citation/>
              </w:sdtPr>
              <w:sdtContent>
                <w:r w:rsidR="00D352D0" w:rsidRPr="00161CF0">
                  <w:rPr>
                    <w:sz w:val="20"/>
                    <w:lang w:val="es-ES"/>
                  </w:rPr>
                  <w:fldChar w:fldCharType="begin"/>
                </w:r>
                <w:r w:rsidRPr="00161CF0">
                  <w:rPr>
                    <w:sz w:val="20"/>
                    <w:lang w:val="es-ES"/>
                  </w:rPr>
                  <w:instrText xml:space="preserve"> CITATION Mar12 \l 3082 </w:instrText>
                </w:r>
                <w:r w:rsidR="00D352D0" w:rsidRPr="00161CF0">
                  <w:rPr>
                    <w:sz w:val="20"/>
                    <w:lang w:val="es-ES"/>
                  </w:rPr>
                  <w:fldChar w:fldCharType="separate"/>
                </w:r>
                <w:r w:rsidR="007F0629" w:rsidRPr="007F0629">
                  <w:rPr>
                    <w:noProof/>
                    <w:sz w:val="20"/>
                    <w:lang w:val="es-ES"/>
                  </w:rPr>
                  <w:t>[44]</w:t>
                </w:r>
                <w:r w:rsidR="00D352D0" w:rsidRPr="00161CF0">
                  <w:rPr>
                    <w:sz w:val="20"/>
                    <w:lang w:val="es-ES"/>
                  </w:rPr>
                  <w:fldChar w:fldCharType="end"/>
                </w:r>
              </w:sdtContent>
            </w:sdt>
          </w:p>
        </w:tc>
        <w:tc>
          <w:tcPr>
            <w:tcW w:w="1559" w:type="dxa"/>
            <w:tcBorders>
              <w:left w:val="single" w:sz="4" w:space="0" w:color="auto"/>
              <w:bottom w:val="single" w:sz="4" w:space="0" w:color="auto"/>
            </w:tcBorders>
          </w:tcPr>
          <w:p w:rsidR="008F37B1" w:rsidRPr="00161CF0" w:rsidRDefault="008F37B1" w:rsidP="00521A9A">
            <w:pPr>
              <w:rPr>
                <w:sz w:val="20"/>
                <w:lang w:val="es-ES"/>
              </w:rPr>
            </w:pPr>
            <w:r>
              <w:rPr>
                <w:sz w:val="20"/>
                <w:lang w:val="es-ES"/>
              </w:rPr>
              <w:t>8 registros de pacientes saludables entre 29 y 42 años</w:t>
            </w:r>
          </w:p>
        </w:tc>
        <w:tc>
          <w:tcPr>
            <w:tcW w:w="3544" w:type="dxa"/>
          </w:tcPr>
          <w:p w:rsidR="008F37B1" w:rsidRDefault="008F37B1" w:rsidP="00521A9A">
            <w:pPr>
              <w:rPr>
                <w:sz w:val="20"/>
                <w:lang w:val="es-ES"/>
              </w:rPr>
            </w:pPr>
            <w:r>
              <w:rPr>
                <w:sz w:val="20"/>
                <w:lang w:val="es-ES"/>
              </w:rPr>
              <w:t>Requiere marcas de etapas de sueño.</w:t>
            </w:r>
          </w:p>
          <w:p w:rsidR="008F37B1" w:rsidRPr="00161CF0" w:rsidRDefault="008F37B1" w:rsidP="00521A9A">
            <w:pPr>
              <w:rPr>
                <w:sz w:val="20"/>
                <w:lang w:val="es-ES"/>
              </w:rPr>
            </w:pPr>
            <w:r>
              <w:rPr>
                <w:sz w:val="20"/>
                <w:lang w:val="es-ES"/>
              </w:rPr>
              <w:t>Señal EEG de sueño NOREM canal C3-A2 separada en 5 bandas fisiológicas y cálculo de descriptores cada 1s. Además, cálculo de actividad de Hjorth y diferencia entre varianza de EEG observado (sin filtrar) en segundos sucesivos.Detección de inicio y fin de fase A mediante algoritmos de clasificación: Funciones discriminantes lineal, cuadrática y mahalanobis; SVM, Adaboost y Redes Neuronales.</w:t>
            </w:r>
          </w:p>
        </w:tc>
        <w:tc>
          <w:tcPr>
            <w:tcW w:w="1417" w:type="dxa"/>
          </w:tcPr>
          <w:p w:rsidR="008F37B1" w:rsidRPr="00161CF0" w:rsidRDefault="008F37B1" w:rsidP="00521A9A">
            <w:pPr>
              <w:rPr>
                <w:sz w:val="20"/>
                <w:lang w:val="es-ES"/>
              </w:rPr>
            </w:pPr>
            <w:r>
              <w:rPr>
                <w:sz w:val="20"/>
                <w:lang w:val="es-ES"/>
              </w:rPr>
              <w:t>Comparación segundo a segundo entre salida de detector y marca de experto</w:t>
            </w:r>
          </w:p>
        </w:tc>
        <w:tc>
          <w:tcPr>
            <w:tcW w:w="1985" w:type="dxa"/>
          </w:tcPr>
          <w:p w:rsidR="008F37B1" w:rsidRDefault="00073EA3" w:rsidP="00521A9A">
            <w:pPr>
              <w:rPr>
                <w:sz w:val="20"/>
                <w:lang w:val="es-ES"/>
              </w:rPr>
            </w:pPr>
            <w:r>
              <w:rPr>
                <w:sz w:val="20"/>
                <w:lang w:val="es-ES"/>
              </w:rPr>
              <w:t>D</w:t>
            </w:r>
            <w:r w:rsidR="008F37B1">
              <w:rPr>
                <w:sz w:val="20"/>
                <w:lang w:val="es-ES"/>
              </w:rPr>
              <w:t>iscriminante lineal:</w:t>
            </w:r>
          </w:p>
          <w:p w:rsidR="008F37B1" w:rsidRDefault="008F37B1" w:rsidP="00521A9A">
            <w:pPr>
              <w:rPr>
                <w:sz w:val="20"/>
                <w:lang w:val="es-ES"/>
              </w:rPr>
            </w:pPr>
            <w:r>
              <w:rPr>
                <w:sz w:val="20"/>
                <w:lang w:val="es-ES"/>
              </w:rPr>
              <w:t>Exactitud: 84.9%</w:t>
            </w:r>
          </w:p>
          <w:p w:rsidR="008F37B1" w:rsidRDefault="008F37B1" w:rsidP="00521A9A">
            <w:pPr>
              <w:rPr>
                <w:sz w:val="20"/>
                <w:lang w:val="es-ES"/>
              </w:rPr>
            </w:pPr>
            <w:r>
              <w:rPr>
                <w:sz w:val="20"/>
                <w:lang w:val="es-ES"/>
              </w:rPr>
              <w:t>Especificidad: 86.6%</w:t>
            </w:r>
          </w:p>
          <w:p w:rsidR="008F37B1" w:rsidRDefault="008F37B1" w:rsidP="00521A9A">
            <w:pPr>
              <w:rPr>
                <w:sz w:val="20"/>
                <w:lang w:val="es-ES"/>
              </w:rPr>
            </w:pPr>
            <w:r>
              <w:rPr>
                <w:sz w:val="20"/>
                <w:lang w:val="es-ES"/>
              </w:rPr>
              <w:t>Sensibilidad: 72.5%</w:t>
            </w:r>
          </w:p>
          <w:p w:rsidR="008F37B1" w:rsidRDefault="008F37B1" w:rsidP="00521A9A">
            <w:pPr>
              <w:rPr>
                <w:sz w:val="20"/>
                <w:lang w:val="es-ES"/>
              </w:rPr>
            </w:pPr>
            <w:r>
              <w:rPr>
                <w:sz w:val="20"/>
                <w:lang w:val="es-ES"/>
              </w:rPr>
              <w:t>SVM:</w:t>
            </w:r>
          </w:p>
          <w:p w:rsidR="008F37B1" w:rsidRDefault="008F37B1" w:rsidP="00521A9A">
            <w:pPr>
              <w:rPr>
                <w:sz w:val="20"/>
                <w:lang w:val="es-ES"/>
              </w:rPr>
            </w:pPr>
            <w:r>
              <w:rPr>
                <w:sz w:val="20"/>
                <w:lang w:val="es-ES"/>
              </w:rPr>
              <w:t>Exactitud: 81.9%</w:t>
            </w:r>
          </w:p>
          <w:p w:rsidR="008F37B1" w:rsidRDefault="008F37B1" w:rsidP="00521A9A">
            <w:pPr>
              <w:rPr>
                <w:sz w:val="20"/>
                <w:lang w:val="es-ES"/>
              </w:rPr>
            </w:pPr>
            <w:r>
              <w:rPr>
                <w:sz w:val="20"/>
                <w:lang w:val="es-ES"/>
              </w:rPr>
              <w:t>Especificidad: 84.0%</w:t>
            </w:r>
          </w:p>
          <w:p w:rsidR="008F37B1" w:rsidRDefault="008F37B1" w:rsidP="00521A9A">
            <w:pPr>
              <w:rPr>
                <w:sz w:val="20"/>
                <w:lang w:val="es-ES"/>
              </w:rPr>
            </w:pPr>
            <w:r>
              <w:rPr>
                <w:sz w:val="20"/>
                <w:lang w:val="es-ES"/>
              </w:rPr>
              <w:t>Sensibilidad: 70.1%</w:t>
            </w:r>
          </w:p>
          <w:p w:rsidR="008F37B1" w:rsidRDefault="008F37B1" w:rsidP="00521A9A">
            <w:pPr>
              <w:rPr>
                <w:sz w:val="20"/>
                <w:lang w:val="es-ES"/>
              </w:rPr>
            </w:pPr>
            <w:r>
              <w:rPr>
                <w:sz w:val="20"/>
                <w:lang w:val="es-ES"/>
              </w:rPr>
              <w:t>Adaboost:</w:t>
            </w:r>
          </w:p>
          <w:p w:rsidR="008F37B1" w:rsidRDefault="008F37B1" w:rsidP="00521A9A">
            <w:pPr>
              <w:rPr>
                <w:sz w:val="20"/>
                <w:lang w:val="es-ES"/>
              </w:rPr>
            </w:pPr>
            <w:r>
              <w:rPr>
                <w:sz w:val="20"/>
                <w:lang w:val="es-ES"/>
              </w:rPr>
              <w:t>Exactitud: 79.4%</w:t>
            </w:r>
          </w:p>
          <w:p w:rsidR="008F37B1" w:rsidRDefault="008F37B1" w:rsidP="00521A9A">
            <w:pPr>
              <w:rPr>
                <w:sz w:val="20"/>
                <w:lang w:val="es-ES"/>
              </w:rPr>
            </w:pPr>
            <w:r>
              <w:rPr>
                <w:sz w:val="20"/>
                <w:lang w:val="es-ES"/>
              </w:rPr>
              <w:t>Especificidad: 79.3%</w:t>
            </w:r>
          </w:p>
          <w:p w:rsidR="008F37B1" w:rsidRDefault="008F37B1" w:rsidP="00521A9A">
            <w:pPr>
              <w:rPr>
                <w:sz w:val="20"/>
                <w:lang w:val="es-ES"/>
              </w:rPr>
            </w:pPr>
            <w:r>
              <w:rPr>
                <w:sz w:val="20"/>
                <w:lang w:val="es-ES"/>
              </w:rPr>
              <w:t>Sensibilidad: 68.5%</w:t>
            </w:r>
          </w:p>
          <w:p w:rsidR="008F37B1" w:rsidRDefault="008F37B1" w:rsidP="00521A9A">
            <w:pPr>
              <w:rPr>
                <w:sz w:val="20"/>
                <w:lang w:val="es-ES"/>
              </w:rPr>
            </w:pPr>
            <w:r>
              <w:rPr>
                <w:sz w:val="20"/>
                <w:lang w:val="es-ES"/>
              </w:rPr>
              <w:t>Redes Neuronales:</w:t>
            </w:r>
          </w:p>
          <w:p w:rsidR="008F37B1" w:rsidRDefault="008F37B1" w:rsidP="00521A9A">
            <w:pPr>
              <w:rPr>
                <w:sz w:val="20"/>
                <w:lang w:val="es-ES"/>
              </w:rPr>
            </w:pPr>
            <w:r>
              <w:rPr>
                <w:sz w:val="20"/>
                <w:lang w:val="es-ES"/>
              </w:rPr>
              <w:t>Exactitud: 81.5%</w:t>
            </w:r>
          </w:p>
          <w:p w:rsidR="008F37B1" w:rsidRDefault="008F37B1" w:rsidP="00521A9A">
            <w:pPr>
              <w:rPr>
                <w:sz w:val="20"/>
                <w:lang w:val="es-ES"/>
              </w:rPr>
            </w:pPr>
            <w:r>
              <w:rPr>
                <w:sz w:val="20"/>
                <w:lang w:val="es-ES"/>
              </w:rPr>
              <w:t>Especificidad: 82.3%</w:t>
            </w:r>
          </w:p>
          <w:p w:rsidR="008F37B1" w:rsidRPr="00161CF0" w:rsidRDefault="008F37B1" w:rsidP="00521A9A">
            <w:pPr>
              <w:rPr>
                <w:sz w:val="20"/>
                <w:lang w:val="es-ES"/>
              </w:rPr>
            </w:pPr>
            <w:r>
              <w:rPr>
                <w:sz w:val="20"/>
                <w:lang w:val="es-ES"/>
              </w:rPr>
              <w:t>Sensibilidad: 72.9%</w:t>
            </w:r>
          </w:p>
        </w:tc>
      </w:tr>
    </w:tbl>
    <w:p w:rsidR="00EC3CE3" w:rsidRDefault="00EC3CE3" w:rsidP="00AD7CF1">
      <w:pPr>
        <w:jc w:val="both"/>
        <w:rPr>
          <w:lang w:val="es-ES"/>
        </w:rPr>
      </w:pPr>
    </w:p>
    <w:p w:rsidR="00390A2E" w:rsidRDefault="00390A2E" w:rsidP="00AD7CF1">
      <w:pPr>
        <w:jc w:val="both"/>
        <w:rPr>
          <w:lang w:val="es-ES"/>
        </w:rPr>
      </w:pPr>
    </w:p>
    <w:p w:rsidR="00A33154" w:rsidRDefault="00A33154" w:rsidP="00A33154">
      <w:pPr>
        <w:jc w:val="both"/>
        <w:rPr>
          <w:lang w:val="es-ES"/>
        </w:rPr>
      </w:pPr>
      <w:r>
        <w:rPr>
          <w:lang w:val="es-ES"/>
        </w:rPr>
        <w:lastRenderedPageBreak/>
        <w:t>Tomando en cuenta los sistemas de detección automática de Patrones Alternantes Cíclicos</w:t>
      </w:r>
      <w:r w:rsidR="00A1215C">
        <w:rPr>
          <w:lang w:val="es-ES"/>
        </w:rPr>
        <w:t xml:space="preserve"> ya existentes</w:t>
      </w:r>
      <w:r>
        <w:rPr>
          <w:lang w:val="es-ES"/>
        </w:rPr>
        <w:t xml:space="preserve">, es posible señalar una serie de aportes del presente trabajo al desarrollo del problema en cuestión en base a los aspectos presentados en la </w:t>
      </w:r>
      <w:r w:rsidR="00D352D0">
        <w:rPr>
          <w:lang w:val="es-ES"/>
        </w:rPr>
        <w:fldChar w:fldCharType="begin"/>
      </w:r>
      <w:r>
        <w:rPr>
          <w:lang w:val="es-ES"/>
        </w:rPr>
        <w:instrText xml:space="preserve"> REF _Ref351603872 \h </w:instrText>
      </w:r>
      <w:r w:rsidR="00D352D0">
        <w:rPr>
          <w:lang w:val="es-ES"/>
        </w:rPr>
      </w:r>
      <w:r w:rsidR="00D352D0">
        <w:rPr>
          <w:lang w:val="es-ES"/>
        </w:rPr>
        <w:fldChar w:fldCharType="separate"/>
      </w:r>
      <w:r w:rsidR="007F0629">
        <w:t xml:space="preserve">Tabla </w:t>
      </w:r>
      <w:r w:rsidR="007F0629">
        <w:rPr>
          <w:noProof/>
        </w:rPr>
        <w:t>4</w:t>
      </w:r>
      <w:r w:rsidR="007F0629">
        <w:t>.</w:t>
      </w:r>
      <w:r w:rsidR="007F0629">
        <w:rPr>
          <w:noProof/>
        </w:rPr>
        <w:t>2</w:t>
      </w:r>
      <w:r w:rsidR="00D352D0">
        <w:rPr>
          <w:lang w:val="es-ES"/>
        </w:rPr>
        <w:fldChar w:fldCharType="end"/>
      </w:r>
      <w:r>
        <w:rPr>
          <w:lang w:val="es-ES"/>
        </w:rPr>
        <w:t xml:space="preserve">. </w:t>
      </w:r>
      <w:r w:rsidR="00BE5D3F">
        <w:rPr>
          <w:lang w:val="es-ES"/>
        </w:rPr>
        <w:t xml:space="preserve">En primer lugar, se desarrollará un algoritmo en </w:t>
      </w:r>
      <w:r w:rsidR="006867BB">
        <w:rPr>
          <w:lang w:val="es-ES"/>
        </w:rPr>
        <w:t>función del</w:t>
      </w:r>
      <w:r w:rsidR="00BE5D3F">
        <w:rPr>
          <w:lang w:val="es-ES"/>
        </w:rPr>
        <w:t xml:space="preserve"> estudio de una base de datos</w:t>
      </w:r>
      <w:r w:rsidR="00A1215C">
        <w:rPr>
          <w:lang w:val="es-ES"/>
        </w:rPr>
        <w:t xml:space="preserve"> de tamaño significativo,</w:t>
      </w:r>
      <w:r w:rsidR="00BE5D3F">
        <w:rPr>
          <w:lang w:val="es-ES"/>
        </w:rPr>
        <w:t xml:space="preserve"> compuesta por 72 registros polisomnográficos de niños de 10 años y 65 registros de jóvenes de 15 años, todos con marcas de CAP hechas por un experto clínico</w:t>
      </w:r>
      <w:r w:rsidR="006867BB">
        <w:rPr>
          <w:lang w:val="es-ES"/>
        </w:rPr>
        <w:t xml:space="preserve">, lo cual permitirá </w:t>
      </w:r>
      <w:r w:rsidR="00A1215C">
        <w:rPr>
          <w:lang w:val="es-ES"/>
        </w:rPr>
        <w:t>contribuir al perfeccionamiento de nuevo conocimiento en investigaciones fisiológicas</w:t>
      </w:r>
      <w:r w:rsidR="00BE5D3F">
        <w:rPr>
          <w:lang w:val="es-ES"/>
        </w:rPr>
        <w:t xml:space="preserve">. Además, se evitará usar información previa </w:t>
      </w:r>
      <w:r w:rsidR="00A1215C">
        <w:rPr>
          <w:lang w:val="es-ES"/>
        </w:rPr>
        <w:t>sobre</w:t>
      </w:r>
      <w:r w:rsidR="00BE5D3F">
        <w:rPr>
          <w:lang w:val="es-ES"/>
        </w:rPr>
        <w:t xml:space="preserve"> las etapas de sueño, analizando así el registro completo, no sólo el sueño NOREM, lo cual permite desarrollar un sistema robusto que no requiera asistencia </w:t>
      </w:r>
      <w:r w:rsidR="00A1215C">
        <w:rPr>
          <w:lang w:val="es-ES"/>
        </w:rPr>
        <w:t xml:space="preserve">previa </w:t>
      </w:r>
      <w:r w:rsidR="00BE5D3F">
        <w:rPr>
          <w:lang w:val="es-ES"/>
        </w:rPr>
        <w:t>a la detección de eventos</w:t>
      </w:r>
      <w:r w:rsidR="00A1215C">
        <w:rPr>
          <w:lang w:val="es-ES"/>
        </w:rPr>
        <w:t xml:space="preserve"> por parte de un experto</w:t>
      </w:r>
      <w:r w:rsidR="00BE5D3F">
        <w:rPr>
          <w:lang w:val="es-ES"/>
        </w:rPr>
        <w:t>. Se empleará un enfoque distinto al uso de descriptores de banda</w:t>
      </w:r>
      <w:r w:rsidR="006867BB">
        <w:rPr>
          <w:lang w:val="es-ES"/>
        </w:rPr>
        <w:t xml:space="preserve"> utilizado en los últimos algoritmos presentes en la literatura. Se establecerán criterios claros para corroborar las coincidencias entre los eventos encontrados por la detección automática y las marcas del e</w:t>
      </w:r>
      <w:r w:rsidR="00A1215C">
        <w:rPr>
          <w:lang w:val="es-ES"/>
        </w:rPr>
        <w:t>specialista en sueño, sentando bases concretas para entregar los resultados en términos de verdaderos positivos, falsos positivos</w:t>
      </w:r>
      <w:r w:rsidR="00301276">
        <w:rPr>
          <w:lang w:val="es-ES"/>
        </w:rPr>
        <w:t xml:space="preserve"> y curvas ROC (receiver operatingcharacteristic).</w:t>
      </w:r>
    </w:p>
    <w:p w:rsidR="00A33154" w:rsidRDefault="00A33154" w:rsidP="00AD7CF1">
      <w:pPr>
        <w:jc w:val="both"/>
        <w:rPr>
          <w:lang w:val="es-ES"/>
        </w:rPr>
      </w:pPr>
    </w:p>
    <w:p w:rsidR="00DC11EB" w:rsidRDefault="00B52058" w:rsidP="00B52058">
      <w:pPr>
        <w:tabs>
          <w:tab w:val="left" w:pos="2595"/>
        </w:tabs>
        <w:jc w:val="both"/>
        <w:rPr>
          <w:lang w:val="es-ES"/>
        </w:rPr>
      </w:pPr>
      <w:r>
        <w:rPr>
          <w:lang w:val="es-ES"/>
        </w:rPr>
        <w:tab/>
      </w:r>
    </w:p>
    <w:p w:rsidR="00DC11EB" w:rsidRDefault="00B52058" w:rsidP="00B52058">
      <w:pPr>
        <w:tabs>
          <w:tab w:val="left" w:pos="2361"/>
        </w:tabs>
        <w:jc w:val="both"/>
        <w:rPr>
          <w:lang w:val="es-ES"/>
        </w:rPr>
      </w:pPr>
      <w:r>
        <w:rPr>
          <w:lang w:val="es-ES"/>
        </w:rPr>
        <w:tab/>
      </w: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p w:rsidR="00DC11EB" w:rsidRDefault="00DC11EB" w:rsidP="00AD7CF1">
      <w:pPr>
        <w:jc w:val="both"/>
        <w:rPr>
          <w:lang w:val="es-ES"/>
        </w:rPr>
      </w:pPr>
    </w:p>
    <w:bookmarkStart w:id="38" w:name="_Toc358341868" w:displacedByCustomXml="next"/>
    <w:sdt>
      <w:sdtPr>
        <w:rPr>
          <w:b w:val="0"/>
          <w:bCs w:val="0"/>
          <w:caps w:val="0"/>
          <w:color w:val="auto"/>
          <w:spacing w:val="0"/>
          <w:sz w:val="20"/>
          <w:szCs w:val="20"/>
          <w:lang w:val="es-ES"/>
        </w:rPr>
        <w:id w:val="693879947"/>
        <w:docPartObj>
          <w:docPartGallery w:val="Bibliographies"/>
          <w:docPartUnique/>
        </w:docPartObj>
      </w:sdtPr>
      <w:sdtEndPr>
        <w:rPr>
          <w:sz w:val="24"/>
          <w:lang w:val="es-CL"/>
        </w:rPr>
      </w:sdtEndPr>
      <w:sdtContent>
        <w:p w:rsidR="00AD7034" w:rsidRDefault="00AD7034" w:rsidP="00AD7CF1">
          <w:pPr>
            <w:pStyle w:val="Ttulo1"/>
            <w:jc w:val="both"/>
          </w:pPr>
          <w:r>
            <w:rPr>
              <w:lang w:val="es-ES"/>
            </w:rPr>
            <w:t>Bibliografía</w:t>
          </w:r>
          <w:bookmarkEnd w:id="38"/>
        </w:p>
        <w:sdt>
          <w:sdtPr>
            <w:id w:val="111145805"/>
            <w:bibliography/>
          </w:sdtPr>
          <w:sdtContent>
            <w:p w:rsidR="007F0629" w:rsidRDefault="00D352D0" w:rsidP="007F0629">
              <w:pPr>
                <w:jc w:val="both"/>
                <w:rPr>
                  <w:rFonts w:asciiTheme="minorHAnsi" w:hAnsiTheme="minorHAnsi"/>
                  <w:noProof/>
                  <w:sz w:val="22"/>
                  <w:szCs w:val="22"/>
                </w:rPr>
              </w:pPr>
              <w:r w:rsidRPr="00D352D0">
                <w:fldChar w:fldCharType="begin"/>
              </w:r>
              <w:r w:rsidR="00AD7034" w:rsidRPr="005E111A">
                <w:rPr>
                  <w:lang w:val="en-US"/>
                </w:rPr>
                <w:instrText>BIBLIOGRAPHY</w:instrText>
              </w:r>
              <w:r w:rsidRPr="00D352D0">
                <w:fldChar w:fldCharType="separate"/>
              </w:r>
            </w:p>
            <w:tbl>
              <w:tblPr>
                <w:tblW w:w="5000" w:type="pct"/>
                <w:tblCellSpacing w:w="15" w:type="dxa"/>
                <w:tblCellMar>
                  <w:top w:w="15" w:type="dxa"/>
                  <w:left w:w="15" w:type="dxa"/>
                  <w:bottom w:w="15" w:type="dxa"/>
                  <w:right w:w="15" w:type="dxa"/>
                </w:tblCellMar>
                <w:tblLook w:val="04A0"/>
              </w:tblPr>
              <w:tblGrid>
                <w:gridCol w:w="475"/>
                <w:gridCol w:w="9020"/>
              </w:tblGrid>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[1]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S. Sanei y J. A. Chambers, «Sleep EEG,» de </w:t>
                    </w:r>
                    <w:r w:rsidRPr="007F0629">
                      <w:rPr>
                        <w:i/>
                        <w:iCs/>
                        <w:noProof/>
                        <w:lang w:val="en-US"/>
                      </w:rPr>
                      <w:t>EEG signal processing</w:t>
                    </w:r>
                    <w:r w:rsidRPr="007F0629">
                      <w:rPr>
                        <w:noProof/>
                        <w:lang w:val="en-US"/>
                      </w:rPr>
                      <w:t>, John Wiley &amp; Sons Ltd., 2007, pp. 219-235.</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[2]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A. Carskadon y W. C. Dement, «Normal human sleep: an overview,» de </w:t>
                    </w:r>
                    <w:r w:rsidRPr="007F0629">
                      <w:rPr>
                        <w:i/>
                        <w:iCs/>
                        <w:noProof/>
                        <w:lang w:val="en-US"/>
                      </w:rPr>
                      <w:t>Principles and practice of sleep medicine, 5th edition</w:t>
                    </w:r>
                    <w:r w:rsidRPr="007F0629">
                      <w:rPr>
                        <w:noProof/>
                        <w:lang w:val="en-US"/>
                      </w:rPr>
                      <w:t>, St. Louis, Elsevier Saunders, 2011, pp. 15-26.</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[3]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J. H. Benington, «Sleep Homeostasis and the function of sleep,» </w:t>
                    </w:r>
                    <w:r w:rsidRPr="007F0629">
                      <w:rPr>
                        <w:i/>
                        <w:iCs/>
                        <w:noProof/>
                        <w:lang w:val="en-US"/>
                      </w:rPr>
                      <w:t xml:space="preserve">Sleep, </w:t>
                    </w:r>
                    <w:r w:rsidRPr="007F0629">
                      <w:rPr>
                        <w:noProof/>
                        <w:lang w:val="en-US"/>
                      </w:rPr>
                      <w:t xml:space="preserve">vol. 23, nº 7, pp. 959-966, 2000.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[4]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V. Milnik, «Instruction of electrode placement to the international 10-20 system,» </w:t>
                    </w:r>
                    <w:r w:rsidRPr="007F0629">
                      <w:rPr>
                        <w:i/>
                        <w:iCs/>
                        <w:noProof/>
                        <w:lang w:val="en-US"/>
                      </w:rPr>
                      <w:t xml:space="preserve">Das Neurophysiologie-Labor, </w:t>
                    </w:r>
                    <w:r w:rsidRPr="007F0629">
                      <w:rPr>
                        <w:noProof/>
                        <w:lang w:val="en-US"/>
                      </w:rPr>
                      <w:t xml:space="preserve">vol. 31, nº 1, pp. 1-35, 2009. </w:t>
                    </w:r>
                  </w:p>
                </w:tc>
              </w:tr>
              <w:tr w:rsid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[5] </w:t>
                    </w:r>
                  </w:p>
                </w:tc>
                <w:tc>
                  <w:tcPr>
                    <w:tcW w:w="0" w:type="auto"/>
                    <w:hideMark/>
                  </w:tcPr>
                  <w:p w:rsidR="007F0629" w:rsidRDefault="007F0629" w:rsidP="007F0629">
                    <w:pPr>
                      <w:pStyle w:val="Bibliografa"/>
                      <w:jc w:val="both"/>
                      <w:rPr>
                        <w:noProof/>
                        <w:lang w:val="es-ES"/>
                      </w:rPr>
                    </w:pPr>
                    <w:r>
                      <w:rPr>
                        <w:noProof/>
                        <w:lang w:val="es-ES"/>
                      </w:rPr>
                      <w:t xml:space="preserve">J. E. Heiss, Sistema Neurodifuso aplicado a la clasificación de estados de sueño, Tesis para optar al grado de magister en ciencias de la ingeniería mención ingeniería biomédica y al título de ingeniero civil electricista, Santiago: Departamento de Ingeniería eléctrica, Universidad de Chile, 2003.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[6]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T. Elbert, W. Lutzenberger, B. Rockstroh y N. Birbaumer, «Removal of ocular artifacts from the EEG - A biophysical approach to the EOG,» </w:t>
                    </w:r>
                    <w:r w:rsidRPr="007F0629">
                      <w:rPr>
                        <w:i/>
                        <w:iCs/>
                        <w:noProof/>
                        <w:lang w:val="en-US"/>
                      </w:rPr>
                      <w:t xml:space="preserve">Electroencephalography and Clinical Neurophysioloy, </w:t>
                    </w:r>
                    <w:r w:rsidRPr="007F0629">
                      <w:rPr>
                        <w:noProof/>
                        <w:lang w:val="en-US"/>
                      </w:rPr>
                      <w:t xml:space="preserve">vol. 60, nº 5, pp. 455-463, 1985.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[7]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American Sleep Disorders Association (ASDA), «EEG arousals: scoring rules and examples. A preliminary report from the Sleep Disorders Atlas Task Force of the American Sleep Disorders Association,» </w:t>
                    </w:r>
                    <w:r w:rsidRPr="007F0629">
                      <w:rPr>
                        <w:i/>
                        <w:iCs/>
                        <w:noProof/>
                        <w:lang w:val="en-US"/>
                      </w:rPr>
                      <w:t xml:space="preserve">Sleep, </w:t>
                    </w:r>
                    <w:r w:rsidRPr="007F0629">
                      <w:rPr>
                        <w:noProof/>
                        <w:lang w:val="en-US"/>
                      </w:rPr>
                      <w:t xml:space="preserve">vol. 15, nº 2, pp. 174-184, 1992.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[8] </w:t>
                    </w:r>
                  </w:p>
                </w:tc>
                <w:tc>
                  <w:tcPr>
                    <w:tcW w:w="0" w:type="auto"/>
                    <w:hideMark/>
                  </w:tcPr>
                  <w:p w:rsidR="007F0629" w:rsidRPr="007F0629" w:rsidRDefault="007F0629" w:rsidP="007F0629">
                    <w:pPr>
                      <w:pStyle w:val="Bibliografa"/>
                      <w:jc w:val="both"/>
                      <w:rPr>
                        <w:noProof/>
                        <w:lang w:val="en-US"/>
                      </w:rPr>
                    </w:pPr>
                    <w:r w:rsidRPr="007F0629">
                      <w:rPr>
                        <w:noProof/>
                        <w:lang w:val="en-US"/>
                      </w:rPr>
                      <w:t>A. Rechtschaffen y A. Kales, «A Manual of Standardized Terminology, Techniques and Scoring System for Sleep Stages of Human Subjects,» UCLA, Brain Research Institute/Brain Information Service, Los Angeles, E.E.U.U., 1968.</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[9]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C. Iber, S. Ancoli-Israel, A. Chesson y S. F. Quan, The AASM manual for the scoring of sleep and associated events: rules, terminology and technical specifications 1st ed, Westchester, Illinois: American Academy of Sleep Medicine, 2007.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[10]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Hirshkowitz, «Normal human sleep: an overview,» </w:t>
                    </w:r>
                    <w:r w:rsidRPr="007F0629">
                      <w:rPr>
                        <w:i/>
                        <w:iCs/>
                        <w:noProof/>
                        <w:lang w:val="en-US"/>
                      </w:rPr>
                      <w:t xml:space="preserve">Medical Clinics of North America, </w:t>
                    </w:r>
                    <w:r w:rsidRPr="007F0629">
                      <w:rPr>
                        <w:noProof/>
                        <w:lang w:val="en-US"/>
                      </w:rPr>
                      <w:t xml:space="preserve">vol. 88, nº 3, pp. 551-565, 2004.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[11]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H. Silber, S. Ancoli-Israel, M. H. Bonnet, S. Chokroverty, M. M. Grigg-Damberger, M. Hirshkowitz, S. Kapen, K. S. A, M. H. Kryger, T. Penzel, M. R. Pressman y C. Iber, «The visual scoring of sleep in adults,» </w:t>
                    </w:r>
                    <w:r w:rsidRPr="007F0629">
                      <w:rPr>
                        <w:i/>
                        <w:iCs/>
                        <w:noProof/>
                        <w:lang w:val="en-US"/>
                      </w:rPr>
                      <w:t xml:space="preserve">Journal of Clinical Sleep Madicine, </w:t>
                    </w:r>
                    <w:r w:rsidRPr="007F0629">
                      <w:rPr>
                        <w:noProof/>
                        <w:lang w:val="en-US"/>
                      </w:rPr>
                      <w:t xml:space="preserve">vol. 3, nº 2, pp. 121-131, 2007.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[12]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H. Chase, «Sleep Mechanisms,» de </w:t>
                    </w:r>
                    <w:r w:rsidRPr="007F0629">
                      <w:rPr>
                        <w:i/>
                        <w:iCs/>
                        <w:noProof/>
                        <w:lang w:val="en-US"/>
                      </w:rPr>
                      <w:t>Kryger M, Roth Tm Demen W, eds. Principles and practice of sleep medicine</w:t>
                    </w:r>
                    <w:r w:rsidRPr="007F0629">
                      <w:rPr>
                        <w:noProof/>
                        <w:lang w:val="en-US"/>
                      </w:rPr>
                      <w:t>, Philadelphia, Saunders Company, 2000, pp. 93-133.</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lastRenderedPageBreak/>
                      <w:t xml:space="preserve">[13]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E. F. Pace-Schott, «Sleep Architecture,» de </w:t>
                    </w:r>
                    <w:r w:rsidRPr="007F0629">
                      <w:rPr>
                        <w:i/>
                        <w:iCs/>
                        <w:noProof/>
                        <w:lang w:val="en-US"/>
                      </w:rPr>
                      <w:t>Encyclopedia of Neuroscience</w:t>
                    </w:r>
                    <w:r w:rsidRPr="007F0629">
                      <w:rPr>
                        <w:noProof/>
                        <w:lang w:val="en-US"/>
                      </w:rPr>
                      <w:t>, Oxford, Academic Press, 2009, pp. 983-989.</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[14]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Bonnet, K. Doghramji, T. Roehrs, E. Stepanski, S. Sheldon, A. Walters, M. Wise y A. J. Chesson, «The scoring of arousal in sleep: reliability, validity, and alternatives,» </w:t>
                    </w:r>
                    <w:r w:rsidRPr="007F0629">
                      <w:rPr>
                        <w:i/>
                        <w:iCs/>
                        <w:noProof/>
                        <w:lang w:val="en-US"/>
                      </w:rPr>
                      <w:t xml:space="preserve">J Clin Sleep Med, </w:t>
                    </w:r>
                    <w:r w:rsidRPr="007F0629">
                      <w:rPr>
                        <w:noProof/>
                        <w:lang w:val="en-US"/>
                      </w:rPr>
                      <w:t xml:space="preserve">vol. 3, nº 2, pp. 133-145, 2007.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[15]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Bonnet y D. L. Arand, «EEG arousal norms by age,» </w:t>
                    </w:r>
                    <w:r w:rsidRPr="007F0629">
                      <w:rPr>
                        <w:i/>
                        <w:iCs/>
                        <w:noProof/>
                        <w:lang w:val="en-US"/>
                      </w:rPr>
                      <w:t xml:space="preserve">J Clin Sleep Med., </w:t>
                    </w:r>
                    <w:r w:rsidRPr="007F0629">
                      <w:rPr>
                        <w:noProof/>
                        <w:lang w:val="en-US"/>
                      </w:rPr>
                      <w:t xml:space="preserve">vol. 3, nº 3, pp. 271-274, 2007.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[16]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Terzano y L. Parrino, «Functional relationship between micro- and macrostructure of sleep,» de </w:t>
                    </w:r>
                    <w:r w:rsidRPr="007F0629">
                      <w:rPr>
                        <w:i/>
                        <w:iCs/>
                        <w:noProof/>
                        <w:lang w:val="en-US"/>
                      </w:rPr>
                      <w:t>Phasic events and dynamic organization of sleep</w:t>
                    </w:r>
                    <w:r w:rsidRPr="007F0629">
                      <w:rPr>
                        <w:noProof/>
                        <w:lang w:val="en-US"/>
                      </w:rPr>
                      <w:t>, New York, NY: Raven Press, 1991, pp. 101-119.</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[17]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G. Terzano y L. Parrino, «Origin and significance of the cyclic alternating pattern (CAP): review article,» </w:t>
                    </w:r>
                    <w:r w:rsidRPr="007F0629">
                      <w:rPr>
                        <w:i/>
                        <w:iCs/>
                        <w:noProof/>
                        <w:lang w:val="en-US"/>
                      </w:rPr>
                      <w:t xml:space="preserve">Sleep Medicine, </w:t>
                    </w:r>
                    <w:r w:rsidRPr="007F0629">
                      <w:rPr>
                        <w:noProof/>
                        <w:lang w:val="en-US"/>
                      </w:rPr>
                      <w:t xml:space="preserve">vol. 4, nº 1, pp. 101-123, 2000.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[18]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G. Terzano, D. Mancia, M. R. Salati, G. Costani, A. Decembrino y L. Parrino, «The cyclic alternating pattern as a physiologic component of normal NREM sleep,» </w:t>
                    </w:r>
                    <w:r w:rsidRPr="007F0629">
                      <w:rPr>
                        <w:i/>
                        <w:iCs/>
                        <w:noProof/>
                        <w:lang w:val="en-US"/>
                      </w:rPr>
                      <w:t xml:space="preserve">Sleep: Journal of Sleep Research &amp; Sleep Medicine, </w:t>
                    </w:r>
                    <w:r w:rsidRPr="007F0629">
                      <w:rPr>
                        <w:noProof/>
                        <w:lang w:val="en-US"/>
                      </w:rPr>
                      <w:t xml:space="preserve">vol. 8, nº 2, pp. 137-145, 1985.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[19]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G. Terzano, L. Parrino y M. C. Spaggiari, «The cyclic alternating pattern sequences in the dynamic organization of sleep,» </w:t>
                    </w:r>
                    <w:r w:rsidRPr="007F0629">
                      <w:rPr>
                        <w:i/>
                        <w:iCs/>
                        <w:noProof/>
                        <w:lang w:val="en-US"/>
                      </w:rPr>
                      <w:t xml:space="preserve">Electroencephalography and Clinical Neurophysiology, </w:t>
                    </w:r>
                    <w:r w:rsidRPr="007F0629">
                      <w:rPr>
                        <w:noProof/>
                        <w:lang w:val="en-US"/>
                      </w:rPr>
                      <w:t xml:space="preserve">vol. 69, nº 5, pp. 437-447, 1988.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[20]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A. Smerieri, L. Parrino, M. Agosti, R. Ferri y M. G. Terzano, «Cyclic alternating pattern sequences and non-cyclic alternating pattern periods in human sleep,» </w:t>
                    </w:r>
                    <w:r w:rsidRPr="007F0629">
                      <w:rPr>
                        <w:i/>
                        <w:iCs/>
                        <w:noProof/>
                        <w:lang w:val="en-US"/>
                      </w:rPr>
                      <w:t xml:space="preserve">Clinical Neurophysiology, </w:t>
                    </w:r>
                    <w:r w:rsidRPr="007F0629">
                      <w:rPr>
                        <w:noProof/>
                        <w:lang w:val="en-US"/>
                      </w:rPr>
                      <w:t xml:space="preserve">vol. 118, nº 10, pp. 2305-2313, 2007.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[21]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L. Parrino, R. Ferri, O. Bruni y M. G. Terzano, «Cyclic alternating pattern: The marker of sleep instability,» </w:t>
                    </w:r>
                    <w:r w:rsidRPr="007F0629">
                      <w:rPr>
                        <w:i/>
                        <w:iCs/>
                        <w:noProof/>
                        <w:lang w:val="en-US"/>
                      </w:rPr>
                      <w:t xml:space="preserve">Sleep Medicine, </w:t>
                    </w:r>
                    <w:r w:rsidRPr="007F0629">
                      <w:rPr>
                        <w:noProof/>
                        <w:lang w:val="en-US"/>
                      </w:rPr>
                      <w:t xml:space="preserve">vol. 16, nº 1, pp. 27-45, 2012.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[22]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O. Bruni, L. Novelli, S. Miano, L. Parrino, M. G. Terzano y R. Ferri, «Cyclic alternating pattern: A window into pediatric sleep,» </w:t>
                    </w:r>
                    <w:r w:rsidRPr="007F0629">
                      <w:rPr>
                        <w:i/>
                        <w:iCs/>
                        <w:noProof/>
                        <w:lang w:val="en-US"/>
                      </w:rPr>
                      <w:t xml:space="preserve">Sleep Medicine, </w:t>
                    </w:r>
                    <w:r w:rsidRPr="007F0629">
                      <w:rPr>
                        <w:noProof/>
                        <w:lang w:val="en-US"/>
                      </w:rPr>
                      <w:t xml:space="preserve">vol. 11, nº 7, pp. 628-636, 2010.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[23]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G. Terzano, L. Parrino, A. Smerieri, R. Chervin, S. Chokroverty, C. Guilleminault, M. Hirshkowitz, M. Mahowald, H. Moldofsky, A. Rosa, R. Thomas y A. Walters, «Atlas, rules and recording techniques for the scoring of cyclic alternating pattern (CAP) in human sleep,» </w:t>
                    </w:r>
                    <w:r w:rsidRPr="007F0629">
                      <w:rPr>
                        <w:i/>
                        <w:iCs/>
                        <w:noProof/>
                        <w:lang w:val="en-US"/>
                      </w:rPr>
                      <w:t xml:space="preserve">Sleep Medicine, </w:t>
                    </w:r>
                    <w:r w:rsidRPr="007F0629">
                      <w:rPr>
                        <w:noProof/>
                        <w:lang w:val="en-US"/>
                      </w:rPr>
                      <w:t xml:space="preserve">vol. 2, nº 6, pp. 537-553, 2001.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[24]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G. Terzano, L. Parrino y G. F. Mennuni, de </w:t>
                    </w:r>
                    <w:r w:rsidRPr="007F0629">
                      <w:rPr>
                        <w:i/>
                        <w:iCs/>
                        <w:noProof/>
                        <w:lang w:val="en-US"/>
                      </w:rPr>
                      <w:t>Phasic events and microstructure of sleep</w:t>
                    </w:r>
                    <w:r w:rsidRPr="007F0629">
                      <w:rPr>
                        <w:noProof/>
                        <w:lang w:val="en-US"/>
                      </w:rPr>
                      <w:t>, Lecce, Martano Editore, 1997, pp. 1-158.</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[25]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R. Ferri, O. Bruni, S. Miano, G. Plazzi y M. G. Terzano, «All-night EEG power spectral analysis of the cyclic alternating pattern components in young adult subjects,» </w:t>
                    </w:r>
                    <w:r w:rsidRPr="007F0629">
                      <w:rPr>
                        <w:i/>
                        <w:iCs/>
                        <w:noProof/>
                        <w:lang w:val="en-US"/>
                      </w:rPr>
                      <w:t xml:space="preserve">Clinical Neurophysiology, </w:t>
                    </w:r>
                    <w:r w:rsidRPr="007F0629">
                      <w:rPr>
                        <w:noProof/>
                        <w:lang w:val="en-US"/>
                      </w:rPr>
                      <w:t xml:space="preserve">nº 116, pp. 2429-2440, 2005.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[26]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R. Ferri, O. Bruni, S. Miano y M. G. Terzano, «Topographic mapping of the spectral </w:t>
                    </w:r>
                    <w:r w:rsidRPr="007F0629">
                      <w:rPr>
                        <w:noProof/>
                        <w:lang w:val="en-US"/>
                      </w:rPr>
                      <w:lastRenderedPageBreak/>
                      <w:t xml:space="preserve">components of the cyclic alternating pattern (CAP),» </w:t>
                    </w:r>
                    <w:r w:rsidRPr="007F0629">
                      <w:rPr>
                        <w:i/>
                        <w:iCs/>
                        <w:noProof/>
                        <w:lang w:val="en-US"/>
                      </w:rPr>
                      <w:t xml:space="preserve">Sleep Medicine, </w:t>
                    </w:r>
                    <w:r w:rsidRPr="007F0629">
                      <w:rPr>
                        <w:noProof/>
                        <w:lang w:val="en-US"/>
                      </w:rPr>
                      <w:t xml:space="preserve">nº 6, pp. 29-36, 2005.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lastRenderedPageBreak/>
                      <w:t xml:space="preserve">[27]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O. Bruni, R. Ferri, S. Miano, E. Verrillo, E. Vittori, B. Farina, A. Smerieri y T. M. G, «Sleep cyclic alternating pattern in normal preschool-aged children,» </w:t>
                    </w:r>
                    <w:r w:rsidRPr="007F0629">
                      <w:rPr>
                        <w:i/>
                        <w:iCs/>
                        <w:noProof/>
                        <w:lang w:val="en-US"/>
                      </w:rPr>
                      <w:t xml:space="preserve">Sleep, </w:t>
                    </w:r>
                    <w:r w:rsidRPr="007F0629">
                      <w:rPr>
                        <w:noProof/>
                        <w:lang w:val="en-US"/>
                      </w:rPr>
                      <w:t xml:space="preserve">vol. 28, nº 2, pp. 220-230, 2005.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[28]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O. Bruni, R. Ferri, S. Miano, E. Verrillo, E. Vittori, G. Della Marca, B. Farina y G. Mennuni, «Sleep cyclic alternating pattern in normal school-age children,» </w:t>
                    </w:r>
                    <w:r w:rsidRPr="007F0629">
                      <w:rPr>
                        <w:i/>
                        <w:iCs/>
                        <w:noProof/>
                        <w:lang w:val="en-US"/>
                      </w:rPr>
                      <w:t xml:space="preserve">Clinical Neurophysiology, </w:t>
                    </w:r>
                    <w:r w:rsidRPr="007F0629">
                      <w:rPr>
                        <w:noProof/>
                        <w:lang w:val="en-US"/>
                      </w:rPr>
                      <w:t xml:space="preserve">vol. 113, pp. 1806-1814, 2002.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[29]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L. Parrino, M. Boselli, M. C. Spaggiari, A. Smerieri y M. G. Terzano, «Cyclic alternating pattern (CAP) in normal sleep: polysomnographic parameters in different age groups,» </w:t>
                    </w:r>
                    <w:r w:rsidRPr="007F0629">
                      <w:rPr>
                        <w:i/>
                        <w:iCs/>
                        <w:noProof/>
                        <w:lang w:val="en-US"/>
                      </w:rPr>
                      <w:t xml:space="preserve">Electroencephalogr Clin Neurophysiol, </w:t>
                    </w:r>
                    <w:r w:rsidRPr="007F0629">
                      <w:rPr>
                        <w:noProof/>
                        <w:lang w:val="en-US"/>
                      </w:rPr>
                      <w:t xml:space="preserve">vol. 107, pp. 439-450, 1998.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[30]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F. De Carli, L. Nobili, M. Beelke, T. Watanabe, A. Smerieri, L. Parrino, M. G. Terzano y F. Ferrillo, «Quantitative analysis of sleep EEG microstructure in the time-frecuency domain,» </w:t>
                    </w:r>
                    <w:r w:rsidRPr="007F0629">
                      <w:rPr>
                        <w:i/>
                        <w:iCs/>
                        <w:noProof/>
                        <w:lang w:val="en-US"/>
                      </w:rPr>
                      <w:t xml:space="preserve">Brain Research Bulletin, </w:t>
                    </w:r>
                    <w:r w:rsidRPr="007F0629">
                      <w:rPr>
                        <w:noProof/>
                        <w:lang w:val="en-US"/>
                      </w:rPr>
                      <w:t xml:space="preserve">nº 63, pp. 399-405, 2004.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[31]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O. Bruni, L. Novelli, E. Finotti, A. Luchetti, G. Uggeri, D. Aricò y R. Ferri, «All-night EEG power spectral analysis of the cyclic alternating pattern at different ages,» </w:t>
                    </w:r>
                    <w:r w:rsidRPr="007F0629">
                      <w:rPr>
                        <w:i/>
                        <w:iCs/>
                        <w:noProof/>
                        <w:lang w:val="en-US"/>
                      </w:rPr>
                      <w:t xml:space="preserve">Clinical Neurophysiology, </w:t>
                    </w:r>
                    <w:r w:rsidRPr="007F0629">
                      <w:rPr>
                        <w:noProof/>
                        <w:lang w:val="en-US"/>
                      </w:rPr>
                      <w:t xml:space="preserve">nº 120, pp. 248-256, 2009.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[32]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C. Lopes, A. Rosa, S. Roizenblatt, C. Guilleminault, C. Passarelli, S. Tufik y D. Poyares, «Cyclic alternating pattern in peripubertal children,» </w:t>
                    </w:r>
                    <w:r w:rsidRPr="007F0629">
                      <w:rPr>
                        <w:i/>
                        <w:iCs/>
                        <w:noProof/>
                        <w:lang w:val="en-US"/>
                      </w:rPr>
                      <w:t xml:space="preserve">Sleep, </w:t>
                    </w:r>
                    <w:r w:rsidRPr="007F0629">
                      <w:rPr>
                        <w:noProof/>
                        <w:lang w:val="en-US"/>
                      </w:rPr>
                      <w:t xml:space="preserve">vol. 28, nº 2, pp. 215-219, 2005. </w:t>
                    </w:r>
                  </w:p>
                </w:tc>
              </w:tr>
              <w:tr w:rsid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[33] </w:t>
                    </w:r>
                  </w:p>
                </w:tc>
                <w:tc>
                  <w:tcPr>
                    <w:tcW w:w="0" w:type="auto"/>
                    <w:hideMark/>
                  </w:tcPr>
                  <w:p w:rsidR="007F0629" w:rsidRDefault="007F0629" w:rsidP="007F0629">
                    <w:pPr>
                      <w:pStyle w:val="Bibliografa"/>
                      <w:jc w:val="both"/>
                      <w:rPr>
                        <w:noProof/>
                        <w:lang w:val="es-ES"/>
                      </w:rPr>
                    </w:pPr>
                    <w:r w:rsidRPr="007F0629">
                      <w:rPr>
                        <w:noProof/>
                        <w:lang w:val="en-US"/>
                      </w:rPr>
                      <w:t xml:space="preserve">M. Zucconi, A. Oldani, S. Smirne y L. Ferini-Strambi, «The macrostructure and microstructure of sleep in patients with autosomal dominant nocturnal frontal lobe epilepsy,» </w:t>
                    </w:r>
                    <w:r w:rsidRPr="007F0629">
                      <w:rPr>
                        <w:i/>
                        <w:iCs/>
                        <w:noProof/>
                        <w:lang w:val="en-US"/>
                      </w:rPr>
                      <w:t xml:space="preserve">J. Clin. </w:t>
                    </w:r>
                    <w:r>
                      <w:rPr>
                        <w:i/>
                        <w:iCs/>
                        <w:noProof/>
                        <w:lang w:val="es-ES"/>
                      </w:rPr>
                      <w:t xml:space="preserve">Neurophysiol, </w:t>
                    </w:r>
                    <w:r>
                      <w:rPr>
                        <w:noProof/>
                        <w:lang w:val="es-ES"/>
                      </w:rPr>
                      <w:t xml:space="preserve">vol. 17, pp. 77-86, 2000. </w:t>
                    </w:r>
                  </w:p>
                </w:tc>
              </w:tr>
              <w:tr w:rsid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[34] </w:t>
                    </w:r>
                  </w:p>
                </w:tc>
                <w:tc>
                  <w:tcPr>
                    <w:tcW w:w="0" w:type="auto"/>
                    <w:hideMark/>
                  </w:tcPr>
                  <w:p w:rsidR="007F0629" w:rsidRDefault="007F0629" w:rsidP="007F0629">
                    <w:pPr>
                      <w:pStyle w:val="Bibliografa"/>
                      <w:jc w:val="both"/>
                      <w:rPr>
                        <w:noProof/>
                        <w:lang w:val="es-ES"/>
                      </w:rPr>
                    </w:pPr>
                    <w:r w:rsidRPr="007F0629">
                      <w:rPr>
                        <w:noProof/>
                        <w:lang w:val="en-US"/>
                      </w:rPr>
                      <w:t xml:space="preserve">M. G. Terzano, L. Parrino, M. Boselli, M. C. Spaggiari y G. Di Giovanni, «Polysomnographic analysis of arousal responses in obstructive sleep apnea syndrome by means of the cyclic alternating pattern,» </w:t>
                    </w:r>
                    <w:r w:rsidRPr="007F0629">
                      <w:rPr>
                        <w:i/>
                        <w:iCs/>
                        <w:noProof/>
                        <w:lang w:val="en-US"/>
                      </w:rPr>
                      <w:t xml:space="preserve">J. Clin. </w:t>
                    </w:r>
                    <w:r>
                      <w:rPr>
                        <w:i/>
                        <w:iCs/>
                        <w:noProof/>
                        <w:lang w:val="es-ES"/>
                      </w:rPr>
                      <w:t xml:space="preserve">Neurophysiol, </w:t>
                    </w:r>
                    <w:r>
                      <w:rPr>
                        <w:noProof/>
                        <w:lang w:val="es-ES"/>
                      </w:rPr>
                      <w:t xml:space="preserve">vol. 13, pp. 145-155, 1996. </w:t>
                    </w:r>
                  </w:p>
                </w:tc>
              </w:tr>
              <w:tr w:rsid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[35] </w:t>
                    </w:r>
                  </w:p>
                </w:tc>
                <w:tc>
                  <w:tcPr>
                    <w:tcW w:w="0" w:type="auto"/>
                    <w:hideMark/>
                  </w:tcPr>
                  <w:p w:rsidR="007F0629" w:rsidRDefault="007F0629" w:rsidP="007F0629">
                    <w:pPr>
                      <w:pStyle w:val="Bibliografa"/>
                      <w:jc w:val="both"/>
                      <w:rPr>
                        <w:noProof/>
                        <w:lang w:val="es-ES"/>
                      </w:rPr>
                    </w:pPr>
                    <w:r w:rsidRPr="007F0629">
                      <w:rPr>
                        <w:noProof/>
                        <w:lang w:val="en-US"/>
                      </w:rPr>
                      <w:t xml:space="preserve">M. G. Terzano, L. Parrino, M. C. Spaggiari, V. Palomba, M. Rossi y A. Smerieri, «CAP variables and arousals as sleep electroencephalogram markers for primary insomnia,» </w:t>
                    </w:r>
                    <w:r w:rsidRPr="007F0629">
                      <w:rPr>
                        <w:i/>
                        <w:iCs/>
                        <w:noProof/>
                        <w:lang w:val="en-US"/>
                      </w:rPr>
                      <w:t xml:space="preserve">Clin. </w:t>
                    </w:r>
                    <w:r>
                      <w:rPr>
                        <w:i/>
                        <w:iCs/>
                        <w:noProof/>
                        <w:lang w:val="es-ES"/>
                      </w:rPr>
                      <w:t xml:space="preserve">Neurophysiol, </w:t>
                    </w:r>
                    <w:r>
                      <w:rPr>
                        <w:noProof/>
                        <w:lang w:val="es-ES"/>
                      </w:rPr>
                      <w:t xml:space="preserve">vol. 114, pp. 1715-1723, 2003. </w:t>
                    </w:r>
                  </w:p>
                </w:tc>
              </w:tr>
              <w:tr w:rsid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[36] </w:t>
                    </w:r>
                  </w:p>
                </w:tc>
                <w:tc>
                  <w:tcPr>
                    <w:tcW w:w="0" w:type="auto"/>
                    <w:hideMark/>
                  </w:tcPr>
                  <w:p w:rsidR="007F0629" w:rsidRDefault="007F0629" w:rsidP="007F0629">
                    <w:pPr>
                      <w:pStyle w:val="Bibliografa"/>
                      <w:jc w:val="both"/>
                      <w:rPr>
                        <w:noProof/>
                        <w:lang w:val="es-ES"/>
                      </w:rPr>
                    </w:pPr>
                    <w:r w:rsidRPr="007F0629">
                      <w:rPr>
                        <w:noProof/>
                        <w:lang w:val="en-US"/>
                      </w:rPr>
                      <w:t xml:space="preserve">L. Parrino, F. Ferrillo, A. Smerieri, M. C. Spaggiari, V. Palomba y M. Rossi, «Is insomnia a neurophysiological disorder? The role of EEG microstructure,» </w:t>
                    </w:r>
                    <w:r w:rsidRPr="007F0629">
                      <w:rPr>
                        <w:i/>
                        <w:iCs/>
                        <w:noProof/>
                        <w:lang w:val="en-US"/>
                      </w:rPr>
                      <w:t xml:space="preserve">Brain Res. </w:t>
                    </w:r>
                    <w:r>
                      <w:rPr>
                        <w:i/>
                        <w:iCs/>
                        <w:noProof/>
                        <w:lang w:val="es-ES"/>
                      </w:rPr>
                      <w:t xml:space="preserve">Bull, </w:t>
                    </w:r>
                    <w:r>
                      <w:rPr>
                        <w:noProof/>
                        <w:lang w:val="es-ES"/>
                      </w:rPr>
                      <w:t xml:space="preserve">vol. 63, pp. 377-383, 2004.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[37]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G. Terzano, A. Smerieri, A. Del Felice, F. Giglia, V. Palomba y L. Parrino, «Cyclic alternating pattern (CAP) alterations in narcolepsy,» </w:t>
                    </w:r>
                    <w:r w:rsidRPr="007F0629">
                      <w:rPr>
                        <w:i/>
                        <w:iCs/>
                        <w:noProof/>
                        <w:lang w:val="en-US"/>
                      </w:rPr>
                      <w:t xml:space="preserve">Sleep Med., </w:t>
                    </w:r>
                    <w:r w:rsidRPr="007F0629">
                      <w:rPr>
                        <w:noProof/>
                        <w:lang w:val="en-US"/>
                      </w:rPr>
                      <w:t xml:space="preserve">vol. 7, pp. 619-626, 2006.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[38]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M. G. Terzano, L. Parrino, A. Rosa, V. Palomba y A. Smerieri, «CAP and arousals in the structural development of sleep: an integrative perspective,» </w:t>
                    </w:r>
                    <w:r w:rsidRPr="007F0629">
                      <w:rPr>
                        <w:i/>
                        <w:iCs/>
                        <w:noProof/>
                        <w:lang w:val="en-US"/>
                      </w:rPr>
                      <w:t xml:space="preserve">Sleep Medicine, </w:t>
                    </w:r>
                    <w:r w:rsidRPr="007F0629">
                      <w:rPr>
                        <w:noProof/>
                        <w:lang w:val="en-US"/>
                      </w:rPr>
                      <w:t xml:space="preserve">vol. 3, nº 3, pp. 221-229, 2002.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lastRenderedPageBreak/>
                      <w:t xml:space="preserve">[39]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A. Rosa, G. Rodrigues, M. Brito, M. C. Lopes y S. Tufik, «Visual and automatic cyclic alternating pattern (CAP) scoring: Inter-rater reliability study,» </w:t>
                    </w:r>
                    <w:r w:rsidRPr="007F0629">
                      <w:rPr>
                        <w:i/>
                        <w:iCs/>
                        <w:noProof/>
                        <w:lang w:val="en-US"/>
                      </w:rPr>
                      <w:t xml:space="preserve">Arq Neuropsiquiatr, </w:t>
                    </w:r>
                    <w:r w:rsidRPr="007F0629">
                      <w:rPr>
                        <w:noProof/>
                        <w:lang w:val="en-US"/>
                      </w:rPr>
                      <w:t xml:space="preserve">vol. 64, pp. 578-581, 2006.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[40]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R. Largo, C. Munteanu y A. Rosa, «CAP event detection by wavelets and GA tuning,» de </w:t>
                    </w:r>
                    <w:r w:rsidRPr="007F0629">
                      <w:rPr>
                        <w:i/>
                        <w:iCs/>
                        <w:noProof/>
                        <w:lang w:val="en-US"/>
                      </w:rPr>
                      <w:t>Proceedings of 2005 IEEE interational workshop on intelligent signal processing, pp 44-48</w:t>
                    </w:r>
                    <w:r w:rsidRPr="007F0629">
                      <w:rPr>
                        <w:noProof/>
                        <w:lang w:val="en-US"/>
                      </w:rPr>
                      <w:t xml:space="preserve">, 2005.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[41]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R. Ferri, O. Bruni, S. Miano, A. Smerieri, K. Spruyt y M. G. Terzano, «Inter-rater reliability of sleep cyclic alternating pattern (CAP) scoring and validation of a new computer-assisted CAP scoring method,» </w:t>
                    </w:r>
                    <w:r w:rsidRPr="007F0629">
                      <w:rPr>
                        <w:i/>
                        <w:iCs/>
                        <w:noProof/>
                        <w:lang w:val="en-US"/>
                      </w:rPr>
                      <w:t xml:space="preserve">Clinical Neurophysiology, </w:t>
                    </w:r>
                    <w:r w:rsidRPr="007F0629">
                      <w:rPr>
                        <w:noProof/>
                        <w:lang w:val="en-US"/>
                      </w:rPr>
                      <w:t xml:space="preserve">vol. 116, pp. 696-707, 2005.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[42]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C. Navona, U. Barcaro y E. Bonanni, «An automatic method for the recognition and classification of the A-phases of the cyclic alternating pattern,» </w:t>
                    </w:r>
                    <w:r w:rsidRPr="007F0629">
                      <w:rPr>
                        <w:i/>
                        <w:iCs/>
                        <w:noProof/>
                        <w:lang w:val="en-US"/>
                      </w:rPr>
                      <w:t xml:space="preserve">Clin Neurophysiol, </w:t>
                    </w:r>
                    <w:r w:rsidRPr="007F0629">
                      <w:rPr>
                        <w:noProof/>
                        <w:lang w:val="en-US"/>
                      </w:rPr>
                      <w:t xml:space="preserve">vol. 113, pp. 1826-1831, 2002.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[43]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U. Barcaro, E. Bonanni, M. Maestri, L. Murri, L. Parrino y M. G. Terzano, «A general automatic method for the analysis of NREM sleep microstructure,» </w:t>
                    </w:r>
                    <w:r w:rsidRPr="007F0629">
                      <w:rPr>
                        <w:i/>
                        <w:iCs/>
                        <w:noProof/>
                        <w:lang w:val="en-US"/>
                      </w:rPr>
                      <w:t xml:space="preserve">Sleep Medicine, </w:t>
                    </w:r>
                    <w:r w:rsidRPr="007F0629">
                      <w:rPr>
                        <w:noProof/>
                        <w:lang w:val="en-US"/>
                      </w:rPr>
                      <w:t xml:space="preserve">nº 5, pp. 567-576, 2004.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[44]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S. Mariani, E. Manfredini, V. Rosso, A. Grassi, M. O. Mendez, A. Alba, M. Matteucci, L. Parrino, M. G. Terzano, S. Cerutti y A. M. Bianchi, «Efficient automatic classifiers for the detection of A phases of the cyclic alternating pattern in sleep,» </w:t>
                    </w:r>
                    <w:r w:rsidRPr="007F0629">
                      <w:rPr>
                        <w:i/>
                        <w:iCs/>
                        <w:noProof/>
                        <w:lang w:val="en-US"/>
                      </w:rPr>
                      <w:t xml:space="preserve">Med Biol Eng Comput, </w:t>
                    </w:r>
                    <w:r w:rsidRPr="007F0629">
                      <w:rPr>
                        <w:noProof/>
                        <w:lang w:val="en-US"/>
                      </w:rPr>
                      <w:t xml:space="preserve">vol. 50, pp. 359-373, 2012.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[45]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H. M. Praetorius, G. Bodenstein y O. D. Creutzfeldt, «Adaptive segmentation of EEG records: a new approach to automatic EEG analysis,» </w:t>
                    </w:r>
                    <w:r w:rsidRPr="007F0629">
                      <w:rPr>
                        <w:i/>
                        <w:iCs/>
                        <w:noProof/>
                        <w:lang w:val="en-US"/>
                      </w:rPr>
                      <w:t xml:space="preserve">Electroenceph clin Neurophysiol, </w:t>
                    </w:r>
                    <w:r w:rsidRPr="007F0629">
                      <w:rPr>
                        <w:noProof/>
                        <w:lang w:val="en-US"/>
                      </w:rPr>
                      <w:t xml:space="preserve">vol. 42, pp. 84-94, 1977.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[46]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B. Kemp y H. A. P. Bloom, «Optimal detection of the alpha state in a model of the human electroencephalogram,» </w:t>
                    </w:r>
                    <w:r w:rsidRPr="007F0629">
                      <w:rPr>
                        <w:i/>
                        <w:iCs/>
                        <w:noProof/>
                        <w:lang w:val="en-US"/>
                      </w:rPr>
                      <w:t xml:space="preserve">Electroenceph clin Neurophysiol, </w:t>
                    </w:r>
                    <w:r w:rsidRPr="007F0629">
                      <w:rPr>
                        <w:noProof/>
                        <w:lang w:val="en-US"/>
                      </w:rPr>
                      <w:t xml:space="preserve">vol. 52, pp. 222-225, 1981. </w:t>
                    </w:r>
                  </w:p>
                </w:tc>
              </w:tr>
              <w:tr w:rsid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[47] </w:t>
                    </w:r>
                  </w:p>
                </w:tc>
                <w:tc>
                  <w:tcPr>
                    <w:tcW w:w="0" w:type="auto"/>
                    <w:hideMark/>
                  </w:tcPr>
                  <w:p w:rsidR="007F0629" w:rsidRDefault="007F0629" w:rsidP="007F0629">
                    <w:pPr>
                      <w:pStyle w:val="Bibliografa"/>
                      <w:jc w:val="both"/>
                      <w:rPr>
                        <w:noProof/>
                        <w:lang w:val="es-ES"/>
                      </w:rPr>
                    </w:pPr>
                    <w:r w:rsidRPr="007F0629">
                      <w:rPr>
                        <w:noProof/>
                        <w:lang w:val="en-US"/>
                      </w:rPr>
                      <w:t xml:space="preserve">B. Kemp y H. A. C. Kamphuisen, «Simulation of human hypnograms using a Markov chain model,» </w:t>
                    </w:r>
                    <w:r w:rsidRPr="007F0629">
                      <w:rPr>
                        <w:i/>
                        <w:iCs/>
                        <w:noProof/>
                        <w:lang w:val="en-US"/>
                      </w:rPr>
                      <w:t xml:space="preserve">Sleep, </w:t>
                    </w:r>
                    <w:r w:rsidRPr="007F0629">
                      <w:rPr>
                        <w:noProof/>
                        <w:lang w:val="en-US"/>
                      </w:rPr>
                      <w:t xml:space="preserve">Vols. </w:t>
                    </w:r>
                    <w:r>
                      <w:rPr>
                        <w:noProof/>
                        <w:lang w:val="es-ES"/>
                      </w:rPr>
                      <w:t xml:space="preserve">%1 de %2405-414, p. 9, 1986.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[48]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A. C. Da Rosa, B. Kemp, T. Paiva, D. S. F. H. Lopes y H. A. C. Kamphuisen, «A model-based detector of vertex waves and K complexes in sleep electroencephalogram,» </w:t>
                    </w:r>
                    <w:r w:rsidRPr="007F0629">
                      <w:rPr>
                        <w:i/>
                        <w:iCs/>
                        <w:noProof/>
                        <w:lang w:val="en-US"/>
                      </w:rPr>
                      <w:t xml:space="preserve">Electronceph clin Neurophysiol, </w:t>
                    </w:r>
                    <w:r w:rsidRPr="007F0629">
                      <w:rPr>
                        <w:noProof/>
                        <w:lang w:val="en-US"/>
                      </w:rPr>
                      <w:t xml:space="preserve">vol. 78, pp. 71-79, 1991.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[49]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F. De Carli, L. Nobili, P. Gelcic y F. Ferrillo, «A method for detection of arousals during sleep,» </w:t>
                    </w:r>
                    <w:r w:rsidRPr="007F0629">
                      <w:rPr>
                        <w:i/>
                        <w:iCs/>
                        <w:noProof/>
                        <w:lang w:val="en-US"/>
                      </w:rPr>
                      <w:t xml:space="preserve">Sleep, </w:t>
                    </w:r>
                    <w:r w:rsidRPr="007F0629">
                      <w:rPr>
                        <w:noProof/>
                        <w:lang w:val="en-US"/>
                      </w:rPr>
                      <w:t xml:space="preserve">vol. 22, pp. 561-572, 1999.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[50]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E. Huupponen, A. Värri, S. L. Himanen, J. Hasan, M. Lehtokangas y J. Saarinen, «Optimization of sigma amplitude threshold in sleep spindle detection,» </w:t>
                    </w:r>
                    <w:r w:rsidRPr="007F0629">
                      <w:rPr>
                        <w:i/>
                        <w:iCs/>
                        <w:noProof/>
                        <w:lang w:val="en-US"/>
                      </w:rPr>
                      <w:t xml:space="preserve">Sleep Res, </w:t>
                    </w:r>
                    <w:r w:rsidRPr="007F0629">
                      <w:rPr>
                        <w:noProof/>
                        <w:lang w:val="en-US"/>
                      </w:rPr>
                      <w:t xml:space="preserve">vol. 9, pp. 327-334, 2000.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[51]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W. Scheuler, P. Rappelsberger, F. Schmatz, C. Pastelak-Price, H. Petsche y S. Kubicki, «periodicity analysis of sleep eeg in the second and minute ranges - example in different </w:t>
                    </w:r>
                    <w:r w:rsidRPr="007F0629">
                      <w:rPr>
                        <w:noProof/>
                        <w:lang w:val="en-US"/>
                      </w:rPr>
                      <w:lastRenderedPageBreak/>
                      <w:t xml:space="preserve">alpha activities in sleep,» </w:t>
                    </w:r>
                    <w:r w:rsidRPr="007F0629">
                      <w:rPr>
                        <w:i/>
                        <w:iCs/>
                        <w:noProof/>
                        <w:lang w:val="en-US"/>
                      </w:rPr>
                      <w:t xml:space="preserve">Electroenceph clin Neurophysiol, </w:t>
                    </w:r>
                    <w:r w:rsidRPr="007F0629">
                      <w:rPr>
                        <w:noProof/>
                        <w:lang w:val="en-US"/>
                      </w:rPr>
                      <w:t xml:space="preserve">vol. 76, nº 3, pp. 222-234, 1990.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lastRenderedPageBreak/>
                      <w:t xml:space="preserve">[52]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U. Barcaro, C. Navona y S. Belloli, «A simple method for the quantitative description of sleep microstructure,» </w:t>
                    </w:r>
                    <w:r w:rsidRPr="007F0629">
                      <w:rPr>
                        <w:i/>
                        <w:iCs/>
                        <w:noProof/>
                        <w:lang w:val="en-US"/>
                      </w:rPr>
                      <w:t xml:space="preserve">Electroencephalography and Clinical Neurophysiology, </w:t>
                    </w:r>
                    <w:r w:rsidRPr="007F0629">
                      <w:rPr>
                        <w:noProof/>
                        <w:lang w:val="en-US"/>
                      </w:rPr>
                      <w:t xml:space="preserve">vol. 106, nº 5, pp. 429-432, 1998.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[53]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S. Mariani, E. Manfredini, V. Rosso, M. O. Mendez, A. M. Bianchi, M. Matteuci, M. G. Terzano, S. Cerutti y P. L, «Characterization of A phases during the cyclic alternating pattern of sleep,» </w:t>
                    </w:r>
                    <w:r w:rsidRPr="007F0629">
                      <w:rPr>
                        <w:i/>
                        <w:iCs/>
                        <w:noProof/>
                        <w:lang w:val="en-US"/>
                      </w:rPr>
                      <w:t xml:space="preserve">Clinical Neurophysiology, </w:t>
                    </w:r>
                    <w:r w:rsidRPr="007F0629">
                      <w:rPr>
                        <w:noProof/>
                        <w:lang w:val="en-US"/>
                      </w:rPr>
                      <w:t xml:space="preserve">vol. 122, nº 10, pp. 2016-2024, 2011.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[54]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S. Mariani, A. M. Bianchi, E. Manfredini, V. Rosso, M. O. Mendez, L. Parrino, M. Matteucci, A. Grassi, S. Cerutti y M. G. Terzano, «Automatic detection of A phases of the cyclic alternating pattern during sleep,» de </w:t>
                    </w:r>
                    <w:r w:rsidRPr="007F0629">
                      <w:rPr>
                        <w:i/>
                        <w:iCs/>
                        <w:noProof/>
                        <w:lang w:val="en-US"/>
                      </w:rPr>
                      <w:t>3nd Annual International Conference of the IEEE EMBS</w:t>
                    </w:r>
                    <w:r w:rsidRPr="007F0629">
                      <w:rPr>
                        <w:noProof/>
                        <w:lang w:val="en-US"/>
                      </w:rPr>
                      <w:t xml:space="preserve">, Buenos Aires, Argentina, 2010.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[55]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S. Mariani, A. Grassi, M. O. Mendez, L. Parrino, M. G. Terzano y A. M. Bianchi, «Automatic detection of CAP on central and fronto-central EEG leads via support vector machines,» de </w:t>
                    </w:r>
                    <w:r w:rsidRPr="007F0629">
                      <w:rPr>
                        <w:i/>
                        <w:iCs/>
                        <w:noProof/>
                        <w:lang w:val="en-US"/>
                      </w:rPr>
                      <w:t>33rd Annual International Conference of the IEEE EMBS</w:t>
                    </w:r>
                    <w:r w:rsidRPr="007F0629">
                      <w:rPr>
                        <w:noProof/>
                        <w:lang w:val="en-US"/>
                      </w:rPr>
                      <w:t xml:space="preserve">, Massachusetts, USA, 2011.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[56]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R. Ferri, L. Parrino, A. Smerieri, M. G. Terzano, M. Elia, S. A. Musumeci, S. Pettinato y C. J. Stam, «Non-linear EEG measures during sleep: effects of the different sleep stages and cyclic alternating pattern,» </w:t>
                    </w:r>
                    <w:r w:rsidRPr="007F0629">
                      <w:rPr>
                        <w:i/>
                        <w:iCs/>
                        <w:noProof/>
                        <w:lang w:val="en-US"/>
                      </w:rPr>
                      <w:t xml:space="preserve">International Journal Psychophysiology, </w:t>
                    </w:r>
                    <w:r w:rsidRPr="007F0629">
                      <w:rPr>
                        <w:noProof/>
                        <w:lang w:val="en-US"/>
                      </w:rPr>
                      <w:t xml:space="preserve">vol. 43, pp. 273-286, 2002. </w:t>
                    </w:r>
                  </w:p>
                </w:tc>
              </w:tr>
              <w:tr w:rsidR="007F0629" w:rsidRPr="007F0629">
                <w:trPr>
                  <w:tblCellSpacing w:w="15" w:type="dxa"/>
                </w:trPr>
                <w:tc>
                  <w:tcPr>
                    <w:tcW w:w="50" w:type="pct"/>
                    <w:hideMark/>
                  </w:tcPr>
                  <w:p w:rsidR="007F0629" w:rsidRDefault="007F0629" w:rsidP="007F0629">
                    <w:pPr>
                      <w:pStyle w:val="Bibliografa"/>
                      <w:jc w:val="both"/>
                      <w:rPr>
                        <w:noProof/>
                        <w:lang w:val="es-ES"/>
                      </w:rPr>
                    </w:pPr>
                    <w:r>
                      <w:rPr>
                        <w:noProof/>
                        <w:lang w:val="es-ES"/>
                      </w:rPr>
                      <w:t xml:space="preserve">[57] </w:t>
                    </w:r>
                  </w:p>
                </w:tc>
                <w:tc>
                  <w:tcPr>
                    <w:tcW w:w="0" w:type="auto"/>
                    <w:hideMark/>
                  </w:tcPr>
                  <w:p w:rsidR="007F0629" w:rsidRPr="007F0629" w:rsidRDefault="007F0629" w:rsidP="007F0629">
                    <w:pPr>
                      <w:pStyle w:val="Bibliografa"/>
                      <w:jc w:val="both"/>
                      <w:rPr>
                        <w:noProof/>
                        <w:lang w:val="en-US"/>
                      </w:rPr>
                    </w:pPr>
                    <w:r w:rsidRPr="007F0629">
                      <w:rPr>
                        <w:noProof/>
                        <w:lang w:val="en-US"/>
                      </w:rPr>
                      <w:t xml:space="preserve">R. Ferri, O. Bruni, S. Miano, G. Plazzi, K. Spruyt, D. Gozal y M. G. Terzano, «The time structure of the cyclic alternating pattern during sleep,» </w:t>
                    </w:r>
                    <w:r w:rsidRPr="007F0629">
                      <w:rPr>
                        <w:i/>
                        <w:iCs/>
                        <w:noProof/>
                        <w:lang w:val="en-US"/>
                      </w:rPr>
                      <w:t xml:space="preserve">Sleep, </w:t>
                    </w:r>
                    <w:r w:rsidRPr="007F0629">
                      <w:rPr>
                        <w:noProof/>
                        <w:lang w:val="en-US"/>
                      </w:rPr>
                      <w:t xml:space="preserve">vol. 29, nº 5, pp. 693-699, 2006. </w:t>
                    </w:r>
                  </w:p>
                </w:tc>
              </w:tr>
            </w:tbl>
            <w:p w:rsidR="007F0629" w:rsidRPr="007F0629" w:rsidRDefault="007F0629" w:rsidP="007F0629">
              <w:pPr>
                <w:jc w:val="both"/>
                <w:rPr>
                  <w:rFonts w:eastAsia="Times New Roman"/>
                  <w:noProof/>
                  <w:lang w:val="en-US"/>
                </w:rPr>
              </w:pPr>
            </w:p>
            <w:p w:rsidR="009B1F16" w:rsidRPr="00BD3215" w:rsidRDefault="00D352D0" w:rsidP="007F0629">
              <w:pPr>
                <w:jc w:val="both"/>
              </w:pPr>
              <w:r>
                <w:rPr>
                  <w:b/>
                  <w:bCs/>
                </w:rPr>
                <w:fldChar w:fldCharType="end"/>
              </w:r>
            </w:p>
          </w:sdtContent>
        </w:sdt>
      </w:sdtContent>
    </w:sdt>
    <w:sectPr w:rsidR="009B1F16" w:rsidRPr="00BD3215" w:rsidSect="00A62D80">
      <w:headerReference w:type="default" r:id="rId20"/>
      <w:footerReference w:type="default" r:id="rId21"/>
      <w:pgSz w:w="12240" w:h="15840" w:code="1"/>
      <w:pgMar w:top="1134" w:right="1134" w:bottom="1134" w:left="1701"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56AE" w:rsidRDefault="004056AE" w:rsidP="00235F92">
      <w:pPr>
        <w:spacing w:before="0" w:after="0"/>
      </w:pPr>
      <w:r>
        <w:separator/>
      </w:r>
    </w:p>
  </w:endnote>
  <w:endnote w:type="continuationSeparator" w:id="1">
    <w:p w:rsidR="004056AE" w:rsidRDefault="004056AE" w:rsidP="00235F92">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5050939"/>
      <w:docPartObj>
        <w:docPartGallery w:val="Page Numbers (Bottom of Page)"/>
        <w:docPartUnique/>
      </w:docPartObj>
    </w:sdtPr>
    <w:sdtContent>
      <w:p w:rsidR="007F0629" w:rsidRDefault="00D352D0">
        <w:pPr>
          <w:pStyle w:val="Piedepgina"/>
          <w:jc w:val="right"/>
        </w:pPr>
        <w:r>
          <w:fldChar w:fldCharType="begin"/>
        </w:r>
        <w:r w:rsidR="007F0629">
          <w:instrText>PAGE   \* MERGEFORMAT</w:instrText>
        </w:r>
        <w:r>
          <w:fldChar w:fldCharType="separate"/>
        </w:r>
        <w:r w:rsidR="00F33B65" w:rsidRPr="00F33B65">
          <w:rPr>
            <w:noProof/>
            <w:lang w:val="es-ES"/>
          </w:rPr>
          <w:t>1</w:t>
        </w:r>
        <w:r>
          <w:fldChar w:fldCharType="end"/>
        </w:r>
      </w:p>
    </w:sdtContent>
  </w:sdt>
  <w:p w:rsidR="007F0629" w:rsidRDefault="007F062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56AE" w:rsidRDefault="004056AE" w:rsidP="00235F92">
      <w:pPr>
        <w:spacing w:before="0" w:after="0"/>
      </w:pPr>
      <w:r>
        <w:separator/>
      </w:r>
    </w:p>
  </w:footnote>
  <w:footnote w:type="continuationSeparator" w:id="1">
    <w:p w:rsidR="004056AE" w:rsidRDefault="004056AE" w:rsidP="00235F92">
      <w:pPr>
        <w:spacing w:before="0" w:after="0"/>
      </w:pPr>
      <w:r>
        <w:continuationSeparator/>
      </w:r>
    </w:p>
  </w:footnote>
  <w:footnote w:id="2">
    <w:p w:rsidR="007F0629" w:rsidRPr="005D02B3" w:rsidRDefault="007F0629" w:rsidP="005D02B3">
      <w:pPr>
        <w:pStyle w:val="Textonotapie"/>
        <w:jc w:val="both"/>
        <w:rPr>
          <w:sz w:val="20"/>
          <w:lang w:val="es-ES"/>
        </w:rPr>
      </w:pPr>
      <w:r>
        <w:rPr>
          <w:rStyle w:val="Refdenotaalpie"/>
        </w:rPr>
        <w:footnoteRef/>
      </w:r>
      <w:r w:rsidRPr="00C35A3D">
        <w:rPr>
          <w:sz w:val="20"/>
          <w:lang w:val="es-ES"/>
        </w:rPr>
        <w:t>Verdaderos Positivos</w:t>
      </w:r>
      <w:r>
        <w:rPr>
          <w:sz w:val="20"/>
          <w:lang w:val="es-ES"/>
        </w:rPr>
        <w:t xml:space="preserve"> (TP)</w:t>
      </w:r>
      <w:r w:rsidRPr="00C35A3D">
        <w:rPr>
          <w:sz w:val="20"/>
          <w:lang w:val="es-ES"/>
        </w:rPr>
        <w:t xml:space="preserve">: </w:t>
      </w:r>
      <w:r>
        <w:rPr>
          <w:sz w:val="20"/>
          <w:lang w:val="es-ES"/>
        </w:rPr>
        <w:t>Eventos de activación encontrados por medio de la d</w:t>
      </w:r>
      <w:r w:rsidRPr="00C35A3D">
        <w:rPr>
          <w:sz w:val="20"/>
          <w:lang w:val="es-ES"/>
        </w:rPr>
        <w:t xml:space="preserve">etección </w:t>
      </w:r>
      <w:r>
        <w:rPr>
          <w:sz w:val="20"/>
          <w:lang w:val="es-ES"/>
        </w:rPr>
        <w:t xml:space="preserve">automática </w:t>
      </w:r>
      <w:r w:rsidRPr="00C35A3D">
        <w:rPr>
          <w:sz w:val="20"/>
          <w:lang w:val="es-ES"/>
        </w:rPr>
        <w:t>que cumple</w:t>
      </w:r>
      <w:r>
        <w:rPr>
          <w:sz w:val="20"/>
          <w:lang w:val="es-ES"/>
        </w:rPr>
        <w:t>n</w:t>
      </w:r>
      <w:r w:rsidRPr="00C35A3D">
        <w:rPr>
          <w:sz w:val="20"/>
          <w:lang w:val="es-ES"/>
        </w:rPr>
        <w:t xml:space="preserve"> con el criterio mínimo de coincidencia con la marca del experto</w:t>
      </w:r>
      <w:r>
        <w:rPr>
          <w:sz w:val="20"/>
          <w:lang w:val="es-ES"/>
        </w:rPr>
        <w:t>. Falsos Positivos (FP): Eventos de activación encontrados por medio de la d</w:t>
      </w:r>
      <w:r w:rsidRPr="00C35A3D">
        <w:rPr>
          <w:sz w:val="20"/>
          <w:lang w:val="es-ES"/>
        </w:rPr>
        <w:t xml:space="preserve">etección </w:t>
      </w:r>
      <w:r>
        <w:rPr>
          <w:sz w:val="20"/>
          <w:lang w:val="es-ES"/>
        </w:rPr>
        <w:t xml:space="preserve">automática </w:t>
      </w:r>
      <w:r w:rsidRPr="00C35A3D">
        <w:rPr>
          <w:sz w:val="20"/>
          <w:lang w:val="es-ES"/>
        </w:rPr>
        <w:t xml:space="preserve">que </w:t>
      </w:r>
      <w:r>
        <w:rPr>
          <w:sz w:val="20"/>
          <w:lang w:val="es-ES"/>
        </w:rPr>
        <w:t xml:space="preserve">fueron marcados por el experto como actividad de fondo. Verdaderos Negativos (TN): segmentos reconocidos por el sistema de detección automática como actividad de fondo que cumplen los criterios mínimos de coincidencia con el experto para estos tramos de registro. Falsos Negativos </w:t>
      </w:r>
      <w:r w:rsidRPr="005D02B3">
        <w:rPr>
          <w:sz w:val="20"/>
          <w:lang w:val="es-ES"/>
        </w:rPr>
        <w:t>(FN): segmentos reconocidos por el sistema de detección automática como actividad de fondo que fueron marcados como activaciones por el experto.</w:t>
      </w:r>
    </w:p>
  </w:footnote>
  <w:footnote w:id="3">
    <w:p w:rsidR="007F0629" w:rsidRPr="005D02B3" w:rsidRDefault="007F0629" w:rsidP="005D02B3">
      <w:pPr>
        <w:pStyle w:val="Textonotapie"/>
        <w:jc w:val="both"/>
        <w:rPr>
          <w:sz w:val="20"/>
          <w:lang w:val="es-ES"/>
        </w:rPr>
      </w:pPr>
      <w:r w:rsidRPr="005D02B3">
        <w:rPr>
          <w:rStyle w:val="Refdenotaalpie"/>
          <w:sz w:val="20"/>
        </w:rPr>
        <w:footnoteRef/>
      </w:r>
      <w:r w:rsidRPr="005D02B3">
        <w:rPr>
          <w:sz w:val="20"/>
          <w:lang w:val="es-ES"/>
        </w:rPr>
        <w:t>Sensibilidad: Corresponde a la probabilidad de encontrar correctamente una fase A de CAP, es decir, a la razón entre TP y el número total de activaciones marcadas por el experto clínico. Se calcula como TP/(TP+FN).</w:t>
      </w:r>
    </w:p>
  </w:footnote>
  <w:footnote w:id="4">
    <w:p w:rsidR="007F0629" w:rsidRPr="005D02B3" w:rsidRDefault="007F0629" w:rsidP="005D02B3">
      <w:pPr>
        <w:pStyle w:val="Textonotapie"/>
        <w:jc w:val="both"/>
        <w:rPr>
          <w:sz w:val="20"/>
          <w:lang w:val="es-ES"/>
        </w:rPr>
      </w:pPr>
      <w:r w:rsidRPr="005D02B3">
        <w:rPr>
          <w:rStyle w:val="Refdenotaalpie"/>
          <w:sz w:val="20"/>
        </w:rPr>
        <w:footnoteRef/>
      </w:r>
      <w:r w:rsidRPr="005D02B3">
        <w:rPr>
          <w:sz w:val="20"/>
          <w:lang w:val="es-ES"/>
        </w:rPr>
        <w:t>Especificidad: Se refiere a la probabilidad de que una fase A no sea reconocida como actividad de fondo, es decir, a la razón entre TN y la totalidad de segmentos de actividad de fondo marcados por el experto. Se calcula como TN/(TN+FP).</w:t>
      </w:r>
    </w:p>
  </w:footnote>
  <w:footnote w:id="5">
    <w:p w:rsidR="007F0629" w:rsidRPr="005D02B3" w:rsidRDefault="007F0629" w:rsidP="0028129A">
      <w:pPr>
        <w:pStyle w:val="Textonotapie"/>
        <w:jc w:val="both"/>
        <w:rPr>
          <w:sz w:val="20"/>
          <w:lang w:val="es-ES"/>
        </w:rPr>
      </w:pPr>
      <w:r w:rsidRPr="005D02B3">
        <w:rPr>
          <w:rStyle w:val="Refdenotaalpie"/>
          <w:sz w:val="20"/>
        </w:rPr>
        <w:footnoteRef/>
      </w:r>
      <w:r w:rsidRPr="005D02B3">
        <w:rPr>
          <w:sz w:val="20"/>
          <w:lang w:val="es-ES"/>
        </w:rPr>
        <w:t>Transformada Wavelet</w:t>
      </w:r>
      <w:r>
        <w:rPr>
          <w:sz w:val="20"/>
          <w:lang w:val="es-ES"/>
        </w:rPr>
        <w:t xml:space="preserve"> (WT)</w:t>
      </w:r>
      <w:r w:rsidRPr="005D02B3">
        <w:rPr>
          <w:sz w:val="20"/>
          <w:lang w:val="es-ES"/>
        </w:rPr>
        <w:t>: tipo particular de transformada de Fourier</w:t>
      </w:r>
      <w:r>
        <w:rPr>
          <w:sz w:val="20"/>
          <w:lang w:val="es-ES"/>
        </w:rPr>
        <w:t xml:space="preserve"> (FT)</w:t>
      </w:r>
      <w:r w:rsidRPr="005D02B3">
        <w:rPr>
          <w:sz w:val="20"/>
          <w:lang w:val="es-ES"/>
        </w:rPr>
        <w:t xml:space="preserve"> que </w:t>
      </w:r>
      <w:r>
        <w:rPr>
          <w:sz w:val="20"/>
          <w:lang w:val="es-ES"/>
        </w:rPr>
        <w:t>representa una señal en términos de versiones trasladadas y dilatadas de una onda infinita denominada wavelet madre. Se diferencia de la FT en que puede entregar información en frecuencia y tiempo de forma casi simultánea, mientras que la FT sólo entrega información en frecuencia. Existen tanto la transformada Wavlet Continua (CWT), como la Transformada Wavelet Discreta (DWT).</w:t>
      </w:r>
    </w:p>
  </w:footnote>
  <w:footnote w:id="6">
    <w:p w:rsidR="007F0629" w:rsidRPr="00085339" w:rsidRDefault="007F0629" w:rsidP="00517F89">
      <w:pPr>
        <w:pStyle w:val="Textonotapie"/>
        <w:jc w:val="both"/>
        <w:rPr>
          <w:sz w:val="20"/>
          <w:lang w:val="es-ES"/>
        </w:rPr>
      </w:pPr>
      <w:r w:rsidRPr="00C35A3D">
        <w:rPr>
          <w:rStyle w:val="Refdenotaalpie"/>
          <w:sz w:val="20"/>
        </w:rPr>
        <w:footnoteRef/>
      </w:r>
      <w:r w:rsidRPr="00C35A3D">
        <w:rPr>
          <w:sz w:val="20"/>
        </w:rPr>
        <w:t xml:space="preserve"> Los valores de las fórmulas presentadas</w:t>
      </w:r>
      <w:r w:rsidRPr="00C35A3D">
        <w:rPr>
          <w:sz w:val="20"/>
          <w:lang w:val="es-ES"/>
        </w:rPr>
        <w:t xml:space="preserve"> se refieren a la potencia espectral de las bandas en cuestión</w:t>
      </w:r>
      <w:r>
        <w:rPr>
          <w:sz w:val="20"/>
          <w:lang w:val="es-ES"/>
        </w:rPr>
        <w:t>,</w:t>
      </w:r>
      <w:r w:rsidRPr="00C35A3D">
        <w:rPr>
          <w:sz w:val="20"/>
          <w:lang w:val="es-ES"/>
        </w:rPr>
        <w:t xml:space="preserve"> obtenidas de los coeficientes de la DWT.</w:t>
      </w:r>
    </w:p>
  </w:footnote>
  <w:footnote w:id="7">
    <w:p w:rsidR="007F0629" w:rsidRPr="00C35A3D" w:rsidRDefault="007F0629" w:rsidP="00517F89">
      <w:pPr>
        <w:pStyle w:val="Textonotapie"/>
        <w:jc w:val="both"/>
        <w:rPr>
          <w:sz w:val="20"/>
        </w:rPr>
      </w:pPr>
      <w:r w:rsidRPr="00C35A3D">
        <w:rPr>
          <w:rStyle w:val="Refdenotaalpie"/>
          <w:sz w:val="20"/>
        </w:rPr>
        <w:footnoteRef/>
      </w:r>
      <w:r w:rsidRPr="00C35A3D">
        <w:rPr>
          <w:sz w:val="20"/>
        </w:rPr>
        <w:t xml:space="preserve"> El término artefacto se refiere a la presencia de ruido en la señal de EEG, por ejemplo, la presencia de parpadeos o movimientos musculares que contaminan la señal, entre otros.</w:t>
      </w:r>
    </w:p>
  </w:footnote>
  <w:footnote w:id="8">
    <w:p w:rsidR="007F0629" w:rsidRPr="00517F89" w:rsidRDefault="007F0629" w:rsidP="00517F89">
      <w:pPr>
        <w:pStyle w:val="Textonotapie"/>
        <w:jc w:val="both"/>
        <w:rPr>
          <w:sz w:val="20"/>
          <w:lang w:val="es-ES"/>
        </w:rPr>
      </w:pPr>
      <w:r w:rsidRPr="00517F89">
        <w:rPr>
          <w:rStyle w:val="Refdenotaalpie"/>
          <w:sz w:val="20"/>
        </w:rPr>
        <w:footnoteRef/>
      </w:r>
      <w:r w:rsidRPr="00517F89">
        <w:rPr>
          <w:sz w:val="20"/>
          <w:lang w:val="es-ES"/>
        </w:rPr>
        <w:t xml:space="preserve">Algoritmos Genéticos (GA): </w:t>
      </w:r>
      <w:r>
        <w:rPr>
          <w:sz w:val="20"/>
          <w:lang w:val="es-ES"/>
        </w:rPr>
        <w:t>corresponden a algoritmos adaptativos que se pueden usar para resolver problemas de búsqueda y optimización. Se basan en el proceso genético de los organismos, representando las soluciones a los problemas por una población de individuos que varía según los principios de selección natural y supervivencia del más apto a lo largo de las generaciones, optimizando una función denominada fitness.</w:t>
      </w:r>
    </w:p>
  </w:footnote>
  <w:footnote w:id="9">
    <w:p w:rsidR="007F0629" w:rsidRPr="00C35A3D" w:rsidRDefault="007F0629" w:rsidP="00FF1981">
      <w:pPr>
        <w:pStyle w:val="Textonotapie"/>
        <w:jc w:val="both"/>
        <w:rPr>
          <w:sz w:val="20"/>
          <w:lang w:val="es-ES"/>
        </w:rPr>
      </w:pPr>
      <w:r w:rsidRPr="00C35A3D">
        <w:rPr>
          <w:rStyle w:val="Refdenotaalpie"/>
          <w:sz w:val="20"/>
        </w:rPr>
        <w:footnoteRef/>
      </w:r>
      <w:r>
        <w:rPr>
          <w:sz w:val="20"/>
        </w:rPr>
        <w:t xml:space="preserve">Sensibilidad automático-visual: </w:t>
      </w:r>
      <w:r w:rsidRPr="00C35A3D">
        <w:rPr>
          <w:sz w:val="20"/>
          <w:lang w:val="es-ES"/>
        </w:rPr>
        <w:t>razón entre el número de Verdaderos Positivos y el número total de activaciones (fases A) reconocidas visualmente por el experto.</w:t>
      </w:r>
      <w:r>
        <w:rPr>
          <w:sz w:val="20"/>
          <w:lang w:val="es-ES"/>
        </w:rPr>
        <w:t xml:space="preserve"> Se calcula como TP/(TP+FN).</w:t>
      </w:r>
    </w:p>
  </w:footnote>
  <w:footnote w:id="10">
    <w:p w:rsidR="007F0629" w:rsidRPr="00C35A3D" w:rsidRDefault="007F0629" w:rsidP="00FF1981">
      <w:pPr>
        <w:pStyle w:val="Textonotapie"/>
        <w:jc w:val="both"/>
        <w:rPr>
          <w:sz w:val="20"/>
          <w:lang w:val="es-ES"/>
        </w:rPr>
      </w:pPr>
      <w:r w:rsidRPr="00C35A3D">
        <w:rPr>
          <w:rStyle w:val="Refdenotaalpie"/>
          <w:sz w:val="20"/>
        </w:rPr>
        <w:footnoteRef/>
      </w:r>
      <w:r w:rsidRPr="00C35A3D">
        <w:rPr>
          <w:sz w:val="20"/>
          <w:lang w:val="es-ES"/>
        </w:rPr>
        <w:t>Sensibilidad</w:t>
      </w:r>
      <w:r>
        <w:rPr>
          <w:sz w:val="20"/>
          <w:lang w:val="es-ES"/>
        </w:rPr>
        <w:t>visual-automático</w:t>
      </w:r>
      <w:r w:rsidRPr="00C35A3D">
        <w:rPr>
          <w:sz w:val="20"/>
          <w:lang w:val="es-ES"/>
        </w:rPr>
        <w:t>: razón entre el número de Verdaderos Positivos y el número total de activaciones (fases A) reconocidas por el sistema automático.</w:t>
      </w:r>
      <w:r>
        <w:rPr>
          <w:sz w:val="20"/>
          <w:lang w:val="es-ES"/>
        </w:rPr>
        <w:t xml:space="preserve"> Se calcula como TP/(TP+FP).</w:t>
      </w:r>
    </w:p>
  </w:footnote>
  <w:footnote w:id="11">
    <w:p w:rsidR="007F0629" w:rsidRPr="00DE2EDF" w:rsidRDefault="007F0629" w:rsidP="00FF1981">
      <w:pPr>
        <w:pStyle w:val="Textonotapie"/>
        <w:jc w:val="both"/>
        <w:rPr>
          <w:sz w:val="20"/>
          <w:lang w:val="es-ES"/>
        </w:rPr>
      </w:pPr>
      <w:r w:rsidRPr="00C35A3D">
        <w:rPr>
          <w:rStyle w:val="Refdenotaalpie"/>
          <w:sz w:val="20"/>
        </w:rPr>
        <w:footnoteRef/>
      </w:r>
      <w:r w:rsidRPr="00C35A3D">
        <w:rPr>
          <w:sz w:val="20"/>
          <w:lang w:val="es-ES"/>
        </w:rPr>
        <w:t>Concordancia: razón entre Verdaderos Positivos y la suma de Verdaderos Positivos y el promedio entre detecciones erróneas y eventos no detectados.</w:t>
      </w:r>
      <w:r>
        <w:rPr>
          <w:sz w:val="20"/>
          <w:lang w:val="es-ES"/>
        </w:rPr>
        <w:t xml:space="preserve"> Se calcula como TP/(TP+(FN+FP)/2).</w:t>
      </w:r>
    </w:p>
  </w:footnote>
  <w:footnote w:id="12">
    <w:p w:rsidR="007F0629" w:rsidRPr="006B4125" w:rsidRDefault="007F0629" w:rsidP="006B4125">
      <w:pPr>
        <w:pStyle w:val="Textonotapie"/>
        <w:jc w:val="both"/>
        <w:rPr>
          <w:sz w:val="20"/>
        </w:rPr>
      </w:pPr>
      <w:r w:rsidRPr="006B4125">
        <w:rPr>
          <w:rStyle w:val="Refdenotaalpie"/>
          <w:sz w:val="20"/>
        </w:rPr>
        <w:footnoteRef/>
      </w:r>
      <w:r w:rsidRPr="006B4125">
        <w:rPr>
          <w:sz w:val="20"/>
        </w:rPr>
        <w:t xml:space="preserve"> Coeficiente W de Kendall: corresponde a un índice estadístico que indica el grado de concordancia entre 2 expertos o métodos. Su valor está entre 0 y 1. Un coeficiente igual a 1 significa que existe un acuerdo total, mientras que 0 indica un completo desacuerdo.</w:t>
      </w:r>
    </w:p>
  </w:footnote>
  <w:footnote w:id="13">
    <w:p w:rsidR="007F0629" w:rsidRPr="00F07D51" w:rsidRDefault="007F0629" w:rsidP="00F07D51">
      <w:pPr>
        <w:pStyle w:val="Textonotapie"/>
        <w:jc w:val="both"/>
        <w:rPr>
          <w:sz w:val="20"/>
        </w:rPr>
      </w:pPr>
      <w:r w:rsidRPr="00F07D51">
        <w:rPr>
          <w:rStyle w:val="Refdenotaalpie"/>
          <w:sz w:val="20"/>
        </w:rPr>
        <w:footnoteRef/>
      </w:r>
      <w:r w:rsidRPr="00F07D51">
        <w:rPr>
          <w:sz w:val="20"/>
        </w:rPr>
        <w:t xml:space="preserve"> Coeficiente Kappa de Cohen: </w:t>
      </w:r>
      <w:r>
        <w:rPr>
          <w:sz w:val="20"/>
        </w:rPr>
        <w:t>medida estadística de concordancia entre evaluadores o entre métodos para clasificación. Toma en cuenta que el acuerdo puede existir por simple casualidad, por lo que suele ser una medida más robusta que el cálculo de un porcentaje. Su valor está entre 0 y 1, indicando mayor confiabilidad cuando toma valores más grandes.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629" w:rsidRDefault="007F0629" w:rsidP="00B52058">
    <w:pPr>
      <w:pStyle w:val="Encabezado"/>
      <w:tabs>
        <w:tab w:val="clear" w:pos="4252"/>
        <w:tab w:val="clear" w:pos="8504"/>
        <w:tab w:val="left" w:pos="2796"/>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43D0F"/>
    <w:multiLevelType w:val="hybridMultilevel"/>
    <w:tmpl w:val="4BE62F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0AE1912"/>
    <w:multiLevelType w:val="hybridMultilevel"/>
    <w:tmpl w:val="E2D8269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1D3B15EB"/>
    <w:multiLevelType w:val="hybridMultilevel"/>
    <w:tmpl w:val="FDB241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288F2DD2"/>
    <w:multiLevelType w:val="hybridMultilevel"/>
    <w:tmpl w:val="11EC08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2F1A265D"/>
    <w:multiLevelType w:val="hybridMultilevel"/>
    <w:tmpl w:val="CF7C5EC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36FF0E91"/>
    <w:multiLevelType w:val="hybridMultilevel"/>
    <w:tmpl w:val="013EEB6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5E757C28"/>
    <w:multiLevelType w:val="hybridMultilevel"/>
    <w:tmpl w:val="B85633A8"/>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6A6902B3"/>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7"/>
  </w:num>
  <w:num w:numId="2">
    <w:abstractNumId w:val="1"/>
  </w:num>
  <w:num w:numId="3">
    <w:abstractNumId w:val="5"/>
  </w:num>
  <w:num w:numId="4">
    <w:abstractNumId w:val="2"/>
  </w:num>
  <w:num w:numId="5">
    <w:abstractNumId w:val="4"/>
  </w:num>
  <w:num w:numId="6">
    <w:abstractNumId w:val="0"/>
  </w:num>
  <w:num w:numId="7">
    <w:abstractNumId w:val="3"/>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8A06DF"/>
    <w:rsid w:val="00005057"/>
    <w:rsid w:val="000200ED"/>
    <w:rsid w:val="000250A5"/>
    <w:rsid w:val="00026560"/>
    <w:rsid w:val="000272E4"/>
    <w:rsid w:val="0002785E"/>
    <w:rsid w:val="0003276F"/>
    <w:rsid w:val="000330DD"/>
    <w:rsid w:val="00045E49"/>
    <w:rsid w:val="00051DE2"/>
    <w:rsid w:val="000569B0"/>
    <w:rsid w:val="00063D7E"/>
    <w:rsid w:val="00064B84"/>
    <w:rsid w:val="00067838"/>
    <w:rsid w:val="0007196B"/>
    <w:rsid w:val="00073EA3"/>
    <w:rsid w:val="00075902"/>
    <w:rsid w:val="00080BF7"/>
    <w:rsid w:val="0008101E"/>
    <w:rsid w:val="00083976"/>
    <w:rsid w:val="00084D04"/>
    <w:rsid w:val="00085339"/>
    <w:rsid w:val="000906F8"/>
    <w:rsid w:val="00090D29"/>
    <w:rsid w:val="00090EEE"/>
    <w:rsid w:val="000A3753"/>
    <w:rsid w:val="000A4C16"/>
    <w:rsid w:val="000B0DFD"/>
    <w:rsid w:val="000B493D"/>
    <w:rsid w:val="000B49EC"/>
    <w:rsid w:val="000C1387"/>
    <w:rsid w:val="000C1C28"/>
    <w:rsid w:val="000C2740"/>
    <w:rsid w:val="000C439E"/>
    <w:rsid w:val="000D1378"/>
    <w:rsid w:val="000D22E8"/>
    <w:rsid w:val="000D67F1"/>
    <w:rsid w:val="00100DD4"/>
    <w:rsid w:val="001046FD"/>
    <w:rsid w:val="001063C0"/>
    <w:rsid w:val="0011500F"/>
    <w:rsid w:val="00116546"/>
    <w:rsid w:val="001169DE"/>
    <w:rsid w:val="0012070B"/>
    <w:rsid w:val="00122330"/>
    <w:rsid w:val="00123221"/>
    <w:rsid w:val="00123CAE"/>
    <w:rsid w:val="001243DB"/>
    <w:rsid w:val="00127BCD"/>
    <w:rsid w:val="00130521"/>
    <w:rsid w:val="00131260"/>
    <w:rsid w:val="001323BB"/>
    <w:rsid w:val="00132673"/>
    <w:rsid w:val="001337A8"/>
    <w:rsid w:val="001348DA"/>
    <w:rsid w:val="00134978"/>
    <w:rsid w:val="0013753C"/>
    <w:rsid w:val="00143983"/>
    <w:rsid w:val="00146691"/>
    <w:rsid w:val="00161BD1"/>
    <w:rsid w:val="00161CF0"/>
    <w:rsid w:val="00172E44"/>
    <w:rsid w:val="00175596"/>
    <w:rsid w:val="00181418"/>
    <w:rsid w:val="001858CA"/>
    <w:rsid w:val="00191126"/>
    <w:rsid w:val="00193337"/>
    <w:rsid w:val="001978B2"/>
    <w:rsid w:val="001B0A63"/>
    <w:rsid w:val="001B3DE1"/>
    <w:rsid w:val="001B3FCD"/>
    <w:rsid w:val="001B4C32"/>
    <w:rsid w:val="001C326A"/>
    <w:rsid w:val="001C4EEE"/>
    <w:rsid w:val="001C7833"/>
    <w:rsid w:val="001D25A5"/>
    <w:rsid w:val="001D2602"/>
    <w:rsid w:val="001D2D39"/>
    <w:rsid w:val="001D3AD4"/>
    <w:rsid w:val="001D466B"/>
    <w:rsid w:val="001D469D"/>
    <w:rsid w:val="001E174F"/>
    <w:rsid w:val="001E2441"/>
    <w:rsid w:val="001E3674"/>
    <w:rsid w:val="001E3DF3"/>
    <w:rsid w:val="001E4A88"/>
    <w:rsid w:val="001E50E5"/>
    <w:rsid w:val="001E73E9"/>
    <w:rsid w:val="001F05CE"/>
    <w:rsid w:val="001F5EAB"/>
    <w:rsid w:val="001F7AE7"/>
    <w:rsid w:val="0020078C"/>
    <w:rsid w:val="00216D81"/>
    <w:rsid w:val="002200CF"/>
    <w:rsid w:val="00220D8C"/>
    <w:rsid w:val="00222F37"/>
    <w:rsid w:val="00226A6B"/>
    <w:rsid w:val="00227AFD"/>
    <w:rsid w:val="00232610"/>
    <w:rsid w:val="0023397F"/>
    <w:rsid w:val="00235F92"/>
    <w:rsid w:val="00245F41"/>
    <w:rsid w:val="00250361"/>
    <w:rsid w:val="0025081D"/>
    <w:rsid w:val="00252EA8"/>
    <w:rsid w:val="00260930"/>
    <w:rsid w:val="00261645"/>
    <w:rsid w:val="0026553A"/>
    <w:rsid w:val="002677FA"/>
    <w:rsid w:val="00271676"/>
    <w:rsid w:val="002727F1"/>
    <w:rsid w:val="0027533D"/>
    <w:rsid w:val="00275577"/>
    <w:rsid w:val="00275F72"/>
    <w:rsid w:val="0028129A"/>
    <w:rsid w:val="00282704"/>
    <w:rsid w:val="00286174"/>
    <w:rsid w:val="0029051D"/>
    <w:rsid w:val="00293E45"/>
    <w:rsid w:val="0029494F"/>
    <w:rsid w:val="002A4D19"/>
    <w:rsid w:val="002A58B9"/>
    <w:rsid w:val="002A5F56"/>
    <w:rsid w:val="002A77BC"/>
    <w:rsid w:val="002B10A9"/>
    <w:rsid w:val="002B4040"/>
    <w:rsid w:val="002B69BC"/>
    <w:rsid w:val="002B6F60"/>
    <w:rsid w:val="002B6FB7"/>
    <w:rsid w:val="002C485C"/>
    <w:rsid w:val="002D0DBA"/>
    <w:rsid w:val="002D125C"/>
    <w:rsid w:val="002D6751"/>
    <w:rsid w:val="002D73A7"/>
    <w:rsid w:val="002E2DE1"/>
    <w:rsid w:val="002E64C2"/>
    <w:rsid w:val="002E7282"/>
    <w:rsid w:val="002F3A5A"/>
    <w:rsid w:val="002F44F6"/>
    <w:rsid w:val="002F5321"/>
    <w:rsid w:val="00301276"/>
    <w:rsid w:val="00310A51"/>
    <w:rsid w:val="00312D41"/>
    <w:rsid w:val="00314EF3"/>
    <w:rsid w:val="003220C2"/>
    <w:rsid w:val="00323F5A"/>
    <w:rsid w:val="00326CB5"/>
    <w:rsid w:val="00330025"/>
    <w:rsid w:val="00330A18"/>
    <w:rsid w:val="00331F7E"/>
    <w:rsid w:val="00336143"/>
    <w:rsid w:val="00337F20"/>
    <w:rsid w:val="00352DA5"/>
    <w:rsid w:val="003552ED"/>
    <w:rsid w:val="00360B0D"/>
    <w:rsid w:val="0036108C"/>
    <w:rsid w:val="00363767"/>
    <w:rsid w:val="00372B69"/>
    <w:rsid w:val="00375F7C"/>
    <w:rsid w:val="00380E48"/>
    <w:rsid w:val="00384BED"/>
    <w:rsid w:val="00384C1F"/>
    <w:rsid w:val="003867E8"/>
    <w:rsid w:val="00390A2E"/>
    <w:rsid w:val="003A566D"/>
    <w:rsid w:val="003A68BC"/>
    <w:rsid w:val="003B08E1"/>
    <w:rsid w:val="003B15C9"/>
    <w:rsid w:val="003B1F62"/>
    <w:rsid w:val="003B2AF1"/>
    <w:rsid w:val="003B5B43"/>
    <w:rsid w:val="003B73D2"/>
    <w:rsid w:val="003B7FEE"/>
    <w:rsid w:val="003C0524"/>
    <w:rsid w:val="003C7DCA"/>
    <w:rsid w:val="003D6F22"/>
    <w:rsid w:val="003E0D1E"/>
    <w:rsid w:val="003E4240"/>
    <w:rsid w:val="003E610D"/>
    <w:rsid w:val="003E62E6"/>
    <w:rsid w:val="003F17C3"/>
    <w:rsid w:val="003F5055"/>
    <w:rsid w:val="00400454"/>
    <w:rsid w:val="004056AE"/>
    <w:rsid w:val="00420D93"/>
    <w:rsid w:val="00421FE1"/>
    <w:rsid w:val="00434E77"/>
    <w:rsid w:val="00435A07"/>
    <w:rsid w:val="00444A53"/>
    <w:rsid w:val="00445258"/>
    <w:rsid w:val="00450E39"/>
    <w:rsid w:val="004532F4"/>
    <w:rsid w:val="00454B2F"/>
    <w:rsid w:val="00466CCD"/>
    <w:rsid w:val="00466E8B"/>
    <w:rsid w:val="00467995"/>
    <w:rsid w:val="00467A71"/>
    <w:rsid w:val="0047450E"/>
    <w:rsid w:val="00475666"/>
    <w:rsid w:val="00476F78"/>
    <w:rsid w:val="004800D1"/>
    <w:rsid w:val="00481A0E"/>
    <w:rsid w:val="00485AF5"/>
    <w:rsid w:val="0048796D"/>
    <w:rsid w:val="0049469B"/>
    <w:rsid w:val="004A0ECC"/>
    <w:rsid w:val="004A67EB"/>
    <w:rsid w:val="004B14F4"/>
    <w:rsid w:val="004B6883"/>
    <w:rsid w:val="004B7406"/>
    <w:rsid w:val="004D023B"/>
    <w:rsid w:val="004D2962"/>
    <w:rsid w:val="004D2A2E"/>
    <w:rsid w:val="004D7C37"/>
    <w:rsid w:val="004E0697"/>
    <w:rsid w:val="004E3E81"/>
    <w:rsid w:val="004E543C"/>
    <w:rsid w:val="004F5CCC"/>
    <w:rsid w:val="00502A71"/>
    <w:rsid w:val="00504014"/>
    <w:rsid w:val="00504171"/>
    <w:rsid w:val="00510C86"/>
    <w:rsid w:val="00512FF5"/>
    <w:rsid w:val="00515B1C"/>
    <w:rsid w:val="00517F89"/>
    <w:rsid w:val="00520D7C"/>
    <w:rsid w:val="00521A9A"/>
    <w:rsid w:val="005225A3"/>
    <w:rsid w:val="00524D55"/>
    <w:rsid w:val="0052722E"/>
    <w:rsid w:val="00527CDF"/>
    <w:rsid w:val="0053677A"/>
    <w:rsid w:val="00536A95"/>
    <w:rsid w:val="00537DC8"/>
    <w:rsid w:val="005411BC"/>
    <w:rsid w:val="00541A22"/>
    <w:rsid w:val="00544D1F"/>
    <w:rsid w:val="00550795"/>
    <w:rsid w:val="00553838"/>
    <w:rsid w:val="00560E53"/>
    <w:rsid w:val="00561759"/>
    <w:rsid w:val="00561D15"/>
    <w:rsid w:val="00563C7B"/>
    <w:rsid w:val="00563F20"/>
    <w:rsid w:val="005666EA"/>
    <w:rsid w:val="00572DE6"/>
    <w:rsid w:val="00575894"/>
    <w:rsid w:val="00582C13"/>
    <w:rsid w:val="00582D4D"/>
    <w:rsid w:val="0058408F"/>
    <w:rsid w:val="00585526"/>
    <w:rsid w:val="00587056"/>
    <w:rsid w:val="00591810"/>
    <w:rsid w:val="00592870"/>
    <w:rsid w:val="00594CDA"/>
    <w:rsid w:val="005A07AE"/>
    <w:rsid w:val="005A1444"/>
    <w:rsid w:val="005A1613"/>
    <w:rsid w:val="005A1B6F"/>
    <w:rsid w:val="005A2E6D"/>
    <w:rsid w:val="005A721E"/>
    <w:rsid w:val="005C5AD2"/>
    <w:rsid w:val="005D02B3"/>
    <w:rsid w:val="005D1618"/>
    <w:rsid w:val="005D3A35"/>
    <w:rsid w:val="005D4156"/>
    <w:rsid w:val="005E111A"/>
    <w:rsid w:val="005E2FEA"/>
    <w:rsid w:val="005E7729"/>
    <w:rsid w:val="005F4825"/>
    <w:rsid w:val="00607873"/>
    <w:rsid w:val="006078C0"/>
    <w:rsid w:val="006102DD"/>
    <w:rsid w:val="00611680"/>
    <w:rsid w:val="00615106"/>
    <w:rsid w:val="006174FD"/>
    <w:rsid w:val="00621265"/>
    <w:rsid w:val="0062587D"/>
    <w:rsid w:val="00635369"/>
    <w:rsid w:val="0063699F"/>
    <w:rsid w:val="00641FC1"/>
    <w:rsid w:val="00644737"/>
    <w:rsid w:val="00646213"/>
    <w:rsid w:val="00646AE2"/>
    <w:rsid w:val="00647E1C"/>
    <w:rsid w:val="00650C80"/>
    <w:rsid w:val="006515D1"/>
    <w:rsid w:val="00656E97"/>
    <w:rsid w:val="00660DEB"/>
    <w:rsid w:val="00662FBD"/>
    <w:rsid w:val="00663345"/>
    <w:rsid w:val="006715A3"/>
    <w:rsid w:val="00680929"/>
    <w:rsid w:val="006809CA"/>
    <w:rsid w:val="00680FE2"/>
    <w:rsid w:val="006820A5"/>
    <w:rsid w:val="00685DF9"/>
    <w:rsid w:val="006867BB"/>
    <w:rsid w:val="00687029"/>
    <w:rsid w:val="00687F69"/>
    <w:rsid w:val="00690F68"/>
    <w:rsid w:val="0069508D"/>
    <w:rsid w:val="00695521"/>
    <w:rsid w:val="00695CF1"/>
    <w:rsid w:val="006A07B2"/>
    <w:rsid w:val="006A0E01"/>
    <w:rsid w:val="006A2741"/>
    <w:rsid w:val="006A3422"/>
    <w:rsid w:val="006B15E6"/>
    <w:rsid w:val="006B4125"/>
    <w:rsid w:val="006B43D0"/>
    <w:rsid w:val="006B540C"/>
    <w:rsid w:val="006C3E45"/>
    <w:rsid w:val="006D09F4"/>
    <w:rsid w:val="006D3E6E"/>
    <w:rsid w:val="006E0B46"/>
    <w:rsid w:val="006E319B"/>
    <w:rsid w:val="006E3DB1"/>
    <w:rsid w:val="006E53EF"/>
    <w:rsid w:val="006E6019"/>
    <w:rsid w:val="006E697B"/>
    <w:rsid w:val="006F3E03"/>
    <w:rsid w:val="006F632A"/>
    <w:rsid w:val="00700C62"/>
    <w:rsid w:val="0070166C"/>
    <w:rsid w:val="00710F92"/>
    <w:rsid w:val="007119F9"/>
    <w:rsid w:val="00716D79"/>
    <w:rsid w:val="007224E6"/>
    <w:rsid w:val="00726EFD"/>
    <w:rsid w:val="00741114"/>
    <w:rsid w:val="00744148"/>
    <w:rsid w:val="00746004"/>
    <w:rsid w:val="007509DB"/>
    <w:rsid w:val="00752F2D"/>
    <w:rsid w:val="00760AD6"/>
    <w:rsid w:val="00761270"/>
    <w:rsid w:val="007661E3"/>
    <w:rsid w:val="00771F18"/>
    <w:rsid w:val="0077210F"/>
    <w:rsid w:val="007735B1"/>
    <w:rsid w:val="00780C6F"/>
    <w:rsid w:val="00782FA6"/>
    <w:rsid w:val="00786D75"/>
    <w:rsid w:val="00793B12"/>
    <w:rsid w:val="00794B51"/>
    <w:rsid w:val="007A36DD"/>
    <w:rsid w:val="007A3C42"/>
    <w:rsid w:val="007A4111"/>
    <w:rsid w:val="007A4DC6"/>
    <w:rsid w:val="007A53F2"/>
    <w:rsid w:val="007B0996"/>
    <w:rsid w:val="007B64E0"/>
    <w:rsid w:val="007C070C"/>
    <w:rsid w:val="007C4D7C"/>
    <w:rsid w:val="007C7B99"/>
    <w:rsid w:val="007D110D"/>
    <w:rsid w:val="007D4DA9"/>
    <w:rsid w:val="007D5EAD"/>
    <w:rsid w:val="007E07A4"/>
    <w:rsid w:val="007E2FED"/>
    <w:rsid w:val="007E4229"/>
    <w:rsid w:val="007E59A2"/>
    <w:rsid w:val="007F0629"/>
    <w:rsid w:val="007F2E93"/>
    <w:rsid w:val="007F60CF"/>
    <w:rsid w:val="008010CB"/>
    <w:rsid w:val="00802C73"/>
    <w:rsid w:val="00815FF9"/>
    <w:rsid w:val="0082030E"/>
    <w:rsid w:val="008229D6"/>
    <w:rsid w:val="008248F6"/>
    <w:rsid w:val="00826AE1"/>
    <w:rsid w:val="00833FE3"/>
    <w:rsid w:val="008341DD"/>
    <w:rsid w:val="008350A3"/>
    <w:rsid w:val="00835960"/>
    <w:rsid w:val="008419FA"/>
    <w:rsid w:val="00842238"/>
    <w:rsid w:val="0084733A"/>
    <w:rsid w:val="00850888"/>
    <w:rsid w:val="00851339"/>
    <w:rsid w:val="008528D4"/>
    <w:rsid w:val="00857F71"/>
    <w:rsid w:val="00861C2D"/>
    <w:rsid w:val="008630A2"/>
    <w:rsid w:val="008673AC"/>
    <w:rsid w:val="00871A5F"/>
    <w:rsid w:val="0087420A"/>
    <w:rsid w:val="00875853"/>
    <w:rsid w:val="00875E54"/>
    <w:rsid w:val="00880569"/>
    <w:rsid w:val="008809DB"/>
    <w:rsid w:val="00882859"/>
    <w:rsid w:val="00883261"/>
    <w:rsid w:val="00884570"/>
    <w:rsid w:val="008949AD"/>
    <w:rsid w:val="00897DC4"/>
    <w:rsid w:val="008A06AB"/>
    <w:rsid w:val="008A06DF"/>
    <w:rsid w:val="008A0B48"/>
    <w:rsid w:val="008A114E"/>
    <w:rsid w:val="008A7706"/>
    <w:rsid w:val="008B5E08"/>
    <w:rsid w:val="008B5F23"/>
    <w:rsid w:val="008C34B1"/>
    <w:rsid w:val="008D074D"/>
    <w:rsid w:val="008D1B6F"/>
    <w:rsid w:val="008D672E"/>
    <w:rsid w:val="008E5E63"/>
    <w:rsid w:val="008E6841"/>
    <w:rsid w:val="008F1445"/>
    <w:rsid w:val="008F37B1"/>
    <w:rsid w:val="008F4562"/>
    <w:rsid w:val="00901240"/>
    <w:rsid w:val="00904663"/>
    <w:rsid w:val="009059B2"/>
    <w:rsid w:val="0091366E"/>
    <w:rsid w:val="00914228"/>
    <w:rsid w:val="0091697C"/>
    <w:rsid w:val="00920960"/>
    <w:rsid w:val="00923C43"/>
    <w:rsid w:val="00925070"/>
    <w:rsid w:val="00931978"/>
    <w:rsid w:val="00931C58"/>
    <w:rsid w:val="00937C58"/>
    <w:rsid w:val="00943524"/>
    <w:rsid w:val="0094650C"/>
    <w:rsid w:val="009468C8"/>
    <w:rsid w:val="00946A0B"/>
    <w:rsid w:val="00946C7D"/>
    <w:rsid w:val="009510B8"/>
    <w:rsid w:val="009522EC"/>
    <w:rsid w:val="009616A3"/>
    <w:rsid w:val="009663F3"/>
    <w:rsid w:val="00966AE0"/>
    <w:rsid w:val="00972265"/>
    <w:rsid w:val="009750C5"/>
    <w:rsid w:val="00993381"/>
    <w:rsid w:val="00997C04"/>
    <w:rsid w:val="009A0151"/>
    <w:rsid w:val="009A360B"/>
    <w:rsid w:val="009B1F16"/>
    <w:rsid w:val="009B3C94"/>
    <w:rsid w:val="009C26E8"/>
    <w:rsid w:val="009C3669"/>
    <w:rsid w:val="009C45E2"/>
    <w:rsid w:val="009C6AF9"/>
    <w:rsid w:val="009D1A28"/>
    <w:rsid w:val="009D386E"/>
    <w:rsid w:val="009E58F4"/>
    <w:rsid w:val="009F72C9"/>
    <w:rsid w:val="00A063E9"/>
    <w:rsid w:val="00A06EE6"/>
    <w:rsid w:val="00A11DA7"/>
    <w:rsid w:val="00A1215C"/>
    <w:rsid w:val="00A145A0"/>
    <w:rsid w:val="00A200A0"/>
    <w:rsid w:val="00A21814"/>
    <w:rsid w:val="00A21E85"/>
    <w:rsid w:val="00A25007"/>
    <w:rsid w:val="00A3076D"/>
    <w:rsid w:val="00A33154"/>
    <w:rsid w:val="00A35046"/>
    <w:rsid w:val="00A40B94"/>
    <w:rsid w:val="00A43315"/>
    <w:rsid w:val="00A51EBB"/>
    <w:rsid w:val="00A56A5F"/>
    <w:rsid w:val="00A62D80"/>
    <w:rsid w:val="00A708E1"/>
    <w:rsid w:val="00A724ED"/>
    <w:rsid w:val="00A77379"/>
    <w:rsid w:val="00A9239A"/>
    <w:rsid w:val="00A93517"/>
    <w:rsid w:val="00A95B6B"/>
    <w:rsid w:val="00A96AF2"/>
    <w:rsid w:val="00AA02A6"/>
    <w:rsid w:val="00AA5292"/>
    <w:rsid w:val="00AA55D7"/>
    <w:rsid w:val="00AB3007"/>
    <w:rsid w:val="00AB38EE"/>
    <w:rsid w:val="00AB4F2C"/>
    <w:rsid w:val="00AB710C"/>
    <w:rsid w:val="00AC2104"/>
    <w:rsid w:val="00AC366E"/>
    <w:rsid w:val="00AC6D37"/>
    <w:rsid w:val="00AC7A0D"/>
    <w:rsid w:val="00AD0CA3"/>
    <w:rsid w:val="00AD11F7"/>
    <w:rsid w:val="00AD16A1"/>
    <w:rsid w:val="00AD5EA0"/>
    <w:rsid w:val="00AD7034"/>
    <w:rsid w:val="00AD70C2"/>
    <w:rsid w:val="00AD7ACC"/>
    <w:rsid w:val="00AD7B50"/>
    <w:rsid w:val="00AD7CF1"/>
    <w:rsid w:val="00AE14A7"/>
    <w:rsid w:val="00AE316C"/>
    <w:rsid w:val="00AE52F5"/>
    <w:rsid w:val="00AE7B8B"/>
    <w:rsid w:val="00AF32A4"/>
    <w:rsid w:val="00AF3DB7"/>
    <w:rsid w:val="00AF6AF8"/>
    <w:rsid w:val="00B023A6"/>
    <w:rsid w:val="00B03498"/>
    <w:rsid w:val="00B0777D"/>
    <w:rsid w:val="00B07C70"/>
    <w:rsid w:val="00B23A81"/>
    <w:rsid w:val="00B33127"/>
    <w:rsid w:val="00B37FED"/>
    <w:rsid w:val="00B4122C"/>
    <w:rsid w:val="00B413EB"/>
    <w:rsid w:val="00B425BD"/>
    <w:rsid w:val="00B46E29"/>
    <w:rsid w:val="00B47601"/>
    <w:rsid w:val="00B47F20"/>
    <w:rsid w:val="00B52058"/>
    <w:rsid w:val="00B62A9D"/>
    <w:rsid w:val="00B65949"/>
    <w:rsid w:val="00B742AE"/>
    <w:rsid w:val="00B84BAF"/>
    <w:rsid w:val="00B868A3"/>
    <w:rsid w:val="00B926B2"/>
    <w:rsid w:val="00B95438"/>
    <w:rsid w:val="00BA3C89"/>
    <w:rsid w:val="00BA5E86"/>
    <w:rsid w:val="00BB12BD"/>
    <w:rsid w:val="00BB7015"/>
    <w:rsid w:val="00BB7955"/>
    <w:rsid w:val="00BC62C1"/>
    <w:rsid w:val="00BC649F"/>
    <w:rsid w:val="00BD3215"/>
    <w:rsid w:val="00BD4A10"/>
    <w:rsid w:val="00BE5D3F"/>
    <w:rsid w:val="00BE72CA"/>
    <w:rsid w:val="00BF04DB"/>
    <w:rsid w:val="00BF2C7D"/>
    <w:rsid w:val="00BF4B81"/>
    <w:rsid w:val="00BF540C"/>
    <w:rsid w:val="00BF59C0"/>
    <w:rsid w:val="00BF6C6B"/>
    <w:rsid w:val="00C067F3"/>
    <w:rsid w:val="00C13F97"/>
    <w:rsid w:val="00C146DE"/>
    <w:rsid w:val="00C3410D"/>
    <w:rsid w:val="00C34E79"/>
    <w:rsid w:val="00C35A3D"/>
    <w:rsid w:val="00C37262"/>
    <w:rsid w:val="00C37EFF"/>
    <w:rsid w:val="00C40BD7"/>
    <w:rsid w:val="00C44559"/>
    <w:rsid w:val="00C5251A"/>
    <w:rsid w:val="00C54C16"/>
    <w:rsid w:val="00C55318"/>
    <w:rsid w:val="00C606C4"/>
    <w:rsid w:val="00C608B4"/>
    <w:rsid w:val="00C70AA9"/>
    <w:rsid w:val="00C72D03"/>
    <w:rsid w:val="00C746E8"/>
    <w:rsid w:val="00C747EA"/>
    <w:rsid w:val="00C77DFE"/>
    <w:rsid w:val="00C77FA0"/>
    <w:rsid w:val="00C87D1B"/>
    <w:rsid w:val="00C90B53"/>
    <w:rsid w:val="00C90B7E"/>
    <w:rsid w:val="00C91020"/>
    <w:rsid w:val="00C95A18"/>
    <w:rsid w:val="00CA2E60"/>
    <w:rsid w:val="00CA53C6"/>
    <w:rsid w:val="00CB0EDC"/>
    <w:rsid w:val="00CB11B6"/>
    <w:rsid w:val="00CB25EB"/>
    <w:rsid w:val="00CB3F42"/>
    <w:rsid w:val="00CB4381"/>
    <w:rsid w:val="00CC696D"/>
    <w:rsid w:val="00CD177D"/>
    <w:rsid w:val="00CD6C2C"/>
    <w:rsid w:val="00CE0FA1"/>
    <w:rsid w:val="00CE34FA"/>
    <w:rsid w:val="00CE41BB"/>
    <w:rsid w:val="00CE4438"/>
    <w:rsid w:val="00CE629C"/>
    <w:rsid w:val="00CE7E40"/>
    <w:rsid w:val="00CF42DA"/>
    <w:rsid w:val="00CF7FA7"/>
    <w:rsid w:val="00D01F66"/>
    <w:rsid w:val="00D04618"/>
    <w:rsid w:val="00D0528F"/>
    <w:rsid w:val="00D06C9A"/>
    <w:rsid w:val="00D11D9E"/>
    <w:rsid w:val="00D15295"/>
    <w:rsid w:val="00D16056"/>
    <w:rsid w:val="00D20DA6"/>
    <w:rsid w:val="00D22020"/>
    <w:rsid w:val="00D23497"/>
    <w:rsid w:val="00D24536"/>
    <w:rsid w:val="00D3071C"/>
    <w:rsid w:val="00D32615"/>
    <w:rsid w:val="00D338EC"/>
    <w:rsid w:val="00D352D0"/>
    <w:rsid w:val="00D3559D"/>
    <w:rsid w:val="00D444BE"/>
    <w:rsid w:val="00D4692A"/>
    <w:rsid w:val="00D5580C"/>
    <w:rsid w:val="00D55D97"/>
    <w:rsid w:val="00D56BE8"/>
    <w:rsid w:val="00D61C83"/>
    <w:rsid w:val="00D625A6"/>
    <w:rsid w:val="00D6564A"/>
    <w:rsid w:val="00D819BA"/>
    <w:rsid w:val="00D83209"/>
    <w:rsid w:val="00D90265"/>
    <w:rsid w:val="00D90D4D"/>
    <w:rsid w:val="00D948B2"/>
    <w:rsid w:val="00D96CB0"/>
    <w:rsid w:val="00DA0388"/>
    <w:rsid w:val="00DA344D"/>
    <w:rsid w:val="00DB1703"/>
    <w:rsid w:val="00DB1A7D"/>
    <w:rsid w:val="00DB3A78"/>
    <w:rsid w:val="00DC11EB"/>
    <w:rsid w:val="00DC1760"/>
    <w:rsid w:val="00DC1C23"/>
    <w:rsid w:val="00DC2B82"/>
    <w:rsid w:val="00DC7F52"/>
    <w:rsid w:val="00DE2429"/>
    <w:rsid w:val="00DE269C"/>
    <w:rsid w:val="00DE2EDF"/>
    <w:rsid w:val="00DE42E7"/>
    <w:rsid w:val="00DE6C44"/>
    <w:rsid w:val="00DF41DA"/>
    <w:rsid w:val="00DF54B4"/>
    <w:rsid w:val="00E00508"/>
    <w:rsid w:val="00E01288"/>
    <w:rsid w:val="00E03810"/>
    <w:rsid w:val="00E06BFB"/>
    <w:rsid w:val="00E07CBC"/>
    <w:rsid w:val="00E261DE"/>
    <w:rsid w:val="00E33AA1"/>
    <w:rsid w:val="00E3560F"/>
    <w:rsid w:val="00E411EE"/>
    <w:rsid w:val="00E51613"/>
    <w:rsid w:val="00E53FD1"/>
    <w:rsid w:val="00E544C9"/>
    <w:rsid w:val="00E551F6"/>
    <w:rsid w:val="00E64BC5"/>
    <w:rsid w:val="00E71C2F"/>
    <w:rsid w:val="00E76CFE"/>
    <w:rsid w:val="00E7767D"/>
    <w:rsid w:val="00E85840"/>
    <w:rsid w:val="00E926AA"/>
    <w:rsid w:val="00E969DB"/>
    <w:rsid w:val="00EA0844"/>
    <w:rsid w:val="00EA0DDC"/>
    <w:rsid w:val="00EA1992"/>
    <w:rsid w:val="00EB1B4B"/>
    <w:rsid w:val="00EB1B9A"/>
    <w:rsid w:val="00EB2B06"/>
    <w:rsid w:val="00EB3793"/>
    <w:rsid w:val="00EB3914"/>
    <w:rsid w:val="00EB4B57"/>
    <w:rsid w:val="00EB7A80"/>
    <w:rsid w:val="00EC165E"/>
    <w:rsid w:val="00EC2705"/>
    <w:rsid w:val="00EC2979"/>
    <w:rsid w:val="00EC3CE3"/>
    <w:rsid w:val="00EC43A4"/>
    <w:rsid w:val="00EC4619"/>
    <w:rsid w:val="00ED200C"/>
    <w:rsid w:val="00EE29BC"/>
    <w:rsid w:val="00EE4880"/>
    <w:rsid w:val="00EE64B3"/>
    <w:rsid w:val="00EF0587"/>
    <w:rsid w:val="00EF4648"/>
    <w:rsid w:val="00F05F52"/>
    <w:rsid w:val="00F06180"/>
    <w:rsid w:val="00F07D51"/>
    <w:rsid w:val="00F10CB0"/>
    <w:rsid w:val="00F12869"/>
    <w:rsid w:val="00F14577"/>
    <w:rsid w:val="00F15E89"/>
    <w:rsid w:val="00F24789"/>
    <w:rsid w:val="00F2655D"/>
    <w:rsid w:val="00F33B65"/>
    <w:rsid w:val="00F34BC8"/>
    <w:rsid w:val="00F35CF8"/>
    <w:rsid w:val="00F35E9E"/>
    <w:rsid w:val="00F3637B"/>
    <w:rsid w:val="00F50D46"/>
    <w:rsid w:val="00F514F4"/>
    <w:rsid w:val="00F514F5"/>
    <w:rsid w:val="00F5277D"/>
    <w:rsid w:val="00F53178"/>
    <w:rsid w:val="00F53408"/>
    <w:rsid w:val="00F53664"/>
    <w:rsid w:val="00F562E5"/>
    <w:rsid w:val="00F601AE"/>
    <w:rsid w:val="00F6531A"/>
    <w:rsid w:val="00F67209"/>
    <w:rsid w:val="00F67DBA"/>
    <w:rsid w:val="00F80FA5"/>
    <w:rsid w:val="00F87A3A"/>
    <w:rsid w:val="00F87DB8"/>
    <w:rsid w:val="00F91AFA"/>
    <w:rsid w:val="00F94235"/>
    <w:rsid w:val="00F964B0"/>
    <w:rsid w:val="00FA38F4"/>
    <w:rsid w:val="00FA6349"/>
    <w:rsid w:val="00FB0308"/>
    <w:rsid w:val="00FB079C"/>
    <w:rsid w:val="00FB3C6F"/>
    <w:rsid w:val="00FB4977"/>
    <w:rsid w:val="00FB6341"/>
    <w:rsid w:val="00FC2736"/>
    <w:rsid w:val="00FC4EA1"/>
    <w:rsid w:val="00FD0A6A"/>
    <w:rsid w:val="00FD2B2A"/>
    <w:rsid w:val="00FD7FD8"/>
    <w:rsid w:val="00FE295E"/>
    <w:rsid w:val="00FE481C"/>
    <w:rsid w:val="00FE4EFC"/>
    <w:rsid w:val="00FE7BBD"/>
    <w:rsid w:val="00FF1981"/>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258"/>
    <w:pPr>
      <w:spacing w:line="240" w:lineRule="auto"/>
      <w:contextualSpacing/>
    </w:pPr>
    <w:rPr>
      <w:rFonts w:ascii="Times New Roman" w:hAnsi="Times New Roman"/>
      <w:sz w:val="24"/>
      <w:szCs w:val="20"/>
    </w:rPr>
  </w:style>
  <w:style w:type="paragraph" w:styleId="Ttulo1">
    <w:name w:val="heading 1"/>
    <w:basedOn w:val="Normal"/>
    <w:next w:val="Normal"/>
    <w:link w:val="Ttulo1Car"/>
    <w:uiPriority w:val="9"/>
    <w:qFormat/>
    <w:rsid w:val="00FB6341"/>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tulo2">
    <w:name w:val="heading 2"/>
    <w:basedOn w:val="Normal"/>
    <w:next w:val="Normal"/>
    <w:link w:val="Ttulo2Car"/>
    <w:uiPriority w:val="9"/>
    <w:unhideWhenUsed/>
    <w:qFormat/>
    <w:rsid w:val="00FB6341"/>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tulo3">
    <w:name w:val="heading 3"/>
    <w:basedOn w:val="Normal"/>
    <w:next w:val="Normal"/>
    <w:link w:val="Ttulo3Car"/>
    <w:uiPriority w:val="9"/>
    <w:unhideWhenUsed/>
    <w:qFormat/>
    <w:rsid w:val="00FB6341"/>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tulo4">
    <w:name w:val="heading 4"/>
    <w:basedOn w:val="Normal"/>
    <w:next w:val="Normal"/>
    <w:link w:val="Ttulo4Car"/>
    <w:uiPriority w:val="9"/>
    <w:unhideWhenUsed/>
    <w:qFormat/>
    <w:rsid w:val="00FB6341"/>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tulo5">
    <w:name w:val="heading 5"/>
    <w:basedOn w:val="Normal"/>
    <w:next w:val="Normal"/>
    <w:link w:val="Ttulo5Car"/>
    <w:uiPriority w:val="9"/>
    <w:semiHidden/>
    <w:unhideWhenUsed/>
    <w:qFormat/>
    <w:rsid w:val="00FB6341"/>
    <w:pPr>
      <w:numPr>
        <w:ilvl w:val="4"/>
        <w:numId w:val="1"/>
      </w:numPr>
      <w:pBdr>
        <w:bottom w:val="single" w:sz="6" w:space="1" w:color="4F81BD" w:themeColor="accent1"/>
      </w:pBdr>
      <w:spacing w:before="300" w:after="0"/>
      <w:outlineLvl w:val="4"/>
    </w:pPr>
    <w:rPr>
      <w:caps/>
      <w:color w:val="365F91" w:themeColor="accent1" w:themeShade="BF"/>
      <w:spacing w:val="10"/>
      <w:szCs w:val="22"/>
    </w:rPr>
  </w:style>
  <w:style w:type="paragraph" w:styleId="Ttulo6">
    <w:name w:val="heading 6"/>
    <w:basedOn w:val="Normal"/>
    <w:next w:val="Normal"/>
    <w:link w:val="Ttulo6Car"/>
    <w:uiPriority w:val="9"/>
    <w:semiHidden/>
    <w:unhideWhenUsed/>
    <w:qFormat/>
    <w:rsid w:val="00FB6341"/>
    <w:pPr>
      <w:numPr>
        <w:ilvl w:val="5"/>
        <w:numId w:val="1"/>
      </w:numPr>
      <w:pBdr>
        <w:bottom w:val="dotted" w:sz="6" w:space="1" w:color="4F81BD" w:themeColor="accent1"/>
      </w:pBdr>
      <w:spacing w:before="300" w:after="0"/>
      <w:outlineLvl w:val="5"/>
    </w:pPr>
    <w:rPr>
      <w:caps/>
      <w:color w:val="365F91" w:themeColor="accent1" w:themeShade="BF"/>
      <w:spacing w:val="10"/>
      <w:szCs w:val="22"/>
    </w:rPr>
  </w:style>
  <w:style w:type="paragraph" w:styleId="Ttulo7">
    <w:name w:val="heading 7"/>
    <w:basedOn w:val="Normal"/>
    <w:next w:val="Normal"/>
    <w:link w:val="Ttulo7Car"/>
    <w:uiPriority w:val="9"/>
    <w:semiHidden/>
    <w:unhideWhenUsed/>
    <w:qFormat/>
    <w:rsid w:val="00FB6341"/>
    <w:pPr>
      <w:numPr>
        <w:ilvl w:val="6"/>
        <w:numId w:val="1"/>
      </w:numPr>
      <w:spacing w:before="300" w:after="0"/>
      <w:outlineLvl w:val="6"/>
    </w:pPr>
    <w:rPr>
      <w:caps/>
      <w:color w:val="365F91" w:themeColor="accent1" w:themeShade="BF"/>
      <w:spacing w:val="10"/>
      <w:szCs w:val="22"/>
    </w:rPr>
  </w:style>
  <w:style w:type="paragraph" w:styleId="Ttulo8">
    <w:name w:val="heading 8"/>
    <w:basedOn w:val="Normal"/>
    <w:next w:val="Normal"/>
    <w:link w:val="Ttulo8Car"/>
    <w:uiPriority w:val="9"/>
    <w:semiHidden/>
    <w:unhideWhenUsed/>
    <w:qFormat/>
    <w:rsid w:val="00FB6341"/>
    <w:pPr>
      <w:numPr>
        <w:ilvl w:val="7"/>
        <w:numId w:val="1"/>
      </w:num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FB6341"/>
    <w:pPr>
      <w:numPr>
        <w:ilvl w:val="8"/>
        <w:numId w:val="1"/>
      </w:num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235F92"/>
    <w:pPr>
      <w:spacing w:after="0"/>
    </w:pPr>
  </w:style>
  <w:style w:type="character" w:customStyle="1" w:styleId="TextonotapieCar">
    <w:name w:val="Texto nota pie Car"/>
    <w:basedOn w:val="Fuentedeprrafopredeter"/>
    <w:link w:val="Textonotapie"/>
    <w:uiPriority w:val="99"/>
    <w:semiHidden/>
    <w:rsid w:val="00235F92"/>
    <w:rPr>
      <w:sz w:val="20"/>
      <w:szCs w:val="20"/>
    </w:rPr>
  </w:style>
  <w:style w:type="character" w:styleId="Refdenotaalpie">
    <w:name w:val="footnote reference"/>
    <w:basedOn w:val="Fuentedeprrafopredeter"/>
    <w:uiPriority w:val="99"/>
    <w:semiHidden/>
    <w:unhideWhenUsed/>
    <w:rsid w:val="00235F92"/>
    <w:rPr>
      <w:vertAlign w:val="superscript"/>
    </w:rPr>
  </w:style>
  <w:style w:type="character" w:customStyle="1" w:styleId="Ttulo1Car">
    <w:name w:val="Título 1 Car"/>
    <w:basedOn w:val="Fuentedeprrafopredeter"/>
    <w:link w:val="Ttulo1"/>
    <w:uiPriority w:val="9"/>
    <w:rsid w:val="00FB6341"/>
    <w:rPr>
      <w:b/>
      <w:bCs/>
      <w:caps/>
      <w:color w:val="FFFFFF" w:themeColor="background1"/>
      <w:spacing w:val="15"/>
      <w:shd w:val="clear" w:color="auto" w:fill="4F81BD" w:themeFill="accent1"/>
    </w:rPr>
  </w:style>
  <w:style w:type="character" w:customStyle="1" w:styleId="Ttulo2Car">
    <w:name w:val="Título 2 Car"/>
    <w:basedOn w:val="Fuentedeprrafopredeter"/>
    <w:link w:val="Ttulo2"/>
    <w:uiPriority w:val="9"/>
    <w:rsid w:val="00FB6341"/>
    <w:rPr>
      <w:caps/>
      <w:spacing w:val="15"/>
      <w:shd w:val="clear" w:color="auto" w:fill="DBE5F1" w:themeFill="accent1" w:themeFillTint="33"/>
    </w:rPr>
  </w:style>
  <w:style w:type="character" w:customStyle="1" w:styleId="Ttulo3Car">
    <w:name w:val="Título 3 Car"/>
    <w:basedOn w:val="Fuentedeprrafopredeter"/>
    <w:link w:val="Ttulo3"/>
    <w:uiPriority w:val="9"/>
    <w:rsid w:val="00FB6341"/>
    <w:rPr>
      <w:caps/>
      <w:color w:val="243F60" w:themeColor="accent1" w:themeShade="7F"/>
      <w:spacing w:val="15"/>
    </w:rPr>
  </w:style>
  <w:style w:type="character" w:customStyle="1" w:styleId="Ttulo4Car">
    <w:name w:val="Título 4 Car"/>
    <w:basedOn w:val="Fuentedeprrafopredeter"/>
    <w:link w:val="Ttulo4"/>
    <w:uiPriority w:val="9"/>
    <w:rsid w:val="00FB6341"/>
    <w:rPr>
      <w:caps/>
      <w:color w:val="365F91" w:themeColor="accent1" w:themeShade="BF"/>
      <w:spacing w:val="10"/>
    </w:rPr>
  </w:style>
  <w:style w:type="character" w:customStyle="1" w:styleId="Ttulo5Car">
    <w:name w:val="Título 5 Car"/>
    <w:basedOn w:val="Fuentedeprrafopredeter"/>
    <w:link w:val="Ttulo5"/>
    <w:uiPriority w:val="9"/>
    <w:semiHidden/>
    <w:rsid w:val="00FB6341"/>
    <w:rPr>
      <w:caps/>
      <w:color w:val="365F91" w:themeColor="accent1" w:themeShade="BF"/>
      <w:spacing w:val="10"/>
    </w:rPr>
  </w:style>
  <w:style w:type="character" w:customStyle="1" w:styleId="Ttulo6Car">
    <w:name w:val="Título 6 Car"/>
    <w:basedOn w:val="Fuentedeprrafopredeter"/>
    <w:link w:val="Ttulo6"/>
    <w:uiPriority w:val="9"/>
    <w:semiHidden/>
    <w:rsid w:val="00FB6341"/>
    <w:rPr>
      <w:caps/>
      <w:color w:val="365F91" w:themeColor="accent1" w:themeShade="BF"/>
      <w:spacing w:val="10"/>
    </w:rPr>
  </w:style>
  <w:style w:type="character" w:customStyle="1" w:styleId="Ttulo7Car">
    <w:name w:val="Título 7 Car"/>
    <w:basedOn w:val="Fuentedeprrafopredeter"/>
    <w:link w:val="Ttulo7"/>
    <w:uiPriority w:val="9"/>
    <w:semiHidden/>
    <w:rsid w:val="00FB6341"/>
    <w:rPr>
      <w:caps/>
      <w:color w:val="365F91" w:themeColor="accent1" w:themeShade="BF"/>
      <w:spacing w:val="10"/>
    </w:rPr>
  </w:style>
  <w:style w:type="character" w:customStyle="1" w:styleId="Ttulo8Car">
    <w:name w:val="Título 8 Car"/>
    <w:basedOn w:val="Fuentedeprrafopredeter"/>
    <w:link w:val="Ttulo8"/>
    <w:uiPriority w:val="9"/>
    <w:semiHidden/>
    <w:rsid w:val="00FB6341"/>
    <w:rPr>
      <w:caps/>
      <w:spacing w:val="10"/>
      <w:sz w:val="18"/>
      <w:szCs w:val="18"/>
    </w:rPr>
  </w:style>
  <w:style w:type="character" w:customStyle="1" w:styleId="Ttulo9Car">
    <w:name w:val="Título 9 Car"/>
    <w:basedOn w:val="Fuentedeprrafopredeter"/>
    <w:link w:val="Ttulo9"/>
    <w:uiPriority w:val="9"/>
    <w:semiHidden/>
    <w:rsid w:val="00FB6341"/>
    <w:rPr>
      <w:i/>
      <w:caps/>
      <w:spacing w:val="10"/>
      <w:sz w:val="18"/>
      <w:szCs w:val="18"/>
    </w:rPr>
  </w:style>
  <w:style w:type="paragraph" w:styleId="Epgrafe">
    <w:name w:val="caption"/>
    <w:basedOn w:val="Normal"/>
    <w:next w:val="Normal"/>
    <w:uiPriority w:val="35"/>
    <w:unhideWhenUsed/>
    <w:qFormat/>
    <w:rsid w:val="00445258"/>
    <w:rPr>
      <w:b/>
      <w:bCs/>
      <w:color w:val="365F91" w:themeColor="accent1" w:themeShade="BF"/>
      <w:sz w:val="18"/>
      <w:szCs w:val="16"/>
    </w:rPr>
  </w:style>
  <w:style w:type="paragraph" w:styleId="Ttulo">
    <w:name w:val="Title"/>
    <w:basedOn w:val="Normal"/>
    <w:next w:val="Normal"/>
    <w:link w:val="TtuloCar"/>
    <w:uiPriority w:val="10"/>
    <w:qFormat/>
    <w:rsid w:val="00FB6341"/>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FB6341"/>
    <w:rPr>
      <w:caps/>
      <w:color w:val="4F81BD" w:themeColor="accent1"/>
      <w:spacing w:val="10"/>
      <w:kern w:val="28"/>
      <w:sz w:val="52"/>
      <w:szCs w:val="52"/>
    </w:rPr>
  </w:style>
  <w:style w:type="paragraph" w:styleId="Subttulo">
    <w:name w:val="Subtitle"/>
    <w:basedOn w:val="Normal"/>
    <w:next w:val="Normal"/>
    <w:link w:val="SubttuloCar"/>
    <w:uiPriority w:val="11"/>
    <w:qFormat/>
    <w:rsid w:val="00FB6341"/>
    <w:pPr>
      <w:spacing w:after="1000"/>
    </w:pPr>
    <w:rPr>
      <w:caps/>
      <w:color w:val="595959" w:themeColor="text1" w:themeTint="A6"/>
      <w:spacing w:val="10"/>
      <w:szCs w:val="24"/>
    </w:rPr>
  </w:style>
  <w:style w:type="character" w:customStyle="1" w:styleId="SubttuloCar">
    <w:name w:val="Subtítulo Car"/>
    <w:basedOn w:val="Fuentedeprrafopredeter"/>
    <w:link w:val="Subttulo"/>
    <w:uiPriority w:val="11"/>
    <w:rsid w:val="00FB6341"/>
    <w:rPr>
      <w:caps/>
      <w:color w:val="595959" w:themeColor="text1" w:themeTint="A6"/>
      <w:spacing w:val="10"/>
      <w:sz w:val="24"/>
      <w:szCs w:val="24"/>
    </w:rPr>
  </w:style>
  <w:style w:type="character" w:styleId="Textoennegrita">
    <w:name w:val="Strong"/>
    <w:uiPriority w:val="22"/>
    <w:qFormat/>
    <w:rsid w:val="00FB6341"/>
    <w:rPr>
      <w:b/>
      <w:bCs/>
    </w:rPr>
  </w:style>
  <w:style w:type="character" w:styleId="nfasis">
    <w:name w:val="Emphasis"/>
    <w:uiPriority w:val="20"/>
    <w:qFormat/>
    <w:rsid w:val="00FB6341"/>
    <w:rPr>
      <w:caps/>
      <w:color w:val="243F60" w:themeColor="accent1" w:themeShade="7F"/>
      <w:spacing w:val="5"/>
    </w:rPr>
  </w:style>
  <w:style w:type="paragraph" w:styleId="Sinespaciado">
    <w:name w:val="No Spacing"/>
    <w:basedOn w:val="Normal"/>
    <w:link w:val="SinespaciadoCar"/>
    <w:uiPriority w:val="1"/>
    <w:qFormat/>
    <w:rsid w:val="00FB6341"/>
    <w:pPr>
      <w:spacing w:before="0" w:after="0"/>
    </w:pPr>
  </w:style>
  <w:style w:type="character" w:customStyle="1" w:styleId="SinespaciadoCar">
    <w:name w:val="Sin espaciado Car"/>
    <w:basedOn w:val="Fuentedeprrafopredeter"/>
    <w:link w:val="Sinespaciado"/>
    <w:uiPriority w:val="1"/>
    <w:rsid w:val="00FB6341"/>
    <w:rPr>
      <w:sz w:val="20"/>
      <w:szCs w:val="20"/>
    </w:rPr>
  </w:style>
  <w:style w:type="paragraph" w:styleId="Prrafodelista">
    <w:name w:val="List Paragraph"/>
    <w:basedOn w:val="Normal"/>
    <w:uiPriority w:val="34"/>
    <w:qFormat/>
    <w:rsid w:val="00FB6341"/>
    <w:pPr>
      <w:ind w:left="720"/>
    </w:pPr>
  </w:style>
  <w:style w:type="paragraph" w:styleId="Cita">
    <w:name w:val="Quote"/>
    <w:basedOn w:val="Normal"/>
    <w:next w:val="Normal"/>
    <w:link w:val="CitaCar"/>
    <w:uiPriority w:val="29"/>
    <w:qFormat/>
    <w:rsid w:val="00FB6341"/>
    <w:rPr>
      <w:i/>
      <w:iCs/>
    </w:rPr>
  </w:style>
  <w:style w:type="character" w:customStyle="1" w:styleId="CitaCar">
    <w:name w:val="Cita Car"/>
    <w:basedOn w:val="Fuentedeprrafopredeter"/>
    <w:link w:val="Cita"/>
    <w:uiPriority w:val="29"/>
    <w:rsid w:val="00FB6341"/>
    <w:rPr>
      <w:i/>
      <w:iCs/>
      <w:sz w:val="20"/>
      <w:szCs w:val="20"/>
    </w:rPr>
  </w:style>
  <w:style w:type="paragraph" w:styleId="Citadestacada">
    <w:name w:val="Intense Quote"/>
    <w:basedOn w:val="Normal"/>
    <w:next w:val="Normal"/>
    <w:link w:val="CitadestacadaCar"/>
    <w:uiPriority w:val="30"/>
    <w:qFormat/>
    <w:rsid w:val="00FB634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destacadaCar">
    <w:name w:val="Cita destacada Car"/>
    <w:basedOn w:val="Fuentedeprrafopredeter"/>
    <w:link w:val="Citadestacada"/>
    <w:uiPriority w:val="30"/>
    <w:rsid w:val="00FB6341"/>
    <w:rPr>
      <w:i/>
      <w:iCs/>
      <w:color w:val="4F81BD" w:themeColor="accent1"/>
      <w:sz w:val="20"/>
      <w:szCs w:val="20"/>
    </w:rPr>
  </w:style>
  <w:style w:type="character" w:styleId="nfasissutil">
    <w:name w:val="Subtle Emphasis"/>
    <w:uiPriority w:val="19"/>
    <w:qFormat/>
    <w:rsid w:val="00FB6341"/>
    <w:rPr>
      <w:i/>
      <w:iCs/>
      <w:color w:val="243F60" w:themeColor="accent1" w:themeShade="7F"/>
    </w:rPr>
  </w:style>
  <w:style w:type="character" w:styleId="nfasisintenso">
    <w:name w:val="Intense Emphasis"/>
    <w:uiPriority w:val="21"/>
    <w:qFormat/>
    <w:rsid w:val="00FB6341"/>
    <w:rPr>
      <w:b/>
      <w:bCs/>
      <w:caps/>
      <w:color w:val="243F60" w:themeColor="accent1" w:themeShade="7F"/>
      <w:spacing w:val="10"/>
    </w:rPr>
  </w:style>
  <w:style w:type="character" w:styleId="Referenciasutil">
    <w:name w:val="Subtle Reference"/>
    <w:uiPriority w:val="31"/>
    <w:qFormat/>
    <w:rsid w:val="00FB6341"/>
    <w:rPr>
      <w:b/>
      <w:bCs/>
      <w:color w:val="4F81BD" w:themeColor="accent1"/>
    </w:rPr>
  </w:style>
  <w:style w:type="character" w:styleId="Referenciaintensa">
    <w:name w:val="Intense Reference"/>
    <w:uiPriority w:val="32"/>
    <w:qFormat/>
    <w:rsid w:val="00FB6341"/>
    <w:rPr>
      <w:b/>
      <w:bCs/>
      <w:i/>
      <w:iCs/>
      <w:caps/>
      <w:color w:val="4F81BD" w:themeColor="accent1"/>
    </w:rPr>
  </w:style>
  <w:style w:type="character" w:styleId="Ttulodellibro">
    <w:name w:val="Book Title"/>
    <w:uiPriority w:val="33"/>
    <w:qFormat/>
    <w:rsid w:val="00FB6341"/>
    <w:rPr>
      <w:b/>
      <w:bCs/>
      <w:i/>
      <w:iCs/>
      <w:spacing w:val="9"/>
    </w:rPr>
  </w:style>
  <w:style w:type="paragraph" w:styleId="TtulodeTDC">
    <w:name w:val="TOC Heading"/>
    <w:basedOn w:val="Ttulo1"/>
    <w:next w:val="Normal"/>
    <w:uiPriority w:val="39"/>
    <w:semiHidden/>
    <w:unhideWhenUsed/>
    <w:qFormat/>
    <w:rsid w:val="00FB6341"/>
    <w:pPr>
      <w:outlineLvl w:val="9"/>
    </w:pPr>
    <w:rPr>
      <w:lang w:bidi="en-US"/>
    </w:rPr>
  </w:style>
  <w:style w:type="paragraph" w:styleId="Bibliografa">
    <w:name w:val="Bibliography"/>
    <w:basedOn w:val="Normal"/>
    <w:next w:val="Normal"/>
    <w:uiPriority w:val="37"/>
    <w:unhideWhenUsed/>
    <w:rsid w:val="009B1F16"/>
  </w:style>
  <w:style w:type="paragraph" w:styleId="Textodeglobo">
    <w:name w:val="Balloon Text"/>
    <w:basedOn w:val="Normal"/>
    <w:link w:val="TextodegloboCar"/>
    <w:uiPriority w:val="99"/>
    <w:semiHidden/>
    <w:unhideWhenUsed/>
    <w:rsid w:val="009B1F16"/>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1F16"/>
    <w:rPr>
      <w:rFonts w:ascii="Tahoma" w:hAnsi="Tahoma" w:cs="Tahoma"/>
      <w:sz w:val="16"/>
      <w:szCs w:val="16"/>
    </w:rPr>
  </w:style>
  <w:style w:type="table" w:styleId="Tablaconcuadrcula">
    <w:name w:val="Table Grid"/>
    <w:basedOn w:val="Tablanormal"/>
    <w:uiPriority w:val="59"/>
    <w:rsid w:val="00B62A9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62A9D"/>
    <w:pPr>
      <w:spacing w:after="0"/>
    </w:pPr>
  </w:style>
  <w:style w:type="character" w:styleId="Hipervnculo">
    <w:name w:val="Hyperlink"/>
    <w:basedOn w:val="Fuentedeprrafopredeter"/>
    <w:uiPriority w:val="99"/>
    <w:unhideWhenUsed/>
    <w:rsid w:val="00B62A9D"/>
    <w:rPr>
      <w:color w:val="0000FF" w:themeColor="hyperlink"/>
      <w:u w:val="single"/>
    </w:rPr>
  </w:style>
  <w:style w:type="character" w:styleId="Textodelmarcadordeposicin">
    <w:name w:val="Placeholder Text"/>
    <w:basedOn w:val="Fuentedeprrafopredeter"/>
    <w:uiPriority w:val="99"/>
    <w:semiHidden/>
    <w:rsid w:val="006C3E45"/>
    <w:rPr>
      <w:color w:val="808080"/>
    </w:rPr>
  </w:style>
  <w:style w:type="paragraph" w:styleId="Encabezado">
    <w:name w:val="header"/>
    <w:basedOn w:val="Normal"/>
    <w:link w:val="EncabezadoCar"/>
    <w:uiPriority w:val="99"/>
    <w:unhideWhenUsed/>
    <w:rsid w:val="009A360B"/>
    <w:pPr>
      <w:tabs>
        <w:tab w:val="center" w:pos="4252"/>
        <w:tab w:val="right" w:pos="8504"/>
      </w:tabs>
      <w:spacing w:before="0" w:after="0"/>
    </w:pPr>
  </w:style>
  <w:style w:type="character" w:customStyle="1" w:styleId="EncabezadoCar">
    <w:name w:val="Encabezado Car"/>
    <w:basedOn w:val="Fuentedeprrafopredeter"/>
    <w:link w:val="Encabezado"/>
    <w:uiPriority w:val="99"/>
    <w:rsid w:val="009A360B"/>
    <w:rPr>
      <w:sz w:val="20"/>
      <w:szCs w:val="20"/>
    </w:rPr>
  </w:style>
  <w:style w:type="paragraph" w:styleId="Piedepgina">
    <w:name w:val="footer"/>
    <w:basedOn w:val="Normal"/>
    <w:link w:val="PiedepginaCar"/>
    <w:uiPriority w:val="99"/>
    <w:unhideWhenUsed/>
    <w:rsid w:val="009A360B"/>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9A360B"/>
    <w:rPr>
      <w:sz w:val="20"/>
      <w:szCs w:val="20"/>
    </w:rPr>
  </w:style>
  <w:style w:type="paragraph" w:styleId="TDC1">
    <w:name w:val="toc 1"/>
    <w:basedOn w:val="Normal"/>
    <w:next w:val="Normal"/>
    <w:autoRedefine/>
    <w:uiPriority w:val="39"/>
    <w:unhideWhenUsed/>
    <w:rsid w:val="007F0629"/>
    <w:pPr>
      <w:spacing w:after="100"/>
    </w:pPr>
  </w:style>
  <w:style w:type="paragraph" w:styleId="TDC2">
    <w:name w:val="toc 2"/>
    <w:basedOn w:val="Normal"/>
    <w:next w:val="Normal"/>
    <w:autoRedefine/>
    <w:uiPriority w:val="39"/>
    <w:unhideWhenUsed/>
    <w:rsid w:val="007F0629"/>
    <w:pPr>
      <w:spacing w:after="100"/>
      <w:ind w:left="240"/>
    </w:pPr>
  </w:style>
  <w:style w:type="paragraph" w:styleId="TDC3">
    <w:name w:val="toc 3"/>
    <w:basedOn w:val="Normal"/>
    <w:next w:val="Normal"/>
    <w:autoRedefine/>
    <w:uiPriority w:val="39"/>
    <w:unhideWhenUsed/>
    <w:rsid w:val="007F0629"/>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258"/>
    <w:pPr>
      <w:spacing w:line="240" w:lineRule="auto"/>
      <w:contextualSpacing/>
    </w:pPr>
    <w:rPr>
      <w:rFonts w:ascii="Times New Roman" w:hAnsi="Times New Roman"/>
      <w:sz w:val="24"/>
      <w:szCs w:val="20"/>
    </w:rPr>
  </w:style>
  <w:style w:type="paragraph" w:styleId="Ttulo1">
    <w:name w:val="heading 1"/>
    <w:basedOn w:val="Normal"/>
    <w:next w:val="Normal"/>
    <w:link w:val="Ttulo1Car"/>
    <w:uiPriority w:val="9"/>
    <w:qFormat/>
    <w:rsid w:val="00FB6341"/>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tulo2">
    <w:name w:val="heading 2"/>
    <w:basedOn w:val="Normal"/>
    <w:next w:val="Normal"/>
    <w:link w:val="Ttulo2Car"/>
    <w:uiPriority w:val="9"/>
    <w:unhideWhenUsed/>
    <w:qFormat/>
    <w:rsid w:val="00FB6341"/>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tulo3">
    <w:name w:val="heading 3"/>
    <w:basedOn w:val="Normal"/>
    <w:next w:val="Normal"/>
    <w:link w:val="Ttulo3Car"/>
    <w:uiPriority w:val="9"/>
    <w:unhideWhenUsed/>
    <w:qFormat/>
    <w:rsid w:val="00FB6341"/>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tulo4">
    <w:name w:val="heading 4"/>
    <w:basedOn w:val="Normal"/>
    <w:next w:val="Normal"/>
    <w:link w:val="Ttulo4Car"/>
    <w:uiPriority w:val="9"/>
    <w:unhideWhenUsed/>
    <w:qFormat/>
    <w:rsid w:val="00FB6341"/>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tulo5">
    <w:name w:val="heading 5"/>
    <w:basedOn w:val="Normal"/>
    <w:next w:val="Normal"/>
    <w:link w:val="Ttulo5Car"/>
    <w:uiPriority w:val="9"/>
    <w:semiHidden/>
    <w:unhideWhenUsed/>
    <w:qFormat/>
    <w:rsid w:val="00FB6341"/>
    <w:pPr>
      <w:numPr>
        <w:ilvl w:val="4"/>
        <w:numId w:val="1"/>
      </w:numPr>
      <w:pBdr>
        <w:bottom w:val="single" w:sz="6" w:space="1" w:color="4F81BD" w:themeColor="accent1"/>
      </w:pBdr>
      <w:spacing w:before="300" w:after="0"/>
      <w:outlineLvl w:val="4"/>
    </w:pPr>
    <w:rPr>
      <w:caps/>
      <w:color w:val="365F91" w:themeColor="accent1" w:themeShade="BF"/>
      <w:spacing w:val="10"/>
      <w:szCs w:val="22"/>
    </w:rPr>
  </w:style>
  <w:style w:type="paragraph" w:styleId="Ttulo6">
    <w:name w:val="heading 6"/>
    <w:basedOn w:val="Normal"/>
    <w:next w:val="Normal"/>
    <w:link w:val="Ttulo6Car"/>
    <w:uiPriority w:val="9"/>
    <w:semiHidden/>
    <w:unhideWhenUsed/>
    <w:qFormat/>
    <w:rsid w:val="00FB6341"/>
    <w:pPr>
      <w:numPr>
        <w:ilvl w:val="5"/>
        <w:numId w:val="1"/>
      </w:numPr>
      <w:pBdr>
        <w:bottom w:val="dotted" w:sz="6" w:space="1" w:color="4F81BD" w:themeColor="accent1"/>
      </w:pBdr>
      <w:spacing w:before="300" w:after="0"/>
      <w:outlineLvl w:val="5"/>
    </w:pPr>
    <w:rPr>
      <w:caps/>
      <w:color w:val="365F91" w:themeColor="accent1" w:themeShade="BF"/>
      <w:spacing w:val="10"/>
      <w:szCs w:val="22"/>
    </w:rPr>
  </w:style>
  <w:style w:type="paragraph" w:styleId="Ttulo7">
    <w:name w:val="heading 7"/>
    <w:basedOn w:val="Normal"/>
    <w:next w:val="Normal"/>
    <w:link w:val="Ttulo7Car"/>
    <w:uiPriority w:val="9"/>
    <w:semiHidden/>
    <w:unhideWhenUsed/>
    <w:qFormat/>
    <w:rsid w:val="00FB6341"/>
    <w:pPr>
      <w:numPr>
        <w:ilvl w:val="6"/>
        <w:numId w:val="1"/>
      </w:numPr>
      <w:spacing w:before="300" w:after="0"/>
      <w:outlineLvl w:val="6"/>
    </w:pPr>
    <w:rPr>
      <w:caps/>
      <w:color w:val="365F91" w:themeColor="accent1" w:themeShade="BF"/>
      <w:spacing w:val="10"/>
      <w:szCs w:val="22"/>
    </w:rPr>
  </w:style>
  <w:style w:type="paragraph" w:styleId="Ttulo8">
    <w:name w:val="heading 8"/>
    <w:basedOn w:val="Normal"/>
    <w:next w:val="Normal"/>
    <w:link w:val="Ttulo8Car"/>
    <w:uiPriority w:val="9"/>
    <w:semiHidden/>
    <w:unhideWhenUsed/>
    <w:qFormat/>
    <w:rsid w:val="00FB6341"/>
    <w:pPr>
      <w:numPr>
        <w:ilvl w:val="7"/>
        <w:numId w:val="1"/>
      </w:num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FB6341"/>
    <w:pPr>
      <w:numPr>
        <w:ilvl w:val="8"/>
        <w:numId w:val="1"/>
      </w:num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235F92"/>
    <w:pPr>
      <w:spacing w:after="0"/>
    </w:pPr>
  </w:style>
  <w:style w:type="character" w:customStyle="1" w:styleId="TextonotapieCar">
    <w:name w:val="Texto nota pie Car"/>
    <w:basedOn w:val="Fuentedeprrafopredeter"/>
    <w:link w:val="Textonotapie"/>
    <w:uiPriority w:val="99"/>
    <w:semiHidden/>
    <w:rsid w:val="00235F92"/>
    <w:rPr>
      <w:sz w:val="20"/>
      <w:szCs w:val="20"/>
    </w:rPr>
  </w:style>
  <w:style w:type="character" w:styleId="Refdenotaalpie">
    <w:name w:val="footnote reference"/>
    <w:basedOn w:val="Fuentedeprrafopredeter"/>
    <w:uiPriority w:val="99"/>
    <w:semiHidden/>
    <w:unhideWhenUsed/>
    <w:rsid w:val="00235F92"/>
    <w:rPr>
      <w:vertAlign w:val="superscript"/>
    </w:rPr>
  </w:style>
  <w:style w:type="character" w:customStyle="1" w:styleId="Ttulo1Car">
    <w:name w:val="Título 1 Car"/>
    <w:basedOn w:val="Fuentedeprrafopredeter"/>
    <w:link w:val="Ttulo1"/>
    <w:uiPriority w:val="9"/>
    <w:rsid w:val="00FB6341"/>
    <w:rPr>
      <w:b/>
      <w:bCs/>
      <w:caps/>
      <w:color w:val="FFFFFF" w:themeColor="background1"/>
      <w:spacing w:val="15"/>
      <w:shd w:val="clear" w:color="auto" w:fill="4F81BD" w:themeFill="accent1"/>
    </w:rPr>
  </w:style>
  <w:style w:type="character" w:customStyle="1" w:styleId="Ttulo2Car">
    <w:name w:val="Título 2 Car"/>
    <w:basedOn w:val="Fuentedeprrafopredeter"/>
    <w:link w:val="Ttulo2"/>
    <w:uiPriority w:val="9"/>
    <w:rsid w:val="00FB6341"/>
    <w:rPr>
      <w:caps/>
      <w:spacing w:val="15"/>
      <w:shd w:val="clear" w:color="auto" w:fill="DBE5F1" w:themeFill="accent1" w:themeFillTint="33"/>
    </w:rPr>
  </w:style>
  <w:style w:type="character" w:customStyle="1" w:styleId="Ttulo3Car">
    <w:name w:val="Título 3 Car"/>
    <w:basedOn w:val="Fuentedeprrafopredeter"/>
    <w:link w:val="Ttulo3"/>
    <w:uiPriority w:val="9"/>
    <w:rsid w:val="00FB6341"/>
    <w:rPr>
      <w:caps/>
      <w:color w:val="243F60" w:themeColor="accent1" w:themeShade="7F"/>
      <w:spacing w:val="15"/>
    </w:rPr>
  </w:style>
  <w:style w:type="character" w:customStyle="1" w:styleId="Ttulo4Car">
    <w:name w:val="Título 4 Car"/>
    <w:basedOn w:val="Fuentedeprrafopredeter"/>
    <w:link w:val="Ttulo4"/>
    <w:uiPriority w:val="9"/>
    <w:rsid w:val="00FB6341"/>
    <w:rPr>
      <w:caps/>
      <w:color w:val="365F91" w:themeColor="accent1" w:themeShade="BF"/>
      <w:spacing w:val="10"/>
    </w:rPr>
  </w:style>
  <w:style w:type="character" w:customStyle="1" w:styleId="Ttulo5Car">
    <w:name w:val="Título 5 Car"/>
    <w:basedOn w:val="Fuentedeprrafopredeter"/>
    <w:link w:val="Ttulo5"/>
    <w:uiPriority w:val="9"/>
    <w:semiHidden/>
    <w:rsid w:val="00FB6341"/>
    <w:rPr>
      <w:caps/>
      <w:color w:val="365F91" w:themeColor="accent1" w:themeShade="BF"/>
      <w:spacing w:val="10"/>
    </w:rPr>
  </w:style>
  <w:style w:type="character" w:customStyle="1" w:styleId="Ttulo6Car">
    <w:name w:val="Título 6 Car"/>
    <w:basedOn w:val="Fuentedeprrafopredeter"/>
    <w:link w:val="Ttulo6"/>
    <w:uiPriority w:val="9"/>
    <w:semiHidden/>
    <w:rsid w:val="00FB6341"/>
    <w:rPr>
      <w:caps/>
      <w:color w:val="365F91" w:themeColor="accent1" w:themeShade="BF"/>
      <w:spacing w:val="10"/>
    </w:rPr>
  </w:style>
  <w:style w:type="character" w:customStyle="1" w:styleId="Ttulo7Car">
    <w:name w:val="Título 7 Car"/>
    <w:basedOn w:val="Fuentedeprrafopredeter"/>
    <w:link w:val="Ttulo7"/>
    <w:uiPriority w:val="9"/>
    <w:semiHidden/>
    <w:rsid w:val="00FB6341"/>
    <w:rPr>
      <w:caps/>
      <w:color w:val="365F91" w:themeColor="accent1" w:themeShade="BF"/>
      <w:spacing w:val="10"/>
    </w:rPr>
  </w:style>
  <w:style w:type="character" w:customStyle="1" w:styleId="Ttulo8Car">
    <w:name w:val="Título 8 Car"/>
    <w:basedOn w:val="Fuentedeprrafopredeter"/>
    <w:link w:val="Ttulo8"/>
    <w:uiPriority w:val="9"/>
    <w:semiHidden/>
    <w:rsid w:val="00FB6341"/>
    <w:rPr>
      <w:caps/>
      <w:spacing w:val="10"/>
      <w:sz w:val="18"/>
      <w:szCs w:val="18"/>
    </w:rPr>
  </w:style>
  <w:style w:type="character" w:customStyle="1" w:styleId="Ttulo9Car">
    <w:name w:val="Título 9 Car"/>
    <w:basedOn w:val="Fuentedeprrafopredeter"/>
    <w:link w:val="Ttulo9"/>
    <w:uiPriority w:val="9"/>
    <w:semiHidden/>
    <w:rsid w:val="00FB6341"/>
    <w:rPr>
      <w:i/>
      <w:caps/>
      <w:spacing w:val="10"/>
      <w:sz w:val="18"/>
      <w:szCs w:val="18"/>
    </w:rPr>
  </w:style>
  <w:style w:type="paragraph" w:styleId="Epgrafe">
    <w:name w:val="caption"/>
    <w:basedOn w:val="Normal"/>
    <w:next w:val="Normal"/>
    <w:uiPriority w:val="35"/>
    <w:unhideWhenUsed/>
    <w:qFormat/>
    <w:rsid w:val="00445258"/>
    <w:rPr>
      <w:b/>
      <w:bCs/>
      <w:color w:val="365F91" w:themeColor="accent1" w:themeShade="BF"/>
      <w:sz w:val="18"/>
      <w:szCs w:val="16"/>
    </w:rPr>
  </w:style>
  <w:style w:type="paragraph" w:styleId="Ttulo">
    <w:name w:val="Title"/>
    <w:basedOn w:val="Normal"/>
    <w:next w:val="Normal"/>
    <w:link w:val="TtuloCar"/>
    <w:uiPriority w:val="10"/>
    <w:qFormat/>
    <w:rsid w:val="00FB6341"/>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FB6341"/>
    <w:rPr>
      <w:caps/>
      <w:color w:val="4F81BD" w:themeColor="accent1"/>
      <w:spacing w:val="10"/>
      <w:kern w:val="28"/>
      <w:sz w:val="52"/>
      <w:szCs w:val="52"/>
    </w:rPr>
  </w:style>
  <w:style w:type="paragraph" w:styleId="Subttulo">
    <w:name w:val="Subtitle"/>
    <w:basedOn w:val="Normal"/>
    <w:next w:val="Normal"/>
    <w:link w:val="SubttuloCar"/>
    <w:uiPriority w:val="11"/>
    <w:qFormat/>
    <w:rsid w:val="00FB6341"/>
    <w:pPr>
      <w:spacing w:after="1000"/>
    </w:pPr>
    <w:rPr>
      <w:caps/>
      <w:color w:val="595959" w:themeColor="text1" w:themeTint="A6"/>
      <w:spacing w:val="10"/>
      <w:szCs w:val="24"/>
    </w:rPr>
  </w:style>
  <w:style w:type="character" w:customStyle="1" w:styleId="SubttuloCar">
    <w:name w:val="Subtítulo Car"/>
    <w:basedOn w:val="Fuentedeprrafopredeter"/>
    <w:link w:val="Subttulo"/>
    <w:uiPriority w:val="11"/>
    <w:rsid w:val="00FB6341"/>
    <w:rPr>
      <w:caps/>
      <w:color w:val="595959" w:themeColor="text1" w:themeTint="A6"/>
      <w:spacing w:val="10"/>
      <w:sz w:val="24"/>
      <w:szCs w:val="24"/>
    </w:rPr>
  </w:style>
  <w:style w:type="character" w:styleId="Textoennegrita">
    <w:name w:val="Strong"/>
    <w:uiPriority w:val="22"/>
    <w:qFormat/>
    <w:rsid w:val="00FB6341"/>
    <w:rPr>
      <w:b/>
      <w:bCs/>
    </w:rPr>
  </w:style>
  <w:style w:type="character" w:styleId="nfasis">
    <w:name w:val="Emphasis"/>
    <w:uiPriority w:val="20"/>
    <w:qFormat/>
    <w:rsid w:val="00FB6341"/>
    <w:rPr>
      <w:caps/>
      <w:color w:val="243F60" w:themeColor="accent1" w:themeShade="7F"/>
      <w:spacing w:val="5"/>
    </w:rPr>
  </w:style>
  <w:style w:type="paragraph" w:styleId="Sinespaciado">
    <w:name w:val="No Spacing"/>
    <w:basedOn w:val="Normal"/>
    <w:link w:val="SinespaciadoCar"/>
    <w:uiPriority w:val="1"/>
    <w:qFormat/>
    <w:rsid w:val="00FB6341"/>
    <w:pPr>
      <w:spacing w:before="0" w:after="0"/>
    </w:pPr>
  </w:style>
  <w:style w:type="character" w:customStyle="1" w:styleId="SinespaciadoCar">
    <w:name w:val="Sin espaciado Car"/>
    <w:basedOn w:val="Fuentedeprrafopredeter"/>
    <w:link w:val="Sinespaciado"/>
    <w:uiPriority w:val="1"/>
    <w:rsid w:val="00FB6341"/>
    <w:rPr>
      <w:sz w:val="20"/>
      <w:szCs w:val="20"/>
    </w:rPr>
  </w:style>
  <w:style w:type="paragraph" w:styleId="Prrafodelista">
    <w:name w:val="List Paragraph"/>
    <w:basedOn w:val="Normal"/>
    <w:uiPriority w:val="34"/>
    <w:qFormat/>
    <w:rsid w:val="00FB6341"/>
    <w:pPr>
      <w:ind w:left="720"/>
    </w:pPr>
  </w:style>
  <w:style w:type="paragraph" w:styleId="Cita">
    <w:name w:val="Quote"/>
    <w:basedOn w:val="Normal"/>
    <w:next w:val="Normal"/>
    <w:link w:val="CitaCar"/>
    <w:uiPriority w:val="29"/>
    <w:qFormat/>
    <w:rsid w:val="00FB6341"/>
    <w:rPr>
      <w:i/>
      <w:iCs/>
    </w:rPr>
  </w:style>
  <w:style w:type="character" w:customStyle="1" w:styleId="CitaCar">
    <w:name w:val="Cita Car"/>
    <w:basedOn w:val="Fuentedeprrafopredeter"/>
    <w:link w:val="Cita"/>
    <w:uiPriority w:val="29"/>
    <w:rsid w:val="00FB6341"/>
    <w:rPr>
      <w:i/>
      <w:iCs/>
      <w:sz w:val="20"/>
      <w:szCs w:val="20"/>
    </w:rPr>
  </w:style>
  <w:style w:type="paragraph" w:styleId="Citadestacada">
    <w:name w:val="Intense Quote"/>
    <w:basedOn w:val="Normal"/>
    <w:next w:val="Normal"/>
    <w:link w:val="CitadestacadaCar"/>
    <w:uiPriority w:val="30"/>
    <w:qFormat/>
    <w:rsid w:val="00FB634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destacadaCar">
    <w:name w:val="Cita destacada Car"/>
    <w:basedOn w:val="Fuentedeprrafopredeter"/>
    <w:link w:val="Citadestacada"/>
    <w:uiPriority w:val="30"/>
    <w:rsid w:val="00FB6341"/>
    <w:rPr>
      <w:i/>
      <w:iCs/>
      <w:color w:val="4F81BD" w:themeColor="accent1"/>
      <w:sz w:val="20"/>
      <w:szCs w:val="20"/>
    </w:rPr>
  </w:style>
  <w:style w:type="character" w:styleId="nfasissutil">
    <w:name w:val="Subtle Emphasis"/>
    <w:uiPriority w:val="19"/>
    <w:qFormat/>
    <w:rsid w:val="00FB6341"/>
    <w:rPr>
      <w:i/>
      <w:iCs/>
      <w:color w:val="243F60" w:themeColor="accent1" w:themeShade="7F"/>
    </w:rPr>
  </w:style>
  <w:style w:type="character" w:styleId="nfasisintenso">
    <w:name w:val="Intense Emphasis"/>
    <w:uiPriority w:val="21"/>
    <w:qFormat/>
    <w:rsid w:val="00FB6341"/>
    <w:rPr>
      <w:b/>
      <w:bCs/>
      <w:caps/>
      <w:color w:val="243F60" w:themeColor="accent1" w:themeShade="7F"/>
      <w:spacing w:val="10"/>
    </w:rPr>
  </w:style>
  <w:style w:type="character" w:styleId="Referenciasutil">
    <w:name w:val="Subtle Reference"/>
    <w:uiPriority w:val="31"/>
    <w:qFormat/>
    <w:rsid w:val="00FB6341"/>
    <w:rPr>
      <w:b/>
      <w:bCs/>
      <w:color w:val="4F81BD" w:themeColor="accent1"/>
    </w:rPr>
  </w:style>
  <w:style w:type="character" w:styleId="Referenciaintensa">
    <w:name w:val="Intense Reference"/>
    <w:uiPriority w:val="32"/>
    <w:qFormat/>
    <w:rsid w:val="00FB6341"/>
    <w:rPr>
      <w:b/>
      <w:bCs/>
      <w:i/>
      <w:iCs/>
      <w:caps/>
      <w:color w:val="4F81BD" w:themeColor="accent1"/>
    </w:rPr>
  </w:style>
  <w:style w:type="character" w:styleId="Ttulodellibro">
    <w:name w:val="Book Title"/>
    <w:uiPriority w:val="33"/>
    <w:qFormat/>
    <w:rsid w:val="00FB6341"/>
    <w:rPr>
      <w:b/>
      <w:bCs/>
      <w:i/>
      <w:iCs/>
      <w:spacing w:val="9"/>
    </w:rPr>
  </w:style>
  <w:style w:type="paragraph" w:styleId="TtulodeTDC">
    <w:name w:val="TOC Heading"/>
    <w:basedOn w:val="Ttulo1"/>
    <w:next w:val="Normal"/>
    <w:uiPriority w:val="39"/>
    <w:semiHidden/>
    <w:unhideWhenUsed/>
    <w:qFormat/>
    <w:rsid w:val="00FB6341"/>
    <w:pPr>
      <w:outlineLvl w:val="9"/>
    </w:pPr>
    <w:rPr>
      <w:lang w:bidi="en-US"/>
    </w:rPr>
  </w:style>
  <w:style w:type="paragraph" w:styleId="Bibliografa">
    <w:name w:val="Bibliography"/>
    <w:basedOn w:val="Normal"/>
    <w:next w:val="Normal"/>
    <w:uiPriority w:val="37"/>
    <w:unhideWhenUsed/>
    <w:rsid w:val="009B1F16"/>
  </w:style>
  <w:style w:type="paragraph" w:styleId="Textodeglobo">
    <w:name w:val="Balloon Text"/>
    <w:basedOn w:val="Normal"/>
    <w:link w:val="TextodegloboCar"/>
    <w:uiPriority w:val="99"/>
    <w:semiHidden/>
    <w:unhideWhenUsed/>
    <w:rsid w:val="009B1F16"/>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1F16"/>
    <w:rPr>
      <w:rFonts w:ascii="Tahoma" w:hAnsi="Tahoma" w:cs="Tahoma"/>
      <w:sz w:val="16"/>
      <w:szCs w:val="16"/>
    </w:rPr>
  </w:style>
  <w:style w:type="table" w:styleId="Tablaconcuadrcula">
    <w:name w:val="Table Grid"/>
    <w:basedOn w:val="Tablanormal"/>
    <w:uiPriority w:val="59"/>
    <w:rsid w:val="00B62A9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62A9D"/>
    <w:pPr>
      <w:spacing w:after="0"/>
    </w:pPr>
  </w:style>
  <w:style w:type="character" w:styleId="Hipervnculo">
    <w:name w:val="Hyperlink"/>
    <w:basedOn w:val="Fuentedeprrafopredeter"/>
    <w:uiPriority w:val="99"/>
    <w:unhideWhenUsed/>
    <w:rsid w:val="00B62A9D"/>
    <w:rPr>
      <w:color w:val="0000FF" w:themeColor="hyperlink"/>
      <w:u w:val="single"/>
    </w:rPr>
  </w:style>
  <w:style w:type="character" w:styleId="Textodelmarcadordeposicin">
    <w:name w:val="Placeholder Text"/>
    <w:basedOn w:val="Fuentedeprrafopredeter"/>
    <w:uiPriority w:val="99"/>
    <w:semiHidden/>
    <w:rsid w:val="006C3E45"/>
    <w:rPr>
      <w:color w:val="808080"/>
    </w:rPr>
  </w:style>
  <w:style w:type="paragraph" w:styleId="Encabezado">
    <w:name w:val="header"/>
    <w:basedOn w:val="Normal"/>
    <w:link w:val="EncabezadoCar"/>
    <w:uiPriority w:val="99"/>
    <w:unhideWhenUsed/>
    <w:rsid w:val="009A360B"/>
    <w:pPr>
      <w:tabs>
        <w:tab w:val="center" w:pos="4252"/>
        <w:tab w:val="right" w:pos="8504"/>
      </w:tabs>
      <w:spacing w:before="0" w:after="0"/>
    </w:pPr>
  </w:style>
  <w:style w:type="character" w:customStyle="1" w:styleId="EncabezadoCar">
    <w:name w:val="Encabezado Car"/>
    <w:basedOn w:val="Fuentedeprrafopredeter"/>
    <w:link w:val="Encabezado"/>
    <w:uiPriority w:val="99"/>
    <w:rsid w:val="009A360B"/>
    <w:rPr>
      <w:sz w:val="20"/>
      <w:szCs w:val="20"/>
    </w:rPr>
  </w:style>
  <w:style w:type="paragraph" w:styleId="Piedepgina">
    <w:name w:val="footer"/>
    <w:basedOn w:val="Normal"/>
    <w:link w:val="PiedepginaCar"/>
    <w:uiPriority w:val="99"/>
    <w:unhideWhenUsed/>
    <w:rsid w:val="009A360B"/>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9A360B"/>
    <w:rPr>
      <w:sz w:val="20"/>
      <w:szCs w:val="20"/>
    </w:rPr>
  </w:style>
  <w:style w:type="paragraph" w:styleId="TDC1">
    <w:name w:val="toc 1"/>
    <w:basedOn w:val="Normal"/>
    <w:next w:val="Normal"/>
    <w:autoRedefine/>
    <w:uiPriority w:val="39"/>
    <w:unhideWhenUsed/>
    <w:rsid w:val="007F0629"/>
    <w:pPr>
      <w:spacing w:after="100"/>
    </w:pPr>
  </w:style>
  <w:style w:type="paragraph" w:styleId="TDC2">
    <w:name w:val="toc 2"/>
    <w:basedOn w:val="Normal"/>
    <w:next w:val="Normal"/>
    <w:autoRedefine/>
    <w:uiPriority w:val="39"/>
    <w:unhideWhenUsed/>
    <w:rsid w:val="007F0629"/>
    <w:pPr>
      <w:spacing w:after="100"/>
      <w:ind w:left="240"/>
    </w:pPr>
  </w:style>
  <w:style w:type="paragraph" w:styleId="TDC3">
    <w:name w:val="toc 3"/>
    <w:basedOn w:val="Normal"/>
    <w:next w:val="Normal"/>
    <w:autoRedefine/>
    <w:uiPriority w:val="39"/>
    <w:unhideWhenUsed/>
    <w:rsid w:val="007F0629"/>
    <w:pPr>
      <w:spacing w:after="100"/>
      <w:ind w:left="480"/>
    </w:pPr>
  </w:style>
</w:styles>
</file>

<file path=word/webSettings.xml><?xml version="1.0" encoding="utf-8"?>
<w:webSettings xmlns:r="http://schemas.openxmlformats.org/officeDocument/2006/relationships" xmlns:w="http://schemas.openxmlformats.org/wordprocessingml/2006/main">
  <w:divs>
    <w:div w:id="9805">
      <w:bodyDiv w:val="1"/>
      <w:marLeft w:val="0"/>
      <w:marRight w:val="0"/>
      <w:marTop w:val="0"/>
      <w:marBottom w:val="0"/>
      <w:divBdr>
        <w:top w:val="none" w:sz="0" w:space="0" w:color="auto"/>
        <w:left w:val="none" w:sz="0" w:space="0" w:color="auto"/>
        <w:bottom w:val="none" w:sz="0" w:space="0" w:color="auto"/>
        <w:right w:val="none" w:sz="0" w:space="0" w:color="auto"/>
      </w:divBdr>
    </w:div>
    <w:div w:id="4288005">
      <w:bodyDiv w:val="1"/>
      <w:marLeft w:val="0"/>
      <w:marRight w:val="0"/>
      <w:marTop w:val="0"/>
      <w:marBottom w:val="0"/>
      <w:divBdr>
        <w:top w:val="none" w:sz="0" w:space="0" w:color="auto"/>
        <w:left w:val="none" w:sz="0" w:space="0" w:color="auto"/>
        <w:bottom w:val="none" w:sz="0" w:space="0" w:color="auto"/>
        <w:right w:val="none" w:sz="0" w:space="0" w:color="auto"/>
      </w:divBdr>
    </w:div>
    <w:div w:id="5133615">
      <w:bodyDiv w:val="1"/>
      <w:marLeft w:val="0"/>
      <w:marRight w:val="0"/>
      <w:marTop w:val="0"/>
      <w:marBottom w:val="0"/>
      <w:divBdr>
        <w:top w:val="none" w:sz="0" w:space="0" w:color="auto"/>
        <w:left w:val="none" w:sz="0" w:space="0" w:color="auto"/>
        <w:bottom w:val="none" w:sz="0" w:space="0" w:color="auto"/>
        <w:right w:val="none" w:sz="0" w:space="0" w:color="auto"/>
      </w:divBdr>
    </w:div>
    <w:div w:id="5643555">
      <w:bodyDiv w:val="1"/>
      <w:marLeft w:val="0"/>
      <w:marRight w:val="0"/>
      <w:marTop w:val="0"/>
      <w:marBottom w:val="0"/>
      <w:divBdr>
        <w:top w:val="none" w:sz="0" w:space="0" w:color="auto"/>
        <w:left w:val="none" w:sz="0" w:space="0" w:color="auto"/>
        <w:bottom w:val="none" w:sz="0" w:space="0" w:color="auto"/>
        <w:right w:val="none" w:sz="0" w:space="0" w:color="auto"/>
      </w:divBdr>
    </w:div>
    <w:div w:id="8341798">
      <w:bodyDiv w:val="1"/>
      <w:marLeft w:val="0"/>
      <w:marRight w:val="0"/>
      <w:marTop w:val="0"/>
      <w:marBottom w:val="0"/>
      <w:divBdr>
        <w:top w:val="none" w:sz="0" w:space="0" w:color="auto"/>
        <w:left w:val="none" w:sz="0" w:space="0" w:color="auto"/>
        <w:bottom w:val="none" w:sz="0" w:space="0" w:color="auto"/>
        <w:right w:val="none" w:sz="0" w:space="0" w:color="auto"/>
      </w:divBdr>
    </w:div>
    <w:div w:id="9651886">
      <w:bodyDiv w:val="1"/>
      <w:marLeft w:val="0"/>
      <w:marRight w:val="0"/>
      <w:marTop w:val="0"/>
      <w:marBottom w:val="0"/>
      <w:divBdr>
        <w:top w:val="none" w:sz="0" w:space="0" w:color="auto"/>
        <w:left w:val="none" w:sz="0" w:space="0" w:color="auto"/>
        <w:bottom w:val="none" w:sz="0" w:space="0" w:color="auto"/>
        <w:right w:val="none" w:sz="0" w:space="0" w:color="auto"/>
      </w:divBdr>
    </w:div>
    <w:div w:id="14427958">
      <w:bodyDiv w:val="1"/>
      <w:marLeft w:val="0"/>
      <w:marRight w:val="0"/>
      <w:marTop w:val="0"/>
      <w:marBottom w:val="0"/>
      <w:divBdr>
        <w:top w:val="none" w:sz="0" w:space="0" w:color="auto"/>
        <w:left w:val="none" w:sz="0" w:space="0" w:color="auto"/>
        <w:bottom w:val="none" w:sz="0" w:space="0" w:color="auto"/>
        <w:right w:val="none" w:sz="0" w:space="0" w:color="auto"/>
      </w:divBdr>
    </w:div>
    <w:div w:id="15161047">
      <w:bodyDiv w:val="1"/>
      <w:marLeft w:val="0"/>
      <w:marRight w:val="0"/>
      <w:marTop w:val="0"/>
      <w:marBottom w:val="0"/>
      <w:divBdr>
        <w:top w:val="none" w:sz="0" w:space="0" w:color="auto"/>
        <w:left w:val="none" w:sz="0" w:space="0" w:color="auto"/>
        <w:bottom w:val="none" w:sz="0" w:space="0" w:color="auto"/>
        <w:right w:val="none" w:sz="0" w:space="0" w:color="auto"/>
      </w:divBdr>
    </w:div>
    <w:div w:id="17506547">
      <w:bodyDiv w:val="1"/>
      <w:marLeft w:val="0"/>
      <w:marRight w:val="0"/>
      <w:marTop w:val="0"/>
      <w:marBottom w:val="0"/>
      <w:divBdr>
        <w:top w:val="none" w:sz="0" w:space="0" w:color="auto"/>
        <w:left w:val="none" w:sz="0" w:space="0" w:color="auto"/>
        <w:bottom w:val="none" w:sz="0" w:space="0" w:color="auto"/>
        <w:right w:val="none" w:sz="0" w:space="0" w:color="auto"/>
      </w:divBdr>
    </w:div>
    <w:div w:id="17967987">
      <w:bodyDiv w:val="1"/>
      <w:marLeft w:val="0"/>
      <w:marRight w:val="0"/>
      <w:marTop w:val="0"/>
      <w:marBottom w:val="0"/>
      <w:divBdr>
        <w:top w:val="none" w:sz="0" w:space="0" w:color="auto"/>
        <w:left w:val="none" w:sz="0" w:space="0" w:color="auto"/>
        <w:bottom w:val="none" w:sz="0" w:space="0" w:color="auto"/>
        <w:right w:val="none" w:sz="0" w:space="0" w:color="auto"/>
      </w:divBdr>
    </w:div>
    <w:div w:id="18894644">
      <w:bodyDiv w:val="1"/>
      <w:marLeft w:val="0"/>
      <w:marRight w:val="0"/>
      <w:marTop w:val="0"/>
      <w:marBottom w:val="0"/>
      <w:divBdr>
        <w:top w:val="none" w:sz="0" w:space="0" w:color="auto"/>
        <w:left w:val="none" w:sz="0" w:space="0" w:color="auto"/>
        <w:bottom w:val="none" w:sz="0" w:space="0" w:color="auto"/>
        <w:right w:val="none" w:sz="0" w:space="0" w:color="auto"/>
      </w:divBdr>
    </w:div>
    <w:div w:id="19401442">
      <w:bodyDiv w:val="1"/>
      <w:marLeft w:val="0"/>
      <w:marRight w:val="0"/>
      <w:marTop w:val="0"/>
      <w:marBottom w:val="0"/>
      <w:divBdr>
        <w:top w:val="none" w:sz="0" w:space="0" w:color="auto"/>
        <w:left w:val="none" w:sz="0" w:space="0" w:color="auto"/>
        <w:bottom w:val="none" w:sz="0" w:space="0" w:color="auto"/>
        <w:right w:val="none" w:sz="0" w:space="0" w:color="auto"/>
      </w:divBdr>
    </w:div>
    <w:div w:id="19431080">
      <w:bodyDiv w:val="1"/>
      <w:marLeft w:val="0"/>
      <w:marRight w:val="0"/>
      <w:marTop w:val="0"/>
      <w:marBottom w:val="0"/>
      <w:divBdr>
        <w:top w:val="none" w:sz="0" w:space="0" w:color="auto"/>
        <w:left w:val="none" w:sz="0" w:space="0" w:color="auto"/>
        <w:bottom w:val="none" w:sz="0" w:space="0" w:color="auto"/>
        <w:right w:val="none" w:sz="0" w:space="0" w:color="auto"/>
      </w:divBdr>
    </w:div>
    <w:div w:id="20131258">
      <w:bodyDiv w:val="1"/>
      <w:marLeft w:val="0"/>
      <w:marRight w:val="0"/>
      <w:marTop w:val="0"/>
      <w:marBottom w:val="0"/>
      <w:divBdr>
        <w:top w:val="none" w:sz="0" w:space="0" w:color="auto"/>
        <w:left w:val="none" w:sz="0" w:space="0" w:color="auto"/>
        <w:bottom w:val="none" w:sz="0" w:space="0" w:color="auto"/>
        <w:right w:val="none" w:sz="0" w:space="0" w:color="auto"/>
      </w:divBdr>
    </w:div>
    <w:div w:id="23483654">
      <w:bodyDiv w:val="1"/>
      <w:marLeft w:val="0"/>
      <w:marRight w:val="0"/>
      <w:marTop w:val="0"/>
      <w:marBottom w:val="0"/>
      <w:divBdr>
        <w:top w:val="none" w:sz="0" w:space="0" w:color="auto"/>
        <w:left w:val="none" w:sz="0" w:space="0" w:color="auto"/>
        <w:bottom w:val="none" w:sz="0" w:space="0" w:color="auto"/>
        <w:right w:val="none" w:sz="0" w:space="0" w:color="auto"/>
      </w:divBdr>
    </w:div>
    <w:div w:id="24258437">
      <w:bodyDiv w:val="1"/>
      <w:marLeft w:val="0"/>
      <w:marRight w:val="0"/>
      <w:marTop w:val="0"/>
      <w:marBottom w:val="0"/>
      <w:divBdr>
        <w:top w:val="none" w:sz="0" w:space="0" w:color="auto"/>
        <w:left w:val="none" w:sz="0" w:space="0" w:color="auto"/>
        <w:bottom w:val="none" w:sz="0" w:space="0" w:color="auto"/>
        <w:right w:val="none" w:sz="0" w:space="0" w:color="auto"/>
      </w:divBdr>
    </w:div>
    <w:div w:id="24528131">
      <w:bodyDiv w:val="1"/>
      <w:marLeft w:val="0"/>
      <w:marRight w:val="0"/>
      <w:marTop w:val="0"/>
      <w:marBottom w:val="0"/>
      <w:divBdr>
        <w:top w:val="none" w:sz="0" w:space="0" w:color="auto"/>
        <w:left w:val="none" w:sz="0" w:space="0" w:color="auto"/>
        <w:bottom w:val="none" w:sz="0" w:space="0" w:color="auto"/>
        <w:right w:val="none" w:sz="0" w:space="0" w:color="auto"/>
      </w:divBdr>
    </w:div>
    <w:div w:id="24597067">
      <w:bodyDiv w:val="1"/>
      <w:marLeft w:val="0"/>
      <w:marRight w:val="0"/>
      <w:marTop w:val="0"/>
      <w:marBottom w:val="0"/>
      <w:divBdr>
        <w:top w:val="none" w:sz="0" w:space="0" w:color="auto"/>
        <w:left w:val="none" w:sz="0" w:space="0" w:color="auto"/>
        <w:bottom w:val="none" w:sz="0" w:space="0" w:color="auto"/>
        <w:right w:val="none" w:sz="0" w:space="0" w:color="auto"/>
      </w:divBdr>
    </w:div>
    <w:div w:id="24869181">
      <w:bodyDiv w:val="1"/>
      <w:marLeft w:val="0"/>
      <w:marRight w:val="0"/>
      <w:marTop w:val="0"/>
      <w:marBottom w:val="0"/>
      <w:divBdr>
        <w:top w:val="none" w:sz="0" w:space="0" w:color="auto"/>
        <w:left w:val="none" w:sz="0" w:space="0" w:color="auto"/>
        <w:bottom w:val="none" w:sz="0" w:space="0" w:color="auto"/>
        <w:right w:val="none" w:sz="0" w:space="0" w:color="auto"/>
      </w:divBdr>
    </w:div>
    <w:div w:id="27151042">
      <w:bodyDiv w:val="1"/>
      <w:marLeft w:val="0"/>
      <w:marRight w:val="0"/>
      <w:marTop w:val="0"/>
      <w:marBottom w:val="0"/>
      <w:divBdr>
        <w:top w:val="none" w:sz="0" w:space="0" w:color="auto"/>
        <w:left w:val="none" w:sz="0" w:space="0" w:color="auto"/>
        <w:bottom w:val="none" w:sz="0" w:space="0" w:color="auto"/>
        <w:right w:val="none" w:sz="0" w:space="0" w:color="auto"/>
      </w:divBdr>
    </w:div>
    <w:div w:id="33357963">
      <w:bodyDiv w:val="1"/>
      <w:marLeft w:val="0"/>
      <w:marRight w:val="0"/>
      <w:marTop w:val="0"/>
      <w:marBottom w:val="0"/>
      <w:divBdr>
        <w:top w:val="none" w:sz="0" w:space="0" w:color="auto"/>
        <w:left w:val="none" w:sz="0" w:space="0" w:color="auto"/>
        <w:bottom w:val="none" w:sz="0" w:space="0" w:color="auto"/>
        <w:right w:val="none" w:sz="0" w:space="0" w:color="auto"/>
      </w:divBdr>
    </w:div>
    <w:div w:id="35350444">
      <w:bodyDiv w:val="1"/>
      <w:marLeft w:val="0"/>
      <w:marRight w:val="0"/>
      <w:marTop w:val="0"/>
      <w:marBottom w:val="0"/>
      <w:divBdr>
        <w:top w:val="none" w:sz="0" w:space="0" w:color="auto"/>
        <w:left w:val="none" w:sz="0" w:space="0" w:color="auto"/>
        <w:bottom w:val="none" w:sz="0" w:space="0" w:color="auto"/>
        <w:right w:val="none" w:sz="0" w:space="0" w:color="auto"/>
      </w:divBdr>
    </w:div>
    <w:div w:id="36131675">
      <w:bodyDiv w:val="1"/>
      <w:marLeft w:val="0"/>
      <w:marRight w:val="0"/>
      <w:marTop w:val="0"/>
      <w:marBottom w:val="0"/>
      <w:divBdr>
        <w:top w:val="none" w:sz="0" w:space="0" w:color="auto"/>
        <w:left w:val="none" w:sz="0" w:space="0" w:color="auto"/>
        <w:bottom w:val="none" w:sz="0" w:space="0" w:color="auto"/>
        <w:right w:val="none" w:sz="0" w:space="0" w:color="auto"/>
      </w:divBdr>
    </w:div>
    <w:div w:id="41485440">
      <w:bodyDiv w:val="1"/>
      <w:marLeft w:val="0"/>
      <w:marRight w:val="0"/>
      <w:marTop w:val="0"/>
      <w:marBottom w:val="0"/>
      <w:divBdr>
        <w:top w:val="none" w:sz="0" w:space="0" w:color="auto"/>
        <w:left w:val="none" w:sz="0" w:space="0" w:color="auto"/>
        <w:bottom w:val="none" w:sz="0" w:space="0" w:color="auto"/>
        <w:right w:val="none" w:sz="0" w:space="0" w:color="auto"/>
      </w:divBdr>
    </w:div>
    <w:div w:id="45228613">
      <w:bodyDiv w:val="1"/>
      <w:marLeft w:val="0"/>
      <w:marRight w:val="0"/>
      <w:marTop w:val="0"/>
      <w:marBottom w:val="0"/>
      <w:divBdr>
        <w:top w:val="none" w:sz="0" w:space="0" w:color="auto"/>
        <w:left w:val="none" w:sz="0" w:space="0" w:color="auto"/>
        <w:bottom w:val="none" w:sz="0" w:space="0" w:color="auto"/>
        <w:right w:val="none" w:sz="0" w:space="0" w:color="auto"/>
      </w:divBdr>
    </w:div>
    <w:div w:id="45570873">
      <w:bodyDiv w:val="1"/>
      <w:marLeft w:val="0"/>
      <w:marRight w:val="0"/>
      <w:marTop w:val="0"/>
      <w:marBottom w:val="0"/>
      <w:divBdr>
        <w:top w:val="none" w:sz="0" w:space="0" w:color="auto"/>
        <w:left w:val="none" w:sz="0" w:space="0" w:color="auto"/>
        <w:bottom w:val="none" w:sz="0" w:space="0" w:color="auto"/>
        <w:right w:val="none" w:sz="0" w:space="0" w:color="auto"/>
      </w:divBdr>
    </w:div>
    <w:div w:id="45884053">
      <w:bodyDiv w:val="1"/>
      <w:marLeft w:val="0"/>
      <w:marRight w:val="0"/>
      <w:marTop w:val="0"/>
      <w:marBottom w:val="0"/>
      <w:divBdr>
        <w:top w:val="none" w:sz="0" w:space="0" w:color="auto"/>
        <w:left w:val="none" w:sz="0" w:space="0" w:color="auto"/>
        <w:bottom w:val="none" w:sz="0" w:space="0" w:color="auto"/>
        <w:right w:val="none" w:sz="0" w:space="0" w:color="auto"/>
      </w:divBdr>
    </w:div>
    <w:div w:id="47727930">
      <w:bodyDiv w:val="1"/>
      <w:marLeft w:val="0"/>
      <w:marRight w:val="0"/>
      <w:marTop w:val="0"/>
      <w:marBottom w:val="0"/>
      <w:divBdr>
        <w:top w:val="none" w:sz="0" w:space="0" w:color="auto"/>
        <w:left w:val="none" w:sz="0" w:space="0" w:color="auto"/>
        <w:bottom w:val="none" w:sz="0" w:space="0" w:color="auto"/>
        <w:right w:val="none" w:sz="0" w:space="0" w:color="auto"/>
      </w:divBdr>
    </w:div>
    <w:div w:id="48043319">
      <w:bodyDiv w:val="1"/>
      <w:marLeft w:val="0"/>
      <w:marRight w:val="0"/>
      <w:marTop w:val="0"/>
      <w:marBottom w:val="0"/>
      <w:divBdr>
        <w:top w:val="none" w:sz="0" w:space="0" w:color="auto"/>
        <w:left w:val="none" w:sz="0" w:space="0" w:color="auto"/>
        <w:bottom w:val="none" w:sz="0" w:space="0" w:color="auto"/>
        <w:right w:val="none" w:sz="0" w:space="0" w:color="auto"/>
      </w:divBdr>
    </w:div>
    <w:div w:id="48652469">
      <w:bodyDiv w:val="1"/>
      <w:marLeft w:val="0"/>
      <w:marRight w:val="0"/>
      <w:marTop w:val="0"/>
      <w:marBottom w:val="0"/>
      <w:divBdr>
        <w:top w:val="none" w:sz="0" w:space="0" w:color="auto"/>
        <w:left w:val="none" w:sz="0" w:space="0" w:color="auto"/>
        <w:bottom w:val="none" w:sz="0" w:space="0" w:color="auto"/>
        <w:right w:val="none" w:sz="0" w:space="0" w:color="auto"/>
      </w:divBdr>
    </w:div>
    <w:div w:id="54934583">
      <w:bodyDiv w:val="1"/>
      <w:marLeft w:val="0"/>
      <w:marRight w:val="0"/>
      <w:marTop w:val="0"/>
      <w:marBottom w:val="0"/>
      <w:divBdr>
        <w:top w:val="none" w:sz="0" w:space="0" w:color="auto"/>
        <w:left w:val="none" w:sz="0" w:space="0" w:color="auto"/>
        <w:bottom w:val="none" w:sz="0" w:space="0" w:color="auto"/>
        <w:right w:val="none" w:sz="0" w:space="0" w:color="auto"/>
      </w:divBdr>
    </w:div>
    <w:div w:id="58599842">
      <w:bodyDiv w:val="1"/>
      <w:marLeft w:val="0"/>
      <w:marRight w:val="0"/>
      <w:marTop w:val="0"/>
      <w:marBottom w:val="0"/>
      <w:divBdr>
        <w:top w:val="none" w:sz="0" w:space="0" w:color="auto"/>
        <w:left w:val="none" w:sz="0" w:space="0" w:color="auto"/>
        <w:bottom w:val="none" w:sz="0" w:space="0" w:color="auto"/>
        <w:right w:val="none" w:sz="0" w:space="0" w:color="auto"/>
      </w:divBdr>
    </w:div>
    <w:div w:id="59133182">
      <w:bodyDiv w:val="1"/>
      <w:marLeft w:val="0"/>
      <w:marRight w:val="0"/>
      <w:marTop w:val="0"/>
      <w:marBottom w:val="0"/>
      <w:divBdr>
        <w:top w:val="none" w:sz="0" w:space="0" w:color="auto"/>
        <w:left w:val="none" w:sz="0" w:space="0" w:color="auto"/>
        <w:bottom w:val="none" w:sz="0" w:space="0" w:color="auto"/>
        <w:right w:val="none" w:sz="0" w:space="0" w:color="auto"/>
      </w:divBdr>
    </w:div>
    <w:div w:id="62025665">
      <w:bodyDiv w:val="1"/>
      <w:marLeft w:val="0"/>
      <w:marRight w:val="0"/>
      <w:marTop w:val="0"/>
      <w:marBottom w:val="0"/>
      <w:divBdr>
        <w:top w:val="none" w:sz="0" w:space="0" w:color="auto"/>
        <w:left w:val="none" w:sz="0" w:space="0" w:color="auto"/>
        <w:bottom w:val="none" w:sz="0" w:space="0" w:color="auto"/>
        <w:right w:val="none" w:sz="0" w:space="0" w:color="auto"/>
      </w:divBdr>
    </w:div>
    <w:div w:id="62413894">
      <w:bodyDiv w:val="1"/>
      <w:marLeft w:val="0"/>
      <w:marRight w:val="0"/>
      <w:marTop w:val="0"/>
      <w:marBottom w:val="0"/>
      <w:divBdr>
        <w:top w:val="none" w:sz="0" w:space="0" w:color="auto"/>
        <w:left w:val="none" w:sz="0" w:space="0" w:color="auto"/>
        <w:bottom w:val="none" w:sz="0" w:space="0" w:color="auto"/>
        <w:right w:val="none" w:sz="0" w:space="0" w:color="auto"/>
      </w:divBdr>
    </w:div>
    <w:div w:id="63258200">
      <w:bodyDiv w:val="1"/>
      <w:marLeft w:val="0"/>
      <w:marRight w:val="0"/>
      <w:marTop w:val="0"/>
      <w:marBottom w:val="0"/>
      <w:divBdr>
        <w:top w:val="none" w:sz="0" w:space="0" w:color="auto"/>
        <w:left w:val="none" w:sz="0" w:space="0" w:color="auto"/>
        <w:bottom w:val="none" w:sz="0" w:space="0" w:color="auto"/>
        <w:right w:val="none" w:sz="0" w:space="0" w:color="auto"/>
      </w:divBdr>
    </w:div>
    <w:div w:id="64181123">
      <w:bodyDiv w:val="1"/>
      <w:marLeft w:val="0"/>
      <w:marRight w:val="0"/>
      <w:marTop w:val="0"/>
      <w:marBottom w:val="0"/>
      <w:divBdr>
        <w:top w:val="none" w:sz="0" w:space="0" w:color="auto"/>
        <w:left w:val="none" w:sz="0" w:space="0" w:color="auto"/>
        <w:bottom w:val="none" w:sz="0" w:space="0" w:color="auto"/>
        <w:right w:val="none" w:sz="0" w:space="0" w:color="auto"/>
      </w:divBdr>
    </w:div>
    <w:div w:id="65106481">
      <w:bodyDiv w:val="1"/>
      <w:marLeft w:val="0"/>
      <w:marRight w:val="0"/>
      <w:marTop w:val="0"/>
      <w:marBottom w:val="0"/>
      <w:divBdr>
        <w:top w:val="none" w:sz="0" w:space="0" w:color="auto"/>
        <w:left w:val="none" w:sz="0" w:space="0" w:color="auto"/>
        <w:bottom w:val="none" w:sz="0" w:space="0" w:color="auto"/>
        <w:right w:val="none" w:sz="0" w:space="0" w:color="auto"/>
      </w:divBdr>
    </w:div>
    <w:div w:id="65959146">
      <w:bodyDiv w:val="1"/>
      <w:marLeft w:val="0"/>
      <w:marRight w:val="0"/>
      <w:marTop w:val="0"/>
      <w:marBottom w:val="0"/>
      <w:divBdr>
        <w:top w:val="none" w:sz="0" w:space="0" w:color="auto"/>
        <w:left w:val="none" w:sz="0" w:space="0" w:color="auto"/>
        <w:bottom w:val="none" w:sz="0" w:space="0" w:color="auto"/>
        <w:right w:val="none" w:sz="0" w:space="0" w:color="auto"/>
      </w:divBdr>
    </w:div>
    <w:div w:id="70205020">
      <w:bodyDiv w:val="1"/>
      <w:marLeft w:val="0"/>
      <w:marRight w:val="0"/>
      <w:marTop w:val="0"/>
      <w:marBottom w:val="0"/>
      <w:divBdr>
        <w:top w:val="none" w:sz="0" w:space="0" w:color="auto"/>
        <w:left w:val="none" w:sz="0" w:space="0" w:color="auto"/>
        <w:bottom w:val="none" w:sz="0" w:space="0" w:color="auto"/>
        <w:right w:val="none" w:sz="0" w:space="0" w:color="auto"/>
      </w:divBdr>
    </w:div>
    <w:div w:id="70742267">
      <w:bodyDiv w:val="1"/>
      <w:marLeft w:val="0"/>
      <w:marRight w:val="0"/>
      <w:marTop w:val="0"/>
      <w:marBottom w:val="0"/>
      <w:divBdr>
        <w:top w:val="none" w:sz="0" w:space="0" w:color="auto"/>
        <w:left w:val="none" w:sz="0" w:space="0" w:color="auto"/>
        <w:bottom w:val="none" w:sz="0" w:space="0" w:color="auto"/>
        <w:right w:val="none" w:sz="0" w:space="0" w:color="auto"/>
      </w:divBdr>
    </w:div>
    <w:div w:id="71700678">
      <w:bodyDiv w:val="1"/>
      <w:marLeft w:val="0"/>
      <w:marRight w:val="0"/>
      <w:marTop w:val="0"/>
      <w:marBottom w:val="0"/>
      <w:divBdr>
        <w:top w:val="none" w:sz="0" w:space="0" w:color="auto"/>
        <w:left w:val="none" w:sz="0" w:space="0" w:color="auto"/>
        <w:bottom w:val="none" w:sz="0" w:space="0" w:color="auto"/>
        <w:right w:val="none" w:sz="0" w:space="0" w:color="auto"/>
      </w:divBdr>
    </w:div>
    <w:div w:id="72315949">
      <w:bodyDiv w:val="1"/>
      <w:marLeft w:val="0"/>
      <w:marRight w:val="0"/>
      <w:marTop w:val="0"/>
      <w:marBottom w:val="0"/>
      <w:divBdr>
        <w:top w:val="none" w:sz="0" w:space="0" w:color="auto"/>
        <w:left w:val="none" w:sz="0" w:space="0" w:color="auto"/>
        <w:bottom w:val="none" w:sz="0" w:space="0" w:color="auto"/>
        <w:right w:val="none" w:sz="0" w:space="0" w:color="auto"/>
      </w:divBdr>
    </w:div>
    <w:div w:id="73086251">
      <w:bodyDiv w:val="1"/>
      <w:marLeft w:val="0"/>
      <w:marRight w:val="0"/>
      <w:marTop w:val="0"/>
      <w:marBottom w:val="0"/>
      <w:divBdr>
        <w:top w:val="none" w:sz="0" w:space="0" w:color="auto"/>
        <w:left w:val="none" w:sz="0" w:space="0" w:color="auto"/>
        <w:bottom w:val="none" w:sz="0" w:space="0" w:color="auto"/>
        <w:right w:val="none" w:sz="0" w:space="0" w:color="auto"/>
      </w:divBdr>
    </w:div>
    <w:div w:id="74016940">
      <w:bodyDiv w:val="1"/>
      <w:marLeft w:val="0"/>
      <w:marRight w:val="0"/>
      <w:marTop w:val="0"/>
      <w:marBottom w:val="0"/>
      <w:divBdr>
        <w:top w:val="none" w:sz="0" w:space="0" w:color="auto"/>
        <w:left w:val="none" w:sz="0" w:space="0" w:color="auto"/>
        <w:bottom w:val="none" w:sz="0" w:space="0" w:color="auto"/>
        <w:right w:val="none" w:sz="0" w:space="0" w:color="auto"/>
      </w:divBdr>
    </w:div>
    <w:div w:id="74790195">
      <w:bodyDiv w:val="1"/>
      <w:marLeft w:val="0"/>
      <w:marRight w:val="0"/>
      <w:marTop w:val="0"/>
      <w:marBottom w:val="0"/>
      <w:divBdr>
        <w:top w:val="none" w:sz="0" w:space="0" w:color="auto"/>
        <w:left w:val="none" w:sz="0" w:space="0" w:color="auto"/>
        <w:bottom w:val="none" w:sz="0" w:space="0" w:color="auto"/>
        <w:right w:val="none" w:sz="0" w:space="0" w:color="auto"/>
      </w:divBdr>
    </w:div>
    <w:div w:id="76024115">
      <w:bodyDiv w:val="1"/>
      <w:marLeft w:val="0"/>
      <w:marRight w:val="0"/>
      <w:marTop w:val="0"/>
      <w:marBottom w:val="0"/>
      <w:divBdr>
        <w:top w:val="none" w:sz="0" w:space="0" w:color="auto"/>
        <w:left w:val="none" w:sz="0" w:space="0" w:color="auto"/>
        <w:bottom w:val="none" w:sz="0" w:space="0" w:color="auto"/>
        <w:right w:val="none" w:sz="0" w:space="0" w:color="auto"/>
      </w:divBdr>
    </w:div>
    <w:div w:id="79957435">
      <w:bodyDiv w:val="1"/>
      <w:marLeft w:val="0"/>
      <w:marRight w:val="0"/>
      <w:marTop w:val="0"/>
      <w:marBottom w:val="0"/>
      <w:divBdr>
        <w:top w:val="none" w:sz="0" w:space="0" w:color="auto"/>
        <w:left w:val="none" w:sz="0" w:space="0" w:color="auto"/>
        <w:bottom w:val="none" w:sz="0" w:space="0" w:color="auto"/>
        <w:right w:val="none" w:sz="0" w:space="0" w:color="auto"/>
      </w:divBdr>
    </w:div>
    <w:div w:id="80953766">
      <w:bodyDiv w:val="1"/>
      <w:marLeft w:val="0"/>
      <w:marRight w:val="0"/>
      <w:marTop w:val="0"/>
      <w:marBottom w:val="0"/>
      <w:divBdr>
        <w:top w:val="none" w:sz="0" w:space="0" w:color="auto"/>
        <w:left w:val="none" w:sz="0" w:space="0" w:color="auto"/>
        <w:bottom w:val="none" w:sz="0" w:space="0" w:color="auto"/>
        <w:right w:val="none" w:sz="0" w:space="0" w:color="auto"/>
      </w:divBdr>
    </w:div>
    <w:div w:id="80954067">
      <w:bodyDiv w:val="1"/>
      <w:marLeft w:val="0"/>
      <w:marRight w:val="0"/>
      <w:marTop w:val="0"/>
      <w:marBottom w:val="0"/>
      <w:divBdr>
        <w:top w:val="none" w:sz="0" w:space="0" w:color="auto"/>
        <w:left w:val="none" w:sz="0" w:space="0" w:color="auto"/>
        <w:bottom w:val="none" w:sz="0" w:space="0" w:color="auto"/>
        <w:right w:val="none" w:sz="0" w:space="0" w:color="auto"/>
      </w:divBdr>
    </w:div>
    <w:div w:id="82335601">
      <w:bodyDiv w:val="1"/>
      <w:marLeft w:val="0"/>
      <w:marRight w:val="0"/>
      <w:marTop w:val="0"/>
      <w:marBottom w:val="0"/>
      <w:divBdr>
        <w:top w:val="none" w:sz="0" w:space="0" w:color="auto"/>
        <w:left w:val="none" w:sz="0" w:space="0" w:color="auto"/>
        <w:bottom w:val="none" w:sz="0" w:space="0" w:color="auto"/>
        <w:right w:val="none" w:sz="0" w:space="0" w:color="auto"/>
      </w:divBdr>
    </w:div>
    <w:div w:id="87892660">
      <w:bodyDiv w:val="1"/>
      <w:marLeft w:val="0"/>
      <w:marRight w:val="0"/>
      <w:marTop w:val="0"/>
      <w:marBottom w:val="0"/>
      <w:divBdr>
        <w:top w:val="none" w:sz="0" w:space="0" w:color="auto"/>
        <w:left w:val="none" w:sz="0" w:space="0" w:color="auto"/>
        <w:bottom w:val="none" w:sz="0" w:space="0" w:color="auto"/>
        <w:right w:val="none" w:sz="0" w:space="0" w:color="auto"/>
      </w:divBdr>
    </w:div>
    <w:div w:id="90664635">
      <w:bodyDiv w:val="1"/>
      <w:marLeft w:val="0"/>
      <w:marRight w:val="0"/>
      <w:marTop w:val="0"/>
      <w:marBottom w:val="0"/>
      <w:divBdr>
        <w:top w:val="none" w:sz="0" w:space="0" w:color="auto"/>
        <w:left w:val="none" w:sz="0" w:space="0" w:color="auto"/>
        <w:bottom w:val="none" w:sz="0" w:space="0" w:color="auto"/>
        <w:right w:val="none" w:sz="0" w:space="0" w:color="auto"/>
      </w:divBdr>
    </w:div>
    <w:div w:id="95714861">
      <w:bodyDiv w:val="1"/>
      <w:marLeft w:val="0"/>
      <w:marRight w:val="0"/>
      <w:marTop w:val="0"/>
      <w:marBottom w:val="0"/>
      <w:divBdr>
        <w:top w:val="none" w:sz="0" w:space="0" w:color="auto"/>
        <w:left w:val="none" w:sz="0" w:space="0" w:color="auto"/>
        <w:bottom w:val="none" w:sz="0" w:space="0" w:color="auto"/>
        <w:right w:val="none" w:sz="0" w:space="0" w:color="auto"/>
      </w:divBdr>
    </w:div>
    <w:div w:id="96567211">
      <w:bodyDiv w:val="1"/>
      <w:marLeft w:val="0"/>
      <w:marRight w:val="0"/>
      <w:marTop w:val="0"/>
      <w:marBottom w:val="0"/>
      <w:divBdr>
        <w:top w:val="none" w:sz="0" w:space="0" w:color="auto"/>
        <w:left w:val="none" w:sz="0" w:space="0" w:color="auto"/>
        <w:bottom w:val="none" w:sz="0" w:space="0" w:color="auto"/>
        <w:right w:val="none" w:sz="0" w:space="0" w:color="auto"/>
      </w:divBdr>
    </w:div>
    <w:div w:id="97143715">
      <w:bodyDiv w:val="1"/>
      <w:marLeft w:val="0"/>
      <w:marRight w:val="0"/>
      <w:marTop w:val="0"/>
      <w:marBottom w:val="0"/>
      <w:divBdr>
        <w:top w:val="none" w:sz="0" w:space="0" w:color="auto"/>
        <w:left w:val="none" w:sz="0" w:space="0" w:color="auto"/>
        <w:bottom w:val="none" w:sz="0" w:space="0" w:color="auto"/>
        <w:right w:val="none" w:sz="0" w:space="0" w:color="auto"/>
      </w:divBdr>
    </w:div>
    <w:div w:id="97799318">
      <w:bodyDiv w:val="1"/>
      <w:marLeft w:val="0"/>
      <w:marRight w:val="0"/>
      <w:marTop w:val="0"/>
      <w:marBottom w:val="0"/>
      <w:divBdr>
        <w:top w:val="none" w:sz="0" w:space="0" w:color="auto"/>
        <w:left w:val="none" w:sz="0" w:space="0" w:color="auto"/>
        <w:bottom w:val="none" w:sz="0" w:space="0" w:color="auto"/>
        <w:right w:val="none" w:sz="0" w:space="0" w:color="auto"/>
      </w:divBdr>
    </w:div>
    <w:div w:id="98571236">
      <w:bodyDiv w:val="1"/>
      <w:marLeft w:val="0"/>
      <w:marRight w:val="0"/>
      <w:marTop w:val="0"/>
      <w:marBottom w:val="0"/>
      <w:divBdr>
        <w:top w:val="none" w:sz="0" w:space="0" w:color="auto"/>
        <w:left w:val="none" w:sz="0" w:space="0" w:color="auto"/>
        <w:bottom w:val="none" w:sz="0" w:space="0" w:color="auto"/>
        <w:right w:val="none" w:sz="0" w:space="0" w:color="auto"/>
      </w:divBdr>
    </w:div>
    <w:div w:id="100537835">
      <w:bodyDiv w:val="1"/>
      <w:marLeft w:val="0"/>
      <w:marRight w:val="0"/>
      <w:marTop w:val="0"/>
      <w:marBottom w:val="0"/>
      <w:divBdr>
        <w:top w:val="none" w:sz="0" w:space="0" w:color="auto"/>
        <w:left w:val="none" w:sz="0" w:space="0" w:color="auto"/>
        <w:bottom w:val="none" w:sz="0" w:space="0" w:color="auto"/>
        <w:right w:val="none" w:sz="0" w:space="0" w:color="auto"/>
      </w:divBdr>
    </w:div>
    <w:div w:id="100803319">
      <w:bodyDiv w:val="1"/>
      <w:marLeft w:val="0"/>
      <w:marRight w:val="0"/>
      <w:marTop w:val="0"/>
      <w:marBottom w:val="0"/>
      <w:divBdr>
        <w:top w:val="none" w:sz="0" w:space="0" w:color="auto"/>
        <w:left w:val="none" w:sz="0" w:space="0" w:color="auto"/>
        <w:bottom w:val="none" w:sz="0" w:space="0" w:color="auto"/>
        <w:right w:val="none" w:sz="0" w:space="0" w:color="auto"/>
      </w:divBdr>
    </w:div>
    <w:div w:id="100998148">
      <w:bodyDiv w:val="1"/>
      <w:marLeft w:val="0"/>
      <w:marRight w:val="0"/>
      <w:marTop w:val="0"/>
      <w:marBottom w:val="0"/>
      <w:divBdr>
        <w:top w:val="none" w:sz="0" w:space="0" w:color="auto"/>
        <w:left w:val="none" w:sz="0" w:space="0" w:color="auto"/>
        <w:bottom w:val="none" w:sz="0" w:space="0" w:color="auto"/>
        <w:right w:val="none" w:sz="0" w:space="0" w:color="auto"/>
      </w:divBdr>
    </w:div>
    <w:div w:id="101153685">
      <w:bodyDiv w:val="1"/>
      <w:marLeft w:val="0"/>
      <w:marRight w:val="0"/>
      <w:marTop w:val="0"/>
      <w:marBottom w:val="0"/>
      <w:divBdr>
        <w:top w:val="none" w:sz="0" w:space="0" w:color="auto"/>
        <w:left w:val="none" w:sz="0" w:space="0" w:color="auto"/>
        <w:bottom w:val="none" w:sz="0" w:space="0" w:color="auto"/>
        <w:right w:val="none" w:sz="0" w:space="0" w:color="auto"/>
      </w:divBdr>
    </w:div>
    <w:div w:id="101194147">
      <w:bodyDiv w:val="1"/>
      <w:marLeft w:val="0"/>
      <w:marRight w:val="0"/>
      <w:marTop w:val="0"/>
      <w:marBottom w:val="0"/>
      <w:divBdr>
        <w:top w:val="none" w:sz="0" w:space="0" w:color="auto"/>
        <w:left w:val="none" w:sz="0" w:space="0" w:color="auto"/>
        <w:bottom w:val="none" w:sz="0" w:space="0" w:color="auto"/>
        <w:right w:val="none" w:sz="0" w:space="0" w:color="auto"/>
      </w:divBdr>
    </w:div>
    <w:div w:id="102388681">
      <w:bodyDiv w:val="1"/>
      <w:marLeft w:val="0"/>
      <w:marRight w:val="0"/>
      <w:marTop w:val="0"/>
      <w:marBottom w:val="0"/>
      <w:divBdr>
        <w:top w:val="none" w:sz="0" w:space="0" w:color="auto"/>
        <w:left w:val="none" w:sz="0" w:space="0" w:color="auto"/>
        <w:bottom w:val="none" w:sz="0" w:space="0" w:color="auto"/>
        <w:right w:val="none" w:sz="0" w:space="0" w:color="auto"/>
      </w:divBdr>
    </w:div>
    <w:div w:id="102456875">
      <w:bodyDiv w:val="1"/>
      <w:marLeft w:val="0"/>
      <w:marRight w:val="0"/>
      <w:marTop w:val="0"/>
      <w:marBottom w:val="0"/>
      <w:divBdr>
        <w:top w:val="none" w:sz="0" w:space="0" w:color="auto"/>
        <w:left w:val="none" w:sz="0" w:space="0" w:color="auto"/>
        <w:bottom w:val="none" w:sz="0" w:space="0" w:color="auto"/>
        <w:right w:val="none" w:sz="0" w:space="0" w:color="auto"/>
      </w:divBdr>
    </w:div>
    <w:div w:id="103502738">
      <w:bodyDiv w:val="1"/>
      <w:marLeft w:val="0"/>
      <w:marRight w:val="0"/>
      <w:marTop w:val="0"/>
      <w:marBottom w:val="0"/>
      <w:divBdr>
        <w:top w:val="none" w:sz="0" w:space="0" w:color="auto"/>
        <w:left w:val="none" w:sz="0" w:space="0" w:color="auto"/>
        <w:bottom w:val="none" w:sz="0" w:space="0" w:color="auto"/>
        <w:right w:val="none" w:sz="0" w:space="0" w:color="auto"/>
      </w:divBdr>
    </w:div>
    <w:div w:id="104009248">
      <w:bodyDiv w:val="1"/>
      <w:marLeft w:val="0"/>
      <w:marRight w:val="0"/>
      <w:marTop w:val="0"/>
      <w:marBottom w:val="0"/>
      <w:divBdr>
        <w:top w:val="none" w:sz="0" w:space="0" w:color="auto"/>
        <w:left w:val="none" w:sz="0" w:space="0" w:color="auto"/>
        <w:bottom w:val="none" w:sz="0" w:space="0" w:color="auto"/>
        <w:right w:val="none" w:sz="0" w:space="0" w:color="auto"/>
      </w:divBdr>
    </w:div>
    <w:div w:id="104425540">
      <w:bodyDiv w:val="1"/>
      <w:marLeft w:val="0"/>
      <w:marRight w:val="0"/>
      <w:marTop w:val="0"/>
      <w:marBottom w:val="0"/>
      <w:divBdr>
        <w:top w:val="none" w:sz="0" w:space="0" w:color="auto"/>
        <w:left w:val="none" w:sz="0" w:space="0" w:color="auto"/>
        <w:bottom w:val="none" w:sz="0" w:space="0" w:color="auto"/>
        <w:right w:val="none" w:sz="0" w:space="0" w:color="auto"/>
      </w:divBdr>
    </w:div>
    <w:div w:id="105659271">
      <w:bodyDiv w:val="1"/>
      <w:marLeft w:val="0"/>
      <w:marRight w:val="0"/>
      <w:marTop w:val="0"/>
      <w:marBottom w:val="0"/>
      <w:divBdr>
        <w:top w:val="none" w:sz="0" w:space="0" w:color="auto"/>
        <w:left w:val="none" w:sz="0" w:space="0" w:color="auto"/>
        <w:bottom w:val="none" w:sz="0" w:space="0" w:color="auto"/>
        <w:right w:val="none" w:sz="0" w:space="0" w:color="auto"/>
      </w:divBdr>
    </w:div>
    <w:div w:id="105925443">
      <w:bodyDiv w:val="1"/>
      <w:marLeft w:val="0"/>
      <w:marRight w:val="0"/>
      <w:marTop w:val="0"/>
      <w:marBottom w:val="0"/>
      <w:divBdr>
        <w:top w:val="none" w:sz="0" w:space="0" w:color="auto"/>
        <w:left w:val="none" w:sz="0" w:space="0" w:color="auto"/>
        <w:bottom w:val="none" w:sz="0" w:space="0" w:color="auto"/>
        <w:right w:val="none" w:sz="0" w:space="0" w:color="auto"/>
      </w:divBdr>
    </w:div>
    <w:div w:id="109934325">
      <w:bodyDiv w:val="1"/>
      <w:marLeft w:val="0"/>
      <w:marRight w:val="0"/>
      <w:marTop w:val="0"/>
      <w:marBottom w:val="0"/>
      <w:divBdr>
        <w:top w:val="none" w:sz="0" w:space="0" w:color="auto"/>
        <w:left w:val="none" w:sz="0" w:space="0" w:color="auto"/>
        <w:bottom w:val="none" w:sz="0" w:space="0" w:color="auto"/>
        <w:right w:val="none" w:sz="0" w:space="0" w:color="auto"/>
      </w:divBdr>
    </w:div>
    <w:div w:id="112602051">
      <w:bodyDiv w:val="1"/>
      <w:marLeft w:val="0"/>
      <w:marRight w:val="0"/>
      <w:marTop w:val="0"/>
      <w:marBottom w:val="0"/>
      <w:divBdr>
        <w:top w:val="none" w:sz="0" w:space="0" w:color="auto"/>
        <w:left w:val="none" w:sz="0" w:space="0" w:color="auto"/>
        <w:bottom w:val="none" w:sz="0" w:space="0" w:color="auto"/>
        <w:right w:val="none" w:sz="0" w:space="0" w:color="auto"/>
      </w:divBdr>
    </w:div>
    <w:div w:id="114106837">
      <w:bodyDiv w:val="1"/>
      <w:marLeft w:val="0"/>
      <w:marRight w:val="0"/>
      <w:marTop w:val="0"/>
      <w:marBottom w:val="0"/>
      <w:divBdr>
        <w:top w:val="none" w:sz="0" w:space="0" w:color="auto"/>
        <w:left w:val="none" w:sz="0" w:space="0" w:color="auto"/>
        <w:bottom w:val="none" w:sz="0" w:space="0" w:color="auto"/>
        <w:right w:val="none" w:sz="0" w:space="0" w:color="auto"/>
      </w:divBdr>
    </w:div>
    <w:div w:id="115298130">
      <w:bodyDiv w:val="1"/>
      <w:marLeft w:val="0"/>
      <w:marRight w:val="0"/>
      <w:marTop w:val="0"/>
      <w:marBottom w:val="0"/>
      <w:divBdr>
        <w:top w:val="none" w:sz="0" w:space="0" w:color="auto"/>
        <w:left w:val="none" w:sz="0" w:space="0" w:color="auto"/>
        <w:bottom w:val="none" w:sz="0" w:space="0" w:color="auto"/>
        <w:right w:val="none" w:sz="0" w:space="0" w:color="auto"/>
      </w:divBdr>
    </w:div>
    <w:div w:id="115564380">
      <w:bodyDiv w:val="1"/>
      <w:marLeft w:val="0"/>
      <w:marRight w:val="0"/>
      <w:marTop w:val="0"/>
      <w:marBottom w:val="0"/>
      <w:divBdr>
        <w:top w:val="none" w:sz="0" w:space="0" w:color="auto"/>
        <w:left w:val="none" w:sz="0" w:space="0" w:color="auto"/>
        <w:bottom w:val="none" w:sz="0" w:space="0" w:color="auto"/>
        <w:right w:val="none" w:sz="0" w:space="0" w:color="auto"/>
      </w:divBdr>
    </w:div>
    <w:div w:id="116070088">
      <w:bodyDiv w:val="1"/>
      <w:marLeft w:val="0"/>
      <w:marRight w:val="0"/>
      <w:marTop w:val="0"/>
      <w:marBottom w:val="0"/>
      <w:divBdr>
        <w:top w:val="none" w:sz="0" w:space="0" w:color="auto"/>
        <w:left w:val="none" w:sz="0" w:space="0" w:color="auto"/>
        <w:bottom w:val="none" w:sz="0" w:space="0" w:color="auto"/>
        <w:right w:val="none" w:sz="0" w:space="0" w:color="auto"/>
      </w:divBdr>
    </w:div>
    <w:div w:id="119997130">
      <w:bodyDiv w:val="1"/>
      <w:marLeft w:val="0"/>
      <w:marRight w:val="0"/>
      <w:marTop w:val="0"/>
      <w:marBottom w:val="0"/>
      <w:divBdr>
        <w:top w:val="none" w:sz="0" w:space="0" w:color="auto"/>
        <w:left w:val="none" w:sz="0" w:space="0" w:color="auto"/>
        <w:bottom w:val="none" w:sz="0" w:space="0" w:color="auto"/>
        <w:right w:val="none" w:sz="0" w:space="0" w:color="auto"/>
      </w:divBdr>
    </w:div>
    <w:div w:id="120996862">
      <w:bodyDiv w:val="1"/>
      <w:marLeft w:val="0"/>
      <w:marRight w:val="0"/>
      <w:marTop w:val="0"/>
      <w:marBottom w:val="0"/>
      <w:divBdr>
        <w:top w:val="none" w:sz="0" w:space="0" w:color="auto"/>
        <w:left w:val="none" w:sz="0" w:space="0" w:color="auto"/>
        <w:bottom w:val="none" w:sz="0" w:space="0" w:color="auto"/>
        <w:right w:val="none" w:sz="0" w:space="0" w:color="auto"/>
      </w:divBdr>
    </w:div>
    <w:div w:id="125318769">
      <w:bodyDiv w:val="1"/>
      <w:marLeft w:val="0"/>
      <w:marRight w:val="0"/>
      <w:marTop w:val="0"/>
      <w:marBottom w:val="0"/>
      <w:divBdr>
        <w:top w:val="none" w:sz="0" w:space="0" w:color="auto"/>
        <w:left w:val="none" w:sz="0" w:space="0" w:color="auto"/>
        <w:bottom w:val="none" w:sz="0" w:space="0" w:color="auto"/>
        <w:right w:val="none" w:sz="0" w:space="0" w:color="auto"/>
      </w:divBdr>
    </w:div>
    <w:div w:id="126896409">
      <w:bodyDiv w:val="1"/>
      <w:marLeft w:val="0"/>
      <w:marRight w:val="0"/>
      <w:marTop w:val="0"/>
      <w:marBottom w:val="0"/>
      <w:divBdr>
        <w:top w:val="none" w:sz="0" w:space="0" w:color="auto"/>
        <w:left w:val="none" w:sz="0" w:space="0" w:color="auto"/>
        <w:bottom w:val="none" w:sz="0" w:space="0" w:color="auto"/>
        <w:right w:val="none" w:sz="0" w:space="0" w:color="auto"/>
      </w:divBdr>
    </w:div>
    <w:div w:id="127207376">
      <w:bodyDiv w:val="1"/>
      <w:marLeft w:val="0"/>
      <w:marRight w:val="0"/>
      <w:marTop w:val="0"/>
      <w:marBottom w:val="0"/>
      <w:divBdr>
        <w:top w:val="none" w:sz="0" w:space="0" w:color="auto"/>
        <w:left w:val="none" w:sz="0" w:space="0" w:color="auto"/>
        <w:bottom w:val="none" w:sz="0" w:space="0" w:color="auto"/>
        <w:right w:val="none" w:sz="0" w:space="0" w:color="auto"/>
      </w:divBdr>
    </w:div>
    <w:div w:id="131556463">
      <w:bodyDiv w:val="1"/>
      <w:marLeft w:val="0"/>
      <w:marRight w:val="0"/>
      <w:marTop w:val="0"/>
      <w:marBottom w:val="0"/>
      <w:divBdr>
        <w:top w:val="none" w:sz="0" w:space="0" w:color="auto"/>
        <w:left w:val="none" w:sz="0" w:space="0" w:color="auto"/>
        <w:bottom w:val="none" w:sz="0" w:space="0" w:color="auto"/>
        <w:right w:val="none" w:sz="0" w:space="0" w:color="auto"/>
      </w:divBdr>
    </w:div>
    <w:div w:id="132060527">
      <w:bodyDiv w:val="1"/>
      <w:marLeft w:val="0"/>
      <w:marRight w:val="0"/>
      <w:marTop w:val="0"/>
      <w:marBottom w:val="0"/>
      <w:divBdr>
        <w:top w:val="none" w:sz="0" w:space="0" w:color="auto"/>
        <w:left w:val="none" w:sz="0" w:space="0" w:color="auto"/>
        <w:bottom w:val="none" w:sz="0" w:space="0" w:color="auto"/>
        <w:right w:val="none" w:sz="0" w:space="0" w:color="auto"/>
      </w:divBdr>
    </w:div>
    <w:div w:id="135151201">
      <w:bodyDiv w:val="1"/>
      <w:marLeft w:val="0"/>
      <w:marRight w:val="0"/>
      <w:marTop w:val="0"/>
      <w:marBottom w:val="0"/>
      <w:divBdr>
        <w:top w:val="none" w:sz="0" w:space="0" w:color="auto"/>
        <w:left w:val="none" w:sz="0" w:space="0" w:color="auto"/>
        <w:bottom w:val="none" w:sz="0" w:space="0" w:color="auto"/>
        <w:right w:val="none" w:sz="0" w:space="0" w:color="auto"/>
      </w:divBdr>
    </w:div>
    <w:div w:id="138964837">
      <w:bodyDiv w:val="1"/>
      <w:marLeft w:val="0"/>
      <w:marRight w:val="0"/>
      <w:marTop w:val="0"/>
      <w:marBottom w:val="0"/>
      <w:divBdr>
        <w:top w:val="none" w:sz="0" w:space="0" w:color="auto"/>
        <w:left w:val="none" w:sz="0" w:space="0" w:color="auto"/>
        <w:bottom w:val="none" w:sz="0" w:space="0" w:color="auto"/>
        <w:right w:val="none" w:sz="0" w:space="0" w:color="auto"/>
      </w:divBdr>
    </w:div>
    <w:div w:id="140078617">
      <w:bodyDiv w:val="1"/>
      <w:marLeft w:val="0"/>
      <w:marRight w:val="0"/>
      <w:marTop w:val="0"/>
      <w:marBottom w:val="0"/>
      <w:divBdr>
        <w:top w:val="none" w:sz="0" w:space="0" w:color="auto"/>
        <w:left w:val="none" w:sz="0" w:space="0" w:color="auto"/>
        <w:bottom w:val="none" w:sz="0" w:space="0" w:color="auto"/>
        <w:right w:val="none" w:sz="0" w:space="0" w:color="auto"/>
      </w:divBdr>
    </w:div>
    <w:div w:id="140658714">
      <w:bodyDiv w:val="1"/>
      <w:marLeft w:val="0"/>
      <w:marRight w:val="0"/>
      <w:marTop w:val="0"/>
      <w:marBottom w:val="0"/>
      <w:divBdr>
        <w:top w:val="none" w:sz="0" w:space="0" w:color="auto"/>
        <w:left w:val="none" w:sz="0" w:space="0" w:color="auto"/>
        <w:bottom w:val="none" w:sz="0" w:space="0" w:color="auto"/>
        <w:right w:val="none" w:sz="0" w:space="0" w:color="auto"/>
      </w:divBdr>
    </w:div>
    <w:div w:id="143355007">
      <w:bodyDiv w:val="1"/>
      <w:marLeft w:val="0"/>
      <w:marRight w:val="0"/>
      <w:marTop w:val="0"/>
      <w:marBottom w:val="0"/>
      <w:divBdr>
        <w:top w:val="none" w:sz="0" w:space="0" w:color="auto"/>
        <w:left w:val="none" w:sz="0" w:space="0" w:color="auto"/>
        <w:bottom w:val="none" w:sz="0" w:space="0" w:color="auto"/>
        <w:right w:val="none" w:sz="0" w:space="0" w:color="auto"/>
      </w:divBdr>
    </w:div>
    <w:div w:id="143620591">
      <w:bodyDiv w:val="1"/>
      <w:marLeft w:val="0"/>
      <w:marRight w:val="0"/>
      <w:marTop w:val="0"/>
      <w:marBottom w:val="0"/>
      <w:divBdr>
        <w:top w:val="none" w:sz="0" w:space="0" w:color="auto"/>
        <w:left w:val="none" w:sz="0" w:space="0" w:color="auto"/>
        <w:bottom w:val="none" w:sz="0" w:space="0" w:color="auto"/>
        <w:right w:val="none" w:sz="0" w:space="0" w:color="auto"/>
      </w:divBdr>
    </w:div>
    <w:div w:id="146169175">
      <w:bodyDiv w:val="1"/>
      <w:marLeft w:val="0"/>
      <w:marRight w:val="0"/>
      <w:marTop w:val="0"/>
      <w:marBottom w:val="0"/>
      <w:divBdr>
        <w:top w:val="none" w:sz="0" w:space="0" w:color="auto"/>
        <w:left w:val="none" w:sz="0" w:space="0" w:color="auto"/>
        <w:bottom w:val="none" w:sz="0" w:space="0" w:color="auto"/>
        <w:right w:val="none" w:sz="0" w:space="0" w:color="auto"/>
      </w:divBdr>
    </w:div>
    <w:div w:id="147093953">
      <w:bodyDiv w:val="1"/>
      <w:marLeft w:val="0"/>
      <w:marRight w:val="0"/>
      <w:marTop w:val="0"/>
      <w:marBottom w:val="0"/>
      <w:divBdr>
        <w:top w:val="none" w:sz="0" w:space="0" w:color="auto"/>
        <w:left w:val="none" w:sz="0" w:space="0" w:color="auto"/>
        <w:bottom w:val="none" w:sz="0" w:space="0" w:color="auto"/>
        <w:right w:val="none" w:sz="0" w:space="0" w:color="auto"/>
      </w:divBdr>
    </w:div>
    <w:div w:id="148832801">
      <w:bodyDiv w:val="1"/>
      <w:marLeft w:val="0"/>
      <w:marRight w:val="0"/>
      <w:marTop w:val="0"/>
      <w:marBottom w:val="0"/>
      <w:divBdr>
        <w:top w:val="none" w:sz="0" w:space="0" w:color="auto"/>
        <w:left w:val="none" w:sz="0" w:space="0" w:color="auto"/>
        <w:bottom w:val="none" w:sz="0" w:space="0" w:color="auto"/>
        <w:right w:val="none" w:sz="0" w:space="0" w:color="auto"/>
      </w:divBdr>
    </w:div>
    <w:div w:id="150369004">
      <w:bodyDiv w:val="1"/>
      <w:marLeft w:val="0"/>
      <w:marRight w:val="0"/>
      <w:marTop w:val="0"/>
      <w:marBottom w:val="0"/>
      <w:divBdr>
        <w:top w:val="none" w:sz="0" w:space="0" w:color="auto"/>
        <w:left w:val="none" w:sz="0" w:space="0" w:color="auto"/>
        <w:bottom w:val="none" w:sz="0" w:space="0" w:color="auto"/>
        <w:right w:val="none" w:sz="0" w:space="0" w:color="auto"/>
      </w:divBdr>
    </w:div>
    <w:div w:id="150677798">
      <w:bodyDiv w:val="1"/>
      <w:marLeft w:val="0"/>
      <w:marRight w:val="0"/>
      <w:marTop w:val="0"/>
      <w:marBottom w:val="0"/>
      <w:divBdr>
        <w:top w:val="none" w:sz="0" w:space="0" w:color="auto"/>
        <w:left w:val="none" w:sz="0" w:space="0" w:color="auto"/>
        <w:bottom w:val="none" w:sz="0" w:space="0" w:color="auto"/>
        <w:right w:val="none" w:sz="0" w:space="0" w:color="auto"/>
      </w:divBdr>
    </w:div>
    <w:div w:id="155732983">
      <w:bodyDiv w:val="1"/>
      <w:marLeft w:val="0"/>
      <w:marRight w:val="0"/>
      <w:marTop w:val="0"/>
      <w:marBottom w:val="0"/>
      <w:divBdr>
        <w:top w:val="none" w:sz="0" w:space="0" w:color="auto"/>
        <w:left w:val="none" w:sz="0" w:space="0" w:color="auto"/>
        <w:bottom w:val="none" w:sz="0" w:space="0" w:color="auto"/>
        <w:right w:val="none" w:sz="0" w:space="0" w:color="auto"/>
      </w:divBdr>
    </w:div>
    <w:div w:id="156000218">
      <w:bodyDiv w:val="1"/>
      <w:marLeft w:val="0"/>
      <w:marRight w:val="0"/>
      <w:marTop w:val="0"/>
      <w:marBottom w:val="0"/>
      <w:divBdr>
        <w:top w:val="none" w:sz="0" w:space="0" w:color="auto"/>
        <w:left w:val="none" w:sz="0" w:space="0" w:color="auto"/>
        <w:bottom w:val="none" w:sz="0" w:space="0" w:color="auto"/>
        <w:right w:val="none" w:sz="0" w:space="0" w:color="auto"/>
      </w:divBdr>
    </w:div>
    <w:div w:id="158891768">
      <w:bodyDiv w:val="1"/>
      <w:marLeft w:val="0"/>
      <w:marRight w:val="0"/>
      <w:marTop w:val="0"/>
      <w:marBottom w:val="0"/>
      <w:divBdr>
        <w:top w:val="none" w:sz="0" w:space="0" w:color="auto"/>
        <w:left w:val="none" w:sz="0" w:space="0" w:color="auto"/>
        <w:bottom w:val="none" w:sz="0" w:space="0" w:color="auto"/>
        <w:right w:val="none" w:sz="0" w:space="0" w:color="auto"/>
      </w:divBdr>
    </w:div>
    <w:div w:id="159545452">
      <w:bodyDiv w:val="1"/>
      <w:marLeft w:val="0"/>
      <w:marRight w:val="0"/>
      <w:marTop w:val="0"/>
      <w:marBottom w:val="0"/>
      <w:divBdr>
        <w:top w:val="none" w:sz="0" w:space="0" w:color="auto"/>
        <w:left w:val="none" w:sz="0" w:space="0" w:color="auto"/>
        <w:bottom w:val="none" w:sz="0" w:space="0" w:color="auto"/>
        <w:right w:val="none" w:sz="0" w:space="0" w:color="auto"/>
      </w:divBdr>
    </w:div>
    <w:div w:id="160702535">
      <w:bodyDiv w:val="1"/>
      <w:marLeft w:val="0"/>
      <w:marRight w:val="0"/>
      <w:marTop w:val="0"/>
      <w:marBottom w:val="0"/>
      <w:divBdr>
        <w:top w:val="none" w:sz="0" w:space="0" w:color="auto"/>
        <w:left w:val="none" w:sz="0" w:space="0" w:color="auto"/>
        <w:bottom w:val="none" w:sz="0" w:space="0" w:color="auto"/>
        <w:right w:val="none" w:sz="0" w:space="0" w:color="auto"/>
      </w:divBdr>
    </w:div>
    <w:div w:id="162094015">
      <w:bodyDiv w:val="1"/>
      <w:marLeft w:val="0"/>
      <w:marRight w:val="0"/>
      <w:marTop w:val="0"/>
      <w:marBottom w:val="0"/>
      <w:divBdr>
        <w:top w:val="none" w:sz="0" w:space="0" w:color="auto"/>
        <w:left w:val="none" w:sz="0" w:space="0" w:color="auto"/>
        <w:bottom w:val="none" w:sz="0" w:space="0" w:color="auto"/>
        <w:right w:val="none" w:sz="0" w:space="0" w:color="auto"/>
      </w:divBdr>
    </w:div>
    <w:div w:id="162162329">
      <w:bodyDiv w:val="1"/>
      <w:marLeft w:val="0"/>
      <w:marRight w:val="0"/>
      <w:marTop w:val="0"/>
      <w:marBottom w:val="0"/>
      <w:divBdr>
        <w:top w:val="none" w:sz="0" w:space="0" w:color="auto"/>
        <w:left w:val="none" w:sz="0" w:space="0" w:color="auto"/>
        <w:bottom w:val="none" w:sz="0" w:space="0" w:color="auto"/>
        <w:right w:val="none" w:sz="0" w:space="0" w:color="auto"/>
      </w:divBdr>
    </w:div>
    <w:div w:id="162474545">
      <w:bodyDiv w:val="1"/>
      <w:marLeft w:val="0"/>
      <w:marRight w:val="0"/>
      <w:marTop w:val="0"/>
      <w:marBottom w:val="0"/>
      <w:divBdr>
        <w:top w:val="none" w:sz="0" w:space="0" w:color="auto"/>
        <w:left w:val="none" w:sz="0" w:space="0" w:color="auto"/>
        <w:bottom w:val="none" w:sz="0" w:space="0" w:color="auto"/>
        <w:right w:val="none" w:sz="0" w:space="0" w:color="auto"/>
      </w:divBdr>
    </w:div>
    <w:div w:id="163591047">
      <w:bodyDiv w:val="1"/>
      <w:marLeft w:val="0"/>
      <w:marRight w:val="0"/>
      <w:marTop w:val="0"/>
      <w:marBottom w:val="0"/>
      <w:divBdr>
        <w:top w:val="none" w:sz="0" w:space="0" w:color="auto"/>
        <w:left w:val="none" w:sz="0" w:space="0" w:color="auto"/>
        <w:bottom w:val="none" w:sz="0" w:space="0" w:color="auto"/>
        <w:right w:val="none" w:sz="0" w:space="0" w:color="auto"/>
      </w:divBdr>
    </w:div>
    <w:div w:id="165365435">
      <w:bodyDiv w:val="1"/>
      <w:marLeft w:val="0"/>
      <w:marRight w:val="0"/>
      <w:marTop w:val="0"/>
      <w:marBottom w:val="0"/>
      <w:divBdr>
        <w:top w:val="none" w:sz="0" w:space="0" w:color="auto"/>
        <w:left w:val="none" w:sz="0" w:space="0" w:color="auto"/>
        <w:bottom w:val="none" w:sz="0" w:space="0" w:color="auto"/>
        <w:right w:val="none" w:sz="0" w:space="0" w:color="auto"/>
      </w:divBdr>
    </w:div>
    <w:div w:id="166792505">
      <w:bodyDiv w:val="1"/>
      <w:marLeft w:val="0"/>
      <w:marRight w:val="0"/>
      <w:marTop w:val="0"/>
      <w:marBottom w:val="0"/>
      <w:divBdr>
        <w:top w:val="none" w:sz="0" w:space="0" w:color="auto"/>
        <w:left w:val="none" w:sz="0" w:space="0" w:color="auto"/>
        <w:bottom w:val="none" w:sz="0" w:space="0" w:color="auto"/>
        <w:right w:val="none" w:sz="0" w:space="0" w:color="auto"/>
      </w:divBdr>
    </w:div>
    <w:div w:id="166865128">
      <w:bodyDiv w:val="1"/>
      <w:marLeft w:val="0"/>
      <w:marRight w:val="0"/>
      <w:marTop w:val="0"/>
      <w:marBottom w:val="0"/>
      <w:divBdr>
        <w:top w:val="none" w:sz="0" w:space="0" w:color="auto"/>
        <w:left w:val="none" w:sz="0" w:space="0" w:color="auto"/>
        <w:bottom w:val="none" w:sz="0" w:space="0" w:color="auto"/>
        <w:right w:val="none" w:sz="0" w:space="0" w:color="auto"/>
      </w:divBdr>
    </w:div>
    <w:div w:id="168299879">
      <w:bodyDiv w:val="1"/>
      <w:marLeft w:val="0"/>
      <w:marRight w:val="0"/>
      <w:marTop w:val="0"/>
      <w:marBottom w:val="0"/>
      <w:divBdr>
        <w:top w:val="none" w:sz="0" w:space="0" w:color="auto"/>
        <w:left w:val="none" w:sz="0" w:space="0" w:color="auto"/>
        <w:bottom w:val="none" w:sz="0" w:space="0" w:color="auto"/>
        <w:right w:val="none" w:sz="0" w:space="0" w:color="auto"/>
      </w:divBdr>
    </w:div>
    <w:div w:id="170224836">
      <w:bodyDiv w:val="1"/>
      <w:marLeft w:val="0"/>
      <w:marRight w:val="0"/>
      <w:marTop w:val="0"/>
      <w:marBottom w:val="0"/>
      <w:divBdr>
        <w:top w:val="none" w:sz="0" w:space="0" w:color="auto"/>
        <w:left w:val="none" w:sz="0" w:space="0" w:color="auto"/>
        <w:bottom w:val="none" w:sz="0" w:space="0" w:color="auto"/>
        <w:right w:val="none" w:sz="0" w:space="0" w:color="auto"/>
      </w:divBdr>
    </w:div>
    <w:div w:id="172962206">
      <w:bodyDiv w:val="1"/>
      <w:marLeft w:val="0"/>
      <w:marRight w:val="0"/>
      <w:marTop w:val="0"/>
      <w:marBottom w:val="0"/>
      <w:divBdr>
        <w:top w:val="none" w:sz="0" w:space="0" w:color="auto"/>
        <w:left w:val="none" w:sz="0" w:space="0" w:color="auto"/>
        <w:bottom w:val="none" w:sz="0" w:space="0" w:color="auto"/>
        <w:right w:val="none" w:sz="0" w:space="0" w:color="auto"/>
      </w:divBdr>
    </w:div>
    <w:div w:id="174269602">
      <w:bodyDiv w:val="1"/>
      <w:marLeft w:val="0"/>
      <w:marRight w:val="0"/>
      <w:marTop w:val="0"/>
      <w:marBottom w:val="0"/>
      <w:divBdr>
        <w:top w:val="none" w:sz="0" w:space="0" w:color="auto"/>
        <w:left w:val="none" w:sz="0" w:space="0" w:color="auto"/>
        <w:bottom w:val="none" w:sz="0" w:space="0" w:color="auto"/>
        <w:right w:val="none" w:sz="0" w:space="0" w:color="auto"/>
      </w:divBdr>
    </w:div>
    <w:div w:id="174616083">
      <w:bodyDiv w:val="1"/>
      <w:marLeft w:val="0"/>
      <w:marRight w:val="0"/>
      <w:marTop w:val="0"/>
      <w:marBottom w:val="0"/>
      <w:divBdr>
        <w:top w:val="none" w:sz="0" w:space="0" w:color="auto"/>
        <w:left w:val="none" w:sz="0" w:space="0" w:color="auto"/>
        <w:bottom w:val="none" w:sz="0" w:space="0" w:color="auto"/>
        <w:right w:val="none" w:sz="0" w:space="0" w:color="auto"/>
      </w:divBdr>
    </w:div>
    <w:div w:id="175851287">
      <w:bodyDiv w:val="1"/>
      <w:marLeft w:val="0"/>
      <w:marRight w:val="0"/>
      <w:marTop w:val="0"/>
      <w:marBottom w:val="0"/>
      <w:divBdr>
        <w:top w:val="none" w:sz="0" w:space="0" w:color="auto"/>
        <w:left w:val="none" w:sz="0" w:space="0" w:color="auto"/>
        <w:bottom w:val="none" w:sz="0" w:space="0" w:color="auto"/>
        <w:right w:val="none" w:sz="0" w:space="0" w:color="auto"/>
      </w:divBdr>
    </w:div>
    <w:div w:id="177697097">
      <w:bodyDiv w:val="1"/>
      <w:marLeft w:val="0"/>
      <w:marRight w:val="0"/>
      <w:marTop w:val="0"/>
      <w:marBottom w:val="0"/>
      <w:divBdr>
        <w:top w:val="none" w:sz="0" w:space="0" w:color="auto"/>
        <w:left w:val="none" w:sz="0" w:space="0" w:color="auto"/>
        <w:bottom w:val="none" w:sz="0" w:space="0" w:color="auto"/>
        <w:right w:val="none" w:sz="0" w:space="0" w:color="auto"/>
      </w:divBdr>
    </w:div>
    <w:div w:id="179243288">
      <w:bodyDiv w:val="1"/>
      <w:marLeft w:val="0"/>
      <w:marRight w:val="0"/>
      <w:marTop w:val="0"/>
      <w:marBottom w:val="0"/>
      <w:divBdr>
        <w:top w:val="none" w:sz="0" w:space="0" w:color="auto"/>
        <w:left w:val="none" w:sz="0" w:space="0" w:color="auto"/>
        <w:bottom w:val="none" w:sz="0" w:space="0" w:color="auto"/>
        <w:right w:val="none" w:sz="0" w:space="0" w:color="auto"/>
      </w:divBdr>
    </w:div>
    <w:div w:id="179664980">
      <w:bodyDiv w:val="1"/>
      <w:marLeft w:val="0"/>
      <w:marRight w:val="0"/>
      <w:marTop w:val="0"/>
      <w:marBottom w:val="0"/>
      <w:divBdr>
        <w:top w:val="none" w:sz="0" w:space="0" w:color="auto"/>
        <w:left w:val="none" w:sz="0" w:space="0" w:color="auto"/>
        <w:bottom w:val="none" w:sz="0" w:space="0" w:color="auto"/>
        <w:right w:val="none" w:sz="0" w:space="0" w:color="auto"/>
      </w:divBdr>
    </w:div>
    <w:div w:id="184560630">
      <w:bodyDiv w:val="1"/>
      <w:marLeft w:val="0"/>
      <w:marRight w:val="0"/>
      <w:marTop w:val="0"/>
      <w:marBottom w:val="0"/>
      <w:divBdr>
        <w:top w:val="none" w:sz="0" w:space="0" w:color="auto"/>
        <w:left w:val="none" w:sz="0" w:space="0" w:color="auto"/>
        <w:bottom w:val="none" w:sz="0" w:space="0" w:color="auto"/>
        <w:right w:val="none" w:sz="0" w:space="0" w:color="auto"/>
      </w:divBdr>
    </w:div>
    <w:div w:id="184710358">
      <w:bodyDiv w:val="1"/>
      <w:marLeft w:val="0"/>
      <w:marRight w:val="0"/>
      <w:marTop w:val="0"/>
      <w:marBottom w:val="0"/>
      <w:divBdr>
        <w:top w:val="none" w:sz="0" w:space="0" w:color="auto"/>
        <w:left w:val="none" w:sz="0" w:space="0" w:color="auto"/>
        <w:bottom w:val="none" w:sz="0" w:space="0" w:color="auto"/>
        <w:right w:val="none" w:sz="0" w:space="0" w:color="auto"/>
      </w:divBdr>
    </w:div>
    <w:div w:id="184755158">
      <w:bodyDiv w:val="1"/>
      <w:marLeft w:val="0"/>
      <w:marRight w:val="0"/>
      <w:marTop w:val="0"/>
      <w:marBottom w:val="0"/>
      <w:divBdr>
        <w:top w:val="none" w:sz="0" w:space="0" w:color="auto"/>
        <w:left w:val="none" w:sz="0" w:space="0" w:color="auto"/>
        <w:bottom w:val="none" w:sz="0" w:space="0" w:color="auto"/>
        <w:right w:val="none" w:sz="0" w:space="0" w:color="auto"/>
      </w:divBdr>
    </w:div>
    <w:div w:id="185678452">
      <w:bodyDiv w:val="1"/>
      <w:marLeft w:val="0"/>
      <w:marRight w:val="0"/>
      <w:marTop w:val="0"/>
      <w:marBottom w:val="0"/>
      <w:divBdr>
        <w:top w:val="none" w:sz="0" w:space="0" w:color="auto"/>
        <w:left w:val="none" w:sz="0" w:space="0" w:color="auto"/>
        <w:bottom w:val="none" w:sz="0" w:space="0" w:color="auto"/>
        <w:right w:val="none" w:sz="0" w:space="0" w:color="auto"/>
      </w:divBdr>
    </w:div>
    <w:div w:id="188033877">
      <w:bodyDiv w:val="1"/>
      <w:marLeft w:val="0"/>
      <w:marRight w:val="0"/>
      <w:marTop w:val="0"/>
      <w:marBottom w:val="0"/>
      <w:divBdr>
        <w:top w:val="none" w:sz="0" w:space="0" w:color="auto"/>
        <w:left w:val="none" w:sz="0" w:space="0" w:color="auto"/>
        <w:bottom w:val="none" w:sz="0" w:space="0" w:color="auto"/>
        <w:right w:val="none" w:sz="0" w:space="0" w:color="auto"/>
      </w:divBdr>
    </w:div>
    <w:div w:id="189492124">
      <w:bodyDiv w:val="1"/>
      <w:marLeft w:val="0"/>
      <w:marRight w:val="0"/>
      <w:marTop w:val="0"/>
      <w:marBottom w:val="0"/>
      <w:divBdr>
        <w:top w:val="none" w:sz="0" w:space="0" w:color="auto"/>
        <w:left w:val="none" w:sz="0" w:space="0" w:color="auto"/>
        <w:bottom w:val="none" w:sz="0" w:space="0" w:color="auto"/>
        <w:right w:val="none" w:sz="0" w:space="0" w:color="auto"/>
      </w:divBdr>
    </w:div>
    <w:div w:id="189607728">
      <w:bodyDiv w:val="1"/>
      <w:marLeft w:val="0"/>
      <w:marRight w:val="0"/>
      <w:marTop w:val="0"/>
      <w:marBottom w:val="0"/>
      <w:divBdr>
        <w:top w:val="none" w:sz="0" w:space="0" w:color="auto"/>
        <w:left w:val="none" w:sz="0" w:space="0" w:color="auto"/>
        <w:bottom w:val="none" w:sz="0" w:space="0" w:color="auto"/>
        <w:right w:val="none" w:sz="0" w:space="0" w:color="auto"/>
      </w:divBdr>
    </w:div>
    <w:div w:id="192504820">
      <w:bodyDiv w:val="1"/>
      <w:marLeft w:val="0"/>
      <w:marRight w:val="0"/>
      <w:marTop w:val="0"/>
      <w:marBottom w:val="0"/>
      <w:divBdr>
        <w:top w:val="none" w:sz="0" w:space="0" w:color="auto"/>
        <w:left w:val="none" w:sz="0" w:space="0" w:color="auto"/>
        <w:bottom w:val="none" w:sz="0" w:space="0" w:color="auto"/>
        <w:right w:val="none" w:sz="0" w:space="0" w:color="auto"/>
      </w:divBdr>
    </w:div>
    <w:div w:id="192965155">
      <w:bodyDiv w:val="1"/>
      <w:marLeft w:val="0"/>
      <w:marRight w:val="0"/>
      <w:marTop w:val="0"/>
      <w:marBottom w:val="0"/>
      <w:divBdr>
        <w:top w:val="none" w:sz="0" w:space="0" w:color="auto"/>
        <w:left w:val="none" w:sz="0" w:space="0" w:color="auto"/>
        <w:bottom w:val="none" w:sz="0" w:space="0" w:color="auto"/>
        <w:right w:val="none" w:sz="0" w:space="0" w:color="auto"/>
      </w:divBdr>
    </w:div>
    <w:div w:id="200633952">
      <w:bodyDiv w:val="1"/>
      <w:marLeft w:val="0"/>
      <w:marRight w:val="0"/>
      <w:marTop w:val="0"/>
      <w:marBottom w:val="0"/>
      <w:divBdr>
        <w:top w:val="none" w:sz="0" w:space="0" w:color="auto"/>
        <w:left w:val="none" w:sz="0" w:space="0" w:color="auto"/>
        <w:bottom w:val="none" w:sz="0" w:space="0" w:color="auto"/>
        <w:right w:val="none" w:sz="0" w:space="0" w:color="auto"/>
      </w:divBdr>
    </w:div>
    <w:div w:id="203710992">
      <w:bodyDiv w:val="1"/>
      <w:marLeft w:val="0"/>
      <w:marRight w:val="0"/>
      <w:marTop w:val="0"/>
      <w:marBottom w:val="0"/>
      <w:divBdr>
        <w:top w:val="none" w:sz="0" w:space="0" w:color="auto"/>
        <w:left w:val="none" w:sz="0" w:space="0" w:color="auto"/>
        <w:bottom w:val="none" w:sz="0" w:space="0" w:color="auto"/>
        <w:right w:val="none" w:sz="0" w:space="0" w:color="auto"/>
      </w:divBdr>
    </w:div>
    <w:div w:id="204949489">
      <w:bodyDiv w:val="1"/>
      <w:marLeft w:val="0"/>
      <w:marRight w:val="0"/>
      <w:marTop w:val="0"/>
      <w:marBottom w:val="0"/>
      <w:divBdr>
        <w:top w:val="none" w:sz="0" w:space="0" w:color="auto"/>
        <w:left w:val="none" w:sz="0" w:space="0" w:color="auto"/>
        <w:bottom w:val="none" w:sz="0" w:space="0" w:color="auto"/>
        <w:right w:val="none" w:sz="0" w:space="0" w:color="auto"/>
      </w:divBdr>
    </w:div>
    <w:div w:id="206794218">
      <w:bodyDiv w:val="1"/>
      <w:marLeft w:val="0"/>
      <w:marRight w:val="0"/>
      <w:marTop w:val="0"/>
      <w:marBottom w:val="0"/>
      <w:divBdr>
        <w:top w:val="none" w:sz="0" w:space="0" w:color="auto"/>
        <w:left w:val="none" w:sz="0" w:space="0" w:color="auto"/>
        <w:bottom w:val="none" w:sz="0" w:space="0" w:color="auto"/>
        <w:right w:val="none" w:sz="0" w:space="0" w:color="auto"/>
      </w:divBdr>
    </w:div>
    <w:div w:id="208148559">
      <w:bodyDiv w:val="1"/>
      <w:marLeft w:val="0"/>
      <w:marRight w:val="0"/>
      <w:marTop w:val="0"/>
      <w:marBottom w:val="0"/>
      <w:divBdr>
        <w:top w:val="none" w:sz="0" w:space="0" w:color="auto"/>
        <w:left w:val="none" w:sz="0" w:space="0" w:color="auto"/>
        <w:bottom w:val="none" w:sz="0" w:space="0" w:color="auto"/>
        <w:right w:val="none" w:sz="0" w:space="0" w:color="auto"/>
      </w:divBdr>
    </w:div>
    <w:div w:id="210113179">
      <w:bodyDiv w:val="1"/>
      <w:marLeft w:val="0"/>
      <w:marRight w:val="0"/>
      <w:marTop w:val="0"/>
      <w:marBottom w:val="0"/>
      <w:divBdr>
        <w:top w:val="none" w:sz="0" w:space="0" w:color="auto"/>
        <w:left w:val="none" w:sz="0" w:space="0" w:color="auto"/>
        <w:bottom w:val="none" w:sz="0" w:space="0" w:color="auto"/>
        <w:right w:val="none" w:sz="0" w:space="0" w:color="auto"/>
      </w:divBdr>
    </w:div>
    <w:div w:id="210583038">
      <w:bodyDiv w:val="1"/>
      <w:marLeft w:val="0"/>
      <w:marRight w:val="0"/>
      <w:marTop w:val="0"/>
      <w:marBottom w:val="0"/>
      <w:divBdr>
        <w:top w:val="none" w:sz="0" w:space="0" w:color="auto"/>
        <w:left w:val="none" w:sz="0" w:space="0" w:color="auto"/>
        <w:bottom w:val="none" w:sz="0" w:space="0" w:color="auto"/>
        <w:right w:val="none" w:sz="0" w:space="0" w:color="auto"/>
      </w:divBdr>
    </w:div>
    <w:div w:id="211574941">
      <w:bodyDiv w:val="1"/>
      <w:marLeft w:val="0"/>
      <w:marRight w:val="0"/>
      <w:marTop w:val="0"/>
      <w:marBottom w:val="0"/>
      <w:divBdr>
        <w:top w:val="none" w:sz="0" w:space="0" w:color="auto"/>
        <w:left w:val="none" w:sz="0" w:space="0" w:color="auto"/>
        <w:bottom w:val="none" w:sz="0" w:space="0" w:color="auto"/>
        <w:right w:val="none" w:sz="0" w:space="0" w:color="auto"/>
      </w:divBdr>
    </w:div>
    <w:div w:id="213128407">
      <w:bodyDiv w:val="1"/>
      <w:marLeft w:val="0"/>
      <w:marRight w:val="0"/>
      <w:marTop w:val="0"/>
      <w:marBottom w:val="0"/>
      <w:divBdr>
        <w:top w:val="none" w:sz="0" w:space="0" w:color="auto"/>
        <w:left w:val="none" w:sz="0" w:space="0" w:color="auto"/>
        <w:bottom w:val="none" w:sz="0" w:space="0" w:color="auto"/>
        <w:right w:val="none" w:sz="0" w:space="0" w:color="auto"/>
      </w:divBdr>
    </w:div>
    <w:div w:id="213585099">
      <w:bodyDiv w:val="1"/>
      <w:marLeft w:val="0"/>
      <w:marRight w:val="0"/>
      <w:marTop w:val="0"/>
      <w:marBottom w:val="0"/>
      <w:divBdr>
        <w:top w:val="none" w:sz="0" w:space="0" w:color="auto"/>
        <w:left w:val="none" w:sz="0" w:space="0" w:color="auto"/>
        <w:bottom w:val="none" w:sz="0" w:space="0" w:color="auto"/>
        <w:right w:val="none" w:sz="0" w:space="0" w:color="auto"/>
      </w:divBdr>
    </w:div>
    <w:div w:id="217131406">
      <w:bodyDiv w:val="1"/>
      <w:marLeft w:val="0"/>
      <w:marRight w:val="0"/>
      <w:marTop w:val="0"/>
      <w:marBottom w:val="0"/>
      <w:divBdr>
        <w:top w:val="none" w:sz="0" w:space="0" w:color="auto"/>
        <w:left w:val="none" w:sz="0" w:space="0" w:color="auto"/>
        <w:bottom w:val="none" w:sz="0" w:space="0" w:color="auto"/>
        <w:right w:val="none" w:sz="0" w:space="0" w:color="auto"/>
      </w:divBdr>
    </w:div>
    <w:div w:id="217861465">
      <w:bodyDiv w:val="1"/>
      <w:marLeft w:val="0"/>
      <w:marRight w:val="0"/>
      <w:marTop w:val="0"/>
      <w:marBottom w:val="0"/>
      <w:divBdr>
        <w:top w:val="none" w:sz="0" w:space="0" w:color="auto"/>
        <w:left w:val="none" w:sz="0" w:space="0" w:color="auto"/>
        <w:bottom w:val="none" w:sz="0" w:space="0" w:color="auto"/>
        <w:right w:val="none" w:sz="0" w:space="0" w:color="auto"/>
      </w:divBdr>
    </w:div>
    <w:div w:id="219634496">
      <w:bodyDiv w:val="1"/>
      <w:marLeft w:val="0"/>
      <w:marRight w:val="0"/>
      <w:marTop w:val="0"/>
      <w:marBottom w:val="0"/>
      <w:divBdr>
        <w:top w:val="none" w:sz="0" w:space="0" w:color="auto"/>
        <w:left w:val="none" w:sz="0" w:space="0" w:color="auto"/>
        <w:bottom w:val="none" w:sz="0" w:space="0" w:color="auto"/>
        <w:right w:val="none" w:sz="0" w:space="0" w:color="auto"/>
      </w:divBdr>
    </w:div>
    <w:div w:id="219943114">
      <w:bodyDiv w:val="1"/>
      <w:marLeft w:val="0"/>
      <w:marRight w:val="0"/>
      <w:marTop w:val="0"/>
      <w:marBottom w:val="0"/>
      <w:divBdr>
        <w:top w:val="none" w:sz="0" w:space="0" w:color="auto"/>
        <w:left w:val="none" w:sz="0" w:space="0" w:color="auto"/>
        <w:bottom w:val="none" w:sz="0" w:space="0" w:color="auto"/>
        <w:right w:val="none" w:sz="0" w:space="0" w:color="auto"/>
      </w:divBdr>
    </w:div>
    <w:div w:id="220753375">
      <w:bodyDiv w:val="1"/>
      <w:marLeft w:val="0"/>
      <w:marRight w:val="0"/>
      <w:marTop w:val="0"/>
      <w:marBottom w:val="0"/>
      <w:divBdr>
        <w:top w:val="none" w:sz="0" w:space="0" w:color="auto"/>
        <w:left w:val="none" w:sz="0" w:space="0" w:color="auto"/>
        <w:bottom w:val="none" w:sz="0" w:space="0" w:color="auto"/>
        <w:right w:val="none" w:sz="0" w:space="0" w:color="auto"/>
      </w:divBdr>
    </w:div>
    <w:div w:id="226385867">
      <w:bodyDiv w:val="1"/>
      <w:marLeft w:val="0"/>
      <w:marRight w:val="0"/>
      <w:marTop w:val="0"/>
      <w:marBottom w:val="0"/>
      <w:divBdr>
        <w:top w:val="none" w:sz="0" w:space="0" w:color="auto"/>
        <w:left w:val="none" w:sz="0" w:space="0" w:color="auto"/>
        <w:bottom w:val="none" w:sz="0" w:space="0" w:color="auto"/>
        <w:right w:val="none" w:sz="0" w:space="0" w:color="auto"/>
      </w:divBdr>
    </w:div>
    <w:div w:id="226494852">
      <w:bodyDiv w:val="1"/>
      <w:marLeft w:val="0"/>
      <w:marRight w:val="0"/>
      <w:marTop w:val="0"/>
      <w:marBottom w:val="0"/>
      <w:divBdr>
        <w:top w:val="none" w:sz="0" w:space="0" w:color="auto"/>
        <w:left w:val="none" w:sz="0" w:space="0" w:color="auto"/>
        <w:bottom w:val="none" w:sz="0" w:space="0" w:color="auto"/>
        <w:right w:val="none" w:sz="0" w:space="0" w:color="auto"/>
      </w:divBdr>
    </w:div>
    <w:div w:id="230117654">
      <w:bodyDiv w:val="1"/>
      <w:marLeft w:val="0"/>
      <w:marRight w:val="0"/>
      <w:marTop w:val="0"/>
      <w:marBottom w:val="0"/>
      <w:divBdr>
        <w:top w:val="none" w:sz="0" w:space="0" w:color="auto"/>
        <w:left w:val="none" w:sz="0" w:space="0" w:color="auto"/>
        <w:bottom w:val="none" w:sz="0" w:space="0" w:color="auto"/>
        <w:right w:val="none" w:sz="0" w:space="0" w:color="auto"/>
      </w:divBdr>
    </w:div>
    <w:div w:id="232667110">
      <w:bodyDiv w:val="1"/>
      <w:marLeft w:val="0"/>
      <w:marRight w:val="0"/>
      <w:marTop w:val="0"/>
      <w:marBottom w:val="0"/>
      <w:divBdr>
        <w:top w:val="none" w:sz="0" w:space="0" w:color="auto"/>
        <w:left w:val="none" w:sz="0" w:space="0" w:color="auto"/>
        <w:bottom w:val="none" w:sz="0" w:space="0" w:color="auto"/>
        <w:right w:val="none" w:sz="0" w:space="0" w:color="auto"/>
      </w:divBdr>
    </w:div>
    <w:div w:id="234164681">
      <w:bodyDiv w:val="1"/>
      <w:marLeft w:val="0"/>
      <w:marRight w:val="0"/>
      <w:marTop w:val="0"/>
      <w:marBottom w:val="0"/>
      <w:divBdr>
        <w:top w:val="none" w:sz="0" w:space="0" w:color="auto"/>
        <w:left w:val="none" w:sz="0" w:space="0" w:color="auto"/>
        <w:bottom w:val="none" w:sz="0" w:space="0" w:color="auto"/>
        <w:right w:val="none" w:sz="0" w:space="0" w:color="auto"/>
      </w:divBdr>
    </w:div>
    <w:div w:id="235632752">
      <w:bodyDiv w:val="1"/>
      <w:marLeft w:val="0"/>
      <w:marRight w:val="0"/>
      <w:marTop w:val="0"/>
      <w:marBottom w:val="0"/>
      <w:divBdr>
        <w:top w:val="none" w:sz="0" w:space="0" w:color="auto"/>
        <w:left w:val="none" w:sz="0" w:space="0" w:color="auto"/>
        <w:bottom w:val="none" w:sz="0" w:space="0" w:color="auto"/>
        <w:right w:val="none" w:sz="0" w:space="0" w:color="auto"/>
      </w:divBdr>
    </w:div>
    <w:div w:id="237979509">
      <w:bodyDiv w:val="1"/>
      <w:marLeft w:val="0"/>
      <w:marRight w:val="0"/>
      <w:marTop w:val="0"/>
      <w:marBottom w:val="0"/>
      <w:divBdr>
        <w:top w:val="none" w:sz="0" w:space="0" w:color="auto"/>
        <w:left w:val="none" w:sz="0" w:space="0" w:color="auto"/>
        <w:bottom w:val="none" w:sz="0" w:space="0" w:color="auto"/>
        <w:right w:val="none" w:sz="0" w:space="0" w:color="auto"/>
      </w:divBdr>
    </w:div>
    <w:div w:id="242885152">
      <w:bodyDiv w:val="1"/>
      <w:marLeft w:val="0"/>
      <w:marRight w:val="0"/>
      <w:marTop w:val="0"/>
      <w:marBottom w:val="0"/>
      <w:divBdr>
        <w:top w:val="none" w:sz="0" w:space="0" w:color="auto"/>
        <w:left w:val="none" w:sz="0" w:space="0" w:color="auto"/>
        <w:bottom w:val="none" w:sz="0" w:space="0" w:color="auto"/>
        <w:right w:val="none" w:sz="0" w:space="0" w:color="auto"/>
      </w:divBdr>
    </w:div>
    <w:div w:id="243075470">
      <w:bodyDiv w:val="1"/>
      <w:marLeft w:val="0"/>
      <w:marRight w:val="0"/>
      <w:marTop w:val="0"/>
      <w:marBottom w:val="0"/>
      <w:divBdr>
        <w:top w:val="none" w:sz="0" w:space="0" w:color="auto"/>
        <w:left w:val="none" w:sz="0" w:space="0" w:color="auto"/>
        <w:bottom w:val="none" w:sz="0" w:space="0" w:color="auto"/>
        <w:right w:val="none" w:sz="0" w:space="0" w:color="auto"/>
      </w:divBdr>
    </w:div>
    <w:div w:id="246960025">
      <w:bodyDiv w:val="1"/>
      <w:marLeft w:val="0"/>
      <w:marRight w:val="0"/>
      <w:marTop w:val="0"/>
      <w:marBottom w:val="0"/>
      <w:divBdr>
        <w:top w:val="none" w:sz="0" w:space="0" w:color="auto"/>
        <w:left w:val="none" w:sz="0" w:space="0" w:color="auto"/>
        <w:bottom w:val="none" w:sz="0" w:space="0" w:color="auto"/>
        <w:right w:val="none" w:sz="0" w:space="0" w:color="auto"/>
      </w:divBdr>
    </w:div>
    <w:div w:id="251747234">
      <w:bodyDiv w:val="1"/>
      <w:marLeft w:val="0"/>
      <w:marRight w:val="0"/>
      <w:marTop w:val="0"/>
      <w:marBottom w:val="0"/>
      <w:divBdr>
        <w:top w:val="none" w:sz="0" w:space="0" w:color="auto"/>
        <w:left w:val="none" w:sz="0" w:space="0" w:color="auto"/>
        <w:bottom w:val="none" w:sz="0" w:space="0" w:color="auto"/>
        <w:right w:val="none" w:sz="0" w:space="0" w:color="auto"/>
      </w:divBdr>
    </w:div>
    <w:div w:id="255478151">
      <w:bodyDiv w:val="1"/>
      <w:marLeft w:val="0"/>
      <w:marRight w:val="0"/>
      <w:marTop w:val="0"/>
      <w:marBottom w:val="0"/>
      <w:divBdr>
        <w:top w:val="none" w:sz="0" w:space="0" w:color="auto"/>
        <w:left w:val="none" w:sz="0" w:space="0" w:color="auto"/>
        <w:bottom w:val="none" w:sz="0" w:space="0" w:color="auto"/>
        <w:right w:val="none" w:sz="0" w:space="0" w:color="auto"/>
      </w:divBdr>
    </w:div>
    <w:div w:id="256601607">
      <w:bodyDiv w:val="1"/>
      <w:marLeft w:val="0"/>
      <w:marRight w:val="0"/>
      <w:marTop w:val="0"/>
      <w:marBottom w:val="0"/>
      <w:divBdr>
        <w:top w:val="none" w:sz="0" w:space="0" w:color="auto"/>
        <w:left w:val="none" w:sz="0" w:space="0" w:color="auto"/>
        <w:bottom w:val="none" w:sz="0" w:space="0" w:color="auto"/>
        <w:right w:val="none" w:sz="0" w:space="0" w:color="auto"/>
      </w:divBdr>
    </w:div>
    <w:div w:id="260182117">
      <w:bodyDiv w:val="1"/>
      <w:marLeft w:val="0"/>
      <w:marRight w:val="0"/>
      <w:marTop w:val="0"/>
      <w:marBottom w:val="0"/>
      <w:divBdr>
        <w:top w:val="none" w:sz="0" w:space="0" w:color="auto"/>
        <w:left w:val="none" w:sz="0" w:space="0" w:color="auto"/>
        <w:bottom w:val="none" w:sz="0" w:space="0" w:color="auto"/>
        <w:right w:val="none" w:sz="0" w:space="0" w:color="auto"/>
      </w:divBdr>
    </w:div>
    <w:div w:id="261304377">
      <w:bodyDiv w:val="1"/>
      <w:marLeft w:val="0"/>
      <w:marRight w:val="0"/>
      <w:marTop w:val="0"/>
      <w:marBottom w:val="0"/>
      <w:divBdr>
        <w:top w:val="none" w:sz="0" w:space="0" w:color="auto"/>
        <w:left w:val="none" w:sz="0" w:space="0" w:color="auto"/>
        <w:bottom w:val="none" w:sz="0" w:space="0" w:color="auto"/>
        <w:right w:val="none" w:sz="0" w:space="0" w:color="auto"/>
      </w:divBdr>
    </w:div>
    <w:div w:id="261766342">
      <w:bodyDiv w:val="1"/>
      <w:marLeft w:val="0"/>
      <w:marRight w:val="0"/>
      <w:marTop w:val="0"/>
      <w:marBottom w:val="0"/>
      <w:divBdr>
        <w:top w:val="none" w:sz="0" w:space="0" w:color="auto"/>
        <w:left w:val="none" w:sz="0" w:space="0" w:color="auto"/>
        <w:bottom w:val="none" w:sz="0" w:space="0" w:color="auto"/>
        <w:right w:val="none" w:sz="0" w:space="0" w:color="auto"/>
      </w:divBdr>
    </w:div>
    <w:div w:id="262419872">
      <w:bodyDiv w:val="1"/>
      <w:marLeft w:val="0"/>
      <w:marRight w:val="0"/>
      <w:marTop w:val="0"/>
      <w:marBottom w:val="0"/>
      <w:divBdr>
        <w:top w:val="none" w:sz="0" w:space="0" w:color="auto"/>
        <w:left w:val="none" w:sz="0" w:space="0" w:color="auto"/>
        <w:bottom w:val="none" w:sz="0" w:space="0" w:color="auto"/>
        <w:right w:val="none" w:sz="0" w:space="0" w:color="auto"/>
      </w:divBdr>
    </w:div>
    <w:div w:id="265308277">
      <w:bodyDiv w:val="1"/>
      <w:marLeft w:val="0"/>
      <w:marRight w:val="0"/>
      <w:marTop w:val="0"/>
      <w:marBottom w:val="0"/>
      <w:divBdr>
        <w:top w:val="none" w:sz="0" w:space="0" w:color="auto"/>
        <w:left w:val="none" w:sz="0" w:space="0" w:color="auto"/>
        <w:bottom w:val="none" w:sz="0" w:space="0" w:color="auto"/>
        <w:right w:val="none" w:sz="0" w:space="0" w:color="auto"/>
      </w:divBdr>
    </w:div>
    <w:div w:id="266011543">
      <w:bodyDiv w:val="1"/>
      <w:marLeft w:val="0"/>
      <w:marRight w:val="0"/>
      <w:marTop w:val="0"/>
      <w:marBottom w:val="0"/>
      <w:divBdr>
        <w:top w:val="none" w:sz="0" w:space="0" w:color="auto"/>
        <w:left w:val="none" w:sz="0" w:space="0" w:color="auto"/>
        <w:bottom w:val="none" w:sz="0" w:space="0" w:color="auto"/>
        <w:right w:val="none" w:sz="0" w:space="0" w:color="auto"/>
      </w:divBdr>
    </w:div>
    <w:div w:id="266546048">
      <w:bodyDiv w:val="1"/>
      <w:marLeft w:val="0"/>
      <w:marRight w:val="0"/>
      <w:marTop w:val="0"/>
      <w:marBottom w:val="0"/>
      <w:divBdr>
        <w:top w:val="none" w:sz="0" w:space="0" w:color="auto"/>
        <w:left w:val="none" w:sz="0" w:space="0" w:color="auto"/>
        <w:bottom w:val="none" w:sz="0" w:space="0" w:color="auto"/>
        <w:right w:val="none" w:sz="0" w:space="0" w:color="auto"/>
      </w:divBdr>
    </w:div>
    <w:div w:id="270088874">
      <w:bodyDiv w:val="1"/>
      <w:marLeft w:val="0"/>
      <w:marRight w:val="0"/>
      <w:marTop w:val="0"/>
      <w:marBottom w:val="0"/>
      <w:divBdr>
        <w:top w:val="none" w:sz="0" w:space="0" w:color="auto"/>
        <w:left w:val="none" w:sz="0" w:space="0" w:color="auto"/>
        <w:bottom w:val="none" w:sz="0" w:space="0" w:color="auto"/>
        <w:right w:val="none" w:sz="0" w:space="0" w:color="auto"/>
      </w:divBdr>
    </w:div>
    <w:div w:id="271741977">
      <w:bodyDiv w:val="1"/>
      <w:marLeft w:val="0"/>
      <w:marRight w:val="0"/>
      <w:marTop w:val="0"/>
      <w:marBottom w:val="0"/>
      <w:divBdr>
        <w:top w:val="none" w:sz="0" w:space="0" w:color="auto"/>
        <w:left w:val="none" w:sz="0" w:space="0" w:color="auto"/>
        <w:bottom w:val="none" w:sz="0" w:space="0" w:color="auto"/>
        <w:right w:val="none" w:sz="0" w:space="0" w:color="auto"/>
      </w:divBdr>
    </w:div>
    <w:div w:id="275066996">
      <w:bodyDiv w:val="1"/>
      <w:marLeft w:val="0"/>
      <w:marRight w:val="0"/>
      <w:marTop w:val="0"/>
      <w:marBottom w:val="0"/>
      <w:divBdr>
        <w:top w:val="none" w:sz="0" w:space="0" w:color="auto"/>
        <w:left w:val="none" w:sz="0" w:space="0" w:color="auto"/>
        <w:bottom w:val="none" w:sz="0" w:space="0" w:color="auto"/>
        <w:right w:val="none" w:sz="0" w:space="0" w:color="auto"/>
      </w:divBdr>
    </w:div>
    <w:div w:id="278532513">
      <w:bodyDiv w:val="1"/>
      <w:marLeft w:val="0"/>
      <w:marRight w:val="0"/>
      <w:marTop w:val="0"/>
      <w:marBottom w:val="0"/>
      <w:divBdr>
        <w:top w:val="none" w:sz="0" w:space="0" w:color="auto"/>
        <w:left w:val="none" w:sz="0" w:space="0" w:color="auto"/>
        <w:bottom w:val="none" w:sz="0" w:space="0" w:color="auto"/>
        <w:right w:val="none" w:sz="0" w:space="0" w:color="auto"/>
      </w:divBdr>
    </w:div>
    <w:div w:id="280041261">
      <w:bodyDiv w:val="1"/>
      <w:marLeft w:val="0"/>
      <w:marRight w:val="0"/>
      <w:marTop w:val="0"/>
      <w:marBottom w:val="0"/>
      <w:divBdr>
        <w:top w:val="none" w:sz="0" w:space="0" w:color="auto"/>
        <w:left w:val="none" w:sz="0" w:space="0" w:color="auto"/>
        <w:bottom w:val="none" w:sz="0" w:space="0" w:color="auto"/>
        <w:right w:val="none" w:sz="0" w:space="0" w:color="auto"/>
      </w:divBdr>
    </w:div>
    <w:div w:id="281616153">
      <w:bodyDiv w:val="1"/>
      <w:marLeft w:val="0"/>
      <w:marRight w:val="0"/>
      <w:marTop w:val="0"/>
      <w:marBottom w:val="0"/>
      <w:divBdr>
        <w:top w:val="none" w:sz="0" w:space="0" w:color="auto"/>
        <w:left w:val="none" w:sz="0" w:space="0" w:color="auto"/>
        <w:bottom w:val="none" w:sz="0" w:space="0" w:color="auto"/>
        <w:right w:val="none" w:sz="0" w:space="0" w:color="auto"/>
      </w:divBdr>
    </w:div>
    <w:div w:id="288631550">
      <w:bodyDiv w:val="1"/>
      <w:marLeft w:val="0"/>
      <w:marRight w:val="0"/>
      <w:marTop w:val="0"/>
      <w:marBottom w:val="0"/>
      <w:divBdr>
        <w:top w:val="none" w:sz="0" w:space="0" w:color="auto"/>
        <w:left w:val="none" w:sz="0" w:space="0" w:color="auto"/>
        <w:bottom w:val="none" w:sz="0" w:space="0" w:color="auto"/>
        <w:right w:val="none" w:sz="0" w:space="0" w:color="auto"/>
      </w:divBdr>
    </w:div>
    <w:div w:id="292173107">
      <w:bodyDiv w:val="1"/>
      <w:marLeft w:val="0"/>
      <w:marRight w:val="0"/>
      <w:marTop w:val="0"/>
      <w:marBottom w:val="0"/>
      <w:divBdr>
        <w:top w:val="none" w:sz="0" w:space="0" w:color="auto"/>
        <w:left w:val="none" w:sz="0" w:space="0" w:color="auto"/>
        <w:bottom w:val="none" w:sz="0" w:space="0" w:color="auto"/>
        <w:right w:val="none" w:sz="0" w:space="0" w:color="auto"/>
      </w:divBdr>
    </w:div>
    <w:div w:id="292635892">
      <w:bodyDiv w:val="1"/>
      <w:marLeft w:val="0"/>
      <w:marRight w:val="0"/>
      <w:marTop w:val="0"/>
      <w:marBottom w:val="0"/>
      <w:divBdr>
        <w:top w:val="none" w:sz="0" w:space="0" w:color="auto"/>
        <w:left w:val="none" w:sz="0" w:space="0" w:color="auto"/>
        <w:bottom w:val="none" w:sz="0" w:space="0" w:color="auto"/>
        <w:right w:val="none" w:sz="0" w:space="0" w:color="auto"/>
      </w:divBdr>
    </w:div>
    <w:div w:id="293757981">
      <w:bodyDiv w:val="1"/>
      <w:marLeft w:val="0"/>
      <w:marRight w:val="0"/>
      <w:marTop w:val="0"/>
      <w:marBottom w:val="0"/>
      <w:divBdr>
        <w:top w:val="none" w:sz="0" w:space="0" w:color="auto"/>
        <w:left w:val="none" w:sz="0" w:space="0" w:color="auto"/>
        <w:bottom w:val="none" w:sz="0" w:space="0" w:color="auto"/>
        <w:right w:val="none" w:sz="0" w:space="0" w:color="auto"/>
      </w:divBdr>
    </w:div>
    <w:div w:id="295649720">
      <w:bodyDiv w:val="1"/>
      <w:marLeft w:val="0"/>
      <w:marRight w:val="0"/>
      <w:marTop w:val="0"/>
      <w:marBottom w:val="0"/>
      <w:divBdr>
        <w:top w:val="none" w:sz="0" w:space="0" w:color="auto"/>
        <w:left w:val="none" w:sz="0" w:space="0" w:color="auto"/>
        <w:bottom w:val="none" w:sz="0" w:space="0" w:color="auto"/>
        <w:right w:val="none" w:sz="0" w:space="0" w:color="auto"/>
      </w:divBdr>
    </w:div>
    <w:div w:id="296372032">
      <w:bodyDiv w:val="1"/>
      <w:marLeft w:val="0"/>
      <w:marRight w:val="0"/>
      <w:marTop w:val="0"/>
      <w:marBottom w:val="0"/>
      <w:divBdr>
        <w:top w:val="none" w:sz="0" w:space="0" w:color="auto"/>
        <w:left w:val="none" w:sz="0" w:space="0" w:color="auto"/>
        <w:bottom w:val="none" w:sz="0" w:space="0" w:color="auto"/>
        <w:right w:val="none" w:sz="0" w:space="0" w:color="auto"/>
      </w:divBdr>
    </w:div>
    <w:div w:id="297223062">
      <w:bodyDiv w:val="1"/>
      <w:marLeft w:val="0"/>
      <w:marRight w:val="0"/>
      <w:marTop w:val="0"/>
      <w:marBottom w:val="0"/>
      <w:divBdr>
        <w:top w:val="none" w:sz="0" w:space="0" w:color="auto"/>
        <w:left w:val="none" w:sz="0" w:space="0" w:color="auto"/>
        <w:bottom w:val="none" w:sz="0" w:space="0" w:color="auto"/>
        <w:right w:val="none" w:sz="0" w:space="0" w:color="auto"/>
      </w:divBdr>
    </w:div>
    <w:div w:id="299577074">
      <w:bodyDiv w:val="1"/>
      <w:marLeft w:val="0"/>
      <w:marRight w:val="0"/>
      <w:marTop w:val="0"/>
      <w:marBottom w:val="0"/>
      <w:divBdr>
        <w:top w:val="none" w:sz="0" w:space="0" w:color="auto"/>
        <w:left w:val="none" w:sz="0" w:space="0" w:color="auto"/>
        <w:bottom w:val="none" w:sz="0" w:space="0" w:color="auto"/>
        <w:right w:val="none" w:sz="0" w:space="0" w:color="auto"/>
      </w:divBdr>
    </w:div>
    <w:div w:id="300815196">
      <w:bodyDiv w:val="1"/>
      <w:marLeft w:val="0"/>
      <w:marRight w:val="0"/>
      <w:marTop w:val="0"/>
      <w:marBottom w:val="0"/>
      <w:divBdr>
        <w:top w:val="none" w:sz="0" w:space="0" w:color="auto"/>
        <w:left w:val="none" w:sz="0" w:space="0" w:color="auto"/>
        <w:bottom w:val="none" w:sz="0" w:space="0" w:color="auto"/>
        <w:right w:val="none" w:sz="0" w:space="0" w:color="auto"/>
      </w:divBdr>
    </w:div>
    <w:div w:id="302853655">
      <w:bodyDiv w:val="1"/>
      <w:marLeft w:val="0"/>
      <w:marRight w:val="0"/>
      <w:marTop w:val="0"/>
      <w:marBottom w:val="0"/>
      <w:divBdr>
        <w:top w:val="none" w:sz="0" w:space="0" w:color="auto"/>
        <w:left w:val="none" w:sz="0" w:space="0" w:color="auto"/>
        <w:bottom w:val="none" w:sz="0" w:space="0" w:color="auto"/>
        <w:right w:val="none" w:sz="0" w:space="0" w:color="auto"/>
      </w:divBdr>
    </w:div>
    <w:div w:id="305866737">
      <w:bodyDiv w:val="1"/>
      <w:marLeft w:val="0"/>
      <w:marRight w:val="0"/>
      <w:marTop w:val="0"/>
      <w:marBottom w:val="0"/>
      <w:divBdr>
        <w:top w:val="none" w:sz="0" w:space="0" w:color="auto"/>
        <w:left w:val="none" w:sz="0" w:space="0" w:color="auto"/>
        <w:bottom w:val="none" w:sz="0" w:space="0" w:color="auto"/>
        <w:right w:val="none" w:sz="0" w:space="0" w:color="auto"/>
      </w:divBdr>
    </w:div>
    <w:div w:id="306858002">
      <w:bodyDiv w:val="1"/>
      <w:marLeft w:val="0"/>
      <w:marRight w:val="0"/>
      <w:marTop w:val="0"/>
      <w:marBottom w:val="0"/>
      <w:divBdr>
        <w:top w:val="none" w:sz="0" w:space="0" w:color="auto"/>
        <w:left w:val="none" w:sz="0" w:space="0" w:color="auto"/>
        <w:bottom w:val="none" w:sz="0" w:space="0" w:color="auto"/>
        <w:right w:val="none" w:sz="0" w:space="0" w:color="auto"/>
      </w:divBdr>
    </w:div>
    <w:div w:id="307130205">
      <w:bodyDiv w:val="1"/>
      <w:marLeft w:val="0"/>
      <w:marRight w:val="0"/>
      <w:marTop w:val="0"/>
      <w:marBottom w:val="0"/>
      <w:divBdr>
        <w:top w:val="none" w:sz="0" w:space="0" w:color="auto"/>
        <w:left w:val="none" w:sz="0" w:space="0" w:color="auto"/>
        <w:bottom w:val="none" w:sz="0" w:space="0" w:color="auto"/>
        <w:right w:val="none" w:sz="0" w:space="0" w:color="auto"/>
      </w:divBdr>
    </w:div>
    <w:div w:id="308444682">
      <w:bodyDiv w:val="1"/>
      <w:marLeft w:val="0"/>
      <w:marRight w:val="0"/>
      <w:marTop w:val="0"/>
      <w:marBottom w:val="0"/>
      <w:divBdr>
        <w:top w:val="none" w:sz="0" w:space="0" w:color="auto"/>
        <w:left w:val="none" w:sz="0" w:space="0" w:color="auto"/>
        <w:bottom w:val="none" w:sz="0" w:space="0" w:color="auto"/>
        <w:right w:val="none" w:sz="0" w:space="0" w:color="auto"/>
      </w:divBdr>
    </w:div>
    <w:div w:id="308558407">
      <w:bodyDiv w:val="1"/>
      <w:marLeft w:val="0"/>
      <w:marRight w:val="0"/>
      <w:marTop w:val="0"/>
      <w:marBottom w:val="0"/>
      <w:divBdr>
        <w:top w:val="none" w:sz="0" w:space="0" w:color="auto"/>
        <w:left w:val="none" w:sz="0" w:space="0" w:color="auto"/>
        <w:bottom w:val="none" w:sz="0" w:space="0" w:color="auto"/>
        <w:right w:val="none" w:sz="0" w:space="0" w:color="auto"/>
      </w:divBdr>
    </w:div>
    <w:div w:id="308871269">
      <w:bodyDiv w:val="1"/>
      <w:marLeft w:val="0"/>
      <w:marRight w:val="0"/>
      <w:marTop w:val="0"/>
      <w:marBottom w:val="0"/>
      <w:divBdr>
        <w:top w:val="none" w:sz="0" w:space="0" w:color="auto"/>
        <w:left w:val="none" w:sz="0" w:space="0" w:color="auto"/>
        <w:bottom w:val="none" w:sz="0" w:space="0" w:color="auto"/>
        <w:right w:val="none" w:sz="0" w:space="0" w:color="auto"/>
      </w:divBdr>
    </w:div>
    <w:div w:id="310645700">
      <w:bodyDiv w:val="1"/>
      <w:marLeft w:val="0"/>
      <w:marRight w:val="0"/>
      <w:marTop w:val="0"/>
      <w:marBottom w:val="0"/>
      <w:divBdr>
        <w:top w:val="none" w:sz="0" w:space="0" w:color="auto"/>
        <w:left w:val="none" w:sz="0" w:space="0" w:color="auto"/>
        <w:bottom w:val="none" w:sz="0" w:space="0" w:color="auto"/>
        <w:right w:val="none" w:sz="0" w:space="0" w:color="auto"/>
      </w:divBdr>
    </w:div>
    <w:div w:id="313489569">
      <w:bodyDiv w:val="1"/>
      <w:marLeft w:val="0"/>
      <w:marRight w:val="0"/>
      <w:marTop w:val="0"/>
      <w:marBottom w:val="0"/>
      <w:divBdr>
        <w:top w:val="none" w:sz="0" w:space="0" w:color="auto"/>
        <w:left w:val="none" w:sz="0" w:space="0" w:color="auto"/>
        <w:bottom w:val="none" w:sz="0" w:space="0" w:color="auto"/>
        <w:right w:val="none" w:sz="0" w:space="0" w:color="auto"/>
      </w:divBdr>
    </w:div>
    <w:div w:id="316422209">
      <w:bodyDiv w:val="1"/>
      <w:marLeft w:val="0"/>
      <w:marRight w:val="0"/>
      <w:marTop w:val="0"/>
      <w:marBottom w:val="0"/>
      <w:divBdr>
        <w:top w:val="none" w:sz="0" w:space="0" w:color="auto"/>
        <w:left w:val="none" w:sz="0" w:space="0" w:color="auto"/>
        <w:bottom w:val="none" w:sz="0" w:space="0" w:color="auto"/>
        <w:right w:val="none" w:sz="0" w:space="0" w:color="auto"/>
      </w:divBdr>
    </w:div>
    <w:div w:id="316885865">
      <w:bodyDiv w:val="1"/>
      <w:marLeft w:val="0"/>
      <w:marRight w:val="0"/>
      <w:marTop w:val="0"/>
      <w:marBottom w:val="0"/>
      <w:divBdr>
        <w:top w:val="none" w:sz="0" w:space="0" w:color="auto"/>
        <w:left w:val="none" w:sz="0" w:space="0" w:color="auto"/>
        <w:bottom w:val="none" w:sz="0" w:space="0" w:color="auto"/>
        <w:right w:val="none" w:sz="0" w:space="0" w:color="auto"/>
      </w:divBdr>
    </w:div>
    <w:div w:id="318927846">
      <w:bodyDiv w:val="1"/>
      <w:marLeft w:val="0"/>
      <w:marRight w:val="0"/>
      <w:marTop w:val="0"/>
      <w:marBottom w:val="0"/>
      <w:divBdr>
        <w:top w:val="none" w:sz="0" w:space="0" w:color="auto"/>
        <w:left w:val="none" w:sz="0" w:space="0" w:color="auto"/>
        <w:bottom w:val="none" w:sz="0" w:space="0" w:color="auto"/>
        <w:right w:val="none" w:sz="0" w:space="0" w:color="auto"/>
      </w:divBdr>
    </w:div>
    <w:div w:id="319043282">
      <w:bodyDiv w:val="1"/>
      <w:marLeft w:val="0"/>
      <w:marRight w:val="0"/>
      <w:marTop w:val="0"/>
      <w:marBottom w:val="0"/>
      <w:divBdr>
        <w:top w:val="none" w:sz="0" w:space="0" w:color="auto"/>
        <w:left w:val="none" w:sz="0" w:space="0" w:color="auto"/>
        <w:bottom w:val="none" w:sz="0" w:space="0" w:color="auto"/>
        <w:right w:val="none" w:sz="0" w:space="0" w:color="auto"/>
      </w:divBdr>
    </w:div>
    <w:div w:id="320426349">
      <w:bodyDiv w:val="1"/>
      <w:marLeft w:val="0"/>
      <w:marRight w:val="0"/>
      <w:marTop w:val="0"/>
      <w:marBottom w:val="0"/>
      <w:divBdr>
        <w:top w:val="none" w:sz="0" w:space="0" w:color="auto"/>
        <w:left w:val="none" w:sz="0" w:space="0" w:color="auto"/>
        <w:bottom w:val="none" w:sz="0" w:space="0" w:color="auto"/>
        <w:right w:val="none" w:sz="0" w:space="0" w:color="auto"/>
      </w:divBdr>
    </w:div>
    <w:div w:id="328994482">
      <w:bodyDiv w:val="1"/>
      <w:marLeft w:val="0"/>
      <w:marRight w:val="0"/>
      <w:marTop w:val="0"/>
      <w:marBottom w:val="0"/>
      <w:divBdr>
        <w:top w:val="none" w:sz="0" w:space="0" w:color="auto"/>
        <w:left w:val="none" w:sz="0" w:space="0" w:color="auto"/>
        <w:bottom w:val="none" w:sz="0" w:space="0" w:color="auto"/>
        <w:right w:val="none" w:sz="0" w:space="0" w:color="auto"/>
      </w:divBdr>
    </w:div>
    <w:div w:id="329256264">
      <w:bodyDiv w:val="1"/>
      <w:marLeft w:val="0"/>
      <w:marRight w:val="0"/>
      <w:marTop w:val="0"/>
      <w:marBottom w:val="0"/>
      <w:divBdr>
        <w:top w:val="none" w:sz="0" w:space="0" w:color="auto"/>
        <w:left w:val="none" w:sz="0" w:space="0" w:color="auto"/>
        <w:bottom w:val="none" w:sz="0" w:space="0" w:color="auto"/>
        <w:right w:val="none" w:sz="0" w:space="0" w:color="auto"/>
      </w:divBdr>
    </w:div>
    <w:div w:id="330374227">
      <w:bodyDiv w:val="1"/>
      <w:marLeft w:val="0"/>
      <w:marRight w:val="0"/>
      <w:marTop w:val="0"/>
      <w:marBottom w:val="0"/>
      <w:divBdr>
        <w:top w:val="none" w:sz="0" w:space="0" w:color="auto"/>
        <w:left w:val="none" w:sz="0" w:space="0" w:color="auto"/>
        <w:bottom w:val="none" w:sz="0" w:space="0" w:color="auto"/>
        <w:right w:val="none" w:sz="0" w:space="0" w:color="auto"/>
      </w:divBdr>
    </w:div>
    <w:div w:id="332952342">
      <w:bodyDiv w:val="1"/>
      <w:marLeft w:val="0"/>
      <w:marRight w:val="0"/>
      <w:marTop w:val="0"/>
      <w:marBottom w:val="0"/>
      <w:divBdr>
        <w:top w:val="none" w:sz="0" w:space="0" w:color="auto"/>
        <w:left w:val="none" w:sz="0" w:space="0" w:color="auto"/>
        <w:bottom w:val="none" w:sz="0" w:space="0" w:color="auto"/>
        <w:right w:val="none" w:sz="0" w:space="0" w:color="auto"/>
      </w:divBdr>
    </w:div>
    <w:div w:id="334460645">
      <w:bodyDiv w:val="1"/>
      <w:marLeft w:val="0"/>
      <w:marRight w:val="0"/>
      <w:marTop w:val="0"/>
      <w:marBottom w:val="0"/>
      <w:divBdr>
        <w:top w:val="none" w:sz="0" w:space="0" w:color="auto"/>
        <w:left w:val="none" w:sz="0" w:space="0" w:color="auto"/>
        <w:bottom w:val="none" w:sz="0" w:space="0" w:color="auto"/>
        <w:right w:val="none" w:sz="0" w:space="0" w:color="auto"/>
      </w:divBdr>
    </w:div>
    <w:div w:id="335159195">
      <w:bodyDiv w:val="1"/>
      <w:marLeft w:val="0"/>
      <w:marRight w:val="0"/>
      <w:marTop w:val="0"/>
      <w:marBottom w:val="0"/>
      <w:divBdr>
        <w:top w:val="none" w:sz="0" w:space="0" w:color="auto"/>
        <w:left w:val="none" w:sz="0" w:space="0" w:color="auto"/>
        <w:bottom w:val="none" w:sz="0" w:space="0" w:color="auto"/>
        <w:right w:val="none" w:sz="0" w:space="0" w:color="auto"/>
      </w:divBdr>
    </w:div>
    <w:div w:id="337002602">
      <w:bodyDiv w:val="1"/>
      <w:marLeft w:val="0"/>
      <w:marRight w:val="0"/>
      <w:marTop w:val="0"/>
      <w:marBottom w:val="0"/>
      <w:divBdr>
        <w:top w:val="none" w:sz="0" w:space="0" w:color="auto"/>
        <w:left w:val="none" w:sz="0" w:space="0" w:color="auto"/>
        <w:bottom w:val="none" w:sz="0" w:space="0" w:color="auto"/>
        <w:right w:val="none" w:sz="0" w:space="0" w:color="auto"/>
      </w:divBdr>
    </w:div>
    <w:div w:id="337385613">
      <w:bodyDiv w:val="1"/>
      <w:marLeft w:val="0"/>
      <w:marRight w:val="0"/>
      <w:marTop w:val="0"/>
      <w:marBottom w:val="0"/>
      <w:divBdr>
        <w:top w:val="none" w:sz="0" w:space="0" w:color="auto"/>
        <w:left w:val="none" w:sz="0" w:space="0" w:color="auto"/>
        <w:bottom w:val="none" w:sz="0" w:space="0" w:color="auto"/>
        <w:right w:val="none" w:sz="0" w:space="0" w:color="auto"/>
      </w:divBdr>
    </w:div>
    <w:div w:id="339814395">
      <w:bodyDiv w:val="1"/>
      <w:marLeft w:val="0"/>
      <w:marRight w:val="0"/>
      <w:marTop w:val="0"/>
      <w:marBottom w:val="0"/>
      <w:divBdr>
        <w:top w:val="none" w:sz="0" w:space="0" w:color="auto"/>
        <w:left w:val="none" w:sz="0" w:space="0" w:color="auto"/>
        <w:bottom w:val="none" w:sz="0" w:space="0" w:color="auto"/>
        <w:right w:val="none" w:sz="0" w:space="0" w:color="auto"/>
      </w:divBdr>
    </w:div>
    <w:div w:id="341784007">
      <w:bodyDiv w:val="1"/>
      <w:marLeft w:val="0"/>
      <w:marRight w:val="0"/>
      <w:marTop w:val="0"/>
      <w:marBottom w:val="0"/>
      <w:divBdr>
        <w:top w:val="none" w:sz="0" w:space="0" w:color="auto"/>
        <w:left w:val="none" w:sz="0" w:space="0" w:color="auto"/>
        <w:bottom w:val="none" w:sz="0" w:space="0" w:color="auto"/>
        <w:right w:val="none" w:sz="0" w:space="0" w:color="auto"/>
      </w:divBdr>
    </w:div>
    <w:div w:id="342703429">
      <w:bodyDiv w:val="1"/>
      <w:marLeft w:val="0"/>
      <w:marRight w:val="0"/>
      <w:marTop w:val="0"/>
      <w:marBottom w:val="0"/>
      <w:divBdr>
        <w:top w:val="none" w:sz="0" w:space="0" w:color="auto"/>
        <w:left w:val="none" w:sz="0" w:space="0" w:color="auto"/>
        <w:bottom w:val="none" w:sz="0" w:space="0" w:color="auto"/>
        <w:right w:val="none" w:sz="0" w:space="0" w:color="auto"/>
      </w:divBdr>
    </w:div>
    <w:div w:id="342705897">
      <w:bodyDiv w:val="1"/>
      <w:marLeft w:val="0"/>
      <w:marRight w:val="0"/>
      <w:marTop w:val="0"/>
      <w:marBottom w:val="0"/>
      <w:divBdr>
        <w:top w:val="none" w:sz="0" w:space="0" w:color="auto"/>
        <w:left w:val="none" w:sz="0" w:space="0" w:color="auto"/>
        <w:bottom w:val="none" w:sz="0" w:space="0" w:color="auto"/>
        <w:right w:val="none" w:sz="0" w:space="0" w:color="auto"/>
      </w:divBdr>
    </w:div>
    <w:div w:id="344092918">
      <w:bodyDiv w:val="1"/>
      <w:marLeft w:val="0"/>
      <w:marRight w:val="0"/>
      <w:marTop w:val="0"/>
      <w:marBottom w:val="0"/>
      <w:divBdr>
        <w:top w:val="none" w:sz="0" w:space="0" w:color="auto"/>
        <w:left w:val="none" w:sz="0" w:space="0" w:color="auto"/>
        <w:bottom w:val="none" w:sz="0" w:space="0" w:color="auto"/>
        <w:right w:val="none" w:sz="0" w:space="0" w:color="auto"/>
      </w:divBdr>
    </w:div>
    <w:div w:id="344330161">
      <w:bodyDiv w:val="1"/>
      <w:marLeft w:val="0"/>
      <w:marRight w:val="0"/>
      <w:marTop w:val="0"/>
      <w:marBottom w:val="0"/>
      <w:divBdr>
        <w:top w:val="none" w:sz="0" w:space="0" w:color="auto"/>
        <w:left w:val="none" w:sz="0" w:space="0" w:color="auto"/>
        <w:bottom w:val="none" w:sz="0" w:space="0" w:color="auto"/>
        <w:right w:val="none" w:sz="0" w:space="0" w:color="auto"/>
      </w:divBdr>
    </w:div>
    <w:div w:id="345332219">
      <w:bodyDiv w:val="1"/>
      <w:marLeft w:val="0"/>
      <w:marRight w:val="0"/>
      <w:marTop w:val="0"/>
      <w:marBottom w:val="0"/>
      <w:divBdr>
        <w:top w:val="none" w:sz="0" w:space="0" w:color="auto"/>
        <w:left w:val="none" w:sz="0" w:space="0" w:color="auto"/>
        <w:bottom w:val="none" w:sz="0" w:space="0" w:color="auto"/>
        <w:right w:val="none" w:sz="0" w:space="0" w:color="auto"/>
      </w:divBdr>
    </w:div>
    <w:div w:id="345403887">
      <w:bodyDiv w:val="1"/>
      <w:marLeft w:val="0"/>
      <w:marRight w:val="0"/>
      <w:marTop w:val="0"/>
      <w:marBottom w:val="0"/>
      <w:divBdr>
        <w:top w:val="none" w:sz="0" w:space="0" w:color="auto"/>
        <w:left w:val="none" w:sz="0" w:space="0" w:color="auto"/>
        <w:bottom w:val="none" w:sz="0" w:space="0" w:color="auto"/>
        <w:right w:val="none" w:sz="0" w:space="0" w:color="auto"/>
      </w:divBdr>
    </w:div>
    <w:div w:id="346106747">
      <w:bodyDiv w:val="1"/>
      <w:marLeft w:val="0"/>
      <w:marRight w:val="0"/>
      <w:marTop w:val="0"/>
      <w:marBottom w:val="0"/>
      <w:divBdr>
        <w:top w:val="none" w:sz="0" w:space="0" w:color="auto"/>
        <w:left w:val="none" w:sz="0" w:space="0" w:color="auto"/>
        <w:bottom w:val="none" w:sz="0" w:space="0" w:color="auto"/>
        <w:right w:val="none" w:sz="0" w:space="0" w:color="auto"/>
      </w:divBdr>
    </w:div>
    <w:div w:id="346181179">
      <w:bodyDiv w:val="1"/>
      <w:marLeft w:val="0"/>
      <w:marRight w:val="0"/>
      <w:marTop w:val="0"/>
      <w:marBottom w:val="0"/>
      <w:divBdr>
        <w:top w:val="none" w:sz="0" w:space="0" w:color="auto"/>
        <w:left w:val="none" w:sz="0" w:space="0" w:color="auto"/>
        <w:bottom w:val="none" w:sz="0" w:space="0" w:color="auto"/>
        <w:right w:val="none" w:sz="0" w:space="0" w:color="auto"/>
      </w:divBdr>
    </w:div>
    <w:div w:id="348217428">
      <w:bodyDiv w:val="1"/>
      <w:marLeft w:val="0"/>
      <w:marRight w:val="0"/>
      <w:marTop w:val="0"/>
      <w:marBottom w:val="0"/>
      <w:divBdr>
        <w:top w:val="none" w:sz="0" w:space="0" w:color="auto"/>
        <w:left w:val="none" w:sz="0" w:space="0" w:color="auto"/>
        <w:bottom w:val="none" w:sz="0" w:space="0" w:color="auto"/>
        <w:right w:val="none" w:sz="0" w:space="0" w:color="auto"/>
      </w:divBdr>
    </w:div>
    <w:div w:id="353774237">
      <w:bodyDiv w:val="1"/>
      <w:marLeft w:val="0"/>
      <w:marRight w:val="0"/>
      <w:marTop w:val="0"/>
      <w:marBottom w:val="0"/>
      <w:divBdr>
        <w:top w:val="none" w:sz="0" w:space="0" w:color="auto"/>
        <w:left w:val="none" w:sz="0" w:space="0" w:color="auto"/>
        <w:bottom w:val="none" w:sz="0" w:space="0" w:color="auto"/>
        <w:right w:val="none" w:sz="0" w:space="0" w:color="auto"/>
      </w:divBdr>
    </w:div>
    <w:div w:id="354304841">
      <w:bodyDiv w:val="1"/>
      <w:marLeft w:val="0"/>
      <w:marRight w:val="0"/>
      <w:marTop w:val="0"/>
      <w:marBottom w:val="0"/>
      <w:divBdr>
        <w:top w:val="none" w:sz="0" w:space="0" w:color="auto"/>
        <w:left w:val="none" w:sz="0" w:space="0" w:color="auto"/>
        <w:bottom w:val="none" w:sz="0" w:space="0" w:color="auto"/>
        <w:right w:val="none" w:sz="0" w:space="0" w:color="auto"/>
      </w:divBdr>
    </w:div>
    <w:div w:id="355885799">
      <w:bodyDiv w:val="1"/>
      <w:marLeft w:val="0"/>
      <w:marRight w:val="0"/>
      <w:marTop w:val="0"/>
      <w:marBottom w:val="0"/>
      <w:divBdr>
        <w:top w:val="none" w:sz="0" w:space="0" w:color="auto"/>
        <w:left w:val="none" w:sz="0" w:space="0" w:color="auto"/>
        <w:bottom w:val="none" w:sz="0" w:space="0" w:color="auto"/>
        <w:right w:val="none" w:sz="0" w:space="0" w:color="auto"/>
      </w:divBdr>
    </w:div>
    <w:div w:id="356543425">
      <w:bodyDiv w:val="1"/>
      <w:marLeft w:val="0"/>
      <w:marRight w:val="0"/>
      <w:marTop w:val="0"/>
      <w:marBottom w:val="0"/>
      <w:divBdr>
        <w:top w:val="none" w:sz="0" w:space="0" w:color="auto"/>
        <w:left w:val="none" w:sz="0" w:space="0" w:color="auto"/>
        <w:bottom w:val="none" w:sz="0" w:space="0" w:color="auto"/>
        <w:right w:val="none" w:sz="0" w:space="0" w:color="auto"/>
      </w:divBdr>
    </w:div>
    <w:div w:id="356735466">
      <w:bodyDiv w:val="1"/>
      <w:marLeft w:val="0"/>
      <w:marRight w:val="0"/>
      <w:marTop w:val="0"/>
      <w:marBottom w:val="0"/>
      <w:divBdr>
        <w:top w:val="none" w:sz="0" w:space="0" w:color="auto"/>
        <w:left w:val="none" w:sz="0" w:space="0" w:color="auto"/>
        <w:bottom w:val="none" w:sz="0" w:space="0" w:color="auto"/>
        <w:right w:val="none" w:sz="0" w:space="0" w:color="auto"/>
      </w:divBdr>
    </w:div>
    <w:div w:id="357199929">
      <w:bodyDiv w:val="1"/>
      <w:marLeft w:val="0"/>
      <w:marRight w:val="0"/>
      <w:marTop w:val="0"/>
      <w:marBottom w:val="0"/>
      <w:divBdr>
        <w:top w:val="none" w:sz="0" w:space="0" w:color="auto"/>
        <w:left w:val="none" w:sz="0" w:space="0" w:color="auto"/>
        <w:bottom w:val="none" w:sz="0" w:space="0" w:color="auto"/>
        <w:right w:val="none" w:sz="0" w:space="0" w:color="auto"/>
      </w:divBdr>
    </w:div>
    <w:div w:id="357506240">
      <w:bodyDiv w:val="1"/>
      <w:marLeft w:val="0"/>
      <w:marRight w:val="0"/>
      <w:marTop w:val="0"/>
      <w:marBottom w:val="0"/>
      <w:divBdr>
        <w:top w:val="none" w:sz="0" w:space="0" w:color="auto"/>
        <w:left w:val="none" w:sz="0" w:space="0" w:color="auto"/>
        <w:bottom w:val="none" w:sz="0" w:space="0" w:color="auto"/>
        <w:right w:val="none" w:sz="0" w:space="0" w:color="auto"/>
      </w:divBdr>
    </w:div>
    <w:div w:id="358555271">
      <w:bodyDiv w:val="1"/>
      <w:marLeft w:val="0"/>
      <w:marRight w:val="0"/>
      <w:marTop w:val="0"/>
      <w:marBottom w:val="0"/>
      <w:divBdr>
        <w:top w:val="none" w:sz="0" w:space="0" w:color="auto"/>
        <w:left w:val="none" w:sz="0" w:space="0" w:color="auto"/>
        <w:bottom w:val="none" w:sz="0" w:space="0" w:color="auto"/>
        <w:right w:val="none" w:sz="0" w:space="0" w:color="auto"/>
      </w:divBdr>
    </w:div>
    <w:div w:id="360208501">
      <w:bodyDiv w:val="1"/>
      <w:marLeft w:val="0"/>
      <w:marRight w:val="0"/>
      <w:marTop w:val="0"/>
      <w:marBottom w:val="0"/>
      <w:divBdr>
        <w:top w:val="none" w:sz="0" w:space="0" w:color="auto"/>
        <w:left w:val="none" w:sz="0" w:space="0" w:color="auto"/>
        <w:bottom w:val="none" w:sz="0" w:space="0" w:color="auto"/>
        <w:right w:val="none" w:sz="0" w:space="0" w:color="auto"/>
      </w:divBdr>
    </w:div>
    <w:div w:id="361170318">
      <w:bodyDiv w:val="1"/>
      <w:marLeft w:val="0"/>
      <w:marRight w:val="0"/>
      <w:marTop w:val="0"/>
      <w:marBottom w:val="0"/>
      <w:divBdr>
        <w:top w:val="none" w:sz="0" w:space="0" w:color="auto"/>
        <w:left w:val="none" w:sz="0" w:space="0" w:color="auto"/>
        <w:bottom w:val="none" w:sz="0" w:space="0" w:color="auto"/>
        <w:right w:val="none" w:sz="0" w:space="0" w:color="auto"/>
      </w:divBdr>
    </w:div>
    <w:div w:id="361898983">
      <w:bodyDiv w:val="1"/>
      <w:marLeft w:val="0"/>
      <w:marRight w:val="0"/>
      <w:marTop w:val="0"/>
      <w:marBottom w:val="0"/>
      <w:divBdr>
        <w:top w:val="none" w:sz="0" w:space="0" w:color="auto"/>
        <w:left w:val="none" w:sz="0" w:space="0" w:color="auto"/>
        <w:bottom w:val="none" w:sz="0" w:space="0" w:color="auto"/>
        <w:right w:val="none" w:sz="0" w:space="0" w:color="auto"/>
      </w:divBdr>
    </w:div>
    <w:div w:id="364985950">
      <w:bodyDiv w:val="1"/>
      <w:marLeft w:val="0"/>
      <w:marRight w:val="0"/>
      <w:marTop w:val="0"/>
      <w:marBottom w:val="0"/>
      <w:divBdr>
        <w:top w:val="none" w:sz="0" w:space="0" w:color="auto"/>
        <w:left w:val="none" w:sz="0" w:space="0" w:color="auto"/>
        <w:bottom w:val="none" w:sz="0" w:space="0" w:color="auto"/>
        <w:right w:val="none" w:sz="0" w:space="0" w:color="auto"/>
      </w:divBdr>
    </w:div>
    <w:div w:id="368074344">
      <w:bodyDiv w:val="1"/>
      <w:marLeft w:val="0"/>
      <w:marRight w:val="0"/>
      <w:marTop w:val="0"/>
      <w:marBottom w:val="0"/>
      <w:divBdr>
        <w:top w:val="none" w:sz="0" w:space="0" w:color="auto"/>
        <w:left w:val="none" w:sz="0" w:space="0" w:color="auto"/>
        <w:bottom w:val="none" w:sz="0" w:space="0" w:color="auto"/>
        <w:right w:val="none" w:sz="0" w:space="0" w:color="auto"/>
      </w:divBdr>
    </w:div>
    <w:div w:id="368458161">
      <w:bodyDiv w:val="1"/>
      <w:marLeft w:val="0"/>
      <w:marRight w:val="0"/>
      <w:marTop w:val="0"/>
      <w:marBottom w:val="0"/>
      <w:divBdr>
        <w:top w:val="none" w:sz="0" w:space="0" w:color="auto"/>
        <w:left w:val="none" w:sz="0" w:space="0" w:color="auto"/>
        <w:bottom w:val="none" w:sz="0" w:space="0" w:color="auto"/>
        <w:right w:val="none" w:sz="0" w:space="0" w:color="auto"/>
      </w:divBdr>
    </w:div>
    <w:div w:id="372388422">
      <w:bodyDiv w:val="1"/>
      <w:marLeft w:val="0"/>
      <w:marRight w:val="0"/>
      <w:marTop w:val="0"/>
      <w:marBottom w:val="0"/>
      <w:divBdr>
        <w:top w:val="none" w:sz="0" w:space="0" w:color="auto"/>
        <w:left w:val="none" w:sz="0" w:space="0" w:color="auto"/>
        <w:bottom w:val="none" w:sz="0" w:space="0" w:color="auto"/>
        <w:right w:val="none" w:sz="0" w:space="0" w:color="auto"/>
      </w:divBdr>
    </w:div>
    <w:div w:id="375273947">
      <w:bodyDiv w:val="1"/>
      <w:marLeft w:val="0"/>
      <w:marRight w:val="0"/>
      <w:marTop w:val="0"/>
      <w:marBottom w:val="0"/>
      <w:divBdr>
        <w:top w:val="none" w:sz="0" w:space="0" w:color="auto"/>
        <w:left w:val="none" w:sz="0" w:space="0" w:color="auto"/>
        <w:bottom w:val="none" w:sz="0" w:space="0" w:color="auto"/>
        <w:right w:val="none" w:sz="0" w:space="0" w:color="auto"/>
      </w:divBdr>
    </w:div>
    <w:div w:id="376514256">
      <w:bodyDiv w:val="1"/>
      <w:marLeft w:val="0"/>
      <w:marRight w:val="0"/>
      <w:marTop w:val="0"/>
      <w:marBottom w:val="0"/>
      <w:divBdr>
        <w:top w:val="none" w:sz="0" w:space="0" w:color="auto"/>
        <w:left w:val="none" w:sz="0" w:space="0" w:color="auto"/>
        <w:bottom w:val="none" w:sz="0" w:space="0" w:color="auto"/>
        <w:right w:val="none" w:sz="0" w:space="0" w:color="auto"/>
      </w:divBdr>
    </w:div>
    <w:div w:id="377168306">
      <w:bodyDiv w:val="1"/>
      <w:marLeft w:val="0"/>
      <w:marRight w:val="0"/>
      <w:marTop w:val="0"/>
      <w:marBottom w:val="0"/>
      <w:divBdr>
        <w:top w:val="none" w:sz="0" w:space="0" w:color="auto"/>
        <w:left w:val="none" w:sz="0" w:space="0" w:color="auto"/>
        <w:bottom w:val="none" w:sz="0" w:space="0" w:color="auto"/>
        <w:right w:val="none" w:sz="0" w:space="0" w:color="auto"/>
      </w:divBdr>
    </w:div>
    <w:div w:id="378821094">
      <w:bodyDiv w:val="1"/>
      <w:marLeft w:val="0"/>
      <w:marRight w:val="0"/>
      <w:marTop w:val="0"/>
      <w:marBottom w:val="0"/>
      <w:divBdr>
        <w:top w:val="none" w:sz="0" w:space="0" w:color="auto"/>
        <w:left w:val="none" w:sz="0" w:space="0" w:color="auto"/>
        <w:bottom w:val="none" w:sz="0" w:space="0" w:color="auto"/>
        <w:right w:val="none" w:sz="0" w:space="0" w:color="auto"/>
      </w:divBdr>
    </w:div>
    <w:div w:id="382213943">
      <w:bodyDiv w:val="1"/>
      <w:marLeft w:val="0"/>
      <w:marRight w:val="0"/>
      <w:marTop w:val="0"/>
      <w:marBottom w:val="0"/>
      <w:divBdr>
        <w:top w:val="none" w:sz="0" w:space="0" w:color="auto"/>
        <w:left w:val="none" w:sz="0" w:space="0" w:color="auto"/>
        <w:bottom w:val="none" w:sz="0" w:space="0" w:color="auto"/>
        <w:right w:val="none" w:sz="0" w:space="0" w:color="auto"/>
      </w:divBdr>
    </w:div>
    <w:div w:id="384573216">
      <w:bodyDiv w:val="1"/>
      <w:marLeft w:val="0"/>
      <w:marRight w:val="0"/>
      <w:marTop w:val="0"/>
      <w:marBottom w:val="0"/>
      <w:divBdr>
        <w:top w:val="none" w:sz="0" w:space="0" w:color="auto"/>
        <w:left w:val="none" w:sz="0" w:space="0" w:color="auto"/>
        <w:bottom w:val="none" w:sz="0" w:space="0" w:color="auto"/>
        <w:right w:val="none" w:sz="0" w:space="0" w:color="auto"/>
      </w:divBdr>
    </w:div>
    <w:div w:id="385221266">
      <w:bodyDiv w:val="1"/>
      <w:marLeft w:val="0"/>
      <w:marRight w:val="0"/>
      <w:marTop w:val="0"/>
      <w:marBottom w:val="0"/>
      <w:divBdr>
        <w:top w:val="none" w:sz="0" w:space="0" w:color="auto"/>
        <w:left w:val="none" w:sz="0" w:space="0" w:color="auto"/>
        <w:bottom w:val="none" w:sz="0" w:space="0" w:color="auto"/>
        <w:right w:val="none" w:sz="0" w:space="0" w:color="auto"/>
      </w:divBdr>
    </w:div>
    <w:div w:id="385881167">
      <w:bodyDiv w:val="1"/>
      <w:marLeft w:val="0"/>
      <w:marRight w:val="0"/>
      <w:marTop w:val="0"/>
      <w:marBottom w:val="0"/>
      <w:divBdr>
        <w:top w:val="none" w:sz="0" w:space="0" w:color="auto"/>
        <w:left w:val="none" w:sz="0" w:space="0" w:color="auto"/>
        <w:bottom w:val="none" w:sz="0" w:space="0" w:color="auto"/>
        <w:right w:val="none" w:sz="0" w:space="0" w:color="auto"/>
      </w:divBdr>
    </w:div>
    <w:div w:id="388698222">
      <w:bodyDiv w:val="1"/>
      <w:marLeft w:val="0"/>
      <w:marRight w:val="0"/>
      <w:marTop w:val="0"/>
      <w:marBottom w:val="0"/>
      <w:divBdr>
        <w:top w:val="none" w:sz="0" w:space="0" w:color="auto"/>
        <w:left w:val="none" w:sz="0" w:space="0" w:color="auto"/>
        <w:bottom w:val="none" w:sz="0" w:space="0" w:color="auto"/>
        <w:right w:val="none" w:sz="0" w:space="0" w:color="auto"/>
      </w:divBdr>
    </w:div>
    <w:div w:id="389773552">
      <w:bodyDiv w:val="1"/>
      <w:marLeft w:val="0"/>
      <w:marRight w:val="0"/>
      <w:marTop w:val="0"/>
      <w:marBottom w:val="0"/>
      <w:divBdr>
        <w:top w:val="none" w:sz="0" w:space="0" w:color="auto"/>
        <w:left w:val="none" w:sz="0" w:space="0" w:color="auto"/>
        <w:bottom w:val="none" w:sz="0" w:space="0" w:color="auto"/>
        <w:right w:val="none" w:sz="0" w:space="0" w:color="auto"/>
      </w:divBdr>
    </w:div>
    <w:div w:id="390007443">
      <w:bodyDiv w:val="1"/>
      <w:marLeft w:val="0"/>
      <w:marRight w:val="0"/>
      <w:marTop w:val="0"/>
      <w:marBottom w:val="0"/>
      <w:divBdr>
        <w:top w:val="none" w:sz="0" w:space="0" w:color="auto"/>
        <w:left w:val="none" w:sz="0" w:space="0" w:color="auto"/>
        <w:bottom w:val="none" w:sz="0" w:space="0" w:color="auto"/>
        <w:right w:val="none" w:sz="0" w:space="0" w:color="auto"/>
      </w:divBdr>
    </w:div>
    <w:div w:id="391123357">
      <w:bodyDiv w:val="1"/>
      <w:marLeft w:val="0"/>
      <w:marRight w:val="0"/>
      <w:marTop w:val="0"/>
      <w:marBottom w:val="0"/>
      <w:divBdr>
        <w:top w:val="none" w:sz="0" w:space="0" w:color="auto"/>
        <w:left w:val="none" w:sz="0" w:space="0" w:color="auto"/>
        <w:bottom w:val="none" w:sz="0" w:space="0" w:color="auto"/>
        <w:right w:val="none" w:sz="0" w:space="0" w:color="auto"/>
      </w:divBdr>
    </w:div>
    <w:div w:id="393048292">
      <w:bodyDiv w:val="1"/>
      <w:marLeft w:val="0"/>
      <w:marRight w:val="0"/>
      <w:marTop w:val="0"/>
      <w:marBottom w:val="0"/>
      <w:divBdr>
        <w:top w:val="none" w:sz="0" w:space="0" w:color="auto"/>
        <w:left w:val="none" w:sz="0" w:space="0" w:color="auto"/>
        <w:bottom w:val="none" w:sz="0" w:space="0" w:color="auto"/>
        <w:right w:val="none" w:sz="0" w:space="0" w:color="auto"/>
      </w:divBdr>
    </w:div>
    <w:div w:id="398133532">
      <w:bodyDiv w:val="1"/>
      <w:marLeft w:val="0"/>
      <w:marRight w:val="0"/>
      <w:marTop w:val="0"/>
      <w:marBottom w:val="0"/>
      <w:divBdr>
        <w:top w:val="none" w:sz="0" w:space="0" w:color="auto"/>
        <w:left w:val="none" w:sz="0" w:space="0" w:color="auto"/>
        <w:bottom w:val="none" w:sz="0" w:space="0" w:color="auto"/>
        <w:right w:val="none" w:sz="0" w:space="0" w:color="auto"/>
      </w:divBdr>
    </w:div>
    <w:div w:id="400753643">
      <w:bodyDiv w:val="1"/>
      <w:marLeft w:val="0"/>
      <w:marRight w:val="0"/>
      <w:marTop w:val="0"/>
      <w:marBottom w:val="0"/>
      <w:divBdr>
        <w:top w:val="none" w:sz="0" w:space="0" w:color="auto"/>
        <w:left w:val="none" w:sz="0" w:space="0" w:color="auto"/>
        <w:bottom w:val="none" w:sz="0" w:space="0" w:color="auto"/>
        <w:right w:val="none" w:sz="0" w:space="0" w:color="auto"/>
      </w:divBdr>
    </w:div>
    <w:div w:id="401220501">
      <w:bodyDiv w:val="1"/>
      <w:marLeft w:val="0"/>
      <w:marRight w:val="0"/>
      <w:marTop w:val="0"/>
      <w:marBottom w:val="0"/>
      <w:divBdr>
        <w:top w:val="none" w:sz="0" w:space="0" w:color="auto"/>
        <w:left w:val="none" w:sz="0" w:space="0" w:color="auto"/>
        <w:bottom w:val="none" w:sz="0" w:space="0" w:color="auto"/>
        <w:right w:val="none" w:sz="0" w:space="0" w:color="auto"/>
      </w:divBdr>
    </w:div>
    <w:div w:id="402291687">
      <w:bodyDiv w:val="1"/>
      <w:marLeft w:val="0"/>
      <w:marRight w:val="0"/>
      <w:marTop w:val="0"/>
      <w:marBottom w:val="0"/>
      <w:divBdr>
        <w:top w:val="none" w:sz="0" w:space="0" w:color="auto"/>
        <w:left w:val="none" w:sz="0" w:space="0" w:color="auto"/>
        <w:bottom w:val="none" w:sz="0" w:space="0" w:color="auto"/>
        <w:right w:val="none" w:sz="0" w:space="0" w:color="auto"/>
      </w:divBdr>
    </w:div>
    <w:div w:id="405224190">
      <w:bodyDiv w:val="1"/>
      <w:marLeft w:val="0"/>
      <w:marRight w:val="0"/>
      <w:marTop w:val="0"/>
      <w:marBottom w:val="0"/>
      <w:divBdr>
        <w:top w:val="none" w:sz="0" w:space="0" w:color="auto"/>
        <w:left w:val="none" w:sz="0" w:space="0" w:color="auto"/>
        <w:bottom w:val="none" w:sz="0" w:space="0" w:color="auto"/>
        <w:right w:val="none" w:sz="0" w:space="0" w:color="auto"/>
      </w:divBdr>
    </w:div>
    <w:div w:id="412357872">
      <w:bodyDiv w:val="1"/>
      <w:marLeft w:val="0"/>
      <w:marRight w:val="0"/>
      <w:marTop w:val="0"/>
      <w:marBottom w:val="0"/>
      <w:divBdr>
        <w:top w:val="none" w:sz="0" w:space="0" w:color="auto"/>
        <w:left w:val="none" w:sz="0" w:space="0" w:color="auto"/>
        <w:bottom w:val="none" w:sz="0" w:space="0" w:color="auto"/>
        <w:right w:val="none" w:sz="0" w:space="0" w:color="auto"/>
      </w:divBdr>
    </w:div>
    <w:div w:id="418907326">
      <w:bodyDiv w:val="1"/>
      <w:marLeft w:val="0"/>
      <w:marRight w:val="0"/>
      <w:marTop w:val="0"/>
      <w:marBottom w:val="0"/>
      <w:divBdr>
        <w:top w:val="none" w:sz="0" w:space="0" w:color="auto"/>
        <w:left w:val="none" w:sz="0" w:space="0" w:color="auto"/>
        <w:bottom w:val="none" w:sz="0" w:space="0" w:color="auto"/>
        <w:right w:val="none" w:sz="0" w:space="0" w:color="auto"/>
      </w:divBdr>
    </w:div>
    <w:div w:id="422803365">
      <w:bodyDiv w:val="1"/>
      <w:marLeft w:val="0"/>
      <w:marRight w:val="0"/>
      <w:marTop w:val="0"/>
      <w:marBottom w:val="0"/>
      <w:divBdr>
        <w:top w:val="none" w:sz="0" w:space="0" w:color="auto"/>
        <w:left w:val="none" w:sz="0" w:space="0" w:color="auto"/>
        <w:bottom w:val="none" w:sz="0" w:space="0" w:color="auto"/>
        <w:right w:val="none" w:sz="0" w:space="0" w:color="auto"/>
      </w:divBdr>
    </w:div>
    <w:div w:id="423234150">
      <w:bodyDiv w:val="1"/>
      <w:marLeft w:val="0"/>
      <w:marRight w:val="0"/>
      <w:marTop w:val="0"/>
      <w:marBottom w:val="0"/>
      <w:divBdr>
        <w:top w:val="none" w:sz="0" w:space="0" w:color="auto"/>
        <w:left w:val="none" w:sz="0" w:space="0" w:color="auto"/>
        <w:bottom w:val="none" w:sz="0" w:space="0" w:color="auto"/>
        <w:right w:val="none" w:sz="0" w:space="0" w:color="auto"/>
      </w:divBdr>
    </w:div>
    <w:div w:id="423654351">
      <w:bodyDiv w:val="1"/>
      <w:marLeft w:val="0"/>
      <w:marRight w:val="0"/>
      <w:marTop w:val="0"/>
      <w:marBottom w:val="0"/>
      <w:divBdr>
        <w:top w:val="none" w:sz="0" w:space="0" w:color="auto"/>
        <w:left w:val="none" w:sz="0" w:space="0" w:color="auto"/>
        <w:bottom w:val="none" w:sz="0" w:space="0" w:color="auto"/>
        <w:right w:val="none" w:sz="0" w:space="0" w:color="auto"/>
      </w:divBdr>
    </w:div>
    <w:div w:id="424035807">
      <w:bodyDiv w:val="1"/>
      <w:marLeft w:val="0"/>
      <w:marRight w:val="0"/>
      <w:marTop w:val="0"/>
      <w:marBottom w:val="0"/>
      <w:divBdr>
        <w:top w:val="none" w:sz="0" w:space="0" w:color="auto"/>
        <w:left w:val="none" w:sz="0" w:space="0" w:color="auto"/>
        <w:bottom w:val="none" w:sz="0" w:space="0" w:color="auto"/>
        <w:right w:val="none" w:sz="0" w:space="0" w:color="auto"/>
      </w:divBdr>
    </w:div>
    <w:div w:id="425466288">
      <w:bodyDiv w:val="1"/>
      <w:marLeft w:val="0"/>
      <w:marRight w:val="0"/>
      <w:marTop w:val="0"/>
      <w:marBottom w:val="0"/>
      <w:divBdr>
        <w:top w:val="none" w:sz="0" w:space="0" w:color="auto"/>
        <w:left w:val="none" w:sz="0" w:space="0" w:color="auto"/>
        <w:bottom w:val="none" w:sz="0" w:space="0" w:color="auto"/>
        <w:right w:val="none" w:sz="0" w:space="0" w:color="auto"/>
      </w:divBdr>
    </w:div>
    <w:div w:id="429932628">
      <w:bodyDiv w:val="1"/>
      <w:marLeft w:val="0"/>
      <w:marRight w:val="0"/>
      <w:marTop w:val="0"/>
      <w:marBottom w:val="0"/>
      <w:divBdr>
        <w:top w:val="none" w:sz="0" w:space="0" w:color="auto"/>
        <w:left w:val="none" w:sz="0" w:space="0" w:color="auto"/>
        <w:bottom w:val="none" w:sz="0" w:space="0" w:color="auto"/>
        <w:right w:val="none" w:sz="0" w:space="0" w:color="auto"/>
      </w:divBdr>
    </w:div>
    <w:div w:id="432016792">
      <w:bodyDiv w:val="1"/>
      <w:marLeft w:val="0"/>
      <w:marRight w:val="0"/>
      <w:marTop w:val="0"/>
      <w:marBottom w:val="0"/>
      <w:divBdr>
        <w:top w:val="none" w:sz="0" w:space="0" w:color="auto"/>
        <w:left w:val="none" w:sz="0" w:space="0" w:color="auto"/>
        <w:bottom w:val="none" w:sz="0" w:space="0" w:color="auto"/>
        <w:right w:val="none" w:sz="0" w:space="0" w:color="auto"/>
      </w:divBdr>
    </w:div>
    <w:div w:id="432865984">
      <w:bodyDiv w:val="1"/>
      <w:marLeft w:val="0"/>
      <w:marRight w:val="0"/>
      <w:marTop w:val="0"/>
      <w:marBottom w:val="0"/>
      <w:divBdr>
        <w:top w:val="none" w:sz="0" w:space="0" w:color="auto"/>
        <w:left w:val="none" w:sz="0" w:space="0" w:color="auto"/>
        <w:bottom w:val="none" w:sz="0" w:space="0" w:color="auto"/>
        <w:right w:val="none" w:sz="0" w:space="0" w:color="auto"/>
      </w:divBdr>
    </w:div>
    <w:div w:id="434399291">
      <w:bodyDiv w:val="1"/>
      <w:marLeft w:val="0"/>
      <w:marRight w:val="0"/>
      <w:marTop w:val="0"/>
      <w:marBottom w:val="0"/>
      <w:divBdr>
        <w:top w:val="none" w:sz="0" w:space="0" w:color="auto"/>
        <w:left w:val="none" w:sz="0" w:space="0" w:color="auto"/>
        <w:bottom w:val="none" w:sz="0" w:space="0" w:color="auto"/>
        <w:right w:val="none" w:sz="0" w:space="0" w:color="auto"/>
      </w:divBdr>
    </w:div>
    <w:div w:id="435104105">
      <w:bodyDiv w:val="1"/>
      <w:marLeft w:val="0"/>
      <w:marRight w:val="0"/>
      <w:marTop w:val="0"/>
      <w:marBottom w:val="0"/>
      <w:divBdr>
        <w:top w:val="none" w:sz="0" w:space="0" w:color="auto"/>
        <w:left w:val="none" w:sz="0" w:space="0" w:color="auto"/>
        <w:bottom w:val="none" w:sz="0" w:space="0" w:color="auto"/>
        <w:right w:val="none" w:sz="0" w:space="0" w:color="auto"/>
      </w:divBdr>
    </w:div>
    <w:div w:id="435950612">
      <w:bodyDiv w:val="1"/>
      <w:marLeft w:val="0"/>
      <w:marRight w:val="0"/>
      <w:marTop w:val="0"/>
      <w:marBottom w:val="0"/>
      <w:divBdr>
        <w:top w:val="none" w:sz="0" w:space="0" w:color="auto"/>
        <w:left w:val="none" w:sz="0" w:space="0" w:color="auto"/>
        <w:bottom w:val="none" w:sz="0" w:space="0" w:color="auto"/>
        <w:right w:val="none" w:sz="0" w:space="0" w:color="auto"/>
      </w:divBdr>
    </w:div>
    <w:div w:id="439422318">
      <w:bodyDiv w:val="1"/>
      <w:marLeft w:val="0"/>
      <w:marRight w:val="0"/>
      <w:marTop w:val="0"/>
      <w:marBottom w:val="0"/>
      <w:divBdr>
        <w:top w:val="none" w:sz="0" w:space="0" w:color="auto"/>
        <w:left w:val="none" w:sz="0" w:space="0" w:color="auto"/>
        <w:bottom w:val="none" w:sz="0" w:space="0" w:color="auto"/>
        <w:right w:val="none" w:sz="0" w:space="0" w:color="auto"/>
      </w:divBdr>
    </w:div>
    <w:div w:id="446968598">
      <w:bodyDiv w:val="1"/>
      <w:marLeft w:val="0"/>
      <w:marRight w:val="0"/>
      <w:marTop w:val="0"/>
      <w:marBottom w:val="0"/>
      <w:divBdr>
        <w:top w:val="none" w:sz="0" w:space="0" w:color="auto"/>
        <w:left w:val="none" w:sz="0" w:space="0" w:color="auto"/>
        <w:bottom w:val="none" w:sz="0" w:space="0" w:color="auto"/>
        <w:right w:val="none" w:sz="0" w:space="0" w:color="auto"/>
      </w:divBdr>
    </w:div>
    <w:div w:id="449252484">
      <w:bodyDiv w:val="1"/>
      <w:marLeft w:val="0"/>
      <w:marRight w:val="0"/>
      <w:marTop w:val="0"/>
      <w:marBottom w:val="0"/>
      <w:divBdr>
        <w:top w:val="none" w:sz="0" w:space="0" w:color="auto"/>
        <w:left w:val="none" w:sz="0" w:space="0" w:color="auto"/>
        <w:bottom w:val="none" w:sz="0" w:space="0" w:color="auto"/>
        <w:right w:val="none" w:sz="0" w:space="0" w:color="auto"/>
      </w:divBdr>
    </w:div>
    <w:div w:id="451825878">
      <w:bodyDiv w:val="1"/>
      <w:marLeft w:val="0"/>
      <w:marRight w:val="0"/>
      <w:marTop w:val="0"/>
      <w:marBottom w:val="0"/>
      <w:divBdr>
        <w:top w:val="none" w:sz="0" w:space="0" w:color="auto"/>
        <w:left w:val="none" w:sz="0" w:space="0" w:color="auto"/>
        <w:bottom w:val="none" w:sz="0" w:space="0" w:color="auto"/>
        <w:right w:val="none" w:sz="0" w:space="0" w:color="auto"/>
      </w:divBdr>
    </w:div>
    <w:div w:id="452094920">
      <w:bodyDiv w:val="1"/>
      <w:marLeft w:val="0"/>
      <w:marRight w:val="0"/>
      <w:marTop w:val="0"/>
      <w:marBottom w:val="0"/>
      <w:divBdr>
        <w:top w:val="none" w:sz="0" w:space="0" w:color="auto"/>
        <w:left w:val="none" w:sz="0" w:space="0" w:color="auto"/>
        <w:bottom w:val="none" w:sz="0" w:space="0" w:color="auto"/>
        <w:right w:val="none" w:sz="0" w:space="0" w:color="auto"/>
      </w:divBdr>
    </w:div>
    <w:div w:id="454105412">
      <w:bodyDiv w:val="1"/>
      <w:marLeft w:val="0"/>
      <w:marRight w:val="0"/>
      <w:marTop w:val="0"/>
      <w:marBottom w:val="0"/>
      <w:divBdr>
        <w:top w:val="none" w:sz="0" w:space="0" w:color="auto"/>
        <w:left w:val="none" w:sz="0" w:space="0" w:color="auto"/>
        <w:bottom w:val="none" w:sz="0" w:space="0" w:color="auto"/>
        <w:right w:val="none" w:sz="0" w:space="0" w:color="auto"/>
      </w:divBdr>
    </w:div>
    <w:div w:id="454981413">
      <w:bodyDiv w:val="1"/>
      <w:marLeft w:val="0"/>
      <w:marRight w:val="0"/>
      <w:marTop w:val="0"/>
      <w:marBottom w:val="0"/>
      <w:divBdr>
        <w:top w:val="none" w:sz="0" w:space="0" w:color="auto"/>
        <w:left w:val="none" w:sz="0" w:space="0" w:color="auto"/>
        <w:bottom w:val="none" w:sz="0" w:space="0" w:color="auto"/>
        <w:right w:val="none" w:sz="0" w:space="0" w:color="auto"/>
      </w:divBdr>
    </w:div>
    <w:div w:id="456146014">
      <w:bodyDiv w:val="1"/>
      <w:marLeft w:val="0"/>
      <w:marRight w:val="0"/>
      <w:marTop w:val="0"/>
      <w:marBottom w:val="0"/>
      <w:divBdr>
        <w:top w:val="none" w:sz="0" w:space="0" w:color="auto"/>
        <w:left w:val="none" w:sz="0" w:space="0" w:color="auto"/>
        <w:bottom w:val="none" w:sz="0" w:space="0" w:color="auto"/>
        <w:right w:val="none" w:sz="0" w:space="0" w:color="auto"/>
      </w:divBdr>
    </w:div>
    <w:div w:id="461390137">
      <w:bodyDiv w:val="1"/>
      <w:marLeft w:val="0"/>
      <w:marRight w:val="0"/>
      <w:marTop w:val="0"/>
      <w:marBottom w:val="0"/>
      <w:divBdr>
        <w:top w:val="none" w:sz="0" w:space="0" w:color="auto"/>
        <w:left w:val="none" w:sz="0" w:space="0" w:color="auto"/>
        <w:bottom w:val="none" w:sz="0" w:space="0" w:color="auto"/>
        <w:right w:val="none" w:sz="0" w:space="0" w:color="auto"/>
      </w:divBdr>
    </w:div>
    <w:div w:id="463622010">
      <w:bodyDiv w:val="1"/>
      <w:marLeft w:val="0"/>
      <w:marRight w:val="0"/>
      <w:marTop w:val="0"/>
      <w:marBottom w:val="0"/>
      <w:divBdr>
        <w:top w:val="none" w:sz="0" w:space="0" w:color="auto"/>
        <w:left w:val="none" w:sz="0" w:space="0" w:color="auto"/>
        <w:bottom w:val="none" w:sz="0" w:space="0" w:color="auto"/>
        <w:right w:val="none" w:sz="0" w:space="0" w:color="auto"/>
      </w:divBdr>
    </w:div>
    <w:div w:id="465859629">
      <w:bodyDiv w:val="1"/>
      <w:marLeft w:val="0"/>
      <w:marRight w:val="0"/>
      <w:marTop w:val="0"/>
      <w:marBottom w:val="0"/>
      <w:divBdr>
        <w:top w:val="none" w:sz="0" w:space="0" w:color="auto"/>
        <w:left w:val="none" w:sz="0" w:space="0" w:color="auto"/>
        <w:bottom w:val="none" w:sz="0" w:space="0" w:color="auto"/>
        <w:right w:val="none" w:sz="0" w:space="0" w:color="auto"/>
      </w:divBdr>
    </w:div>
    <w:div w:id="467091252">
      <w:bodyDiv w:val="1"/>
      <w:marLeft w:val="0"/>
      <w:marRight w:val="0"/>
      <w:marTop w:val="0"/>
      <w:marBottom w:val="0"/>
      <w:divBdr>
        <w:top w:val="none" w:sz="0" w:space="0" w:color="auto"/>
        <w:left w:val="none" w:sz="0" w:space="0" w:color="auto"/>
        <w:bottom w:val="none" w:sz="0" w:space="0" w:color="auto"/>
        <w:right w:val="none" w:sz="0" w:space="0" w:color="auto"/>
      </w:divBdr>
    </w:div>
    <w:div w:id="467285869">
      <w:bodyDiv w:val="1"/>
      <w:marLeft w:val="0"/>
      <w:marRight w:val="0"/>
      <w:marTop w:val="0"/>
      <w:marBottom w:val="0"/>
      <w:divBdr>
        <w:top w:val="none" w:sz="0" w:space="0" w:color="auto"/>
        <w:left w:val="none" w:sz="0" w:space="0" w:color="auto"/>
        <w:bottom w:val="none" w:sz="0" w:space="0" w:color="auto"/>
        <w:right w:val="none" w:sz="0" w:space="0" w:color="auto"/>
      </w:divBdr>
    </w:div>
    <w:div w:id="467359871">
      <w:bodyDiv w:val="1"/>
      <w:marLeft w:val="0"/>
      <w:marRight w:val="0"/>
      <w:marTop w:val="0"/>
      <w:marBottom w:val="0"/>
      <w:divBdr>
        <w:top w:val="none" w:sz="0" w:space="0" w:color="auto"/>
        <w:left w:val="none" w:sz="0" w:space="0" w:color="auto"/>
        <w:bottom w:val="none" w:sz="0" w:space="0" w:color="auto"/>
        <w:right w:val="none" w:sz="0" w:space="0" w:color="auto"/>
      </w:divBdr>
    </w:div>
    <w:div w:id="471795989">
      <w:bodyDiv w:val="1"/>
      <w:marLeft w:val="0"/>
      <w:marRight w:val="0"/>
      <w:marTop w:val="0"/>
      <w:marBottom w:val="0"/>
      <w:divBdr>
        <w:top w:val="none" w:sz="0" w:space="0" w:color="auto"/>
        <w:left w:val="none" w:sz="0" w:space="0" w:color="auto"/>
        <w:bottom w:val="none" w:sz="0" w:space="0" w:color="auto"/>
        <w:right w:val="none" w:sz="0" w:space="0" w:color="auto"/>
      </w:divBdr>
    </w:div>
    <w:div w:id="473302211">
      <w:bodyDiv w:val="1"/>
      <w:marLeft w:val="0"/>
      <w:marRight w:val="0"/>
      <w:marTop w:val="0"/>
      <w:marBottom w:val="0"/>
      <w:divBdr>
        <w:top w:val="none" w:sz="0" w:space="0" w:color="auto"/>
        <w:left w:val="none" w:sz="0" w:space="0" w:color="auto"/>
        <w:bottom w:val="none" w:sz="0" w:space="0" w:color="auto"/>
        <w:right w:val="none" w:sz="0" w:space="0" w:color="auto"/>
      </w:divBdr>
    </w:div>
    <w:div w:id="476846411">
      <w:bodyDiv w:val="1"/>
      <w:marLeft w:val="0"/>
      <w:marRight w:val="0"/>
      <w:marTop w:val="0"/>
      <w:marBottom w:val="0"/>
      <w:divBdr>
        <w:top w:val="none" w:sz="0" w:space="0" w:color="auto"/>
        <w:left w:val="none" w:sz="0" w:space="0" w:color="auto"/>
        <w:bottom w:val="none" w:sz="0" w:space="0" w:color="auto"/>
        <w:right w:val="none" w:sz="0" w:space="0" w:color="auto"/>
      </w:divBdr>
    </w:div>
    <w:div w:id="479737819">
      <w:bodyDiv w:val="1"/>
      <w:marLeft w:val="0"/>
      <w:marRight w:val="0"/>
      <w:marTop w:val="0"/>
      <w:marBottom w:val="0"/>
      <w:divBdr>
        <w:top w:val="none" w:sz="0" w:space="0" w:color="auto"/>
        <w:left w:val="none" w:sz="0" w:space="0" w:color="auto"/>
        <w:bottom w:val="none" w:sz="0" w:space="0" w:color="auto"/>
        <w:right w:val="none" w:sz="0" w:space="0" w:color="auto"/>
      </w:divBdr>
    </w:div>
    <w:div w:id="481311758">
      <w:bodyDiv w:val="1"/>
      <w:marLeft w:val="0"/>
      <w:marRight w:val="0"/>
      <w:marTop w:val="0"/>
      <w:marBottom w:val="0"/>
      <w:divBdr>
        <w:top w:val="none" w:sz="0" w:space="0" w:color="auto"/>
        <w:left w:val="none" w:sz="0" w:space="0" w:color="auto"/>
        <w:bottom w:val="none" w:sz="0" w:space="0" w:color="auto"/>
        <w:right w:val="none" w:sz="0" w:space="0" w:color="auto"/>
      </w:divBdr>
    </w:div>
    <w:div w:id="483084167">
      <w:bodyDiv w:val="1"/>
      <w:marLeft w:val="0"/>
      <w:marRight w:val="0"/>
      <w:marTop w:val="0"/>
      <w:marBottom w:val="0"/>
      <w:divBdr>
        <w:top w:val="none" w:sz="0" w:space="0" w:color="auto"/>
        <w:left w:val="none" w:sz="0" w:space="0" w:color="auto"/>
        <w:bottom w:val="none" w:sz="0" w:space="0" w:color="auto"/>
        <w:right w:val="none" w:sz="0" w:space="0" w:color="auto"/>
      </w:divBdr>
    </w:div>
    <w:div w:id="483201033">
      <w:bodyDiv w:val="1"/>
      <w:marLeft w:val="0"/>
      <w:marRight w:val="0"/>
      <w:marTop w:val="0"/>
      <w:marBottom w:val="0"/>
      <w:divBdr>
        <w:top w:val="none" w:sz="0" w:space="0" w:color="auto"/>
        <w:left w:val="none" w:sz="0" w:space="0" w:color="auto"/>
        <w:bottom w:val="none" w:sz="0" w:space="0" w:color="auto"/>
        <w:right w:val="none" w:sz="0" w:space="0" w:color="auto"/>
      </w:divBdr>
    </w:div>
    <w:div w:id="484784907">
      <w:bodyDiv w:val="1"/>
      <w:marLeft w:val="0"/>
      <w:marRight w:val="0"/>
      <w:marTop w:val="0"/>
      <w:marBottom w:val="0"/>
      <w:divBdr>
        <w:top w:val="none" w:sz="0" w:space="0" w:color="auto"/>
        <w:left w:val="none" w:sz="0" w:space="0" w:color="auto"/>
        <w:bottom w:val="none" w:sz="0" w:space="0" w:color="auto"/>
        <w:right w:val="none" w:sz="0" w:space="0" w:color="auto"/>
      </w:divBdr>
    </w:div>
    <w:div w:id="487286337">
      <w:bodyDiv w:val="1"/>
      <w:marLeft w:val="0"/>
      <w:marRight w:val="0"/>
      <w:marTop w:val="0"/>
      <w:marBottom w:val="0"/>
      <w:divBdr>
        <w:top w:val="none" w:sz="0" w:space="0" w:color="auto"/>
        <w:left w:val="none" w:sz="0" w:space="0" w:color="auto"/>
        <w:bottom w:val="none" w:sz="0" w:space="0" w:color="auto"/>
        <w:right w:val="none" w:sz="0" w:space="0" w:color="auto"/>
      </w:divBdr>
    </w:div>
    <w:div w:id="487550589">
      <w:bodyDiv w:val="1"/>
      <w:marLeft w:val="0"/>
      <w:marRight w:val="0"/>
      <w:marTop w:val="0"/>
      <w:marBottom w:val="0"/>
      <w:divBdr>
        <w:top w:val="none" w:sz="0" w:space="0" w:color="auto"/>
        <w:left w:val="none" w:sz="0" w:space="0" w:color="auto"/>
        <w:bottom w:val="none" w:sz="0" w:space="0" w:color="auto"/>
        <w:right w:val="none" w:sz="0" w:space="0" w:color="auto"/>
      </w:divBdr>
    </w:div>
    <w:div w:id="490996267">
      <w:bodyDiv w:val="1"/>
      <w:marLeft w:val="0"/>
      <w:marRight w:val="0"/>
      <w:marTop w:val="0"/>
      <w:marBottom w:val="0"/>
      <w:divBdr>
        <w:top w:val="none" w:sz="0" w:space="0" w:color="auto"/>
        <w:left w:val="none" w:sz="0" w:space="0" w:color="auto"/>
        <w:bottom w:val="none" w:sz="0" w:space="0" w:color="auto"/>
        <w:right w:val="none" w:sz="0" w:space="0" w:color="auto"/>
      </w:divBdr>
    </w:div>
    <w:div w:id="496186845">
      <w:bodyDiv w:val="1"/>
      <w:marLeft w:val="0"/>
      <w:marRight w:val="0"/>
      <w:marTop w:val="0"/>
      <w:marBottom w:val="0"/>
      <w:divBdr>
        <w:top w:val="none" w:sz="0" w:space="0" w:color="auto"/>
        <w:left w:val="none" w:sz="0" w:space="0" w:color="auto"/>
        <w:bottom w:val="none" w:sz="0" w:space="0" w:color="auto"/>
        <w:right w:val="none" w:sz="0" w:space="0" w:color="auto"/>
      </w:divBdr>
    </w:div>
    <w:div w:id="501356366">
      <w:bodyDiv w:val="1"/>
      <w:marLeft w:val="0"/>
      <w:marRight w:val="0"/>
      <w:marTop w:val="0"/>
      <w:marBottom w:val="0"/>
      <w:divBdr>
        <w:top w:val="none" w:sz="0" w:space="0" w:color="auto"/>
        <w:left w:val="none" w:sz="0" w:space="0" w:color="auto"/>
        <w:bottom w:val="none" w:sz="0" w:space="0" w:color="auto"/>
        <w:right w:val="none" w:sz="0" w:space="0" w:color="auto"/>
      </w:divBdr>
    </w:div>
    <w:div w:id="504902688">
      <w:bodyDiv w:val="1"/>
      <w:marLeft w:val="0"/>
      <w:marRight w:val="0"/>
      <w:marTop w:val="0"/>
      <w:marBottom w:val="0"/>
      <w:divBdr>
        <w:top w:val="none" w:sz="0" w:space="0" w:color="auto"/>
        <w:left w:val="none" w:sz="0" w:space="0" w:color="auto"/>
        <w:bottom w:val="none" w:sz="0" w:space="0" w:color="auto"/>
        <w:right w:val="none" w:sz="0" w:space="0" w:color="auto"/>
      </w:divBdr>
    </w:div>
    <w:div w:id="505482138">
      <w:bodyDiv w:val="1"/>
      <w:marLeft w:val="0"/>
      <w:marRight w:val="0"/>
      <w:marTop w:val="0"/>
      <w:marBottom w:val="0"/>
      <w:divBdr>
        <w:top w:val="none" w:sz="0" w:space="0" w:color="auto"/>
        <w:left w:val="none" w:sz="0" w:space="0" w:color="auto"/>
        <w:bottom w:val="none" w:sz="0" w:space="0" w:color="auto"/>
        <w:right w:val="none" w:sz="0" w:space="0" w:color="auto"/>
      </w:divBdr>
    </w:div>
    <w:div w:id="506870007">
      <w:bodyDiv w:val="1"/>
      <w:marLeft w:val="0"/>
      <w:marRight w:val="0"/>
      <w:marTop w:val="0"/>
      <w:marBottom w:val="0"/>
      <w:divBdr>
        <w:top w:val="none" w:sz="0" w:space="0" w:color="auto"/>
        <w:left w:val="none" w:sz="0" w:space="0" w:color="auto"/>
        <w:bottom w:val="none" w:sz="0" w:space="0" w:color="auto"/>
        <w:right w:val="none" w:sz="0" w:space="0" w:color="auto"/>
      </w:divBdr>
    </w:div>
    <w:div w:id="510725447">
      <w:bodyDiv w:val="1"/>
      <w:marLeft w:val="0"/>
      <w:marRight w:val="0"/>
      <w:marTop w:val="0"/>
      <w:marBottom w:val="0"/>
      <w:divBdr>
        <w:top w:val="none" w:sz="0" w:space="0" w:color="auto"/>
        <w:left w:val="none" w:sz="0" w:space="0" w:color="auto"/>
        <w:bottom w:val="none" w:sz="0" w:space="0" w:color="auto"/>
        <w:right w:val="none" w:sz="0" w:space="0" w:color="auto"/>
      </w:divBdr>
    </w:div>
    <w:div w:id="513150164">
      <w:bodyDiv w:val="1"/>
      <w:marLeft w:val="0"/>
      <w:marRight w:val="0"/>
      <w:marTop w:val="0"/>
      <w:marBottom w:val="0"/>
      <w:divBdr>
        <w:top w:val="none" w:sz="0" w:space="0" w:color="auto"/>
        <w:left w:val="none" w:sz="0" w:space="0" w:color="auto"/>
        <w:bottom w:val="none" w:sz="0" w:space="0" w:color="auto"/>
        <w:right w:val="none" w:sz="0" w:space="0" w:color="auto"/>
      </w:divBdr>
    </w:div>
    <w:div w:id="520360785">
      <w:bodyDiv w:val="1"/>
      <w:marLeft w:val="0"/>
      <w:marRight w:val="0"/>
      <w:marTop w:val="0"/>
      <w:marBottom w:val="0"/>
      <w:divBdr>
        <w:top w:val="none" w:sz="0" w:space="0" w:color="auto"/>
        <w:left w:val="none" w:sz="0" w:space="0" w:color="auto"/>
        <w:bottom w:val="none" w:sz="0" w:space="0" w:color="auto"/>
        <w:right w:val="none" w:sz="0" w:space="0" w:color="auto"/>
      </w:divBdr>
    </w:div>
    <w:div w:id="524288163">
      <w:bodyDiv w:val="1"/>
      <w:marLeft w:val="0"/>
      <w:marRight w:val="0"/>
      <w:marTop w:val="0"/>
      <w:marBottom w:val="0"/>
      <w:divBdr>
        <w:top w:val="none" w:sz="0" w:space="0" w:color="auto"/>
        <w:left w:val="none" w:sz="0" w:space="0" w:color="auto"/>
        <w:bottom w:val="none" w:sz="0" w:space="0" w:color="auto"/>
        <w:right w:val="none" w:sz="0" w:space="0" w:color="auto"/>
      </w:divBdr>
    </w:div>
    <w:div w:id="525481561">
      <w:bodyDiv w:val="1"/>
      <w:marLeft w:val="0"/>
      <w:marRight w:val="0"/>
      <w:marTop w:val="0"/>
      <w:marBottom w:val="0"/>
      <w:divBdr>
        <w:top w:val="none" w:sz="0" w:space="0" w:color="auto"/>
        <w:left w:val="none" w:sz="0" w:space="0" w:color="auto"/>
        <w:bottom w:val="none" w:sz="0" w:space="0" w:color="auto"/>
        <w:right w:val="none" w:sz="0" w:space="0" w:color="auto"/>
      </w:divBdr>
    </w:div>
    <w:div w:id="529801798">
      <w:bodyDiv w:val="1"/>
      <w:marLeft w:val="0"/>
      <w:marRight w:val="0"/>
      <w:marTop w:val="0"/>
      <w:marBottom w:val="0"/>
      <w:divBdr>
        <w:top w:val="none" w:sz="0" w:space="0" w:color="auto"/>
        <w:left w:val="none" w:sz="0" w:space="0" w:color="auto"/>
        <w:bottom w:val="none" w:sz="0" w:space="0" w:color="auto"/>
        <w:right w:val="none" w:sz="0" w:space="0" w:color="auto"/>
      </w:divBdr>
    </w:div>
    <w:div w:id="533032808">
      <w:bodyDiv w:val="1"/>
      <w:marLeft w:val="0"/>
      <w:marRight w:val="0"/>
      <w:marTop w:val="0"/>
      <w:marBottom w:val="0"/>
      <w:divBdr>
        <w:top w:val="none" w:sz="0" w:space="0" w:color="auto"/>
        <w:left w:val="none" w:sz="0" w:space="0" w:color="auto"/>
        <w:bottom w:val="none" w:sz="0" w:space="0" w:color="auto"/>
        <w:right w:val="none" w:sz="0" w:space="0" w:color="auto"/>
      </w:divBdr>
    </w:div>
    <w:div w:id="534346611">
      <w:bodyDiv w:val="1"/>
      <w:marLeft w:val="0"/>
      <w:marRight w:val="0"/>
      <w:marTop w:val="0"/>
      <w:marBottom w:val="0"/>
      <w:divBdr>
        <w:top w:val="none" w:sz="0" w:space="0" w:color="auto"/>
        <w:left w:val="none" w:sz="0" w:space="0" w:color="auto"/>
        <w:bottom w:val="none" w:sz="0" w:space="0" w:color="auto"/>
        <w:right w:val="none" w:sz="0" w:space="0" w:color="auto"/>
      </w:divBdr>
    </w:div>
    <w:div w:id="541019544">
      <w:bodyDiv w:val="1"/>
      <w:marLeft w:val="0"/>
      <w:marRight w:val="0"/>
      <w:marTop w:val="0"/>
      <w:marBottom w:val="0"/>
      <w:divBdr>
        <w:top w:val="none" w:sz="0" w:space="0" w:color="auto"/>
        <w:left w:val="none" w:sz="0" w:space="0" w:color="auto"/>
        <w:bottom w:val="none" w:sz="0" w:space="0" w:color="auto"/>
        <w:right w:val="none" w:sz="0" w:space="0" w:color="auto"/>
      </w:divBdr>
    </w:div>
    <w:div w:id="542134989">
      <w:bodyDiv w:val="1"/>
      <w:marLeft w:val="0"/>
      <w:marRight w:val="0"/>
      <w:marTop w:val="0"/>
      <w:marBottom w:val="0"/>
      <w:divBdr>
        <w:top w:val="none" w:sz="0" w:space="0" w:color="auto"/>
        <w:left w:val="none" w:sz="0" w:space="0" w:color="auto"/>
        <w:bottom w:val="none" w:sz="0" w:space="0" w:color="auto"/>
        <w:right w:val="none" w:sz="0" w:space="0" w:color="auto"/>
      </w:divBdr>
    </w:div>
    <w:div w:id="545678741">
      <w:bodyDiv w:val="1"/>
      <w:marLeft w:val="0"/>
      <w:marRight w:val="0"/>
      <w:marTop w:val="0"/>
      <w:marBottom w:val="0"/>
      <w:divBdr>
        <w:top w:val="none" w:sz="0" w:space="0" w:color="auto"/>
        <w:left w:val="none" w:sz="0" w:space="0" w:color="auto"/>
        <w:bottom w:val="none" w:sz="0" w:space="0" w:color="auto"/>
        <w:right w:val="none" w:sz="0" w:space="0" w:color="auto"/>
      </w:divBdr>
    </w:div>
    <w:div w:id="545992803">
      <w:bodyDiv w:val="1"/>
      <w:marLeft w:val="0"/>
      <w:marRight w:val="0"/>
      <w:marTop w:val="0"/>
      <w:marBottom w:val="0"/>
      <w:divBdr>
        <w:top w:val="none" w:sz="0" w:space="0" w:color="auto"/>
        <w:left w:val="none" w:sz="0" w:space="0" w:color="auto"/>
        <w:bottom w:val="none" w:sz="0" w:space="0" w:color="auto"/>
        <w:right w:val="none" w:sz="0" w:space="0" w:color="auto"/>
      </w:divBdr>
    </w:div>
    <w:div w:id="547227367">
      <w:bodyDiv w:val="1"/>
      <w:marLeft w:val="0"/>
      <w:marRight w:val="0"/>
      <w:marTop w:val="0"/>
      <w:marBottom w:val="0"/>
      <w:divBdr>
        <w:top w:val="none" w:sz="0" w:space="0" w:color="auto"/>
        <w:left w:val="none" w:sz="0" w:space="0" w:color="auto"/>
        <w:bottom w:val="none" w:sz="0" w:space="0" w:color="auto"/>
        <w:right w:val="none" w:sz="0" w:space="0" w:color="auto"/>
      </w:divBdr>
    </w:div>
    <w:div w:id="549653563">
      <w:bodyDiv w:val="1"/>
      <w:marLeft w:val="0"/>
      <w:marRight w:val="0"/>
      <w:marTop w:val="0"/>
      <w:marBottom w:val="0"/>
      <w:divBdr>
        <w:top w:val="none" w:sz="0" w:space="0" w:color="auto"/>
        <w:left w:val="none" w:sz="0" w:space="0" w:color="auto"/>
        <w:bottom w:val="none" w:sz="0" w:space="0" w:color="auto"/>
        <w:right w:val="none" w:sz="0" w:space="0" w:color="auto"/>
      </w:divBdr>
    </w:div>
    <w:div w:id="552085768">
      <w:bodyDiv w:val="1"/>
      <w:marLeft w:val="0"/>
      <w:marRight w:val="0"/>
      <w:marTop w:val="0"/>
      <w:marBottom w:val="0"/>
      <w:divBdr>
        <w:top w:val="none" w:sz="0" w:space="0" w:color="auto"/>
        <w:left w:val="none" w:sz="0" w:space="0" w:color="auto"/>
        <w:bottom w:val="none" w:sz="0" w:space="0" w:color="auto"/>
        <w:right w:val="none" w:sz="0" w:space="0" w:color="auto"/>
      </w:divBdr>
    </w:div>
    <w:div w:id="553083161">
      <w:bodyDiv w:val="1"/>
      <w:marLeft w:val="0"/>
      <w:marRight w:val="0"/>
      <w:marTop w:val="0"/>
      <w:marBottom w:val="0"/>
      <w:divBdr>
        <w:top w:val="none" w:sz="0" w:space="0" w:color="auto"/>
        <w:left w:val="none" w:sz="0" w:space="0" w:color="auto"/>
        <w:bottom w:val="none" w:sz="0" w:space="0" w:color="auto"/>
        <w:right w:val="none" w:sz="0" w:space="0" w:color="auto"/>
      </w:divBdr>
    </w:div>
    <w:div w:id="553273478">
      <w:bodyDiv w:val="1"/>
      <w:marLeft w:val="0"/>
      <w:marRight w:val="0"/>
      <w:marTop w:val="0"/>
      <w:marBottom w:val="0"/>
      <w:divBdr>
        <w:top w:val="none" w:sz="0" w:space="0" w:color="auto"/>
        <w:left w:val="none" w:sz="0" w:space="0" w:color="auto"/>
        <w:bottom w:val="none" w:sz="0" w:space="0" w:color="auto"/>
        <w:right w:val="none" w:sz="0" w:space="0" w:color="auto"/>
      </w:divBdr>
    </w:div>
    <w:div w:id="554316574">
      <w:bodyDiv w:val="1"/>
      <w:marLeft w:val="0"/>
      <w:marRight w:val="0"/>
      <w:marTop w:val="0"/>
      <w:marBottom w:val="0"/>
      <w:divBdr>
        <w:top w:val="none" w:sz="0" w:space="0" w:color="auto"/>
        <w:left w:val="none" w:sz="0" w:space="0" w:color="auto"/>
        <w:bottom w:val="none" w:sz="0" w:space="0" w:color="auto"/>
        <w:right w:val="none" w:sz="0" w:space="0" w:color="auto"/>
      </w:divBdr>
    </w:div>
    <w:div w:id="554663313">
      <w:bodyDiv w:val="1"/>
      <w:marLeft w:val="0"/>
      <w:marRight w:val="0"/>
      <w:marTop w:val="0"/>
      <w:marBottom w:val="0"/>
      <w:divBdr>
        <w:top w:val="none" w:sz="0" w:space="0" w:color="auto"/>
        <w:left w:val="none" w:sz="0" w:space="0" w:color="auto"/>
        <w:bottom w:val="none" w:sz="0" w:space="0" w:color="auto"/>
        <w:right w:val="none" w:sz="0" w:space="0" w:color="auto"/>
      </w:divBdr>
    </w:div>
    <w:div w:id="563226328">
      <w:bodyDiv w:val="1"/>
      <w:marLeft w:val="0"/>
      <w:marRight w:val="0"/>
      <w:marTop w:val="0"/>
      <w:marBottom w:val="0"/>
      <w:divBdr>
        <w:top w:val="none" w:sz="0" w:space="0" w:color="auto"/>
        <w:left w:val="none" w:sz="0" w:space="0" w:color="auto"/>
        <w:bottom w:val="none" w:sz="0" w:space="0" w:color="auto"/>
        <w:right w:val="none" w:sz="0" w:space="0" w:color="auto"/>
      </w:divBdr>
    </w:div>
    <w:div w:id="568618947">
      <w:bodyDiv w:val="1"/>
      <w:marLeft w:val="0"/>
      <w:marRight w:val="0"/>
      <w:marTop w:val="0"/>
      <w:marBottom w:val="0"/>
      <w:divBdr>
        <w:top w:val="none" w:sz="0" w:space="0" w:color="auto"/>
        <w:left w:val="none" w:sz="0" w:space="0" w:color="auto"/>
        <w:bottom w:val="none" w:sz="0" w:space="0" w:color="auto"/>
        <w:right w:val="none" w:sz="0" w:space="0" w:color="auto"/>
      </w:divBdr>
    </w:div>
    <w:div w:id="569383958">
      <w:bodyDiv w:val="1"/>
      <w:marLeft w:val="0"/>
      <w:marRight w:val="0"/>
      <w:marTop w:val="0"/>
      <w:marBottom w:val="0"/>
      <w:divBdr>
        <w:top w:val="none" w:sz="0" w:space="0" w:color="auto"/>
        <w:left w:val="none" w:sz="0" w:space="0" w:color="auto"/>
        <w:bottom w:val="none" w:sz="0" w:space="0" w:color="auto"/>
        <w:right w:val="none" w:sz="0" w:space="0" w:color="auto"/>
      </w:divBdr>
    </w:div>
    <w:div w:id="569385104">
      <w:bodyDiv w:val="1"/>
      <w:marLeft w:val="0"/>
      <w:marRight w:val="0"/>
      <w:marTop w:val="0"/>
      <w:marBottom w:val="0"/>
      <w:divBdr>
        <w:top w:val="none" w:sz="0" w:space="0" w:color="auto"/>
        <w:left w:val="none" w:sz="0" w:space="0" w:color="auto"/>
        <w:bottom w:val="none" w:sz="0" w:space="0" w:color="auto"/>
        <w:right w:val="none" w:sz="0" w:space="0" w:color="auto"/>
      </w:divBdr>
    </w:div>
    <w:div w:id="569388364">
      <w:bodyDiv w:val="1"/>
      <w:marLeft w:val="0"/>
      <w:marRight w:val="0"/>
      <w:marTop w:val="0"/>
      <w:marBottom w:val="0"/>
      <w:divBdr>
        <w:top w:val="none" w:sz="0" w:space="0" w:color="auto"/>
        <w:left w:val="none" w:sz="0" w:space="0" w:color="auto"/>
        <w:bottom w:val="none" w:sz="0" w:space="0" w:color="auto"/>
        <w:right w:val="none" w:sz="0" w:space="0" w:color="auto"/>
      </w:divBdr>
    </w:div>
    <w:div w:id="569537067">
      <w:bodyDiv w:val="1"/>
      <w:marLeft w:val="0"/>
      <w:marRight w:val="0"/>
      <w:marTop w:val="0"/>
      <w:marBottom w:val="0"/>
      <w:divBdr>
        <w:top w:val="none" w:sz="0" w:space="0" w:color="auto"/>
        <w:left w:val="none" w:sz="0" w:space="0" w:color="auto"/>
        <w:bottom w:val="none" w:sz="0" w:space="0" w:color="auto"/>
        <w:right w:val="none" w:sz="0" w:space="0" w:color="auto"/>
      </w:divBdr>
    </w:div>
    <w:div w:id="570044547">
      <w:bodyDiv w:val="1"/>
      <w:marLeft w:val="0"/>
      <w:marRight w:val="0"/>
      <w:marTop w:val="0"/>
      <w:marBottom w:val="0"/>
      <w:divBdr>
        <w:top w:val="none" w:sz="0" w:space="0" w:color="auto"/>
        <w:left w:val="none" w:sz="0" w:space="0" w:color="auto"/>
        <w:bottom w:val="none" w:sz="0" w:space="0" w:color="auto"/>
        <w:right w:val="none" w:sz="0" w:space="0" w:color="auto"/>
      </w:divBdr>
    </w:div>
    <w:div w:id="570887989">
      <w:bodyDiv w:val="1"/>
      <w:marLeft w:val="0"/>
      <w:marRight w:val="0"/>
      <w:marTop w:val="0"/>
      <w:marBottom w:val="0"/>
      <w:divBdr>
        <w:top w:val="none" w:sz="0" w:space="0" w:color="auto"/>
        <w:left w:val="none" w:sz="0" w:space="0" w:color="auto"/>
        <w:bottom w:val="none" w:sz="0" w:space="0" w:color="auto"/>
        <w:right w:val="none" w:sz="0" w:space="0" w:color="auto"/>
      </w:divBdr>
    </w:div>
    <w:div w:id="573005153">
      <w:bodyDiv w:val="1"/>
      <w:marLeft w:val="0"/>
      <w:marRight w:val="0"/>
      <w:marTop w:val="0"/>
      <w:marBottom w:val="0"/>
      <w:divBdr>
        <w:top w:val="none" w:sz="0" w:space="0" w:color="auto"/>
        <w:left w:val="none" w:sz="0" w:space="0" w:color="auto"/>
        <w:bottom w:val="none" w:sz="0" w:space="0" w:color="auto"/>
        <w:right w:val="none" w:sz="0" w:space="0" w:color="auto"/>
      </w:divBdr>
    </w:div>
    <w:div w:id="575166288">
      <w:bodyDiv w:val="1"/>
      <w:marLeft w:val="0"/>
      <w:marRight w:val="0"/>
      <w:marTop w:val="0"/>
      <w:marBottom w:val="0"/>
      <w:divBdr>
        <w:top w:val="none" w:sz="0" w:space="0" w:color="auto"/>
        <w:left w:val="none" w:sz="0" w:space="0" w:color="auto"/>
        <w:bottom w:val="none" w:sz="0" w:space="0" w:color="auto"/>
        <w:right w:val="none" w:sz="0" w:space="0" w:color="auto"/>
      </w:divBdr>
    </w:div>
    <w:div w:id="576135395">
      <w:bodyDiv w:val="1"/>
      <w:marLeft w:val="0"/>
      <w:marRight w:val="0"/>
      <w:marTop w:val="0"/>
      <w:marBottom w:val="0"/>
      <w:divBdr>
        <w:top w:val="none" w:sz="0" w:space="0" w:color="auto"/>
        <w:left w:val="none" w:sz="0" w:space="0" w:color="auto"/>
        <w:bottom w:val="none" w:sz="0" w:space="0" w:color="auto"/>
        <w:right w:val="none" w:sz="0" w:space="0" w:color="auto"/>
      </w:divBdr>
    </w:div>
    <w:div w:id="580599845">
      <w:bodyDiv w:val="1"/>
      <w:marLeft w:val="0"/>
      <w:marRight w:val="0"/>
      <w:marTop w:val="0"/>
      <w:marBottom w:val="0"/>
      <w:divBdr>
        <w:top w:val="none" w:sz="0" w:space="0" w:color="auto"/>
        <w:left w:val="none" w:sz="0" w:space="0" w:color="auto"/>
        <w:bottom w:val="none" w:sz="0" w:space="0" w:color="auto"/>
        <w:right w:val="none" w:sz="0" w:space="0" w:color="auto"/>
      </w:divBdr>
    </w:div>
    <w:div w:id="580918324">
      <w:bodyDiv w:val="1"/>
      <w:marLeft w:val="0"/>
      <w:marRight w:val="0"/>
      <w:marTop w:val="0"/>
      <w:marBottom w:val="0"/>
      <w:divBdr>
        <w:top w:val="none" w:sz="0" w:space="0" w:color="auto"/>
        <w:left w:val="none" w:sz="0" w:space="0" w:color="auto"/>
        <w:bottom w:val="none" w:sz="0" w:space="0" w:color="auto"/>
        <w:right w:val="none" w:sz="0" w:space="0" w:color="auto"/>
      </w:divBdr>
    </w:div>
    <w:div w:id="581185071">
      <w:bodyDiv w:val="1"/>
      <w:marLeft w:val="0"/>
      <w:marRight w:val="0"/>
      <w:marTop w:val="0"/>
      <w:marBottom w:val="0"/>
      <w:divBdr>
        <w:top w:val="none" w:sz="0" w:space="0" w:color="auto"/>
        <w:left w:val="none" w:sz="0" w:space="0" w:color="auto"/>
        <w:bottom w:val="none" w:sz="0" w:space="0" w:color="auto"/>
        <w:right w:val="none" w:sz="0" w:space="0" w:color="auto"/>
      </w:divBdr>
    </w:div>
    <w:div w:id="586379415">
      <w:bodyDiv w:val="1"/>
      <w:marLeft w:val="0"/>
      <w:marRight w:val="0"/>
      <w:marTop w:val="0"/>
      <w:marBottom w:val="0"/>
      <w:divBdr>
        <w:top w:val="none" w:sz="0" w:space="0" w:color="auto"/>
        <w:left w:val="none" w:sz="0" w:space="0" w:color="auto"/>
        <w:bottom w:val="none" w:sz="0" w:space="0" w:color="auto"/>
        <w:right w:val="none" w:sz="0" w:space="0" w:color="auto"/>
      </w:divBdr>
    </w:div>
    <w:div w:id="587662299">
      <w:bodyDiv w:val="1"/>
      <w:marLeft w:val="0"/>
      <w:marRight w:val="0"/>
      <w:marTop w:val="0"/>
      <w:marBottom w:val="0"/>
      <w:divBdr>
        <w:top w:val="none" w:sz="0" w:space="0" w:color="auto"/>
        <w:left w:val="none" w:sz="0" w:space="0" w:color="auto"/>
        <w:bottom w:val="none" w:sz="0" w:space="0" w:color="auto"/>
        <w:right w:val="none" w:sz="0" w:space="0" w:color="auto"/>
      </w:divBdr>
    </w:div>
    <w:div w:id="588663280">
      <w:bodyDiv w:val="1"/>
      <w:marLeft w:val="0"/>
      <w:marRight w:val="0"/>
      <w:marTop w:val="0"/>
      <w:marBottom w:val="0"/>
      <w:divBdr>
        <w:top w:val="none" w:sz="0" w:space="0" w:color="auto"/>
        <w:left w:val="none" w:sz="0" w:space="0" w:color="auto"/>
        <w:bottom w:val="none" w:sz="0" w:space="0" w:color="auto"/>
        <w:right w:val="none" w:sz="0" w:space="0" w:color="auto"/>
      </w:divBdr>
    </w:div>
    <w:div w:id="591166047">
      <w:bodyDiv w:val="1"/>
      <w:marLeft w:val="0"/>
      <w:marRight w:val="0"/>
      <w:marTop w:val="0"/>
      <w:marBottom w:val="0"/>
      <w:divBdr>
        <w:top w:val="none" w:sz="0" w:space="0" w:color="auto"/>
        <w:left w:val="none" w:sz="0" w:space="0" w:color="auto"/>
        <w:bottom w:val="none" w:sz="0" w:space="0" w:color="auto"/>
        <w:right w:val="none" w:sz="0" w:space="0" w:color="auto"/>
      </w:divBdr>
    </w:div>
    <w:div w:id="591932027">
      <w:bodyDiv w:val="1"/>
      <w:marLeft w:val="0"/>
      <w:marRight w:val="0"/>
      <w:marTop w:val="0"/>
      <w:marBottom w:val="0"/>
      <w:divBdr>
        <w:top w:val="none" w:sz="0" w:space="0" w:color="auto"/>
        <w:left w:val="none" w:sz="0" w:space="0" w:color="auto"/>
        <w:bottom w:val="none" w:sz="0" w:space="0" w:color="auto"/>
        <w:right w:val="none" w:sz="0" w:space="0" w:color="auto"/>
      </w:divBdr>
    </w:div>
    <w:div w:id="593131213">
      <w:bodyDiv w:val="1"/>
      <w:marLeft w:val="0"/>
      <w:marRight w:val="0"/>
      <w:marTop w:val="0"/>
      <w:marBottom w:val="0"/>
      <w:divBdr>
        <w:top w:val="none" w:sz="0" w:space="0" w:color="auto"/>
        <w:left w:val="none" w:sz="0" w:space="0" w:color="auto"/>
        <w:bottom w:val="none" w:sz="0" w:space="0" w:color="auto"/>
        <w:right w:val="none" w:sz="0" w:space="0" w:color="auto"/>
      </w:divBdr>
    </w:div>
    <w:div w:id="597909724">
      <w:bodyDiv w:val="1"/>
      <w:marLeft w:val="0"/>
      <w:marRight w:val="0"/>
      <w:marTop w:val="0"/>
      <w:marBottom w:val="0"/>
      <w:divBdr>
        <w:top w:val="none" w:sz="0" w:space="0" w:color="auto"/>
        <w:left w:val="none" w:sz="0" w:space="0" w:color="auto"/>
        <w:bottom w:val="none" w:sz="0" w:space="0" w:color="auto"/>
        <w:right w:val="none" w:sz="0" w:space="0" w:color="auto"/>
      </w:divBdr>
    </w:div>
    <w:div w:id="604311767">
      <w:bodyDiv w:val="1"/>
      <w:marLeft w:val="0"/>
      <w:marRight w:val="0"/>
      <w:marTop w:val="0"/>
      <w:marBottom w:val="0"/>
      <w:divBdr>
        <w:top w:val="none" w:sz="0" w:space="0" w:color="auto"/>
        <w:left w:val="none" w:sz="0" w:space="0" w:color="auto"/>
        <w:bottom w:val="none" w:sz="0" w:space="0" w:color="auto"/>
        <w:right w:val="none" w:sz="0" w:space="0" w:color="auto"/>
      </w:divBdr>
    </w:div>
    <w:div w:id="610090689">
      <w:bodyDiv w:val="1"/>
      <w:marLeft w:val="0"/>
      <w:marRight w:val="0"/>
      <w:marTop w:val="0"/>
      <w:marBottom w:val="0"/>
      <w:divBdr>
        <w:top w:val="none" w:sz="0" w:space="0" w:color="auto"/>
        <w:left w:val="none" w:sz="0" w:space="0" w:color="auto"/>
        <w:bottom w:val="none" w:sz="0" w:space="0" w:color="auto"/>
        <w:right w:val="none" w:sz="0" w:space="0" w:color="auto"/>
      </w:divBdr>
    </w:div>
    <w:div w:id="610742831">
      <w:bodyDiv w:val="1"/>
      <w:marLeft w:val="0"/>
      <w:marRight w:val="0"/>
      <w:marTop w:val="0"/>
      <w:marBottom w:val="0"/>
      <w:divBdr>
        <w:top w:val="none" w:sz="0" w:space="0" w:color="auto"/>
        <w:left w:val="none" w:sz="0" w:space="0" w:color="auto"/>
        <w:bottom w:val="none" w:sz="0" w:space="0" w:color="auto"/>
        <w:right w:val="none" w:sz="0" w:space="0" w:color="auto"/>
      </w:divBdr>
    </w:div>
    <w:div w:id="610744691">
      <w:bodyDiv w:val="1"/>
      <w:marLeft w:val="0"/>
      <w:marRight w:val="0"/>
      <w:marTop w:val="0"/>
      <w:marBottom w:val="0"/>
      <w:divBdr>
        <w:top w:val="none" w:sz="0" w:space="0" w:color="auto"/>
        <w:left w:val="none" w:sz="0" w:space="0" w:color="auto"/>
        <w:bottom w:val="none" w:sz="0" w:space="0" w:color="auto"/>
        <w:right w:val="none" w:sz="0" w:space="0" w:color="auto"/>
      </w:divBdr>
    </w:div>
    <w:div w:id="612906033">
      <w:bodyDiv w:val="1"/>
      <w:marLeft w:val="0"/>
      <w:marRight w:val="0"/>
      <w:marTop w:val="0"/>
      <w:marBottom w:val="0"/>
      <w:divBdr>
        <w:top w:val="none" w:sz="0" w:space="0" w:color="auto"/>
        <w:left w:val="none" w:sz="0" w:space="0" w:color="auto"/>
        <w:bottom w:val="none" w:sz="0" w:space="0" w:color="auto"/>
        <w:right w:val="none" w:sz="0" w:space="0" w:color="auto"/>
      </w:divBdr>
    </w:div>
    <w:div w:id="614797581">
      <w:bodyDiv w:val="1"/>
      <w:marLeft w:val="0"/>
      <w:marRight w:val="0"/>
      <w:marTop w:val="0"/>
      <w:marBottom w:val="0"/>
      <w:divBdr>
        <w:top w:val="none" w:sz="0" w:space="0" w:color="auto"/>
        <w:left w:val="none" w:sz="0" w:space="0" w:color="auto"/>
        <w:bottom w:val="none" w:sz="0" w:space="0" w:color="auto"/>
        <w:right w:val="none" w:sz="0" w:space="0" w:color="auto"/>
      </w:divBdr>
    </w:div>
    <w:div w:id="615797643">
      <w:bodyDiv w:val="1"/>
      <w:marLeft w:val="0"/>
      <w:marRight w:val="0"/>
      <w:marTop w:val="0"/>
      <w:marBottom w:val="0"/>
      <w:divBdr>
        <w:top w:val="none" w:sz="0" w:space="0" w:color="auto"/>
        <w:left w:val="none" w:sz="0" w:space="0" w:color="auto"/>
        <w:bottom w:val="none" w:sz="0" w:space="0" w:color="auto"/>
        <w:right w:val="none" w:sz="0" w:space="0" w:color="auto"/>
      </w:divBdr>
    </w:div>
    <w:div w:id="616446247">
      <w:bodyDiv w:val="1"/>
      <w:marLeft w:val="0"/>
      <w:marRight w:val="0"/>
      <w:marTop w:val="0"/>
      <w:marBottom w:val="0"/>
      <w:divBdr>
        <w:top w:val="none" w:sz="0" w:space="0" w:color="auto"/>
        <w:left w:val="none" w:sz="0" w:space="0" w:color="auto"/>
        <w:bottom w:val="none" w:sz="0" w:space="0" w:color="auto"/>
        <w:right w:val="none" w:sz="0" w:space="0" w:color="auto"/>
      </w:divBdr>
    </w:div>
    <w:div w:id="617026621">
      <w:bodyDiv w:val="1"/>
      <w:marLeft w:val="0"/>
      <w:marRight w:val="0"/>
      <w:marTop w:val="0"/>
      <w:marBottom w:val="0"/>
      <w:divBdr>
        <w:top w:val="none" w:sz="0" w:space="0" w:color="auto"/>
        <w:left w:val="none" w:sz="0" w:space="0" w:color="auto"/>
        <w:bottom w:val="none" w:sz="0" w:space="0" w:color="auto"/>
        <w:right w:val="none" w:sz="0" w:space="0" w:color="auto"/>
      </w:divBdr>
    </w:div>
    <w:div w:id="618342654">
      <w:bodyDiv w:val="1"/>
      <w:marLeft w:val="0"/>
      <w:marRight w:val="0"/>
      <w:marTop w:val="0"/>
      <w:marBottom w:val="0"/>
      <w:divBdr>
        <w:top w:val="none" w:sz="0" w:space="0" w:color="auto"/>
        <w:left w:val="none" w:sz="0" w:space="0" w:color="auto"/>
        <w:bottom w:val="none" w:sz="0" w:space="0" w:color="auto"/>
        <w:right w:val="none" w:sz="0" w:space="0" w:color="auto"/>
      </w:divBdr>
    </w:div>
    <w:div w:id="619727559">
      <w:bodyDiv w:val="1"/>
      <w:marLeft w:val="0"/>
      <w:marRight w:val="0"/>
      <w:marTop w:val="0"/>
      <w:marBottom w:val="0"/>
      <w:divBdr>
        <w:top w:val="none" w:sz="0" w:space="0" w:color="auto"/>
        <w:left w:val="none" w:sz="0" w:space="0" w:color="auto"/>
        <w:bottom w:val="none" w:sz="0" w:space="0" w:color="auto"/>
        <w:right w:val="none" w:sz="0" w:space="0" w:color="auto"/>
      </w:divBdr>
    </w:div>
    <w:div w:id="622005381">
      <w:bodyDiv w:val="1"/>
      <w:marLeft w:val="0"/>
      <w:marRight w:val="0"/>
      <w:marTop w:val="0"/>
      <w:marBottom w:val="0"/>
      <w:divBdr>
        <w:top w:val="none" w:sz="0" w:space="0" w:color="auto"/>
        <w:left w:val="none" w:sz="0" w:space="0" w:color="auto"/>
        <w:bottom w:val="none" w:sz="0" w:space="0" w:color="auto"/>
        <w:right w:val="none" w:sz="0" w:space="0" w:color="auto"/>
      </w:divBdr>
    </w:div>
    <w:div w:id="622153765">
      <w:bodyDiv w:val="1"/>
      <w:marLeft w:val="0"/>
      <w:marRight w:val="0"/>
      <w:marTop w:val="0"/>
      <w:marBottom w:val="0"/>
      <w:divBdr>
        <w:top w:val="none" w:sz="0" w:space="0" w:color="auto"/>
        <w:left w:val="none" w:sz="0" w:space="0" w:color="auto"/>
        <w:bottom w:val="none" w:sz="0" w:space="0" w:color="auto"/>
        <w:right w:val="none" w:sz="0" w:space="0" w:color="auto"/>
      </w:divBdr>
    </w:div>
    <w:div w:id="624654292">
      <w:bodyDiv w:val="1"/>
      <w:marLeft w:val="0"/>
      <w:marRight w:val="0"/>
      <w:marTop w:val="0"/>
      <w:marBottom w:val="0"/>
      <w:divBdr>
        <w:top w:val="none" w:sz="0" w:space="0" w:color="auto"/>
        <w:left w:val="none" w:sz="0" w:space="0" w:color="auto"/>
        <w:bottom w:val="none" w:sz="0" w:space="0" w:color="auto"/>
        <w:right w:val="none" w:sz="0" w:space="0" w:color="auto"/>
      </w:divBdr>
    </w:div>
    <w:div w:id="624888723">
      <w:bodyDiv w:val="1"/>
      <w:marLeft w:val="0"/>
      <w:marRight w:val="0"/>
      <w:marTop w:val="0"/>
      <w:marBottom w:val="0"/>
      <w:divBdr>
        <w:top w:val="none" w:sz="0" w:space="0" w:color="auto"/>
        <w:left w:val="none" w:sz="0" w:space="0" w:color="auto"/>
        <w:bottom w:val="none" w:sz="0" w:space="0" w:color="auto"/>
        <w:right w:val="none" w:sz="0" w:space="0" w:color="auto"/>
      </w:divBdr>
    </w:div>
    <w:div w:id="626472964">
      <w:bodyDiv w:val="1"/>
      <w:marLeft w:val="0"/>
      <w:marRight w:val="0"/>
      <w:marTop w:val="0"/>
      <w:marBottom w:val="0"/>
      <w:divBdr>
        <w:top w:val="none" w:sz="0" w:space="0" w:color="auto"/>
        <w:left w:val="none" w:sz="0" w:space="0" w:color="auto"/>
        <w:bottom w:val="none" w:sz="0" w:space="0" w:color="auto"/>
        <w:right w:val="none" w:sz="0" w:space="0" w:color="auto"/>
      </w:divBdr>
    </w:div>
    <w:div w:id="627391066">
      <w:bodyDiv w:val="1"/>
      <w:marLeft w:val="0"/>
      <w:marRight w:val="0"/>
      <w:marTop w:val="0"/>
      <w:marBottom w:val="0"/>
      <w:divBdr>
        <w:top w:val="none" w:sz="0" w:space="0" w:color="auto"/>
        <w:left w:val="none" w:sz="0" w:space="0" w:color="auto"/>
        <w:bottom w:val="none" w:sz="0" w:space="0" w:color="auto"/>
        <w:right w:val="none" w:sz="0" w:space="0" w:color="auto"/>
      </w:divBdr>
    </w:div>
    <w:div w:id="627466877">
      <w:bodyDiv w:val="1"/>
      <w:marLeft w:val="0"/>
      <w:marRight w:val="0"/>
      <w:marTop w:val="0"/>
      <w:marBottom w:val="0"/>
      <w:divBdr>
        <w:top w:val="none" w:sz="0" w:space="0" w:color="auto"/>
        <w:left w:val="none" w:sz="0" w:space="0" w:color="auto"/>
        <w:bottom w:val="none" w:sz="0" w:space="0" w:color="auto"/>
        <w:right w:val="none" w:sz="0" w:space="0" w:color="auto"/>
      </w:divBdr>
    </w:div>
    <w:div w:id="628317044">
      <w:bodyDiv w:val="1"/>
      <w:marLeft w:val="0"/>
      <w:marRight w:val="0"/>
      <w:marTop w:val="0"/>
      <w:marBottom w:val="0"/>
      <w:divBdr>
        <w:top w:val="none" w:sz="0" w:space="0" w:color="auto"/>
        <w:left w:val="none" w:sz="0" w:space="0" w:color="auto"/>
        <w:bottom w:val="none" w:sz="0" w:space="0" w:color="auto"/>
        <w:right w:val="none" w:sz="0" w:space="0" w:color="auto"/>
      </w:divBdr>
    </w:div>
    <w:div w:id="631060690">
      <w:bodyDiv w:val="1"/>
      <w:marLeft w:val="0"/>
      <w:marRight w:val="0"/>
      <w:marTop w:val="0"/>
      <w:marBottom w:val="0"/>
      <w:divBdr>
        <w:top w:val="none" w:sz="0" w:space="0" w:color="auto"/>
        <w:left w:val="none" w:sz="0" w:space="0" w:color="auto"/>
        <w:bottom w:val="none" w:sz="0" w:space="0" w:color="auto"/>
        <w:right w:val="none" w:sz="0" w:space="0" w:color="auto"/>
      </w:divBdr>
    </w:div>
    <w:div w:id="632516906">
      <w:bodyDiv w:val="1"/>
      <w:marLeft w:val="0"/>
      <w:marRight w:val="0"/>
      <w:marTop w:val="0"/>
      <w:marBottom w:val="0"/>
      <w:divBdr>
        <w:top w:val="none" w:sz="0" w:space="0" w:color="auto"/>
        <w:left w:val="none" w:sz="0" w:space="0" w:color="auto"/>
        <w:bottom w:val="none" w:sz="0" w:space="0" w:color="auto"/>
        <w:right w:val="none" w:sz="0" w:space="0" w:color="auto"/>
      </w:divBdr>
    </w:div>
    <w:div w:id="635141738">
      <w:bodyDiv w:val="1"/>
      <w:marLeft w:val="0"/>
      <w:marRight w:val="0"/>
      <w:marTop w:val="0"/>
      <w:marBottom w:val="0"/>
      <w:divBdr>
        <w:top w:val="none" w:sz="0" w:space="0" w:color="auto"/>
        <w:left w:val="none" w:sz="0" w:space="0" w:color="auto"/>
        <w:bottom w:val="none" w:sz="0" w:space="0" w:color="auto"/>
        <w:right w:val="none" w:sz="0" w:space="0" w:color="auto"/>
      </w:divBdr>
    </w:div>
    <w:div w:id="638146914">
      <w:bodyDiv w:val="1"/>
      <w:marLeft w:val="0"/>
      <w:marRight w:val="0"/>
      <w:marTop w:val="0"/>
      <w:marBottom w:val="0"/>
      <w:divBdr>
        <w:top w:val="none" w:sz="0" w:space="0" w:color="auto"/>
        <w:left w:val="none" w:sz="0" w:space="0" w:color="auto"/>
        <w:bottom w:val="none" w:sz="0" w:space="0" w:color="auto"/>
        <w:right w:val="none" w:sz="0" w:space="0" w:color="auto"/>
      </w:divBdr>
    </w:div>
    <w:div w:id="639305246">
      <w:bodyDiv w:val="1"/>
      <w:marLeft w:val="0"/>
      <w:marRight w:val="0"/>
      <w:marTop w:val="0"/>
      <w:marBottom w:val="0"/>
      <w:divBdr>
        <w:top w:val="none" w:sz="0" w:space="0" w:color="auto"/>
        <w:left w:val="none" w:sz="0" w:space="0" w:color="auto"/>
        <w:bottom w:val="none" w:sz="0" w:space="0" w:color="auto"/>
        <w:right w:val="none" w:sz="0" w:space="0" w:color="auto"/>
      </w:divBdr>
    </w:div>
    <w:div w:id="640158808">
      <w:bodyDiv w:val="1"/>
      <w:marLeft w:val="0"/>
      <w:marRight w:val="0"/>
      <w:marTop w:val="0"/>
      <w:marBottom w:val="0"/>
      <w:divBdr>
        <w:top w:val="none" w:sz="0" w:space="0" w:color="auto"/>
        <w:left w:val="none" w:sz="0" w:space="0" w:color="auto"/>
        <w:bottom w:val="none" w:sz="0" w:space="0" w:color="auto"/>
        <w:right w:val="none" w:sz="0" w:space="0" w:color="auto"/>
      </w:divBdr>
    </w:div>
    <w:div w:id="643851835">
      <w:bodyDiv w:val="1"/>
      <w:marLeft w:val="0"/>
      <w:marRight w:val="0"/>
      <w:marTop w:val="0"/>
      <w:marBottom w:val="0"/>
      <w:divBdr>
        <w:top w:val="none" w:sz="0" w:space="0" w:color="auto"/>
        <w:left w:val="none" w:sz="0" w:space="0" w:color="auto"/>
        <w:bottom w:val="none" w:sz="0" w:space="0" w:color="auto"/>
        <w:right w:val="none" w:sz="0" w:space="0" w:color="auto"/>
      </w:divBdr>
    </w:div>
    <w:div w:id="644508812">
      <w:bodyDiv w:val="1"/>
      <w:marLeft w:val="0"/>
      <w:marRight w:val="0"/>
      <w:marTop w:val="0"/>
      <w:marBottom w:val="0"/>
      <w:divBdr>
        <w:top w:val="none" w:sz="0" w:space="0" w:color="auto"/>
        <w:left w:val="none" w:sz="0" w:space="0" w:color="auto"/>
        <w:bottom w:val="none" w:sz="0" w:space="0" w:color="auto"/>
        <w:right w:val="none" w:sz="0" w:space="0" w:color="auto"/>
      </w:divBdr>
    </w:div>
    <w:div w:id="649141084">
      <w:bodyDiv w:val="1"/>
      <w:marLeft w:val="0"/>
      <w:marRight w:val="0"/>
      <w:marTop w:val="0"/>
      <w:marBottom w:val="0"/>
      <w:divBdr>
        <w:top w:val="none" w:sz="0" w:space="0" w:color="auto"/>
        <w:left w:val="none" w:sz="0" w:space="0" w:color="auto"/>
        <w:bottom w:val="none" w:sz="0" w:space="0" w:color="auto"/>
        <w:right w:val="none" w:sz="0" w:space="0" w:color="auto"/>
      </w:divBdr>
    </w:div>
    <w:div w:id="651132782">
      <w:bodyDiv w:val="1"/>
      <w:marLeft w:val="0"/>
      <w:marRight w:val="0"/>
      <w:marTop w:val="0"/>
      <w:marBottom w:val="0"/>
      <w:divBdr>
        <w:top w:val="none" w:sz="0" w:space="0" w:color="auto"/>
        <w:left w:val="none" w:sz="0" w:space="0" w:color="auto"/>
        <w:bottom w:val="none" w:sz="0" w:space="0" w:color="auto"/>
        <w:right w:val="none" w:sz="0" w:space="0" w:color="auto"/>
      </w:divBdr>
    </w:div>
    <w:div w:id="651644555">
      <w:bodyDiv w:val="1"/>
      <w:marLeft w:val="0"/>
      <w:marRight w:val="0"/>
      <w:marTop w:val="0"/>
      <w:marBottom w:val="0"/>
      <w:divBdr>
        <w:top w:val="none" w:sz="0" w:space="0" w:color="auto"/>
        <w:left w:val="none" w:sz="0" w:space="0" w:color="auto"/>
        <w:bottom w:val="none" w:sz="0" w:space="0" w:color="auto"/>
        <w:right w:val="none" w:sz="0" w:space="0" w:color="auto"/>
      </w:divBdr>
    </w:div>
    <w:div w:id="654146593">
      <w:bodyDiv w:val="1"/>
      <w:marLeft w:val="0"/>
      <w:marRight w:val="0"/>
      <w:marTop w:val="0"/>
      <w:marBottom w:val="0"/>
      <w:divBdr>
        <w:top w:val="none" w:sz="0" w:space="0" w:color="auto"/>
        <w:left w:val="none" w:sz="0" w:space="0" w:color="auto"/>
        <w:bottom w:val="none" w:sz="0" w:space="0" w:color="auto"/>
        <w:right w:val="none" w:sz="0" w:space="0" w:color="auto"/>
      </w:divBdr>
    </w:div>
    <w:div w:id="659239578">
      <w:bodyDiv w:val="1"/>
      <w:marLeft w:val="0"/>
      <w:marRight w:val="0"/>
      <w:marTop w:val="0"/>
      <w:marBottom w:val="0"/>
      <w:divBdr>
        <w:top w:val="none" w:sz="0" w:space="0" w:color="auto"/>
        <w:left w:val="none" w:sz="0" w:space="0" w:color="auto"/>
        <w:bottom w:val="none" w:sz="0" w:space="0" w:color="auto"/>
        <w:right w:val="none" w:sz="0" w:space="0" w:color="auto"/>
      </w:divBdr>
    </w:div>
    <w:div w:id="659582451">
      <w:bodyDiv w:val="1"/>
      <w:marLeft w:val="0"/>
      <w:marRight w:val="0"/>
      <w:marTop w:val="0"/>
      <w:marBottom w:val="0"/>
      <w:divBdr>
        <w:top w:val="none" w:sz="0" w:space="0" w:color="auto"/>
        <w:left w:val="none" w:sz="0" w:space="0" w:color="auto"/>
        <w:bottom w:val="none" w:sz="0" w:space="0" w:color="auto"/>
        <w:right w:val="none" w:sz="0" w:space="0" w:color="auto"/>
      </w:divBdr>
    </w:div>
    <w:div w:id="661349719">
      <w:bodyDiv w:val="1"/>
      <w:marLeft w:val="0"/>
      <w:marRight w:val="0"/>
      <w:marTop w:val="0"/>
      <w:marBottom w:val="0"/>
      <w:divBdr>
        <w:top w:val="none" w:sz="0" w:space="0" w:color="auto"/>
        <w:left w:val="none" w:sz="0" w:space="0" w:color="auto"/>
        <w:bottom w:val="none" w:sz="0" w:space="0" w:color="auto"/>
        <w:right w:val="none" w:sz="0" w:space="0" w:color="auto"/>
      </w:divBdr>
    </w:div>
    <w:div w:id="663822237">
      <w:bodyDiv w:val="1"/>
      <w:marLeft w:val="0"/>
      <w:marRight w:val="0"/>
      <w:marTop w:val="0"/>
      <w:marBottom w:val="0"/>
      <w:divBdr>
        <w:top w:val="none" w:sz="0" w:space="0" w:color="auto"/>
        <w:left w:val="none" w:sz="0" w:space="0" w:color="auto"/>
        <w:bottom w:val="none" w:sz="0" w:space="0" w:color="auto"/>
        <w:right w:val="none" w:sz="0" w:space="0" w:color="auto"/>
      </w:divBdr>
    </w:div>
    <w:div w:id="664821505">
      <w:bodyDiv w:val="1"/>
      <w:marLeft w:val="0"/>
      <w:marRight w:val="0"/>
      <w:marTop w:val="0"/>
      <w:marBottom w:val="0"/>
      <w:divBdr>
        <w:top w:val="none" w:sz="0" w:space="0" w:color="auto"/>
        <w:left w:val="none" w:sz="0" w:space="0" w:color="auto"/>
        <w:bottom w:val="none" w:sz="0" w:space="0" w:color="auto"/>
        <w:right w:val="none" w:sz="0" w:space="0" w:color="auto"/>
      </w:divBdr>
    </w:div>
    <w:div w:id="665282131">
      <w:bodyDiv w:val="1"/>
      <w:marLeft w:val="0"/>
      <w:marRight w:val="0"/>
      <w:marTop w:val="0"/>
      <w:marBottom w:val="0"/>
      <w:divBdr>
        <w:top w:val="none" w:sz="0" w:space="0" w:color="auto"/>
        <w:left w:val="none" w:sz="0" w:space="0" w:color="auto"/>
        <w:bottom w:val="none" w:sz="0" w:space="0" w:color="auto"/>
        <w:right w:val="none" w:sz="0" w:space="0" w:color="auto"/>
      </w:divBdr>
    </w:div>
    <w:div w:id="665328459">
      <w:bodyDiv w:val="1"/>
      <w:marLeft w:val="0"/>
      <w:marRight w:val="0"/>
      <w:marTop w:val="0"/>
      <w:marBottom w:val="0"/>
      <w:divBdr>
        <w:top w:val="none" w:sz="0" w:space="0" w:color="auto"/>
        <w:left w:val="none" w:sz="0" w:space="0" w:color="auto"/>
        <w:bottom w:val="none" w:sz="0" w:space="0" w:color="auto"/>
        <w:right w:val="none" w:sz="0" w:space="0" w:color="auto"/>
      </w:divBdr>
    </w:div>
    <w:div w:id="666444603">
      <w:bodyDiv w:val="1"/>
      <w:marLeft w:val="0"/>
      <w:marRight w:val="0"/>
      <w:marTop w:val="0"/>
      <w:marBottom w:val="0"/>
      <w:divBdr>
        <w:top w:val="none" w:sz="0" w:space="0" w:color="auto"/>
        <w:left w:val="none" w:sz="0" w:space="0" w:color="auto"/>
        <w:bottom w:val="none" w:sz="0" w:space="0" w:color="auto"/>
        <w:right w:val="none" w:sz="0" w:space="0" w:color="auto"/>
      </w:divBdr>
    </w:div>
    <w:div w:id="666710655">
      <w:bodyDiv w:val="1"/>
      <w:marLeft w:val="0"/>
      <w:marRight w:val="0"/>
      <w:marTop w:val="0"/>
      <w:marBottom w:val="0"/>
      <w:divBdr>
        <w:top w:val="none" w:sz="0" w:space="0" w:color="auto"/>
        <w:left w:val="none" w:sz="0" w:space="0" w:color="auto"/>
        <w:bottom w:val="none" w:sz="0" w:space="0" w:color="auto"/>
        <w:right w:val="none" w:sz="0" w:space="0" w:color="auto"/>
      </w:divBdr>
    </w:div>
    <w:div w:id="669060474">
      <w:bodyDiv w:val="1"/>
      <w:marLeft w:val="0"/>
      <w:marRight w:val="0"/>
      <w:marTop w:val="0"/>
      <w:marBottom w:val="0"/>
      <w:divBdr>
        <w:top w:val="none" w:sz="0" w:space="0" w:color="auto"/>
        <w:left w:val="none" w:sz="0" w:space="0" w:color="auto"/>
        <w:bottom w:val="none" w:sz="0" w:space="0" w:color="auto"/>
        <w:right w:val="none" w:sz="0" w:space="0" w:color="auto"/>
      </w:divBdr>
    </w:div>
    <w:div w:id="669916084">
      <w:bodyDiv w:val="1"/>
      <w:marLeft w:val="0"/>
      <w:marRight w:val="0"/>
      <w:marTop w:val="0"/>
      <w:marBottom w:val="0"/>
      <w:divBdr>
        <w:top w:val="none" w:sz="0" w:space="0" w:color="auto"/>
        <w:left w:val="none" w:sz="0" w:space="0" w:color="auto"/>
        <w:bottom w:val="none" w:sz="0" w:space="0" w:color="auto"/>
        <w:right w:val="none" w:sz="0" w:space="0" w:color="auto"/>
      </w:divBdr>
    </w:div>
    <w:div w:id="674460222">
      <w:bodyDiv w:val="1"/>
      <w:marLeft w:val="0"/>
      <w:marRight w:val="0"/>
      <w:marTop w:val="0"/>
      <w:marBottom w:val="0"/>
      <w:divBdr>
        <w:top w:val="none" w:sz="0" w:space="0" w:color="auto"/>
        <w:left w:val="none" w:sz="0" w:space="0" w:color="auto"/>
        <w:bottom w:val="none" w:sz="0" w:space="0" w:color="auto"/>
        <w:right w:val="none" w:sz="0" w:space="0" w:color="auto"/>
      </w:divBdr>
    </w:div>
    <w:div w:id="676342982">
      <w:bodyDiv w:val="1"/>
      <w:marLeft w:val="0"/>
      <w:marRight w:val="0"/>
      <w:marTop w:val="0"/>
      <w:marBottom w:val="0"/>
      <w:divBdr>
        <w:top w:val="none" w:sz="0" w:space="0" w:color="auto"/>
        <w:left w:val="none" w:sz="0" w:space="0" w:color="auto"/>
        <w:bottom w:val="none" w:sz="0" w:space="0" w:color="auto"/>
        <w:right w:val="none" w:sz="0" w:space="0" w:color="auto"/>
      </w:divBdr>
    </w:div>
    <w:div w:id="676537885">
      <w:bodyDiv w:val="1"/>
      <w:marLeft w:val="0"/>
      <w:marRight w:val="0"/>
      <w:marTop w:val="0"/>
      <w:marBottom w:val="0"/>
      <w:divBdr>
        <w:top w:val="none" w:sz="0" w:space="0" w:color="auto"/>
        <w:left w:val="none" w:sz="0" w:space="0" w:color="auto"/>
        <w:bottom w:val="none" w:sz="0" w:space="0" w:color="auto"/>
        <w:right w:val="none" w:sz="0" w:space="0" w:color="auto"/>
      </w:divBdr>
    </w:div>
    <w:div w:id="677775107">
      <w:bodyDiv w:val="1"/>
      <w:marLeft w:val="0"/>
      <w:marRight w:val="0"/>
      <w:marTop w:val="0"/>
      <w:marBottom w:val="0"/>
      <w:divBdr>
        <w:top w:val="none" w:sz="0" w:space="0" w:color="auto"/>
        <w:left w:val="none" w:sz="0" w:space="0" w:color="auto"/>
        <w:bottom w:val="none" w:sz="0" w:space="0" w:color="auto"/>
        <w:right w:val="none" w:sz="0" w:space="0" w:color="auto"/>
      </w:divBdr>
    </w:div>
    <w:div w:id="677997914">
      <w:bodyDiv w:val="1"/>
      <w:marLeft w:val="0"/>
      <w:marRight w:val="0"/>
      <w:marTop w:val="0"/>
      <w:marBottom w:val="0"/>
      <w:divBdr>
        <w:top w:val="none" w:sz="0" w:space="0" w:color="auto"/>
        <w:left w:val="none" w:sz="0" w:space="0" w:color="auto"/>
        <w:bottom w:val="none" w:sz="0" w:space="0" w:color="auto"/>
        <w:right w:val="none" w:sz="0" w:space="0" w:color="auto"/>
      </w:divBdr>
    </w:div>
    <w:div w:id="683291154">
      <w:bodyDiv w:val="1"/>
      <w:marLeft w:val="0"/>
      <w:marRight w:val="0"/>
      <w:marTop w:val="0"/>
      <w:marBottom w:val="0"/>
      <w:divBdr>
        <w:top w:val="none" w:sz="0" w:space="0" w:color="auto"/>
        <w:left w:val="none" w:sz="0" w:space="0" w:color="auto"/>
        <w:bottom w:val="none" w:sz="0" w:space="0" w:color="auto"/>
        <w:right w:val="none" w:sz="0" w:space="0" w:color="auto"/>
      </w:divBdr>
    </w:div>
    <w:div w:id="683942447">
      <w:bodyDiv w:val="1"/>
      <w:marLeft w:val="0"/>
      <w:marRight w:val="0"/>
      <w:marTop w:val="0"/>
      <w:marBottom w:val="0"/>
      <w:divBdr>
        <w:top w:val="none" w:sz="0" w:space="0" w:color="auto"/>
        <w:left w:val="none" w:sz="0" w:space="0" w:color="auto"/>
        <w:bottom w:val="none" w:sz="0" w:space="0" w:color="auto"/>
        <w:right w:val="none" w:sz="0" w:space="0" w:color="auto"/>
      </w:divBdr>
    </w:div>
    <w:div w:id="687679180">
      <w:bodyDiv w:val="1"/>
      <w:marLeft w:val="0"/>
      <w:marRight w:val="0"/>
      <w:marTop w:val="0"/>
      <w:marBottom w:val="0"/>
      <w:divBdr>
        <w:top w:val="none" w:sz="0" w:space="0" w:color="auto"/>
        <w:left w:val="none" w:sz="0" w:space="0" w:color="auto"/>
        <w:bottom w:val="none" w:sz="0" w:space="0" w:color="auto"/>
        <w:right w:val="none" w:sz="0" w:space="0" w:color="auto"/>
      </w:divBdr>
    </w:div>
    <w:div w:id="689650427">
      <w:bodyDiv w:val="1"/>
      <w:marLeft w:val="0"/>
      <w:marRight w:val="0"/>
      <w:marTop w:val="0"/>
      <w:marBottom w:val="0"/>
      <w:divBdr>
        <w:top w:val="none" w:sz="0" w:space="0" w:color="auto"/>
        <w:left w:val="none" w:sz="0" w:space="0" w:color="auto"/>
        <w:bottom w:val="none" w:sz="0" w:space="0" w:color="auto"/>
        <w:right w:val="none" w:sz="0" w:space="0" w:color="auto"/>
      </w:divBdr>
    </w:div>
    <w:div w:id="691151956">
      <w:bodyDiv w:val="1"/>
      <w:marLeft w:val="0"/>
      <w:marRight w:val="0"/>
      <w:marTop w:val="0"/>
      <w:marBottom w:val="0"/>
      <w:divBdr>
        <w:top w:val="none" w:sz="0" w:space="0" w:color="auto"/>
        <w:left w:val="none" w:sz="0" w:space="0" w:color="auto"/>
        <w:bottom w:val="none" w:sz="0" w:space="0" w:color="auto"/>
        <w:right w:val="none" w:sz="0" w:space="0" w:color="auto"/>
      </w:divBdr>
    </w:div>
    <w:div w:id="691493157">
      <w:bodyDiv w:val="1"/>
      <w:marLeft w:val="0"/>
      <w:marRight w:val="0"/>
      <w:marTop w:val="0"/>
      <w:marBottom w:val="0"/>
      <w:divBdr>
        <w:top w:val="none" w:sz="0" w:space="0" w:color="auto"/>
        <w:left w:val="none" w:sz="0" w:space="0" w:color="auto"/>
        <w:bottom w:val="none" w:sz="0" w:space="0" w:color="auto"/>
        <w:right w:val="none" w:sz="0" w:space="0" w:color="auto"/>
      </w:divBdr>
    </w:div>
    <w:div w:id="691617011">
      <w:bodyDiv w:val="1"/>
      <w:marLeft w:val="0"/>
      <w:marRight w:val="0"/>
      <w:marTop w:val="0"/>
      <w:marBottom w:val="0"/>
      <w:divBdr>
        <w:top w:val="none" w:sz="0" w:space="0" w:color="auto"/>
        <w:left w:val="none" w:sz="0" w:space="0" w:color="auto"/>
        <w:bottom w:val="none" w:sz="0" w:space="0" w:color="auto"/>
        <w:right w:val="none" w:sz="0" w:space="0" w:color="auto"/>
      </w:divBdr>
    </w:div>
    <w:div w:id="698702604">
      <w:bodyDiv w:val="1"/>
      <w:marLeft w:val="0"/>
      <w:marRight w:val="0"/>
      <w:marTop w:val="0"/>
      <w:marBottom w:val="0"/>
      <w:divBdr>
        <w:top w:val="none" w:sz="0" w:space="0" w:color="auto"/>
        <w:left w:val="none" w:sz="0" w:space="0" w:color="auto"/>
        <w:bottom w:val="none" w:sz="0" w:space="0" w:color="auto"/>
        <w:right w:val="none" w:sz="0" w:space="0" w:color="auto"/>
      </w:divBdr>
    </w:div>
    <w:div w:id="699210035">
      <w:bodyDiv w:val="1"/>
      <w:marLeft w:val="0"/>
      <w:marRight w:val="0"/>
      <w:marTop w:val="0"/>
      <w:marBottom w:val="0"/>
      <w:divBdr>
        <w:top w:val="none" w:sz="0" w:space="0" w:color="auto"/>
        <w:left w:val="none" w:sz="0" w:space="0" w:color="auto"/>
        <w:bottom w:val="none" w:sz="0" w:space="0" w:color="auto"/>
        <w:right w:val="none" w:sz="0" w:space="0" w:color="auto"/>
      </w:divBdr>
    </w:div>
    <w:div w:id="699629098">
      <w:bodyDiv w:val="1"/>
      <w:marLeft w:val="0"/>
      <w:marRight w:val="0"/>
      <w:marTop w:val="0"/>
      <w:marBottom w:val="0"/>
      <w:divBdr>
        <w:top w:val="none" w:sz="0" w:space="0" w:color="auto"/>
        <w:left w:val="none" w:sz="0" w:space="0" w:color="auto"/>
        <w:bottom w:val="none" w:sz="0" w:space="0" w:color="auto"/>
        <w:right w:val="none" w:sz="0" w:space="0" w:color="auto"/>
      </w:divBdr>
    </w:div>
    <w:div w:id="699858988">
      <w:bodyDiv w:val="1"/>
      <w:marLeft w:val="0"/>
      <w:marRight w:val="0"/>
      <w:marTop w:val="0"/>
      <w:marBottom w:val="0"/>
      <w:divBdr>
        <w:top w:val="none" w:sz="0" w:space="0" w:color="auto"/>
        <w:left w:val="none" w:sz="0" w:space="0" w:color="auto"/>
        <w:bottom w:val="none" w:sz="0" w:space="0" w:color="auto"/>
        <w:right w:val="none" w:sz="0" w:space="0" w:color="auto"/>
      </w:divBdr>
    </w:div>
    <w:div w:id="703987863">
      <w:bodyDiv w:val="1"/>
      <w:marLeft w:val="0"/>
      <w:marRight w:val="0"/>
      <w:marTop w:val="0"/>
      <w:marBottom w:val="0"/>
      <w:divBdr>
        <w:top w:val="none" w:sz="0" w:space="0" w:color="auto"/>
        <w:left w:val="none" w:sz="0" w:space="0" w:color="auto"/>
        <w:bottom w:val="none" w:sz="0" w:space="0" w:color="auto"/>
        <w:right w:val="none" w:sz="0" w:space="0" w:color="auto"/>
      </w:divBdr>
    </w:div>
    <w:div w:id="705562740">
      <w:bodyDiv w:val="1"/>
      <w:marLeft w:val="0"/>
      <w:marRight w:val="0"/>
      <w:marTop w:val="0"/>
      <w:marBottom w:val="0"/>
      <w:divBdr>
        <w:top w:val="none" w:sz="0" w:space="0" w:color="auto"/>
        <w:left w:val="none" w:sz="0" w:space="0" w:color="auto"/>
        <w:bottom w:val="none" w:sz="0" w:space="0" w:color="auto"/>
        <w:right w:val="none" w:sz="0" w:space="0" w:color="auto"/>
      </w:divBdr>
    </w:div>
    <w:div w:id="706028924">
      <w:bodyDiv w:val="1"/>
      <w:marLeft w:val="0"/>
      <w:marRight w:val="0"/>
      <w:marTop w:val="0"/>
      <w:marBottom w:val="0"/>
      <w:divBdr>
        <w:top w:val="none" w:sz="0" w:space="0" w:color="auto"/>
        <w:left w:val="none" w:sz="0" w:space="0" w:color="auto"/>
        <w:bottom w:val="none" w:sz="0" w:space="0" w:color="auto"/>
        <w:right w:val="none" w:sz="0" w:space="0" w:color="auto"/>
      </w:divBdr>
    </w:div>
    <w:div w:id="707145602">
      <w:bodyDiv w:val="1"/>
      <w:marLeft w:val="0"/>
      <w:marRight w:val="0"/>
      <w:marTop w:val="0"/>
      <w:marBottom w:val="0"/>
      <w:divBdr>
        <w:top w:val="none" w:sz="0" w:space="0" w:color="auto"/>
        <w:left w:val="none" w:sz="0" w:space="0" w:color="auto"/>
        <w:bottom w:val="none" w:sz="0" w:space="0" w:color="auto"/>
        <w:right w:val="none" w:sz="0" w:space="0" w:color="auto"/>
      </w:divBdr>
    </w:div>
    <w:div w:id="707682232">
      <w:bodyDiv w:val="1"/>
      <w:marLeft w:val="0"/>
      <w:marRight w:val="0"/>
      <w:marTop w:val="0"/>
      <w:marBottom w:val="0"/>
      <w:divBdr>
        <w:top w:val="none" w:sz="0" w:space="0" w:color="auto"/>
        <w:left w:val="none" w:sz="0" w:space="0" w:color="auto"/>
        <w:bottom w:val="none" w:sz="0" w:space="0" w:color="auto"/>
        <w:right w:val="none" w:sz="0" w:space="0" w:color="auto"/>
      </w:divBdr>
    </w:div>
    <w:div w:id="711924593">
      <w:bodyDiv w:val="1"/>
      <w:marLeft w:val="0"/>
      <w:marRight w:val="0"/>
      <w:marTop w:val="0"/>
      <w:marBottom w:val="0"/>
      <w:divBdr>
        <w:top w:val="none" w:sz="0" w:space="0" w:color="auto"/>
        <w:left w:val="none" w:sz="0" w:space="0" w:color="auto"/>
        <w:bottom w:val="none" w:sz="0" w:space="0" w:color="auto"/>
        <w:right w:val="none" w:sz="0" w:space="0" w:color="auto"/>
      </w:divBdr>
    </w:div>
    <w:div w:id="712078999">
      <w:bodyDiv w:val="1"/>
      <w:marLeft w:val="0"/>
      <w:marRight w:val="0"/>
      <w:marTop w:val="0"/>
      <w:marBottom w:val="0"/>
      <w:divBdr>
        <w:top w:val="none" w:sz="0" w:space="0" w:color="auto"/>
        <w:left w:val="none" w:sz="0" w:space="0" w:color="auto"/>
        <w:bottom w:val="none" w:sz="0" w:space="0" w:color="auto"/>
        <w:right w:val="none" w:sz="0" w:space="0" w:color="auto"/>
      </w:divBdr>
    </w:div>
    <w:div w:id="713503845">
      <w:bodyDiv w:val="1"/>
      <w:marLeft w:val="0"/>
      <w:marRight w:val="0"/>
      <w:marTop w:val="0"/>
      <w:marBottom w:val="0"/>
      <w:divBdr>
        <w:top w:val="none" w:sz="0" w:space="0" w:color="auto"/>
        <w:left w:val="none" w:sz="0" w:space="0" w:color="auto"/>
        <w:bottom w:val="none" w:sz="0" w:space="0" w:color="auto"/>
        <w:right w:val="none" w:sz="0" w:space="0" w:color="auto"/>
      </w:divBdr>
    </w:div>
    <w:div w:id="714081169">
      <w:bodyDiv w:val="1"/>
      <w:marLeft w:val="0"/>
      <w:marRight w:val="0"/>
      <w:marTop w:val="0"/>
      <w:marBottom w:val="0"/>
      <w:divBdr>
        <w:top w:val="none" w:sz="0" w:space="0" w:color="auto"/>
        <w:left w:val="none" w:sz="0" w:space="0" w:color="auto"/>
        <w:bottom w:val="none" w:sz="0" w:space="0" w:color="auto"/>
        <w:right w:val="none" w:sz="0" w:space="0" w:color="auto"/>
      </w:divBdr>
    </w:div>
    <w:div w:id="718479258">
      <w:bodyDiv w:val="1"/>
      <w:marLeft w:val="0"/>
      <w:marRight w:val="0"/>
      <w:marTop w:val="0"/>
      <w:marBottom w:val="0"/>
      <w:divBdr>
        <w:top w:val="none" w:sz="0" w:space="0" w:color="auto"/>
        <w:left w:val="none" w:sz="0" w:space="0" w:color="auto"/>
        <w:bottom w:val="none" w:sz="0" w:space="0" w:color="auto"/>
        <w:right w:val="none" w:sz="0" w:space="0" w:color="auto"/>
      </w:divBdr>
    </w:div>
    <w:div w:id="722095090">
      <w:bodyDiv w:val="1"/>
      <w:marLeft w:val="0"/>
      <w:marRight w:val="0"/>
      <w:marTop w:val="0"/>
      <w:marBottom w:val="0"/>
      <w:divBdr>
        <w:top w:val="none" w:sz="0" w:space="0" w:color="auto"/>
        <w:left w:val="none" w:sz="0" w:space="0" w:color="auto"/>
        <w:bottom w:val="none" w:sz="0" w:space="0" w:color="auto"/>
        <w:right w:val="none" w:sz="0" w:space="0" w:color="auto"/>
      </w:divBdr>
    </w:div>
    <w:div w:id="726952600">
      <w:bodyDiv w:val="1"/>
      <w:marLeft w:val="0"/>
      <w:marRight w:val="0"/>
      <w:marTop w:val="0"/>
      <w:marBottom w:val="0"/>
      <w:divBdr>
        <w:top w:val="none" w:sz="0" w:space="0" w:color="auto"/>
        <w:left w:val="none" w:sz="0" w:space="0" w:color="auto"/>
        <w:bottom w:val="none" w:sz="0" w:space="0" w:color="auto"/>
        <w:right w:val="none" w:sz="0" w:space="0" w:color="auto"/>
      </w:divBdr>
    </w:div>
    <w:div w:id="727921496">
      <w:bodyDiv w:val="1"/>
      <w:marLeft w:val="0"/>
      <w:marRight w:val="0"/>
      <w:marTop w:val="0"/>
      <w:marBottom w:val="0"/>
      <w:divBdr>
        <w:top w:val="none" w:sz="0" w:space="0" w:color="auto"/>
        <w:left w:val="none" w:sz="0" w:space="0" w:color="auto"/>
        <w:bottom w:val="none" w:sz="0" w:space="0" w:color="auto"/>
        <w:right w:val="none" w:sz="0" w:space="0" w:color="auto"/>
      </w:divBdr>
    </w:div>
    <w:div w:id="727922982">
      <w:bodyDiv w:val="1"/>
      <w:marLeft w:val="0"/>
      <w:marRight w:val="0"/>
      <w:marTop w:val="0"/>
      <w:marBottom w:val="0"/>
      <w:divBdr>
        <w:top w:val="none" w:sz="0" w:space="0" w:color="auto"/>
        <w:left w:val="none" w:sz="0" w:space="0" w:color="auto"/>
        <w:bottom w:val="none" w:sz="0" w:space="0" w:color="auto"/>
        <w:right w:val="none" w:sz="0" w:space="0" w:color="auto"/>
      </w:divBdr>
    </w:div>
    <w:div w:id="731198858">
      <w:bodyDiv w:val="1"/>
      <w:marLeft w:val="0"/>
      <w:marRight w:val="0"/>
      <w:marTop w:val="0"/>
      <w:marBottom w:val="0"/>
      <w:divBdr>
        <w:top w:val="none" w:sz="0" w:space="0" w:color="auto"/>
        <w:left w:val="none" w:sz="0" w:space="0" w:color="auto"/>
        <w:bottom w:val="none" w:sz="0" w:space="0" w:color="auto"/>
        <w:right w:val="none" w:sz="0" w:space="0" w:color="auto"/>
      </w:divBdr>
    </w:div>
    <w:div w:id="733090270">
      <w:bodyDiv w:val="1"/>
      <w:marLeft w:val="0"/>
      <w:marRight w:val="0"/>
      <w:marTop w:val="0"/>
      <w:marBottom w:val="0"/>
      <w:divBdr>
        <w:top w:val="none" w:sz="0" w:space="0" w:color="auto"/>
        <w:left w:val="none" w:sz="0" w:space="0" w:color="auto"/>
        <w:bottom w:val="none" w:sz="0" w:space="0" w:color="auto"/>
        <w:right w:val="none" w:sz="0" w:space="0" w:color="auto"/>
      </w:divBdr>
    </w:div>
    <w:div w:id="733434464">
      <w:bodyDiv w:val="1"/>
      <w:marLeft w:val="0"/>
      <w:marRight w:val="0"/>
      <w:marTop w:val="0"/>
      <w:marBottom w:val="0"/>
      <w:divBdr>
        <w:top w:val="none" w:sz="0" w:space="0" w:color="auto"/>
        <w:left w:val="none" w:sz="0" w:space="0" w:color="auto"/>
        <w:bottom w:val="none" w:sz="0" w:space="0" w:color="auto"/>
        <w:right w:val="none" w:sz="0" w:space="0" w:color="auto"/>
      </w:divBdr>
    </w:div>
    <w:div w:id="733695424">
      <w:bodyDiv w:val="1"/>
      <w:marLeft w:val="0"/>
      <w:marRight w:val="0"/>
      <w:marTop w:val="0"/>
      <w:marBottom w:val="0"/>
      <w:divBdr>
        <w:top w:val="none" w:sz="0" w:space="0" w:color="auto"/>
        <w:left w:val="none" w:sz="0" w:space="0" w:color="auto"/>
        <w:bottom w:val="none" w:sz="0" w:space="0" w:color="auto"/>
        <w:right w:val="none" w:sz="0" w:space="0" w:color="auto"/>
      </w:divBdr>
    </w:div>
    <w:div w:id="739523201">
      <w:bodyDiv w:val="1"/>
      <w:marLeft w:val="0"/>
      <w:marRight w:val="0"/>
      <w:marTop w:val="0"/>
      <w:marBottom w:val="0"/>
      <w:divBdr>
        <w:top w:val="none" w:sz="0" w:space="0" w:color="auto"/>
        <w:left w:val="none" w:sz="0" w:space="0" w:color="auto"/>
        <w:bottom w:val="none" w:sz="0" w:space="0" w:color="auto"/>
        <w:right w:val="none" w:sz="0" w:space="0" w:color="auto"/>
      </w:divBdr>
    </w:div>
    <w:div w:id="741216087">
      <w:bodyDiv w:val="1"/>
      <w:marLeft w:val="0"/>
      <w:marRight w:val="0"/>
      <w:marTop w:val="0"/>
      <w:marBottom w:val="0"/>
      <w:divBdr>
        <w:top w:val="none" w:sz="0" w:space="0" w:color="auto"/>
        <w:left w:val="none" w:sz="0" w:space="0" w:color="auto"/>
        <w:bottom w:val="none" w:sz="0" w:space="0" w:color="auto"/>
        <w:right w:val="none" w:sz="0" w:space="0" w:color="auto"/>
      </w:divBdr>
    </w:div>
    <w:div w:id="741954280">
      <w:bodyDiv w:val="1"/>
      <w:marLeft w:val="0"/>
      <w:marRight w:val="0"/>
      <w:marTop w:val="0"/>
      <w:marBottom w:val="0"/>
      <w:divBdr>
        <w:top w:val="none" w:sz="0" w:space="0" w:color="auto"/>
        <w:left w:val="none" w:sz="0" w:space="0" w:color="auto"/>
        <w:bottom w:val="none" w:sz="0" w:space="0" w:color="auto"/>
        <w:right w:val="none" w:sz="0" w:space="0" w:color="auto"/>
      </w:divBdr>
    </w:div>
    <w:div w:id="742216685">
      <w:bodyDiv w:val="1"/>
      <w:marLeft w:val="0"/>
      <w:marRight w:val="0"/>
      <w:marTop w:val="0"/>
      <w:marBottom w:val="0"/>
      <w:divBdr>
        <w:top w:val="none" w:sz="0" w:space="0" w:color="auto"/>
        <w:left w:val="none" w:sz="0" w:space="0" w:color="auto"/>
        <w:bottom w:val="none" w:sz="0" w:space="0" w:color="auto"/>
        <w:right w:val="none" w:sz="0" w:space="0" w:color="auto"/>
      </w:divBdr>
    </w:div>
    <w:div w:id="747190231">
      <w:bodyDiv w:val="1"/>
      <w:marLeft w:val="0"/>
      <w:marRight w:val="0"/>
      <w:marTop w:val="0"/>
      <w:marBottom w:val="0"/>
      <w:divBdr>
        <w:top w:val="none" w:sz="0" w:space="0" w:color="auto"/>
        <w:left w:val="none" w:sz="0" w:space="0" w:color="auto"/>
        <w:bottom w:val="none" w:sz="0" w:space="0" w:color="auto"/>
        <w:right w:val="none" w:sz="0" w:space="0" w:color="auto"/>
      </w:divBdr>
    </w:div>
    <w:div w:id="747918328">
      <w:bodyDiv w:val="1"/>
      <w:marLeft w:val="0"/>
      <w:marRight w:val="0"/>
      <w:marTop w:val="0"/>
      <w:marBottom w:val="0"/>
      <w:divBdr>
        <w:top w:val="none" w:sz="0" w:space="0" w:color="auto"/>
        <w:left w:val="none" w:sz="0" w:space="0" w:color="auto"/>
        <w:bottom w:val="none" w:sz="0" w:space="0" w:color="auto"/>
        <w:right w:val="none" w:sz="0" w:space="0" w:color="auto"/>
      </w:divBdr>
    </w:div>
    <w:div w:id="751708486">
      <w:bodyDiv w:val="1"/>
      <w:marLeft w:val="0"/>
      <w:marRight w:val="0"/>
      <w:marTop w:val="0"/>
      <w:marBottom w:val="0"/>
      <w:divBdr>
        <w:top w:val="none" w:sz="0" w:space="0" w:color="auto"/>
        <w:left w:val="none" w:sz="0" w:space="0" w:color="auto"/>
        <w:bottom w:val="none" w:sz="0" w:space="0" w:color="auto"/>
        <w:right w:val="none" w:sz="0" w:space="0" w:color="auto"/>
      </w:divBdr>
    </w:div>
    <w:div w:id="757560733">
      <w:bodyDiv w:val="1"/>
      <w:marLeft w:val="0"/>
      <w:marRight w:val="0"/>
      <w:marTop w:val="0"/>
      <w:marBottom w:val="0"/>
      <w:divBdr>
        <w:top w:val="none" w:sz="0" w:space="0" w:color="auto"/>
        <w:left w:val="none" w:sz="0" w:space="0" w:color="auto"/>
        <w:bottom w:val="none" w:sz="0" w:space="0" w:color="auto"/>
        <w:right w:val="none" w:sz="0" w:space="0" w:color="auto"/>
      </w:divBdr>
    </w:div>
    <w:div w:id="759714348">
      <w:bodyDiv w:val="1"/>
      <w:marLeft w:val="0"/>
      <w:marRight w:val="0"/>
      <w:marTop w:val="0"/>
      <w:marBottom w:val="0"/>
      <w:divBdr>
        <w:top w:val="none" w:sz="0" w:space="0" w:color="auto"/>
        <w:left w:val="none" w:sz="0" w:space="0" w:color="auto"/>
        <w:bottom w:val="none" w:sz="0" w:space="0" w:color="auto"/>
        <w:right w:val="none" w:sz="0" w:space="0" w:color="auto"/>
      </w:divBdr>
    </w:div>
    <w:div w:id="759762885">
      <w:bodyDiv w:val="1"/>
      <w:marLeft w:val="0"/>
      <w:marRight w:val="0"/>
      <w:marTop w:val="0"/>
      <w:marBottom w:val="0"/>
      <w:divBdr>
        <w:top w:val="none" w:sz="0" w:space="0" w:color="auto"/>
        <w:left w:val="none" w:sz="0" w:space="0" w:color="auto"/>
        <w:bottom w:val="none" w:sz="0" w:space="0" w:color="auto"/>
        <w:right w:val="none" w:sz="0" w:space="0" w:color="auto"/>
      </w:divBdr>
    </w:div>
    <w:div w:id="760028241">
      <w:bodyDiv w:val="1"/>
      <w:marLeft w:val="0"/>
      <w:marRight w:val="0"/>
      <w:marTop w:val="0"/>
      <w:marBottom w:val="0"/>
      <w:divBdr>
        <w:top w:val="none" w:sz="0" w:space="0" w:color="auto"/>
        <w:left w:val="none" w:sz="0" w:space="0" w:color="auto"/>
        <w:bottom w:val="none" w:sz="0" w:space="0" w:color="auto"/>
        <w:right w:val="none" w:sz="0" w:space="0" w:color="auto"/>
      </w:divBdr>
    </w:div>
    <w:div w:id="763258071">
      <w:bodyDiv w:val="1"/>
      <w:marLeft w:val="0"/>
      <w:marRight w:val="0"/>
      <w:marTop w:val="0"/>
      <w:marBottom w:val="0"/>
      <w:divBdr>
        <w:top w:val="none" w:sz="0" w:space="0" w:color="auto"/>
        <w:left w:val="none" w:sz="0" w:space="0" w:color="auto"/>
        <w:bottom w:val="none" w:sz="0" w:space="0" w:color="auto"/>
        <w:right w:val="none" w:sz="0" w:space="0" w:color="auto"/>
      </w:divBdr>
    </w:div>
    <w:div w:id="771097412">
      <w:bodyDiv w:val="1"/>
      <w:marLeft w:val="0"/>
      <w:marRight w:val="0"/>
      <w:marTop w:val="0"/>
      <w:marBottom w:val="0"/>
      <w:divBdr>
        <w:top w:val="none" w:sz="0" w:space="0" w:color="auto"/>
        <w:left w:val="none" w:sz="0" w:space="0" w:color="auto"/>
        <w:bottom w:val="none" w:sz="0" w:space="0" w:color="auto"/>
        <w:right w:val="none" w:sz="0" w:space="0" w:color="auto"/>
      </w:divBdr>
    </w:div>
    <w:div w:id="771126038">
      <w:bodyDiv w:val="1"/>
      <w:marLeft w:val="0"/>
      <w:marRight w:val="0"/>
      <w:marTop w:val="0"/>
      <w:marBottom w:val="0"/>
      <w:divBdr>
        <w:top w:val="none" w:sz="0" w:space="0" w:color="auto"/>
        <w:left w:val="none" w:sz="0" w:space="0" w:color="auto"/>
        <w:bottom w:val="none" w:sz="0" w:space="0" w:color="auto"/>
        <w:right w:val="none" w:sz="0" w:space="0" w:color="auto"/>
      </w:divBdr>
    </w:div>
    <w:div w:id="771900003">
      <w:bodyDiv w:val="1"/>
      <w:marLeft w:val="0"/>
      <w:marRight w:val="0"/>
      <w:marTop w:val="0"/>
      <w:marBottom w:val="0"/>
      <w:divBdr>
        <w:top w:val="none" w:sz="0" w:space="0" w:color="auto"/>
        <w:left w:val="none" w:sz="0" w:space="0" w:color="auto"/>
        <w:bottom w:val="none" w:sz="0" w:space="0" w:color="auto"/>
        <w:right w:val="none" w:sz="0" w:space="0" w:color="auto"/>
      </w:divBdr>
    </w:div>
    <w:div w:id="775444923">
      <w:bodyDiv w:val="1"/>
      <w:marLeft w:val="0"/>
      <w:marRight w:val="0"/>
      <w:marTop w:val="0"/>
      <w:marBottom w:val="0"/>
      <w:divBdr>
        <w:top w:val="none" w:sz="0" w:space="0" w:color="auto"/>
        <w:left w:val="none" w:sz="0" w:space="0" w:color="auto"/>
        <w:bottom w:val="none" w:sz="0" w:space="0" w:color="auto"/>
        <w:right w:val="none" w:sz="0" w:space="0" w:color="auto"/>
      </w:divBdr>
    </w:div>
    <w:div w:id="776172478">
      <w:bodyDiv w:val="1"/>
      <w:marLeft w:val="0"/>
      <w:marRight w:val="0"/>
      <w:marTop w:val="0"/>
      <w:marBottom w:val="0"/>
      <w:divBdr>
        <w:top w:val="none" w:sz="0" w:space="0" w:color="auto"/>
        <w:left w:val="none" w:sz="0" w:space="0" w:color="auto"/>
        <w:bottom w:val="none" w:sz="0" w:space="0" w:color="auto"/>
        <w:right w:val="none" w:sz="0" w:space="0" w:color="auto"/>
      </w:divBdr>
    </w:div>
    <w:div w:id="777064878">
      <w:bodyDiv w:val="1"/>
      <w:marLeft w:val="0"/>
      <w:marRight w:val="0"/>
      <w:marTop w:val="0"/>
      <w:marBottom w:val="0"/>
      <w:divBdr>
        <w:top w:val="none" w:sz="0" w:space="0" w:color="auto"/>
        <w:left w:val="none" w:sz="0" w:space="0" w:color="auto"/>
        <w:bottom w:val="none" w:sz="0" w:space="0" w:color="auto"/>
        <w:right w:val="none" w:sz="0" w:space="0" w:color="auto"/>
      </w:divBdr>
    </w:div>
    <w:div w:id="777137846">
      <w:bodyDiv w:val="1"/>
      <w:marLeft w:val="0"/>
      <w:marRight w:val="0"/>
      <w:marTop w:val="0"/>
      <w:marBottom w:val="0"/>
      <w:divBdr>
        <w:top w:val="none" w:sz="0" w:space="0" w:color="auto"/>
        <w:left w:val="none" w:sz="0" w:space="0" w:color="auto"/>
        <w:bottom w:val="none" w:sz="0" w:space="0" w:color="auto"/>
        <w:right w:val="none" w:sz="0" w:space="0" w:color="auto"/>
      </w:divBdr>
    </w:div>
    <w:div w:id="783311775">
      <w:bodyDiv w:val="1"/>
      <w:marLeft w:val="0"/>
      <w:marRight w:val="0"/>
      <w:marTop w:val="0"/>
      <w:marBottom w:val="0"/>
      <w:divBdr>
        <w:top w:val="none" w:sz="0" w:space="0" w:color="auto"/>
        <w:left w:val="none" w:sz="0" w:space="0" w:color="auto"/>
        <w:bottom w:val="none" w:sz="0" w:space="0" w:color="auto"/>
        <w:right w:val="none" w:sz="0" w:space="0" w:color="auto"/>
      </w:divBdr>
    </w:div>
    <w:div w:id="783424428">
      <w:bodyDiv w:val="1"/>
      <w:marLeft w:val="0"/>
      <w:marRight w:val="0"/>
      <w:marTop w:val="0"/>
      <w:marBottom w:val="0"/>
      <w:divBdr>
        <w:top w:val="none" w:sz="0" w:space="0" w:color="auto"/>
        <w:left w:val="none" w:sz="0" w:space="0" w:color="auto"/>
        <w:bottom w:val="none" w:sz="0" w:space="0" w:color="auto"/>
        <w:right w:val="none" w:sz="0" w:space="0" w:color="auto"/>
      </w:divBdr>
    </w:div>
    <w:div w:id="785732665">
      <w:bodyDiv w:val="1"/>
      <w:marLeft w:val="0"/>
      <w:marRight w:val="0"/>
      <w:marTop w:val="0"/>
      <w:marBottom w:val="0"/>
      <w:divBdr>
        <w:top w:val="none" w:sz="0" w:space="0" w:color="auto"/>
        <w:left w:val="none" w:sz="0" w:space="0" w:color="auto"/>
        <w:bottom w:val="none" w:sz="0" w:space="0" w:color="auto"/>
        <w:right w:val="none" w:sz="0" w:space="0" w:color="auto"/>
      </w:divBdr>
    </w:div>
    <w:div w:id="786435430">
      <w:bodyDiv w:val="1"/>
      <w:marLeft w:val="0"/>
      <w:marRight w:val="0"/>
      <w:marTop w:val="0"/>
      <w:marBottom w:val="0"/>
      <w:divBdr>
        <w:top w:val="none" w:sz="0" w:space="0" w:color="auto"/>
        <w:left w:val="none" w:sz="0" w:space="0" w:color="auto"/>
        <w:bottom w:val="none" w:sz="0" w:space="0" w:color="auto"/>
        <w:right w:val="none" w:sz="0" w:space="0" w:color="auto"/>
      </w:divBdr>
    </w:div>
    <w:div w:id="787166713">
      <w:bodyDiv w:val="1"/>
      <w:marLeft w:val="0"/>
      <w:marRight w:val="0"/>
      <w:marTop w:val="0"/>
      <w:marBottom w:val="0"/>
      <w:divBdr>
        <w:top w:val="none" w:sz="0" w:space="0" w:color="auto"/>
        <w:left w:val="none" w:sz="0" w:space="0" w:color="auto"/>
        <w:bottom w:val="none" w:sz="0" w:space="0" w:color="auto"/>
        <w:right w:val="none" w:sz="0" w:space="0" w:color="auto"/>
      </w:divBdr>
    </w:div>
    <w:div w:id="787511228">
      <w:bodyDiv w:val="1"/>
      <w:marLeft w:val="0"/>
      <w:marRight w:val="0"/>
      <w:marTop w:val="0"/>
      <w:marBottom w:val="0"/>
      <w:divBdr>
        <w:top w:val="none" w:sz="0" w:space="0" w:color="auto"/>
        <w:left w:val="none" w:sz="0" w:space="0" w:color="auto"/>
        <w:bottom w:val="none" w:sz="0" w:space="0" w:color="auto"/>
        <w:right w:val="none" w:sz="0" w:space="0" w:color="auto"/>
      </w:divBdr>
    </w:div>
    <w:div w:id="789857088">
      <w:bodyDiv w:val="1"/>
      <w:marLeft w:val="0"/>
      <w:marRight w:val="0"/>
      <w:marTop w:val="0"/>
      <w:marBottom w:val="0"/>
      <w:divBdr>
        <w:top w:val="none" w:sz="0" w:space="0" w:color="auto"/>
        <w:left w:val="none" w:sz="0" w:space="0" w:color="auto"/>
        <w:bottom w:val="none" w:sz="0" w:space="0" w:color="auto"/>
        <w:right w:val="none" w:sz="0" w:space="0" w:color="auto"/>
      </w:divBdr>
    </w:div>
    <w:div w:id="792286393">
      <w:bodyDiv w:val="1"/>
      <w:marLeft w:val="0"/>
      <w:marRight w:val="0"/>
      <w:marTop w:val="0"/>
      <w:marBottom w:val="0"/>
      <w:divBdr>
        <w:top w:val="none" w:sz="0" w:space="0" w:color="auto"/>
        <w:left w:val="none" w:sz="0" w:space="0" w:color="auto"/>
        <w:bottom w:val="none" w:sz="0" w:space="0" w:color="auto"/>
        <w:right w:val="none" w:sz="0" w:space="0" w:color="auto"/>
      </w:divBdr>
    </w:div>
    <w:div w:id="795686884">
      <w:bodyDiv w:val="1"/>
      <w:marLeft w:val="0"/>
      <w:marRight w:val="0"/>
      <w:marTop w:val="0"/>
      <w:marBottom w:val="0"/>
      <w:divBdr>
        <w:top w:val="none" w:sz="0" w:space="0" w:color="auto"/>
        <w:left w:val="none" w:sz="0" w:space="0" w:color="auto"/>
        <w:bottom w:val="none" w:sz="0" w:space="0" w:color="auto"/>
        <w:right w:val="none" w:sz="0" w:space="0" w:color="auto"/>
      </w:divBdr>
    </w:div>
    <w:div w:id="799032472">
      <w:bodyDiv w:val="1"/>
      <w:marLeft w:val="0"/>
      <w:marRight w:val="0"/>
      <w:marTop w:val="0"/>
      <w:marBottom w:val="0"/>
      <w:divBdr>
        <w:top w:val="none" w:sz="0" w:space="0" w:color="auto"/>
        <w:left w:val="none" w:sz="0" w:space="0" w:color="auto"/>
        <w:bottom w:val="none" w:sz="0" w:space="0" w:color="auto"/>
        <w:right w:val="none" w:sz="0" w:space="0" w:color="auto"/>
      </w:divBdr>
    </w:div>
    <w:div w:id="799885111">
      <w:bodyDiv w:val="1"/>
      <w:marLeft w:val="0"/>
      <w:marRight w:val="0"/>
      <w:marTop w:val="0"/>
      <w:marBottom w:val="0"/>
      <w:divBdr>
        <w:top w:val="none" w:sz="0" w:space="0" w:color="auto"/>
        <w:left w:val="none" w:sz="0" w:space="0" w:color="auto"/>
        <w:bottom w:val="none" w:sz="0" w:space="0" w:color="auto"/>
        <w:right w:val="none" w:sz="0" w:space="0" w:color="auto"/>
      </w:divBdr>
    </w:div>
    <w:div w:id="805513479">
      <w:bodyDiv w:val="1"/>
      <w:marLeft w:val="0"/>
      <w:marRight w:val="0"/>
      <w:marTop w:val="0"/>
      <w:marBottom w:val="0"/>
      <w:divBdr>
        <w:top w:val="none" w:sz="0" w:space="0" w:color="auto"/>
        <w:left w:val="none" w:sz="0" w:space="0" w:color="auto"/>
        <w:bottom w:val="none" w:sz="0" w:space="0" w:color="auto"/>
        <w:right w:val="none" w:sz="0" w:space="0" w:color="auto"/>
      </w:divBdr>
    </w:div>
    <w:div w:id="805969899">
      <w:bodyDiv w:val="1"/>
      <w:marLeft w:val="0"/>
      <w:marRight w:val="0"/>
      <w:marTop w:val="0"/>
      <w:marBottom w:val="0"/>
      <w:divBdr>
        <w:top w:val="none" w:sz="0" w:space="0" w:color="auto"/>
        <w:left w:val="none" w:sz="0" w:space="0" w:color="auto"/>
        <w:bottom w:val="none" w:sz="0" w:space="0" w:color="auto"/>
        <w:right w:val="none" w:sz="0" w:space="0" w:color="auto"/>
      </w:divBdr>
    </w:div>
    <w:div w:id="808058942">
      <w:bodyDiv w:val="1"/>
      <w:marLeft w:val="0"/>
      <w:marRight w:val="0"/>
      <w:marTop w:val="0"/>
      <w:marBottom w:val="0"/>
      <w:divBdr>
        <w:top w:val="none" w:sz="0" w:space="0" w:color="auto"/>
        <w:left w:val="none" w:sz="0" w:space="0" w:color="auto"/>
        <w:bottom w:val="none" w:sz="0" w:space="0" w:color="auto"/>
        <w:right w:val="none" w:sz="0" w:space="0" w:color="auto"/>
      </w:divBdr>
    </w:div>
    <w:div w:id="808205430">
      <w:bodyDiv w:val="1"/>
      <w:marLeft w:val="0"/>
      <w:marRight w:val="0"/>
      <w:marTop w:val="0"/>
      <w:marBottom w:val="0"/>
      <w:divBdr>
        <w:top w:val="none" w:sz="0" w:space="0" w:color="auto"/>
        <w:left w:val="none" w:sz="0" w:space="0" w:color="auto"/>
        <w:bottom w:val="none" w:sz="0" w:space="0" w:color="auto"/>
        <w:right w:val="none" w:sz="0" w:space="0" w:color="auto"/>
      </w:divBdr>
    </w:div>
    <w:div w:id="808940249">
      <w:bodyDiv w:val="1"/>
      <w:marLeft w:val="0"/>
      <w:marRight w:val="0"/>
      <w:marTop w:val="0"/>
      <w:marBottom w:val="0"/>
      <w:divBdr>
        <w:top w:val="none" w:sz="0" w:space="0" w:color="auto"/>
        <w:left w:val="none" w:sz="0" w:space="0" w:color="auto"/>
        <w:bottom w:val="none" w:sz="0" w:space="0" w:color="auto"/>
        <w:right w:val="none" w:sz="0" w:space="0" w:color="auto"/>
      </w:divBdr>
    </w:div>
    <w:div w:id="811365327">
      <w:bodyDiv w:val="1"/>
      <w:marLeft w:val="0"/>
      <w:marRight w:val="0"/>
      <w:marTop w:val="0"/>
      <w:marBottom w:val="0"/>
      <w:divBdr>
        <w:top w:val="none" w:sz="0" w:space="0" w:color="auto"/>
        <w:left w:val="none" w:sz="0" w:space="0" w:color="auto"/>
        <w:bottom w:val="none" w:sz="0" w:space="0" w:color="auto"/>
        <w:right w:val="none" w:sz="0" w:space="0" w:color="auto"/>
      </w:divBdr>
    </w:div>
    <w:div w:id="812797373">
      <w:bodyDiv w:val="1"/>
      <w:marLeft w:val="0"/>
      <w:marRight w:val="0"/>
      <w:marTop w:val="0"/>
      <w:marBottom w:val="0"/>
      <w:divBdr>
        <w:top w:val="none" w:sz="0" w:space="0" w:color="auto"/>
        <w:left w:val="none" w:sz="0" w:space="0" w:color="auto"/>
        <w:bottom w:val="none" w:sz="0" w:space="0" w:color="auto"/>
        <w:right w:val="none" w:sz="0" w:space="0" w:color="auto"/>
      </w:divBdr>
    </w:div>
    <w:div w:id="814418549">
      <w:bodyDiv w:val="1"/>
      <w:marLeft w:val="0"/>
      <w:marRight w:val="0"/>
      <w:marTop w:val="0"/>
      <w:marBottom w:val="0"/>
      <w:divBdr>
        <w:top w:val="none" w:sz="0" w:space="0" w:color="auto"/>
        <w:left w:val="none" w:sz="0" w:space="0" w:color="auto"/>
        <w:bottom w:val="none" w:sz="0" w:space="0" w:color="auto"/>
        <w:right w:val="none" w:sz="0" w:space="0" w:color="auto"/>
      </w:divBdr>
    </w:div>
    <w:div w:id="815996128">
      <w:bodyDiv w:val="1"/>
      <w:marLeft w:val="0"/>
      <w:marRight w:val="0"/>
      <w:marTop w:val="0"/>
      <w:marBottom w:val="0"/>
      <w:divBdr>
        <w:top w:val="none" w:sz="0" w:space="0" w:color="auto"/>
        <w:left w:val="none" w:sz="0" w:space="0" w:color="auto"/>
        <w:bottom w:val="none" w:sz="0" w:space="0" w:color="auto"/>
        <w:right w:val="none" w:sz="0" w:space="0" w:color="auto"/>
      </w:divBdr>
    </w:div>
    <w:div w:id="817306102">
      <w:bodyDiv w:val="1"/>
      <w:marLeft w:val="0"/>
      <w:marRight w:val="0"/>
      <w:marTop w:val="0"/>
      <w:marBottom w:val="0"/>
      <w:divBdr>
        <w:top w:val="none" w:sz="0" w:space="0" w:color="auto"/>
        <w:left w:val="none" w:sz="0" w:space="0" w:color="auto"/>
        <w:bottom w:val="none" w:sz="0" w:space="0" w:color="auto"/>
        <w:right w:val="none" w:sz="0" w:space="0" w:color="auto"/>
      </w:divBdr>
    </w:div>
    <w:div w:id="822896682">
      <w:bodyDiv w:val="1"/>
      <w:marLeft w:val="0"/>
      <w:marRight w:val="0"/>
      <w:marTop w:val="0"/>
      <w:marBottom w:val="0"/>
      <w:divBdr>
        <w:top w:val="none" w:sz="0" w:space="0" w:color="auto"/>
        <w:left w:val="none" w:sz="0" w:space="0" w:color="auto"/>
        <w:bottom w:val="none" w:sz="0" w:space="0" w:color="auto"/>
        <w:right w:val="none" w:sz="0" w:space="0" w:color="auto"/>
      </w:divBdr>
    </w:div>
    <w:div w:id="825781539">
      <w:bodyDiv w:val="1"/>
      <w:marLeft w:val="0"/>
      <w:marRight w:val="0"/>
      <w:marTop w:val="0"/>
      <w:marBottom w:val="0"/>
      <w:divBdr>
        <w:top w:val="none" w:sz="0" w:space="0" w:color="auto"/>
        <w:left w:val="none" w:sz="0" w:space="0" w:color="auto"/>
        <w:bottom w:val="none" w:sz="0" w:space="0" w:color="auto"/>
        <w:right w:val="none" w:sz="0" w:space="0" w:color="auto"/>
      </w:divBdr>
    </w:div>
    <w:div w:id="828443204">
      <w:bodyDiv w:val="1"/>
      <w:marLeft w:val="0"/>
      <w:marRight w:val="0"/>
      <w:marTop w:val="0"/>
      <w:marBottom w:val="0"/>
      <w:divBdr>
        <w:top w:val="none" w:sz="0" w:space="0" w:color="auto"/>
        <w:left w:val="none" w:sz="0" w:space="0" w:color="auto"/>
        <w:bottom w:val="none" w:sz="0" w:space="0" w:color="auto"/>
        <w:right w:val="none" w:sz="0" w:space="0" w:color="auto"/>
      </w:divBdr>
    </w:div>
    <w:div w:id="829754671">
      <w:bodyDiv w:val="1"/>
      <w:marLeft w:val="0"/>
      <w:marRight w:val="0"/>
      <w:marTop w:val="0"/>
      <w:marBottom w:val="0"/>
      <w:divBdr>
        <w:top w:val="none" w:sz="0" w:space="0" w:color="auto"/>
        <w:left w:val="none" w:sz="0" w:space="0" w:color="auto"/>
        <w:bottom w:val="none" w:sz="0" w:space="0" w:color="auto"/>
        <w:right w:val="none" w:sz="0" w:space="0" w:color="auto"/>
      </w:divBdr>
    </w:div>
    <w:div w:id="831792900">
      <w:bodyDiv w:val="1"/>
      <w:marLeft w:val="0"/>
      <w:marRight w:val="0"/>
      <w:marTop w:val="0"/>
      <w:marBottom w:val="0"/>
      <w:divBdr>
        <w:top w:val="none" w:sz="0" w:space="0" w:color="auto"/>
        <w:left w:val="none" w:sz="0" w:space="0" w:color="auto"/>
        <w:bottom w:val="none" w:sz="0" w:space="0" w:color="auto"/>
        <w:right w:val="none" w:sz="0" w:space="0" w:color="auto"/>
      </w:divBdr>
    </w:div>
    <w:div w:id="842549522">
      <w:bodyDiv w:val="1"/>
      <w:marLeft w:val="0"/>
      <w:marRight w:val="0"/>
      <w:marTop w:val="0"/>
      <w:marBottom w:val="0"/>
      <w:divBdr>
        <w:top w:val="none" w:sz="0" w:space="0" w:color="auto"/>
        <w:left w:val="none" w:sz="0" w:space="0" w:color="auto"/>
        <w:bottom w:val="none" w:sz="0" w:space="0" w:color="auto"/>
        <w:right w:val="none" w:sz="0" w:space="0" w:color="auto"/>
      </w:divBdr>
    </w:div>
    <w:div w:id="845554137">
      <w:bodyDiv w:val="1"/>
      <w:marLeft w:val="0"/>
      <w:marRight w:val="0"/>
      <w:marTop w:val="0"/>
      <w:marBottom w:val="0"/>
      <w:divBdr>
        <w:top w:val="none" w:sz="0" w:space="0" w:color="auto"/>
        <w:left w:val="none" w:sz="0" w:space="0" w:color="auto"/>
        <w:bottom w:val="none" w:sz="0" w:space="0" w:color="auto"/>
        <w:right w:val="none" w:sz="0" w:space="0" w:color="auto"/>
      </w:divBdr>
    </w:div>
    <w:div w:id="847674877">
      <w:bodyDiv w:val="1"/>
      <w:marLeft w:val="0"/>
      <w:marRight w:val="0"/>
      <w:marTop w:val="0"/>
      <w:marBottom w:val="0"/>
      <w:divBdr>
        <w:top w:val="none" w:sz="0" w:space="0" w:color="auto"/>
        <w:left w:val="none" w:sz="0" w:space="0" w:color="auto"/>
        <w:bottom w:val="none" w:sz="0" w:space="0" w:color="auto"/>
        <w:right w:val="none" w:sz="0" w:space="0" w:color="auto"/>
      </w:divBdr>
    </w:div>
    <w:div w:id="847789454">
      <w:bodyDiv w:val="1"/>
      <w:marLeft w:val="0"/>
      <w:marRight w:val="0"/>
      <w:marTop w:val="0"/>
      <w:marBottom w:val="0"/>
      <w:divBdr>
        <w:top w:val="none" w:sz="0" w:space="0" w:color="auto"/>
        <w:left w:val="none" w:sz="0" w:space="0" w:color="auto"/>
        <w:bottom w:val="none" w:sz="0" w:space="0" w:color="auto"/>
        <w:right w:val="none" w:sz="0" w:space="0" w:color="auto"/>
      </w:divBdr>
    </w:div>
    <w:div w:id="851338649">
      <w:bodyDiv w:val="1"/>
      <w:marLeft w:val="0"/>
      <w:marRight w:val="0"/>
      <w:marTop w:val="0"/>
      <w:marBottom w:val="0"/>
      <w:divBdr>
        <w:top w:val="none" w:sz="0" w:space="0" w:color="auto"/>
        <w:left w:val="none" w:sz="0" w:space="0" w:color="auto"/>
        <w:bottom w:val="none" w:sz="0" w:space="0" w:color="auto"/>
        <w:right w:val="none" w:sz="0" w:space="0" w:color="auto"/>
      </w:divBdr>
    </w:div>
    <w:div w:id="853224725">
      <w:bodyDiv w:val="1"/>
      <w:marLeft w:val="0"/>
      <w:marRight w:val="0"/>
      <w:marTop w:val="0"/>
      <w:marBottom w:val="0"/>
      <w:divBdr>
        <w:top w:val="none" w:sz="0" w:space="0" w:color="auto"/>
        <w:left w:val="none" w:sz="0" w:space="0" w:color="auto"/>
        <w:bottom w:val="none" w:sz="0" w:space="0" w:color="auto"/>
        <w:right w:val="none" w:sz="0" w:space="0" w:color="auto"/>
      </w:divBdr>
    </w:div>
    <w:div w:id="856041418">
      <w:bodyDiv w:val="1"/>
      <w:marLeft w:val="0"/>
      <w:marRight w:val="0"/>
      <w:marTop w:val="0"/>
      <w:marBottom w:val="0"/>
      <w:divBdr>
        <w:top w:val="none" w:sz="0" w:space="0" w:color="auto"/>
        <w:left w:val="none" w:sz="0" w:space="0" w:color="auto"/>
        <w:bottom w:val="none" w:sz="0" w:space="0" w:color="auto"/>
        <w:right w:val="none" w:sz="0" w:space="0" w:color="auto"/>
      </w:divBdr>
    </w:div>
    <w:div w:id="857157003">
      <w:bodyDiv w:val="1"/>
      <w:marLeft w:val="0"/>
      <w:marRight w:val="0"/>
      <w:marTop w:val="0"/>
      <w:marBottom w:val="0"/>
      <w:divBdr>
        <w:top w:val="none" w:sz="0" w:space="0" w:color="auto"/>
        <w:left w:val="none" w:sz="0" w:space="0" w:color="auto"/>
        <w:bottom w:val="none" w:sz="0" w:space="0" w:color="auto"/>
        <w:right w:val="none" w:sz="0" w:space="0" w:color="auto"/>
      </w:divBdr>
    </w:div>
    <w:div w:id="861019827">
      <w:bodyDiv w:val="1"/>
      <w:marLeft w:val="0"/>
      <w:marRight w:val="0"/>
      <w:marTop w:val="0"/>
      <w:marBottom w:val="0"/>
      <w:divBdr>
        <w:top w:val="none" w:sz="0" w:space="0" w:color="auto"/>
        <w:left w:val="none" w:sz="0" w:space="0" w:color="auto"/>
        <w:bottom w:val="none" w:sz="0" w:space="0" w:color="auto"/>
        <w:right w:val="none" w:sz="0" w:space="0" w:color="auto"/>
      </w:divBdr>
    </w:div>
    <w:div w:id="861675809">
      <w:bodyDiv w:val="1"/>
      <w:marLeft w:val="0"/>
      <w:marRight w:val="0"/>
      <w:marTop w:val="0"/>
      <w:marBottom w:val="0"/>
      <w:divBdr>
        <w:top w:val="none" w:sz="0" w:space="0" w:color="auto"/>
        <w:left w:val="none" w:sz="0" w:space="0" w:color="auto"/>
        <w:bottom w:val="none" w:sz="0" w:space="0" w:color="auto"/>
        <w:right w:val="none" w:sz="0" w:space="0" w:color="auto"/>
      </w:divBdr>
    </w:div>
    <w:div w:id="864706701">
      <w:bodyDiv w:val="1"/>
      <w:marLeft w:val="0"/>
      <w:marRight w:val="0"/>
      <w:marTop w:val="0"/>
      <w:marBottom w:val="0"/>
      <w:divBdr>
        <w:top w:val="none" w:sz="0" w:space="0" w:color="auto"/>
        <w:left w:val="none" w:sz="0" w:space="0" w:color="auto"/>
        <w:bottom w:val="none" w:sz="0" w:space="0" w:color="auto"/>
        <w:right w:val="none" w:sz="0" w:space="0" w:color="auto"/>
      </w:divBdr>
    </w:div>
    <w:div w:id="867304503">
      <w:bodyDiv w:val="1"/>
      <w:marLeft w:val="0"/>
      <w:marRight w:val="0"/>
      <w:marTop w:val="0"/>
      <w:marBottom w:val="0"/>
      <w:divBdr>
        <w:top w:val="none" w:sz="0" w:space="0" w:color="auto"/>
        <w:left w:val="none" w:sz="0" w:space="0" w:color="auto"/>
        <w:bottom w:val="none" w:sz="0" w:space="0" w:color="auto"/>
        <w:right w:val="none" w:sz="0" w:space="0" w:color="auto"/>
      </w:divBdr>
    </w:div>
    <w:div w:id="868447320">
      <w:bodyDiv w:val="1"/>
      <w:marLeft w:val="0"/>
      <w:marRight w:val="0"/>
      <w:marTop w:val="0"/>
      <w:marBottom w:val="0"/>
      <w:divBdr>
        <w:top w:val="none" w:sz="0" w:space="0" w:color="auto"/>
        <w:left w:val="none" w:sz="0" w:space="0" w:color="auto"/>
        <w:bottom w:val="none" w:sz="0" w:space="0" w:color="auto"/>
        <w:right w:val="none" w:sz="0" w:space="0" w:color="auto"/>
      </w:divBdr>
    </w:div>
    <w:div w:id="869300950">
      <w:bodyDiv w:val="1"/>
      <w:marLeft w:val="0"/>
      <w:marRight w:val="0"/>
      <w:marTop w:val="0"/>
      <w:marBottom w:val="0"/>
      <w:divBdr>
        <w:top w:val="none" w:sz="0" w:space="0" w:color="auto"/>
        <w:left w:val="none" w:sz="0" w:space="0" w:color="auto"/>
        <w:bottom w:val="none" w:sz="0" w:space="0" w:color="auto"/>
        <w:right w:val="none" w:sz="0" w:space="0" w:color="auto"/>
      </w:divBdr>
    </w:div>
    <w:div w:id="870343711">
      <w:bodyDiv w:val="1"/>
      <w:marLeft w:val="0"/>
      <w:marRight w:val="0"/>
      <w:marTop w:val="0"/>
      <w:marBottom w:val="0"/>
      <w:divBdr>
        <w:top w:val="none" w:sz="0" w:space="0" w:color="auto"/>
        <w:left w:val="none" w:sz="0" w:space="0" w:color="auto"/>
        <w:bottom w:val="none" w:sz="0" w:space="0" w:color="auto"/>
        <w:right w:val="none" w:sz="0" w:space="0" w:color="auto"/>
      </w:divBdr>
    </w:div>
    <w:div w:id="870533817">
      <w:bodyDiv w:val="1"/>
      <w:marLeft w:val="0"/>
      <w:marRight w:val="0"/>
      <w:marTop w:val="0"/>
      <w:marBottom w:val="0"/>
      <w:divBdr>
        <w:top w:val="none" w:sz="0" w:space="0" w:color="auto"/>
        <w:left w:val="none" w:sz="0" w:space="0" w:color="auto"/>
        <w:bottom w:val="none" w:sz="0" w:space="0" w:color="auto"/>
        <w:right w:val="none" w:sz="0" w:space="0" w:color="auto"/>
      </w:divBdr>
    </w:div>
    <w:div w:id="872612287">
      <w:bodyDiv w:val="1"/>
      <w:marLeft w:val="0"/>
      <w:marRight w:val="0"/>
      <w:marTop w:val="0"/>
      <w:marBottom w:val="0"/>
      <w:divBdr>
        <w:top w:val="none" w:sz="0" w:space="0" w:color="auto"/>
        <w:left w:val="none" w:sz="0" w:space="0" w:color="auto"/>
        <w:bottom w:val="none" w:sz="0" w:space="0" w:color="auto"/>
        <w:right w:val="none" w:sz="0" w:space="0" w:color="auto"/>
      </w:divBdr>
    </w:div>
    <w:div w:id="874081779">
      <w:bodyDiv w:val="1"/>
      <w:marLeft w:val="0"/>
      <w:marRight w:val="0"/>
      <w:marTop w:val="0"/>
      <w:marBottom w:val="0"/>
      <w:divBdr>
        <w:top w:val="none" w:sz="0" w:space="0" w:color="auto"/>
        <w:left w:val="none" w:sz="0" w:space="0" w:color="auto"/>
        <w:bottom w:val="none" w:sz="0" w:space="0" w:color="auto"/>
        <w:right w:val="none" w:sz="0" w:space="0" w:color="auto"/>
      </w:divBdr>
    </w:div>
    <w:div w:id="875973308">
      <w:bodyDiv w:val="1"/>
      <w:marLeft w:val="0"/>
      <w:marRight w:val="0"/>
      <w:marTop w:val="0"/>
      <w:marBottom w:val="0"/>
      <w:divBdr>
        <w:top w:val="none" w:sz="0" w:space="0" w:color="auto"/>
        <w:left w:val="none" w:sz="0" w:space="0" w:color="auto"/>
        <w:bottom w:val="none" w:sz="0" w:space="0" w:color="auto"/>
        <w:right w:val="none" w:sz="0" w:space="0" w:color="auto"/>
      </w:divBdr>
    </w:div>
    <w:div w:id="878781564">
      <w:bodyDiv w:val="1"/>
      <w:marLeft w:val="0"/>
      <w:marRight w:val="0"/>
      <w:marTop w:val="0"/>
      <w:marBottom w:val="0"/>
      <w:divBdr>
        <w:top w:val="none" w:sz="0" w:space="0" w:color="auto"/>
        <w:left w:val="none" w:sz="0" w:space="0" w:color="auto"/>
        <w:bottom w:val="none" w:sz="0" w:space="0" w:color="auto"/>
        <w:right w:val="none" w:sz="0" w:space="0" w:color="auto"/>
      </w:divBdr>
    </w:div>
    <w:div w:id="879973383">
      <w:bodyDiv w:val="1"/>
      <w:marLeft w:val="0"/>
      <w:marRight w:val="0"/>
      <w:marTop w:val="0"/>
      <w:marBottom w:val="0"/>
      <w:divBdr>
        <w:top w:val="none" w:sz="0" w:space="0" w:color="auto"/>
        <w:left w:val="none" w:sz="0" w:space="0" w:color="auto"/>
        <w:bottom w:val="none" w:sz="0" w:space="0" w:color="auto"/>
        <w:right w:val="none" w:sz="0" w:space="0" w:color="auto"/>
      </w:divBdr>
    </w:div>
    <w:div w:id="885524655">
      <w:bodyDiv w:val="1"/>
      <w:marLeft w:val="0"/>
      <w:marRight w:val="0"/>
      <w:marTop w:val="0"/>
      <w:marBottom w:val="0"/>
      <w:divBdr>
        <w:top w:val="none" w:sz="0" w:space="0" w:color="auto"/>
        <w:left w:val="none" w:sz="0" w:space="0" w:color="auto"/>
        <w:bottom w:val="none" w:sz="0" w:space="0" w:color="auto"/>
        <w:right w:val="none" w:sz="0" w:space="0" w:color="auto"/>
      </w:divBdr>
    </w:div>
    <w:div w:id="894850162">
      <w:bodyDiv w:val="1"/>
      <w:marLeft w:val="0"/>
      <w:marRight w:val="0"/>
      <w:marTop w:val="0"/>
      <w:marBottom w:val="0"/>
      <w:divBdr>
        <w:top w:val="none" w:sz="0" w:space="0" w:color="auto"/>
        <w:left w:val="none" w:sz="0" w:space="0" w:color="auto"/>
        <w:bottom w:val="none" w:sz="0" w:space="0" w:color="auto"/>
        <w:right w:val="none" w:sz="0" w:space="0" w:color="auto"/>
      </w:divBdr>
    </w:div>
    <w:div w:id="895314522">
      <w:bodyDiv w:val="1"/>
      <w:marLeft w:val="0"/>
      <w:marRight w:val="0"/>
      <w:marTop w:val="0"/>
      <w:marBottom w:val="0"/>
      <w:divBdr>
        <w:top w:val="none" w:sz="0" w:space="0" w:color="auto"/>
        <w:left w:val="none" w:sz="0" w:space="0" w:color="auto"/>
        <w:bottom w:val="none" w:sz="0" w:space="0" w:color="auto"/>
        <w:right w:val="none" w:sz="0" w:space="0" w:color="auto"/>
      </w:divBdr>
    </w:div>
    <w:div w:id="899363984">
      <w:bodyDiv w:val="1"/>
      <w:marLeft w:val="0"/>
      <w:marRight w:val="0"/>
      <w:marTop w:val="0"/>
      <w:marBottom w:val="0"/>
      <w:divBdr>
        <w:top w:val="none" w:sz="0" w:space="0" w:color="auto"/>
        <w:left w:val="none" w:sz="0" w:space="0" w:color="auto"/>
        <w:bottom w:val="none" w:sz="0" w:space="0" w:color="auto"/>
        <w:right w:val="none" w:sz="0" w:space="0" w:color="auto"/>
      </w:divBdr>
    </w:div>
    <w:div w:id="899556972">
      <w:bodyDiv w:val="1"/>
      <w:marLeft w:val="0"/>
      <w:marRight w:val="0"/>
      <w:marTop w:val="0"/>
      <w:marBottom w:val="0"/>
      <w:divBdr>
        <w:top w:val="none" w:sz="0" w:space="0" w:color="auto"/>
        <w:left w:val="none" w:sz="0" w:space="0" w:color="auto"/>
        <w:bottom w:val="none" w:sz="0" w:space="0" w:color="auto"/>
        <w:right w:val="none" w:sz="0" w:space="0" w:color="auto"/>
      </w:divBdr>
    </w:div>
    <w:div w:id="903610745">
      <w:bodyDiv w:val="1"/>
      <w:marLeft w:val="0"/>
      <w:marRight w:val="0"/>
      <w:marTop w:val="0"/>
      <w:marBottom w:val="0"/>
      <w:divBdr>
        <w:top w:val="none" w:sz="0" w:space="0" w:color="auto"/>
        <w:left w:val="none" w:sz="0" w:space="0" w:color="auto"/>
        <w:bottom w:val="none" w:sz="0" w:space="0" w:color="auto"/>
        <w:right w:val="none" w:sz="0" w:space="0" w:color="auto"/>
      </w:divBdr>
    </w:div>
    <w:div w:id="907156482">
      <w:bodyDiv w:val="1"/>
      <w:marLeft w:val="0"/>
      <w:marRight w:val="0"/>
      <w:marTop w:val="0"/>
      <w:marBottom w:val="0"/>
      <w:divBdr>
        <w:top w:val="none" w:sz="0" w:space="0" w:color="auto"/>
        <w:left w:val="none" w:sz="0" w:space="0" w:color="auto"/>
        <w:bottom w:val="none" w:sz="0" w:space="0" w:color="auto"/>
        <w:right w:val="none" w:sz="0" w:space="0" w:color="auto"/>
      </w:divBdr>
    </w:div>
    <w:div w:id="908536508">
      <w:bodyDiv w:val="1"/>
      <w:marLeft w:val="0"/>
      <w:marRight w:val="0"/>
      <w:marTop w:val="0"/>
      <w:marBottom w:val="0"/>
      <w:divBdr>
        <w:top w:val="none" w:sz="0" w:space="0" w:color="auto"/>
        <w:left w:val="none" w:sz="0" w:space="0" w:color="auto"/>
        <w:bottom w:val="none" w:sz="0" w:space="0" w:color="auto"/>
        <w:right w:val="none" w:sz="0" w:space="0" w:color="auto"/>
      </w:divBdr>
    </w:div>
    <w:div w:id="911740137">
      <w:bodyDiv w:val="1"/>
      <w:marLeft w:val="0"/>
      <w:marRight w:val="0"/>
      <w:marTop w:val="0"/>
      <w:marBottom w:val="0"/>
      <w:divBdr>
        <w:top w:val="none" w:sz="0" w:space="0" w:color="auto"/>
        <w:left w:val="none" w:sz="0" w:space="0" w:color="auto"/>
        <w:bottom w:val="none" w:sz="0" w:space="0" w:color="auto"/>
        <w:right w:val="none" w:sz="0" w:space="0" w:color="auto"/>
      </w:divBdr>
    </w:div>
    <w:div w:id="911816614">
      <w:bodyDiv w:val="1"/>
      <w:marLeft w:val="0"/>
      <w:marRight w:val="0"/>
      <w:marTop w:val="0"/>
      <w:marBottom w:val="0"/>
      <w:divBdr>
        <w:top w:val="none" w:sz="0" w:space="0" w:color="auto"/>
        <w:left w:val="none" w:sz="0" w:space="0" w:color="auto"/>
        <w:bottom w:val="none" w:sz="0" w:space="0" w:color="auto"/>
        <w:right w:val="none" w:sz="0" w:space="0" w:color="auto"/>
      </w:divBdr>
    </w:div>
    <w:div w:id="915748644">
      <w:bodyDiv w:val="1"/>
      <w:marLeft w:val="0"/>
      <w:marRight w:val="0"/>
      <w:marTop w:val="0"/>
      <w:marBottom w:val="0"/>
      <w:divBdr>
        <w:top w:val="none" w:sz="0" w:space="0" w:color="auto"/>
        <w:left w:val="none" w:sz="0" w:space="0" w:color="auto"/>
        <w:bottom w:val="none" w:sz="0" w:space="0" w:color="auto"/>
        <w:right w:val="none" w:sz="0" w:space="0" w:color="auto"/>
      </w:divBdr>
    </w:div>
    <w:div w:id="922909781">
      <w:bodyDiv w:val="1"/>
      <w:marLeft w:val="0"/>
      <w:marRight w:val="0"/>
      <w:marTop w:val="0"/>
      <w:marBottom w:val="0"/>
      <w:divBdr>
        <w:top w:val="none" w:sz="0" w:space="0" w:color="auto"/>
        <w:left w:val="none" w:sz="0" w:space="0" w:color="auto"/>
        <w:bottom w:val="none" w:sz="0" w:space="0" w:color="auto"/>
        <w:right w:val="none" w:sz="0" w:space="0" w:color="auto"/>
      </w:divBdr>
    </w:div>
    <w:div w:id="925652458">
      <w:bodyDiv w:val="1"/>
      <w:marLeft w:val="0"/>
      <w:marRight w:val="0"/>
      <w:marTop w:val="0"/>
      <w:marBottom w:val="0"/>
      <w:divBdr>
        <w:top w:val="none" w:sz="0" w:space="0" w:color="auto"/>
        <w:left w:val="none" w:sz="0" w:space="0" w:color="auto"/>
        <w:bottom w:val="none" w:sz="0" w:space="0" w:color="auto"/>
        <w:right w:val="none" w:sz="0" w:space="0" w:color="auto"/>
      </w:divBdr>
    </w:div>
    <w:div w:id="925728095">
      <w:bodyDiv w:val="1"/>
      <w:marLeft w:val="0"/>
      <w:marRight w:val="0"/>
      <w:marTop w:val="0"/>
      <w:marBottom w:val="0"/>
      <w:divBdr>
        <w:top w:val="none" w:sz="0" w:space="0" w:color="auto"/>
        <w:left w:val="none" w:sz="0" w:space="0" w:color="auto"/>
        <w:bottom w:val="none" w:sz="0" w:space="0" w:color="auto"/>
        <w:right w:val="none" w:sz="0" w:space="0" w:color="auto"/>
      </w:divBdr>
    </w:div>
    <w:div w:id="928317857">
      <w:bodyDiv w:val="1"/>
      <w:marLeft w:val="0"/>
      <w:marRight w:val="0"/>
      <w:marTop w:val="0"/>
      <w:marBottom w:val="0"/>
      <w:divBdr>
        <w:top w:val="none" w:sz="0" w:space="0" w:color="auto"/>
        <w:left w:val="none" w:sz="0" w:space="0" w:color="auto"/>
        <w:bottom w:val="none" w:sz="0" w:space="0" w:color="auto"/>
        <w:right w:val="none" w:sz="0" w:space="0" w:color="auto"/>
      </w:divBdr>
    </w:div>
    <w:div w:id="928469991">
      <w:bodyDiv w:val="1"/>
      <w:marLeft w:val="0"/>
      <w:marRight w:val="0"/>
      <w:marTop w:val="0"/>
      <w:marBottom w:val="0"/>
      <w:divBdr>
        <w:top w:val="none" w:sz="0" w:space="0" w:color="auto"/>
        <w:left w:val="none" w:sz="0" w:space="0" w:color="auto"/>
        <w:bottom w:val="none" w:sz="0" w:space="0" w:color="auto"/>
        <w:right w:val="none" w:sz="0" w:space="0" w:color="auto"/>
      </w:divBdr>
    </w:div>
    <w:div w:id="930040466">
      <w:bodyDiv w:val="1"/>
      <w:marLeft w:val="0"/>
      <w:marRight w:val="0"/>
      <w:marTop w:val="0"/>
      <w:marBottom w:val="0"/>
      <w:divBdr>
        <w:top w:val="none" w:sz="0" w:space="0" w:color="auto"/>
        <w:left w:val="none" w:sz="0" w:space="0" w:color="auto"/>
        <w:bottom w:val="none" w:sz="0" w:space="0" w:color="auto"/>
        <w:right w:val="none" w:sz="0" w:space="0" w:color="auto"/>
      </w:divBdr>
    </w:div>
    <w:div w:id="932275165">
      <w:bodyDiv w:val="1"/>
      <w:marLeft w:val="0"/>
      <w:marRight w:val="0"/>
      <w:marTop w:val="0"/>
      <w:marBottom w:val="0"/>
      <w:divBdr>
        <w:top w:val="none" w:sz="0" w:space="0" w:color="auto"/>
        <w:left w:val="none" w:sz="0" w:space="0" w:color="auto"/>
        <w:bottom w:val="none" w:sz="0" w:space="0" w:color="auto"/>
        <w:right w:val="none" w:sz="0" w:space="0" w:color="auto"/>
      </w:divBdr>
    </w:div>
    <w:div w:id="933824139">
      <w:bodyDiv w:val="1"/>
      <w:marLeft w:val="0"/>
      <w:marRight w:val="0"/>
      <w:marTop w:val="0"/>
      <w:marBottom w:val="0"/>
      <w:divBdr>
        <w:top w:val="none" w:sz="0" w:space="0" w:color="auto"/>
        <w:left w:val="none" w:sz="0" w:space="0" w:color="auto"/>
        <w:bottom w:val="none" w:sz="0" w:space="0" w:color="auto"/>
        <w:right w:val="none" w:sz="0" w:space="0" w:color="auto"/>
      </w:divBdr>
    </w:div>
    <w:div w:id="936912741">
      <w:bodyDiv w:val="1"/>
      <w:marLeft w:val="0"/>
      <w:marRight w:val="0"/>
      <w:marTop w:val="0"/>
      <w:marBottom w:val="0"/>
      <w:divBdr>
        <w:top w:val="none" w:sz="0" w:space="0" w:color="auto"/>
        <w:left w:val="none" w:sz="0" w:space="0" w:color="auto"/>
        <w:bottom w:val="none" w:sz="0" w:space="0" w:color="auto"/>
        <w:right w:val="none" w:sz="0" w:space="0" w:color="auto"/>
      </w:divBdr>
    </w:div>
    <w:div w:id="937130366">
      <w:bodyDiv w:val="1"/>
      <w:marLeft w:val="0"/>
      <w:marRight w:val="0"/>
      <w:marTop w:val="0"/>
      <w:marBottom w:val="0"/>
      <w:divBdr>
        <w:top w:val="none" w:sz="0" w:space="0" w:color="auto"/>
        <w:left w:val="none" w:sz="0" w:space="0" w:color="auto"/>
        <w:bottom w:val="none" w:sz="0" w:space="0" w:color="auto"/>
        <w:right w:val="none" w:sz="0" w:space="0" w:color="auto"/>
      </w:divBdr>
    </w:div>
    <w:div w:id="938760815">
      <w:bodyDiv w:val="1"/>
      <w:marLeft w:val="0"/>
      <w:marRight w:val="0"/>
      <w:marTop w:val="0"/>
      <w:marBottom w:val="0"/>
      <w:divBdr>
        <w:top w:val="none" w:sz="0" w:space="0" w:color="auto"/>
        <w:left w:val="none" w:sz="0" w:space="0" w:color="auto"/>
        <w:bottom w:val="none" w:sz="0" w:space="0" w:color="auto"/>
        <w:right w:val="none" w:sz="0" w:space="0" w:color="auto"/>
      </w:divBdr>
    </w:div>
    <w:div w:id="939027607">
      <w:bodyDiv w:val="1"/>
      <w:marLeft w:val="0"/>
      <w:marRight w:val="0"/>
      <w:marTop w:val="0"/>
      <w:marBottom w:val="0"/>
      <w:divBdr>
        <w:top w:val="none" w:sz="0" w:space="0" w:color="auto"/>
        <w:left w:val="none" w:sz="0" w:space="0" w:color="auto"/>
        <w:bottom w:val="none" w:sz="0" w:space="0" w:color="auto"/>
        <w:right w:val="none" w:sz="0" w:space="0" w:color="auto"/>
      </w:divBdr>
    </w:div>
    <w:div w:id="939683354">
      <w:bodyDiv w:val="1"/>
      <w:marLeft w:val="0"/>
      <w:marRight w:val="0"/>
      <w:marTop w:val="0"/>
      <w:marBottom w:val="0"/>
      <w:divBdr>
        <w:top w:val="none" w:sz="0" w:space="0" w:color="auto"/>
        <w:left w:val="none" w:sz="0" w:space="0" w:color="auto"/>
        <w:bottom w:val="none" w:sz="0" w:space="0" w:color="auto"/>
        <w:right w:val="none" w:sz="0" w:space="0" w:color="auto"/>
      </w:divBdr>
    </w:div>
    <w:div w:id="941493853">
      <w:bodyDiv w:val="1"/>
      <w:marLeft w:val="0"/>
      <w:marRight w:val="0"/>
      <w:marTop w:val="0"/>
      <w:marBottom w:val="0"/>
      <w:divBdr>
        <w:top w:val="none" w:sz="0" w:space="0" w:color="auto"/>
        <w:left w:val="none" w:sz="0" w:space="0" w:color="auto"/>
        <w:bottom w:val="none" w:sz="0" w:space="0" w:color="auto"/>
        <w:right w:val="none" w:sz="0" w:space="0" w:color="auto"/>
      </w:divBdr>
    </w:div>
    <w:div w:id="942420583">
      <w:bodyDiv w:val="1"/>
      <w:marLeft w:val="0"/>
      <w:marRight w:val="0"/>
      <w:marTop w:val="0"/>
      <w:marBottom w:val="0"/>
      <w:divBdr>
        <w:top w:val="none" w:sz="0" w:space="0" w:color="auto"/>
        <w:left w:val="none" w:sz="0" w:space="0" w:color="auto"/>
        <w:bottom w:val="none" w:sz="0" w:space="0" w:color="auto"/>
        <w:right w:val="none" w:sz="0" w:space="0" w:color="auto"/>
      </w:divBdr>
    </w:div>
    <w:div w:id="944651152">
      <w:bodyDiv w:val="1"/>
      <w:marLeft w:val="0"/>
      <w:marRight w:val="0"/>
      <w:marTop w:val="0"/>
      <w:marBottom w:val="0"/>
      <w:divBdr>
        <w:top w:val="none" w:sz="0" w:space="0" w:color="auto"/>
        <w:left w:val="none" w:sz="0" w:space="0" w:color="auto"/>
        <w:bottom w:val="none" w:sz="0" w:space="0" w:color="auto"/>
        <w:right w:val="none" w:sz="0" w:space="0" w:color="auto"/>
      </w:divBdr>
    </w:div>
    <w:div w:id="945497902">
      <w:bodyDiv w:val="1"/>
      <w:marLeft w:val="0"/>
      <w:marRight w:val="0"/>
      <w:marTop w:val="0"/>
      <w:marBottom w:val="0"/>
      <w:divBdr>
        <w:top w:val="none" w:sz="0" w:space="0" w:color="auto"/>
        <w:left w:val="none" w:sz="0" w:space="0" w:color="auto"/>
        <w:bottom w:val="none" w:sz="0" w:space="0" w:color="auto"/>
        <w:right w:val="none" w:sz="0" w:space="0" w:color="auto"/>
      </w:divBdr>
    </w:div>
    <w:div w:id="947586315">
      <w:bodyDiv w:val="1"/>
      <w:marLeft w:val="0"/>
      <w:marRight w:val="0"/>
      <w:marTop w:val="0"/>
      <w:marBottom w:val="0"/>
      <w:divBdr>
        <w:top w:val="none" w:sz="0" w:space="0" w:color="auto"/>
        <w:left w:val="none" w:sz="0" w:space="0" w:color="auto"/>
        <w:bottom w:val="none" w:sz="0" w:space="0" w:color="auto"/>
        <w:right w:val="none" w:sz="0" w:space="0" w:color="auto"/>
      </w:divBdr>
    </w:div>
    <w:div w:id="948855449">
      <w:bodyDiv w:val="1"/>
      <w:marLeft w:val="0"/>
      <w:marRight w:val="0"/>
      <w:marTop w:val="0"/>
      <w:marBottom w:val="0"/>
      <w:divBdr>
        <w:top w:val="none" w:sz="0" w:space="0" w:color="auto"/>
        <w:left w:val="none" w:sz="0" w:space="0" w:color="auto"/>
        <w:bottom w:val="none" w:sz="0" w:space="0" w:color="auto"/>
        <w:right w:val="none" w:sz="0" w:space="0" w:color="auto"/>
      </w:divBdr>
    </w:div>
    <w:div w:id="953245686">
      <w:bodyDiv w:val="1"/>
      <w:marLeft w:val="0"/>
      <w:marRight w:val="0"/>
      <w:marTop w:val="0"/>
      <w:marBottom w:val="0"/>
      <w:divBdr>
        <w:top w:val="none" w:sz="0" w:space="0" w:color="auto"/>
        <w:left w:val="none" w:sz="0" w:space="0" w:color="auto"/>
        <w:bottom w:val="none" w:sz="0" w:space="0" w:color="auto"/>
        <w:right w:val="none" w:sz="0" w:space="0" w:color="auto"/>
      </w:divBdr>
    </w:div>
    <w:div w:id="953633606">
      <w:bodyDiv w:val="1"/>
      <w:marLeft w:val="0"/>
      <w:marRight w:val="0"/>
      <w:marTop w:val="0"/>
      <w:marBottom w:val="0"/>
      <w:divBdr>
        <w:top w:val="none" w:sz="0" w:space="0" w:color="auto"/>
        <w:left w:val="none" w:sz="0" w:space="0" w:color="auto"/>
        <w:bottom w:val="none" w:sz="0" w:space="0" w:color="auto"/>
        <w:right w:val="none" w:sz="0" w:space="0" w:color="auto"/>
      </w:divBdr>
    </w:div>
    <w:div w:id="955671401">
      <w:bodyDiv w:val="1"/>
      <w:marLeft w:val="0"/>
      <w:marRight w:val="0"/>
      <w:marTop w:val="0"/>
      <w:marBottom w:val="0"/>
      <w:divBdr>
        <w:top w:val="none" w:sz="0" w:space="0" w:color="auto"/>
        <w:left w:val="none" w:sz="0" w:space="0" w:color="auto"/>
        <w:bottom w:val="none" w:sz="0" w:space="0" w:color="auto"/>
        <w:right w:val="none" w:sz="0" w:space="0" w:color="auto"/>
      </w:divBdr>
    </w:div>
    <w:div w:id="958537379">
      <w:bodyDiv w:val="1"/>
      <w:marLeft w:val="0"/>
      <w:marRight w:val="0"/>
      <w:marTop w:val="0"/>
      <w:marBottom w:val="0"/>
      <w:divBdr>
        <w:top w:val="none" w:sz="0" w:space="0" w:color="auto"/>
        <w:left w:val="none" w:sz="0" w:space="0" w:color="auto"/>
        <w:bottom w:val="none" w:sz="0" w:space="0" w:color="auto"/>
        <w:right w:val="none" w:sz="0" w:space="0" w:color="auto"/>
      </w:divBdr>
    </w:div>
    <w:div w:id="958996139">
      <w:bodyDiv w:val="1"/>
      <w:marLeft w:val="0"/>
      <w:marRight w:val="0"/>
      <w:marTop w:val="0"/>
      <w:marBottom w:val="0"/>
      <w:divBdr>
        <w:top w:val="none" w:sz="0" w:space="0" w:color="auto"/>
        <w:left w:val="none" w:sz="0" w:space="0" w:color="auto"/>
        <w:bottom w:val="none" w:sz="0" w:space="0" w:color="auto"/>
        <w:right w:val="none" w:sz="0" w:space="0" w:color="auto"/>
      </w:divBdr>
    </w:div>
    <w:div w:id="962881151">
      <w:bodyDiv w:val="1"/>
      <w:marLeft w:val="0"/>
      <w:marRight w:val="0"/>
      <w:marTop w:val="0"/>
      <w:marBottom w:val="0"/>
      <w:divBdr>
        <w:top w:val="none" w:sz="0" w:space="0" w:color="auto"/>
        <w:left w:val="none" w:sz="0" w:space="0" w:color="auto"/>
        <w:bottom w:val="none" w:sz="0" w:space="0" w:color="auto"/>
        <w:right w:val="none" w:sz="0" w:space="0" w:color="auto"/>
      </w:divBdr>
    </w:div>
    <w:div w:id="965428576">
      <w:bodyDiv w:val="1"/>
      <w:marLeft w:val="0"/>
      <w:marRight w:val="0"/>
      <w:marTop w:val="0"/>
      <w:marBottom w:val="0"/>
      <w:divBdr>
        <w:top w:val="none" w:sz="0" w:space="0" w:color="auto"/>
        <w:left w:val="none" w:sz="0" w:space="0" w:color="auto"/>
        <w:bottom w:val="none" w:sz="0" w:space="0" w:color="auto"/>
        <w:right w:val="none" w:sz="0" w:space="0" w:color="auto"/>
      </w:divBdr>
    </w:div>
    <w:div w:id="965891676">
      <w:bodyDiv w:val="1"/>
      <w:marLeft w:val="0"/>
      <w:marRight w:val="0"/>
      <w:marTop w:val="0"/>
      <w:marBottom w:val="0"/>
      <w:divBdr>
        <w:top w:val="none" w:sz="0" w:space="0" w:color="auto"/>
        <w:left w:val="none" w:sz="0" w:space="0" w:color="auto"/>
        <w:bottom w:val="none" w:sz="0" w:space="0" w:color="auto"/>
        <w:right w:val="none" w:sz="0" w:space="0" w:color="auto"/>
      </w:divBdr>
    </w:div>
    <w:div w:id="969432578">
      <w:bodyDiv w:val="1"/>
      <w:marLeft w:val="0"/>
      <w:marRight w:val="0"/>
      <w:marTop w:val="0"/>
      <w:marBottom w:val="0"/>
      <w:divBdr>
        <w:top w:val="none" w:sz="0" w:space="0" w:color="auto"/>
        <w:left w:val="none" w:sz="0" w:space="0" w:color="auto"/>
        <w:bottom w:val="none" w:sz="0" w:space="0" w:color="auto"/>
        <w:right w:val="none" w:sz="0" w:space="0" w:color="auto"/>
      </w:divBdr>
    </w:div>
    <w:div w:id="972490667">
      <w:bodyDiv w:val="1"/>
      <w:marLeft w:val="0"/>
      <w:marRight w:val="0"/>
      <w:marTop w:val="0"/>
      <w:marBottom w:val="0"/>
      <w:divBdr>
        <w:top w:val="none" w:sz="0" w:space="0" w:color="auto"/>
        <w:left w:val="none" w:sz="0" w:space="0" w:color="auto"/>
        <w:bottom w:val="none" w:sz="0" w:space="0" w:color="auto"/>
        <w:right w:val="none" w:sz="0" w:space="0" w:color="auto"/>
      </w:divBdr>
    </w:div>
    <w:div w:id="976179705">
      <w:bodyDiv w:val="1"/>
      <w:marLeft w:val="0"/>
      <w:marRight w:val="0"/>
      <w:marTop w:val="0"/>
      <w:marBottom w:val="0"/>
      <w:divBdr>
        <w:top w:val="none" w:sz="0" w:space="0" w:color="auto"/>
        <w:left w:val="none" w:sz="0" w:space="0" w:color="auto"/>
        <w:bottom w:val="none" w:sz="0" w:space="0" w:color="auto"/>
        <w:right w:val="none" w:sz="0" w:space="0" w:color="auto"/>
      </w:divBdr>
    </w:div>
    <w:div w:id="978076196">
      <w:bodyDiv w:val="1"/>
      <w:marLeft w:val="0"/>
      <w:marRight w:val="0"/>
      <w:marTop w:val="0"/>
      <w:marBottom w:val="0"/>
      <w:divBdr>
        <w:top w:val="none" w:sz="0" w:space="0" w:color="auto"/>
        <w:left w:val="none" w:sz="0" w:space="0" w:color="auto"/>
        <w:bottom w:val="none" w:sz="0" w:space="0" w:color="auto"/>
        <w:right w:val="none" w:sz="0" w:space="0" w:color="auto"/>
      </w:divBdr>
    </w:div>
    <w:div w:id="978926362">
      <w:bodyDiv w:val="1"/>
      <w:marLeft w:val="0"/>
      <w:marRight w:val="0"/>
      <w:marTop w:val="0"/>
      <w:marBottom w:val="0"/>
      <w:divBdr>
        <w:top w:val="none" w:sz="0" w:space="0" w:color="auto"/>
        <w:left w:val="none" w:sz="0" w:space="0" w:color="auto"/>
        <w:bottom w:val="none" w:sz="0" w:space="0" w:color="auto"/>
        <w:right w:val="none" w:sz="0" w:space="0" w:color="auto"/>
      </w:divBdr>
    </w:div>
    <w:div w:id="979074272">
      <w:bodyDiv w:val="1"/>
      <w:marLeft w:val="0"/>
      <w:marRight w:val="0"/>
      <w:marTop w:val="0"/>
      <w:marBottom w:val="0"/>
      <w:divBdr>
        <w:top w:val="none" w:sz="0" w:space="0" w:color="auto"/>
        <w:left w:val="none" w:sz="0" w:space="0" w:color="auto"/>
        <w:bottom w:val="none" w:sz="0" w:space="0" w:color="auto"/>
        <w:right w:val="none" w:sz="0" w:space="0" w:color="auto"/>
      </w:divBdr>
    </w:div>
    <w:div w:id="979501968">
      <w:bodyDiv w:val="1"/>
      <w:marLeft w:val="0"/>
      <w:marRight w:val="0"/>
      <w:marTop w:val="0"/>
      <w:marBottom w:val="0"/>
      <w:divBdr>
        <w:top w:val="none" w:sz="0" w:space="0" w:color="auto"/>
        <w:left w:val="none" w:sz="0" w:space="0" w:color="auto"/>
        <w:bottom w:val="none" w:sz="0" w:space="0" w:color="auto"/>
        <w:right w:val="none" w:sz="0" w:space="0" w:color="auto"/>
      </w:divBdr>
    </w:div>
    <w:div w:id="979925040">
      <w:bodyDiv w:val="1"/>
      <w:marLeft w:val="0"/>
      <w:marRight w:val="0"/>
      <w:marTop w:val="0"/>
      <w:marBottom w:val="0"/>
      <w:divBdr>
        <w:top w:val="none" w:sz="0" w:space="0" w:color="auto"/>
        <w:left w:val="none" w:sz="0" w:space="0" w:color="auto"/>
        <w:bottom w:val="none" w:sz="0" w:space="0" w:color="auto"/>
        <w:right w:val="none" w:sz="0" w:space="0" w:color="auto"/>
      </w:divBdr>
    </w:div>
    <w:div w:id="985665496">
      <w:bodyDiv w:val="1"/>
      <w:marLeft w:val="0"/>
      <w:marRight w:val="0"/>
      <w:marTop w:val="0"/>
      <w:marBottom w:val="0"/>
      <w:divBdr>
        <w:top w:val="none" w:sz="0" w:space="0" w:color="auto"/>
        <w:left w:val="none" w:sz="0" w:space="0" w:color="auto"/>
        <w:bottom w:val="none" w:sz="0" w:space="0" w:color="auto"/>
        <w:right w:val="none" w:sz="0" w:space="0" w:color="auto"/>
      </w:divBdr>
    </w:div>
    <w:div w:id="985859346">
      <w:bodyDiv w:val="1"/>
      <w:marLeft w:val="0"/>
      <w:marRight w:val="0"/>
      <w:marTop w:val="0"/>
      <w:marBottom w:val="0"/>
      <w:divBdr>
        <w:top w:val="none" w:sz="0" w:space="0" w:color="auto"/>
        <w:left w:val="none" w:sz="0" w:space="0" w:color="auto"/>
        <w:bottom w:val="none" w:sz="0" w:space="0" w:color="auto"/>
        <w:right w:val="none" w:sz="0" w:space="0" w:color="auto"/>
      </w:divBdr>
    </w:div>
    <w:div w:id="989790541">
      <w:bodyDiv w:val="1"/>
      <w:marLeft w:val="0"/>
      <w:marRight w:val="0"/>
      <w:marTop w:val="0"/>
      <w:marBottom w:val="0"/>
      <w:divBdr>
        <w:top w:val="none" w:sz="0" w:space="0" w:color="auto"/>
        <w:left w:val="none" w:sz="0" w:space="0" w:color="auto"/>
        <w:bottom w:val="none" w:sz="0" w:space="0" w:color="auto"/>
        <w:right w:val="none" w:sz="0" w:space="0" w:color="auto"/>
      </w:divBdr>
    </w:div>
    <w:div w:id="992175911">
      <w:bodyDiv w:val="1"/>
      <w:marLeft w:val="0"/>
      <w:marRight w:val="0"/>
      <w:marTop w:val="0"/>
      <w:marBottom w:val="0"/>
      <w:divBdr>
        <w:top w:val="none" w:sz="0" w:space="0" w:color="auto"/>
        <w:left w:val="none" w:sz="0" w:space="0" w:color="auto"/>
        <w:bottom w:val="none" w:sz="0" w:space="0" w:color="auto"/>
        <w:right w:val="none" w:sz="0" w:space="0" w:color="auto"/>
      </w:divBdr>
    </w:div>
    <w:div w:id="993414412">
      <w:bodyDiv w:val="1"/>
      <w:marLeft w:val="0"/>
      <w:marRight w:val="0"/>
      <w:marTop w:val="0"/>
      <w:marBottom w:val="0"/>
      <w:divBdr>
        <w:top w:val="none" w:sz="0" w:space="0" w:color="auto"/>
        <w:left w:val="none" w:sz="0" w:space="0" w:color="auto"/>
        <w:bottom w:val="none" w:sz="0" w:space="0" w:color="auto"/>
        <w:right w:val="none" w:sz="0" w:space="0" w:color="auto"/>
      </w:divBdr>
    </w:div>
    <w:div w:id="994381163">
      <w:bodyDiv w:val="1"/>
      <w:marLeft w:val="0"/>
      <w:marRight w:val="0"/>
      <w:marTop w:val="0"/>
      <w:marBottom w:val="0"/>
      <w:divBdr>
        <w:top w:val="none" w:sz="0" w:space="0" w:color="auto"/>
        <w:left w:val="none" w:sz="0" w:space="0" w:color="auto"/>
        <w:bottom w:val="none" w:sz="0" w:space="0" w:color="auto"/>
        <w:right w:val="none" w:sz="0" w:space="0" w:color="auto"/>
      </w:divBdr>
    </w:div>
    <w:div w:id="997073371">
      <w:bodyDiv w:val="1"/>
      <w:marLeft w:val="0"/>
      <w:marRight w:val="0"/>
      <w:marTop w:val="0"/>
      <w:marBottom w:val="0"/>
      <w:divBdr>
        <w:top w:val="none" w:sz="0" w:space="0" w:color="auto"/>
        <w:left w:val="none" w:sz="0" w:space="0" w:color="auto"/>
        <w:bottom w:val="none" w:sz="0" w:space="0" w:color="auto"/>
        <w:right w:val="none" w:sz="0" w:space="0" w:color="auto"/>
      </w:divBdr>
    </w:div>
    <w:div w:id="997806857">
      <w:bodyDiv w:val="1"/>
      <w:marLeft w:val="0"/>
      <w:marRight w:val="0"/>
      <w:marTop w:val="0"/>
      <w:marBottom w:val="0"/>
      <w:divBdr>
        <w:top w:val="none" w:sz="0" w:space="0" w:color="auto"/>
        <w:left w:val="none" w:sz="0" w:space="0" w:color="auto"/>
        <w:bottom w:val="none" w:sz="0" w:space="0" w:color="auto"/>
        <w:right w:val="none" w:sz="0" w:space="0" w:color="auto"/>
      </w:divBdr>
    </w:div>
    <w:div w:id="998076023">
      <w:bodyDiv w:val="1"/>
      <w:marLeft w:val="0"/>
      <w:marRight w:val="0"/>
      <w:marTop w:val="0"/>
      <w:marBottom w:val="0"/>
      <w:divBdr>
        <w:top w:val="none" w:sz="0" w:space="0" w:color="auto"/>
        <w:left w:val="none" w:sz="0" w:space="0" w:color="auto"/>
        <w:bottom w:val="none" w:sz="0" w:space="0" w:color="auto"/>
        <w:right w:val="none" w:sz="0" w:space="0" w:color="auto"/>
      </w:divBdr>
    </w:div>
    <w:div w:id="998538959">
      <w:bodyDiv w:val="1"/>
      <w:marLeft w:val="0"/>
      <w:marRight w:val="0"/>
      <w:marTop w:val="0"/>
      <w:marBottom w:val="0"/>
      <w:divBdr>
        <w:top w:val="none" w:sz="0" w:space="0" w:color="auto"/>
        <w:left w:val="none" w:sz="0" w:space="0" w:color="auto"/>
        <w:bottom w:val="none" w:sz="0" w:space="0" w:color="auto"/>
        <w:right w:val="none" w:sz="0" w:space="0" w:color="auto"/>
      </w:divBdr>
    </w:div>
    <w:div w:id="1001470223">
      <w:bodyDiv w:val="1"/>
      <w:marLeft w:val="0"/>
      <w:marRight w:val="0"/>
      <w:marTop w:val="0"/>
      <w:marBottom w:val="0"/>
      <w:divBdr>
        <w:top w:val="none" w:sz="0" w:space="0" w:color="auto"/>
        <w:left w:val="none" w:sz="0" w:space="0" w:color="auto"/>
        <w:bottom w:val="none" w:sz="0" w:space="0" w:color="auto"/>
        <w:right w:val="none" w:sz="0" w:space="0" w:color="auto"/>
      </w:divBdr>
    </w:div>
    <w:div w:id="1002273843">
      <w:bodyDiv w:val="1"/>
      <w:marLeft w:val="0"/>
      <w:marRight w:val="0"/>
      <w:marTop w:val="0"/>
      <w:marBottom w:val="0"/>
      <w:divBdr>
        <w:top w:val="none" w:sz="0" w:space="0" w:color="auto"/>
        <w:left w:val="none" w:sz="0" w:space="0" w:color="auto"/>
        <w:bottom w:val="none" w:sz="0" w:space="0" w:color="auto"/>
        <w:right w:val="none" w:sz="0" w:space="0" w:color="auto"/>
      </w:divBdr>
    </w:div>
    <w:div w:id="1003896478">
      <w:bodyDiv w:val="1"/>
      <w:marLeft w:val="0"/>
      <w:marRight w:val="0"/>
      <w:marTop w:val="0"/>
      <w:marBottom w:val="0"/>
      <w:divBdr>
        <w:top w:val="none" w:sz="0" w:space="0" w:color="auto"/>
        <w:left w:val="none" w:sz="0" w:space="0" w:color="auto"/>
        <w:bottom w:val="none" w:sz="0" w:space="0" w:color="auto"/>
        <w:right w:val="none" w:sz="0" w:space="0" w:color="auto"/>
      </w:divBdr>
    </w:div>
    <w:div w:id="1008486657">
      <w:bodyDiv w:val="1"/>
      <w:marLeft w:val="0"/>
      <w:marRight w:val="0"/>
      <w:marTop w:val="0"/>
      <w:marBottom w:val="0"/>
      <w:divBdr>
        <w:top w:val="none" w:sz="0" w:space="0" w:color="auto"/>
        <w:left w:val="none" w:sz="0" w:space="0" w:color="auto"/>
        <w:bottom w:val="none" w:sz="0" w:space="0" w:color="auto"/>
        <w:right w:val="none" w:sz="0" w:space="0" w:color="auto"/>
      </w:divBdr>
    </w:div>
    <w:div w:id="1009917102">
      <w:bodyDiv w:val="1"/>
      <w:marLeft w:val="0"/>
      <w:marRight w:val="0"/>
      <w:marTop w:val="0"/>
      <w:marBottom w:val="0"/>
      <w:divBdr>
        <w:top w:val="none" w:sz="0" w:space="0" w:color="auto"/>
        <w:left w:val="none" w:sz="0" w:space="0" w:color="auto"/>
        <w:bottom w:val="none" w:sz="0" w:space="0" w:color="auto"/>
        <w:right w:val="none" w:sz="0" w:space="0" w:color="auto"/>
      </w:divBdr>
    </w:div>
    <w:div w:id="1012608215">
      <w:bodyDiv w:val="1"/>
      <w:marLeft w:val="0"/>
      <w:marRight w:val="0"/>
      <w:marTop w:val="0"/>
      <w:marBottom w:val="0"/>
      <w:divBdr>
        <w:top w:val="none" w:sz="0" w:space="0" w:color="auto"/>
        <w:left w:val="none" w:sz="0" w:space="0" w:color="auto"/>
        <w:bottom w:val="none" w:sz="0" w:space="0" w:color="auto"/>
        <w:right w:val="none" w:sz="0" w:space="0" w:color="auto"/>
      </w:divBdr>
    </w:div>
    <w:div w:id="1013803731">
      <w:bodyDiv w:val="1"/>
      <w:marLeft w:val="0"/>
      <w:marRight w:val="0"/>
      <w:marTop w:val="0"/>
      <w:marBottom w:val="0"/>
      <w:divBdr>
        <w:top w:val="none" w:sz="0" w:space="0" w:color="auto"/>
        <w:left w:val="none" w:sz="0" w:space="0" w:color="auto"/>
        <w:bottom w:val="none" w:sz="0" w:space="0" w:color="auto"/>
        <w:right w:val="none" w:sz="0" w:space="0" w:color="auto"/>
      </w:divBdr>
    </w:div>
    <w:div w:id="1015960798">
      <w:bodyDiv w:val="1"/>
      <w:marLeft w:val="0"/>
      <w:marRight w:val="0"/>
      <w:marTop w:val="0"/>
      <w:marBottom w:val="0"/>
      <w:divBdr>
        <w:top w:val="none" w:sz="0" w:space="0" w:color="auto"/>
        <w:left w:val="none" w:sz="0" w:space="0" w:color="auto"/>
        <w:bottom w:val="none" w:sz="0" w:space="0" w:color="auto"/>
        <w:right w:val="none" w:sz="0" w:space="0" w:color="auto"/>
      </w:divBdr>
    </w:div>
    <w:div w:id="1023631302">
      <w:bodyDiv w:val="1"/>
      <w:marLeft w:val="0"/>
      <w:marRight w:val="0"/>
      <w:marTop w:val="0"/>
      <w:marBottom w:val="0"/>
      <w:divBdr>
        <w:top w:val="none" w:sz="0" w:space="0" w:color="auto"/>
        <w:left w:val="none" w:sz="0" w:space="0" w:color="auto"/>
        <w:bottom w:val="none" w:sz="0" w:space="0" w:color="auto"/>
        <w:right w:val="none" w:sz="0" w:space="0" w:color="auto"/>
      </w:divBdr>
    </w:div>
    <w:div w:id="1023744228">
      <w:bodyDiv w:val="1"/>
      <w:marLeft w:val="0"/>
      <w:marRight w:val="0"/>
      <w:marTop w:val="0"/>
      <w:marBottom w:val="0"/>
      <w:divBdr>
        <w:top w:val="none" w:sz="0" w:space="0" w:color="auto"/>
        <w:left w:val="none" w:sz="0" w:space="0" w:color="auto"/>
        <w:bottom w:val="none" w:sz="0" w:space="0" w:color="auto"/>
        <w:right w:val="none" w:sz="0" w:space="0" w:color="auto"/>
      </w:divBdr>
    </w:div>
    <w:div w:id="1026977899">
      <w:bodyDiv w:val="1"/>
      <w:marLeft w:val="0"/>
      <w:marRight w:val="0"/>
      <w:marTop w:val="0"/>
      <w:marBottom w:val="0"/>
      <w:divBdr>
        <w:top w:val="none" w:sz="0" w:space="0" w:color="auto"/>
        <w:left w:val="none" w:sz="0" w:space="0" w:color="auto"/>
        <w:bottom w:val="none" w:sz="0" w:space="0" w:color="auto"/>
        <w:right w:val="none" w:sz="0" w:space="0" w:color="auto"/>
      </w:divBdr>
    </w:div>
    <w:div w:id="1031225644">
      <w:bodyDiv w:val="1"/>
      <w:marLeft w:val="0"/>
      <w:marRight w:val="0"/>
      <w:marTop w:val="0"/>
      <w:marBottom w:val="0"/>
      <w:divBdr>
        <w:top w:val="none" w:sz="0" w:space="0" w:color="auto"/>
        <w:left w:val="none" w:sz="0" w:space="0" w:color="auto"/>
        <w:bottom w:val="none" w:sz="0" w:space="0" w:color="auto"/>
        <w:right w:val="none" w:sz="0" w:space="0" w:color="auto"/>
      </w:divBdr>
    </w:div>
    <w:div w:id="1031956726">
      <w:bodyDiv w:val="1"/>
      <w:marLeft w:val="0"/>
      <w:marRight w:val="0"/>
      <w:marTop w:val="0"/>
      <w:marBottom w:val="0"/>
      <w:divBdr>
        <w:top w:val="none" w:sz="0" w:space="0" w:color="auto"/>
        <w:left w:val="none" w:sz="0" w:space="0" w:color="auto"/>
        <w:bottom w:val="none" w:sz="0" w:space="0" w:color="auto"/>
        <w:right w:val="none" w:sz="0" w:space="0" w:color="auto"/>
      </w:divBdr>
    </w:div>
    <w:div w:id="1032263328">
      <w:bodyDiv w:val="1"/>
      <w:marLeft w:val="0"/>
      <w:marRight w:val="0"/>
      <w:marTop w:val="0"/>
      <w:marBottom w:val="0"/>
      <w:divBdr>
        <w:top w:val="none" w:sz="0" w:space="0" w:color="auto"/>
        <w:left w:val="none" w:sz="0" w:space="0" w:color="auto"/>
        <w:bottom w:val="none" w:sz="0" w:space="0" w:color="auto"/>
        <w:right w:val="none" w:sz="0" w:space="0" w:color="auto"/>
      </w:divBdr>
    </w:div>
    <w:div w:id="1038774284">
      <w:bodyDiv w:val="1"/>
      <w:marLeft w:val="0"/>
      <w:marRight w:val="0"/>
      <w:marTop w:val="0"/>
      <w:marBottom w:val="0"/>
      <w:divBdr>
        <w:top w:val="none" w:sz="0" w:space="0" w:color="auto"/>
        <w:left w:val="none" w:sz="0" w:space="0" w:color="auto"/>
        <w:bottom w:val="none" w:sz="0" w:space="0" w:color="auto"/>
        <w:right w:val="none" w:sz="0" w:space="0" w:color="auto"/>
      </w:divBdr>
    </w:div>
    <w:div w:id="1041783394">
      <w:bodyDiv w:val="1"/>
      <w:marLeft w:val="0"/>
      <w:marRight w:val="0"/>
      <w:marTop w:val="0"/>
      <w:marBottom w:val="0"/>
      <w:divBdr>
        <w:top w:val="none" w:sz="0" w:space="0" w:color="auto"/>
        <w:left w:val="none" w:sz="0" w:space="0" w:color="auto"/>
        <w:bottom w:val="none" w:sz="0" w:space="0" w:color="auto"/>
        <w:right w:val="none" w:sz="0" w:space="0" w:color="auto"/>
      </w:divBdr>
    </w:div>
    <w:div w:id="1042363738">
      <w:bodyDiv w:val="1"/>
      <w:marLeft w:val="0"/>
      <w:marRight w:val="0"/>
      <w:marTop w:val="0"/>
      <w:marBottom w:val="0"/>
      <w:divBdr>
        <w:top w:val="none" w:sz="0" w:space="0" w:color="auto"/>
        <w:left w:val="none" w:sz="0" w:space="0" w:color="auto"/>
        <w:bottom w:val="none" w:sz="0" w:space="0" w:color="auto"/>
        <w:right w:val="none" w:sz="0" w:space="0" w:color="auto"/>
      </w:divBdr>
    </w:div>
    <w:div w:id="1043137552">
      <w:bodyDiv w:val="1"/>
      <w:marLeft w:val="0"/>
      <w:marRight w:val="0"/>
      <w:marTop w:val="0"/>
      <w:marBottom w:val="0"/>
      <w:divBdr>
        <w:top w:val="none" w:sz="0" w:space="0" w:color="auto"/>
        <w:left w:val="none" w:sz="0" w:space="0" w:color="auto"/>
        <w:bottom w:val="none" w:sz="0" w:space="0" w:color="auto"/>
        <w:right w:val="none" w:sz="0" w:space="0" w:color="auto"/>
      </w:divBdr>
    </w:div>
    <w:div w:id="1043217242">
      <w:bodyDiv w:val="1"/>
      <w:marLeft w:val="0"/>
      <w:marRight w:val="0"/>
      <w:marTop w:val="0"/>
      <w:marBottom w:val="0"/>
      <w:divBdr>
        <w:top w:val="none" w:sz="0" w:space="0" w:color="auto"/>
        <w:left w:val="none" w:sz="0" w:space="0" w:color="auto"/>
        <w:bottom w:val="none" w:sz="0" w:space="0" w:color="auto"/>
        <w:right w:val="none" w:sz="0" w:space="0" w:color="auto"/>
      </w:divBdr>
    </w:div>
    <w:div w:id="1045524951">
      <w:bodyDiv w:val="1"/>
      <w:marLeft w:val="0"/>
      <w:marRight w:val="0"/>
      <w:marTop w:val="0"/>
      <w:marBottom w:val="0"/>
      <w:divBdr>
        <w:top w:val="none" w:sz="0" w:space="0" w:color="auto"/>
        <w:left w:val="none" w:sz="0" w:space="0" w:color="auto"/>
        <w:bottom w:val="none" w:sz="0" w:space="0" w:color="auto"/>
        <w:right w:val="none" w:sz="0" w:space="0" w:color="auto"/>
      </w:divBdr>
    </w:div>
    <w:div w:id="1045913066">
      <w:bodyDiv w:val="1"/>
      <w:marLeft w:val="0"/>
      <w:marRight w:val="0"/>
      <w:marTop w:val="0"/>
      <w:marBottom w:val="0"/>
      <w:divBdr>
        <w:top w:val="none" w:sz="0" w:space="0" w:color="auto"/>
        <w:left w:val="none" w:sz="0" w:space="0" w:color="auto"/>
        <w:bottom w:val="none" w:sz="0" w:space="0" w:color="auto"/>
        <w:right w:val="none" w:sz="0" w:space="0" w:color="auto"/>
      </w:divBdr>
    </w:div>
    <w:div w:id="1048190969">
      <w:bodyDiv w:val="1"/>
      <w:marLeft w:val="0"/>
      <w:marRight w:val="0"/>
      <w:marTop w:val="0"/>
      <w:marBottom w:val="0"/>
      <w:divBdr>
        <w:top w:val="none" w:sz="0" w:space="0" w:color="auto"/>
        <w:left w:val="none" w:sz="0" w:space="0" w:color="auto"/>
        <w:bottom w:val="none" w:sz="0" w:space="0" w:color="auto"/>
        <w:right w:val="none" w:sz="0" w:space="0" w:color="auto"/>
      </w:divBdr>
    </w:div>
    <w:div w:id="1051271785">
      <w:bodyDiv w:val="1"/>
      <w:marLeft w:val="0"/>
      <w:marRight w:val="0"/>
      <w:marTop w:val="0"/>
      <w:marBottom w:val="0"/>
      <w:divBdr>
        <w:top w:val="none" w:sz="0" w:space="0" w:color="auto"/>
        <w:left w:val="none" w:sz="0" w:space="0" w:color="auto"/>
        <w:bottom w:val="none" w:sz="0" w:space="0" w:color="auto"/>
        <w:right w:val="none" w:sz="0" w:space="0" w:color="auto"/>
      </w:divBdr>
    </w:div>
    <w:div w:id="1057241785">
      <w:bodyDiv w:val="1"/>
      <w:marLeft w:val="0"/>
      <w:marRight w:val="0"/>
      <w:marTop w:val="0"/>
      <w:marBottom w:val="0"/>
      <w:divBdr>
        <w:top w:val="none" w:sz="0" w:space="0" w:color="auto"/>
        <w:left w:val="none" w:sz="0" w:space="0" w:color="auto"/>
        <w:bottom w:val="none" w:sz="0" w:space="0" w:color="auto"/>
        <w:right w:val="none" w:sz="0" w:space="0" w:color="auto"/>
      </w:divBdr>
    </w:div>
    <w:div w:id="1058625527">
      <w:bodyDiv w:val="1"/>
      <w:marLeft w:val="0"/>
      <w:marRight w:val="0"/>
      <w:marTop w:val="0"/>
      <w:marBottom w:val="0"/>
      <w:divBdr>
        <w:top w:val="none" w:sz="0" w:space="0" w:color="auto"/>
        <w:left w:val="none" w:sz="0" w:space="0" w:color="auto"/>
        <w:bottom w:val="none" w:sz="0" w:space="0" w:color="auto"/>
        <w:right w:val="none" w:sz="0" w:space="0" w:color="auto"/>
      </w:divBdr>
    </w:div>
    <w:div w:id="1058941002">
      <w:bodyDiv w:val="1"/>
      <w:marLeft w:val="0"/>
      <w:marRight w:val="0"/>
      <w:marTop w:val="0"/>
      <w:marBottom w:val="0"/>
      <w:divBdr>
        <w:top w:val="none" w:sz="0" w:space="0" w:color="auto"/>
        <w:left w:val="none" w:sz="0" w:space="0" w:color="auto"/>
        <w:bottom w:val="none" w:sz="0" w:space="0" w:color="auto"/>
        <w:right w:val="none" w:sz="0" w:space="0" w:color="auto"/>
      </w:divBdr>
    </w:div>
    <w:div w:id="1060203588">
      <w:bodyDiv w:val="1"/>
      <w:marLeft w:val="0"/>
      <w:marRight w:val="0"/>
      <w:marTop w:val="0"/>
      <w:marBottom w:val="0"/>
      <w:divBdr>
        <w:top w:val="none" w:sz="0" w:space="0" w:color="auto"/>
        <w:left w:val="none" w:sz="0" w:space="0" w:color="auto"/>
        <w:bottom w:val="none" w:sz="0" w:space="0" w:color="auto"/>
        <w:right w:val="none" w:sz="0" w:space="0" w:color="auto"/>
      </w:divBdr>
    </w:div>
    <w:div w:id="1061632138">
      <w:bodyDiv w:val="1"/>
      <w:marLeft w:val="0"/>
      <w:marRight w:val="0"/>
      <w:marTop w:val="0"/>
      <w:marBottom w:val="0"/>
      <w:divBdr>
        <w:top w:val="none" w:sz="0" w:space="0" w:color="auto"/>
        <w:left w:val="none" w:sz="0" w:space="0" w:color="auto"/>
        <w:bottom w:val="none" w:sz="0" w:space="0" w:color="auto"/>
        <w:right w:val="none" w:sz="0" w:space="0" w:color="auto"/>
      </w:divBdr>
    </w:div>
    <w:div w:id="1064722526">
      <w:bodyDiv w:val="1"/>
      <w:marLeft w:val="0"/>
      <w:marRight w:val="0"/>
      <w:marTop w:val="0"/>
      <w:marBottom w:val="0"/>
      <w:divBdr>
        <w:top w:val="none" w:sz="0" w:space="0" w:color="auto"/>
        <w:left w:val="none" w:sz="0" w:space="0" w:color="auto"/>
        <w:bottom w:val="none" w:sz="0" w:space="0" w:color="auto"/>
        <w:right w:val="none" w:sz="0" w:space="0" w:color="auto"/>
      </w:divBdr>
    </w:div>
    <w:div w:id="1065562935">
      <w:bodyDiv w:val="1"/>
      <w:marLeft w:val="0"/>
      <w:marRight w:val="0"/>
      <w:marTop w:val="0"/>
      <w:marBottom w:val="0"/>
      <w:divBdr>
        <w:top w:val="none" w:sz="0" w:space="0" w:color="auto"/>
        <w:left w:val="none" w:sz="0" w:space="0" w:color="auto"/>
        <w:bottom w:val="none" w:sz="0" w:space="0" w:color="auto"/>
        <w:right w:val="none" w:sz="0" w:space="0" w:color="auto"/>
      </w:divBdr>
    </w:div>
    <w:div w:id="1070037589">
      <w:bodyDiv w:val="1"/>
      <w:marLeft w:val="0"/>
      <w:marRight w:val="0"/>
      <w:marTop w:val="0"/>
      <w:marBottom w:val="0"/>
      <w:divBdr>
        <w:top w:val="none" w:sz="0" w:space="0" w:color="auto"/>
        <w:left w:val="none" w:sz="0" w:space="0" w:color="auto"/>
        <w:bottom w:val="none" w:sz="0" w:space="0" w:color="auto"/>
        <w:right w:val="none" w:sz="0" w:space="0" w:color="auto"/>
      </w:divBdr>
    </w:div>
    <w:div w:id="1078941050">
      <w:bodyDiv w:val="1"/>
      <w:marLeft w:val="0"/>
      <w:marRight w:val="0"/>
      <w:marTop w:val="0"/>
      <w:marBottom w:val="0"/>
      <w:divBdr>
        <w:top w:val="none" w:sz="0" w:space="0" w:color="auto"/>
        <w:left w:val="none" w:sz="0" w:space="0" w:color="auto"/>
        <w:bottom w:val="none" w:sz="0" w:space="0" w:color="auto"/>
        <w:right w:val="none" w:sz="0" w:space="0" w:color="auto"/>
      </w:divBdr>
    </w:div>
    <w:div w:id="1079904594">
      <w:bodyDiv w:val="1"/>
      <w:marLeft w:val="0"/>
      <w:marRight w:val="0"/>
      <w:marTop w:val="0"/>
      <w:marBottom w:val="0"/>
      <w:divBdr>
        <w:top w:val="none" w:sz="0" w:space="0" w:color="auto"/>
        <w:left w:val="none" w:sz="0" w:space="0" w:color="auto"/>
        <w:bottom w:val="none" w:sz="0" w:space="0" w:color="auto"/>
        <w:right w:val="none" w:sz="0" w:space="0" w:color="auto"/>
      </w:divBdr>
    </w:div>
    <w:div w:id="1081558472">
      <w:bodyDiv w:val="1"/>
      <w:marLeft w:val="0"/>
      <w:marRight w:val="0"/>
      <w:marTop w:val="0"/>
      <w:marBottom w:val="0"/>
      <w:divBdr>
        <w:top w:val="none" w:sz="0" w:space="0" w:color="auto"/>
        <w:left w:val="none" w:sz="0" w:space="0" w:color="auto"/>
        <w:bottom w:val="none" w:sz="0" w:space="0" w:color="auto"/>
        <w:right w:val="none" w:sz="0" w:space="0" w:color="auto"/>
      </w:divBdr>
    </w:div>
    <w:div w:id="1097942505">
      <w:bodyDiv w:val="1"/>
      <w:marLeft w:val="0"/>
      <w:marRight w:val="0"/>
      <w:marTop w:val="0"/>
      <w:marBottom w:val="0"/>
      <w:divBdr>
        <w:top w:val="none" w:sz="0" w:space="0" w:color="auto"/>
        <w:left w:val="none" w:sz="0" w:space="0" w:color="auto"/>
        <w:bottom w:val="none" w:sz="0" w:space="0" w:color="auto"/>
        <w:right w:val="none" w:sz="0" w:space="0" w:color="auto"/>
      </w:divBdr>
    </w:div>
    <w:div w:id="1098066979">
      <w:bodyDiv w:val="1"/>
      <w:marLeft w:val="0"/>
      <w:marRight w:val="0"/>
      <w:marTop w:val="0"/>
      <w:marBottom w:val="0"/>
      <w:divBdr>
        <w:top w:val="none" w:sz="0" w:space="0" w:color="auto"/>
        <w:left w:val="none" w:sz="0" w:space="0" w:color="auto"/>
        <w:bottom w:val="none" w:sz="0" w:space="0" w:color="auto"/>
        <w:right w:val="none" w:sz="0" w:space="0" w:color="auto"/>
      </w:divBdr>
    </w:div>
    <w:div w:id="1098865098">
      <w:bodyDiv w:val="1"/>
      <w:marLeft w:val="0"/>
      <w:marRight w:val="0"/>
      <w:marTop w:val="0"/>
      <w:marBottom w:val="0"/>
      <w:divBdr>
        <w:top w:val="none" w:sz="0" w:space="0" w:color="auto"/>
        <w:left w:val="none" w:sz="0" w:space="0" w:color="auto"/>
        <w:bottom w:val="none" w:sz="0" w:space="0" w:color="auto"/>
        <w:right w:val="none" w:sz="0" w:space="0" w:color="auto"/>
      </w:divBdr>
    </w:div>
    <w:div w:id="1100100422">
      <w:bodyDiv w:val="1"/>
      <w:marLeft w:val="0"/>
      <w:marRight w:val="0"/>
      <w:marTop w:val="0"/>
      <w:marBottom w:val="0"/>
      <w:divBdr>
        <w:top w:val="none" w:sz="0" w:space="0" w:color="auto"/>
        <w:left w:val="none" w:sz="0" w:space="0" w:color="auto"/>
        <w:bottom w:val="none" w:sz="0" w:space="0" w:color="auto"/>
        <w:right w:val="none" w:sz="0" w:space="0" w:color="auto"/>
      </w:divBdr>
    </w:div>
    <w:div w:id="1101144818">
      <w:bodyDiv w:val="1"/>
      <w:marLeft w:val="0"/>
      <w:marRight w:val="0"/>
      <w:marTop w:val="0"/>
      <w:marBottom w:val="0"/>
      <w:divBdr>
        <w:top w:val="none" w:sz="0" w:space="0" w:color="auto"/>
        <w:left w:val="none" w:sz="0" w:space="0" w:color="auto"/>
        <w:bottom w:val="none" w:sz="0" w:space="0" w:color="auto"/>
        <w:right w:val="none" w:sz="0" w:space="0" w:color="auto"/>
      </w:divBdr>
    </w:div>
    <w:div w:id="1101293349">
      <w:bodyDiv w:val="1"/>
      <w:marLeft w:val="0"/>
      <w:marRight w:val="0"/>
      <w:marTop w:val="0"/>
      <w:marBottom w:val="0"/>
      <w:divBdr>
        <w:top w:val="none" w:sz="0" w:space="0" w:color="auto"/>
        <w:left w:val="none" w:sz="0" w:space="0" w:color="auto"/>
        <w:bottom w:val="none" w:sz="0" w:space="0" w:color="auto"/>
        <w:right w:val="none" w:sz="0" w:space="0" w:color="auto"/>
      </w:divBdr>
    </w:div>
    <w:div w:id="1101607731">
      <w:bodyDiv w:val="1"/>
      <w:marLeft w:val="0"/>
      <w:marRight w:val="0"/>
      <w:marTop w:val="0"/>
      <w:marBottom w:val="0"/>
      <w:divBdr>
        <w:top w:val="none" w:sz="0" w:space="0" w:color="auto"/>
        <w:left w:val="none" w:sz="0" w:space="0" w:color="auto"/>
        <w:bottom w:val="none" w:sz="0" w:space="0" w:color="auto"/>
        <w:right w:val="none" w:sz="0" w:space="0" w:color="auto"/>
      </w:divBdr>
    </w:div>
    <w:div w:id="1103380181">
      <w:bodyDiv w:val="1"/>
      <w:marLeft w:val="0"/>
      <w:marRight w:val="0"/>
      <w:marTop w:val="0"/>
      <w:marBottom w:val="0"/>
      <w:divBdr>
        <w:top w:val="none" w:sz="0" w:space="0" w:color="auto"/>
        <w:left w:val="none" w:sz="0" w:space="0" w:color="auto"/>
        <w:bottom w:val="none" w:sz="0" w:space="0" w:color="auto"/>
        <w:right w:val="none" w:sz="0" w:space="0" w:color="auto"/>
      </w:divBdr>
    </w:div>
    <w:div w:id="1107507792">
      <w:bodyDiv w:val="1"/>
      <w:marLeft w:val="0"/>
      <w:marRight w:val="0"/>
      <w:marTop w:val="0"/>
      <w:marBottom w:val="0"/>
      <w:divBdr>
        <w:top w:val="none" w:sz="0" w:space="0" w:color="auto"/>
        <w:left w:val="none" w:sz="0" w:space="0" w:color="auto"/>
        <w:bottom w:val="none" w:sz="0" w:space="0" w:color="auto"/>
        <w:right w:val="none" w:sz="0" w:space="0" w:color="auto"/>
      </w:divBdr>
    </w:div>
    <w:div w:id="1107849141">
      <w:bodyDiv w:val="1"/>
      <w:marLeft w:val="0"/>
      <w:marRight w:val="0"/>
      <w:marTop w:val="0"/>
      <w:marBottom w:val="0"/>
      <w:divBdr>
        <w:top w:val="none" w:sz="0" w:space="0" w:color="auto"/>
        <w:left w:val="none" w:sz="0" w:space="0" w:color="auto"/>
        <w:bottom w:val="none" w:sz="0" w:space="0" w:color="auto"/>
        <w:right w:val="none" w:sz="0" w:space="0" w:color="auto"/>
      </w:divBdr>
    </w:div>
    <w:div w:id="1108701741">
      <w:bodyDiv w:val="1"/>
      <w:marLeft w:val="0"/>
      <w:marRight w:val="0"/>
      <w:marTop w:val="0"/>
      <w:marBottom w:val="0"/>
      <w:divBdr>
        <w:top w:val="none" w:sz="0" w:space="0" w:color="auto"/>
        <w:left w:val="none" w:sz="0" w:space="0" w:color="auto"/>
        <w:bottom w:val="none" w:sz="0" w:space="0" w:color="auto"/>
        <w:right w:val="none" w:sz="0" w:space="0" w:color="auto"/>
      </w:divBdr>
    </w:div>
    <w:div w:id="1108934688">
      <w:bodyDiv w:val="1"/>
      <w:marLeft w:val="0"/>
      <w:marRight w:val="0"/>
      <w:marTop w:val="0"/>
      <w:marBottom w:val="0"/>
      <w:divBdr>
        <w:top w:val="none" w:sz="0" w:space="0" w:color="auto"/>
        <w:left w:val="none" w:sz="0" w:space="0" w:color="auto"/>
        <w:bottom w:val="none" w:sz="0" w:space="0" w:color="auto"/>
        <w:right w:val="none" w:sz="0" w:space="0" w:color="auto"/>
      </w:divBdr>
    </w:div>
    <w:div w:id="1110661768">
      <w:bodyDiv w:val="1"/>
      <w:marLeft w:val="0"/>
      <w:marRight w:val="0"/>
      <w:marTop w:val="0"/>
      <w:marBottom w:val="0"/>
      <w:divBdr>
        <w:top w:val="none" w:sz="0" w:space="0" w:color="auto"/>
        <w:left w:val="none" w:sz="0" w:space="0" w:color="auto"/>
        <w:bottom w:val="none" w:sz="0" w:space="0" w:color="auto"/>
        <w:right w:val="none" w:sz="0" w:space="0" w:color="auto"/>
      </w:divBdr>
    </w:div>
    <w:div w:id="1117216303">
      <w:bodyDiv w:val="1"/>
      <w:marLeft w:val="0"/>
      <w:marRight w:val="0"/>
      <w:marTop w:val="0"/>
      <w:marBottom w:val="0"/>
      <w:divBdr>
        <w:top w:val="none" w:sz="0" w:space="0" w:color="auto"/>
        <w:left w:val="none" w:sz="0" w:space="0" w:color="auto"/>
        <w:bottom w:val="none" w:sz="0" w:space="0" w:color="auto"/>
        <w:right w:val="none" w:sz="0" w:space="0" w:color="auto"/>
      </w:divBdr>
    </w:div>
    <w:div w:id="1117526775">
      <w:bodyDiv w:val="1"/>
      <w:marLeft w:val="0"/>
      <w:marRight w:val="0"/>
      <w:marTop w:val="0"/>
      <w:marBottom w:val="0"/>
      <w:divBdr>
        <w:top w:val="none" w:sz="0" w:space="0" w:color="auto"/>
        <w:left w:val="none" w:sz="0" w:space="0" w:color="auto"/>
        <w:bottom w:val="none" w:sz="0" w:space="0" w:color="auto"/>
        <w:right w:val="none" w:sz="0" w:space="0" w:color="auto"/>
      </w:divBdr>
    </w:div>
    <w:div w:id="1121411643">
      <w:bodyDiv w:val="1"/>
      <w:marLeft w:val="0"/>
      <w:marRight w:val="0"/>
      <w:marTop w:val="0"/>
      <w:marBottom w:val="0"/>
      <w:divBdr>
        <w:top w:val="none" w:sz="0" w:space="0" w:color="auto"/>
        <w:left w:val="none" w:sz="0" w:space="0" w:color="auto"/>
        <w:bottom w:val="none" w:sz="0" w:space="0" w:color="auto"/>
        <w:right w:val="none" w:sz="0" w:space="0" w:color="auto"/>
      </w:divBdr>
    </w:div>
    <w:div w:id="1122722927">
      <w:bodyDiv w:val="1"/>
      <w:marLeft w:val="0"/>
      <w:marRight w:val="0"/>
      <w:marTop w:val="0"/>
      <w:marBottom w:val="0"/>
      <w:divBdr>
        <w:top w:val="none" w:sz="0" w:space="0" w:color="auto"/>
        <w:left w:val="none" w:sz="0" w:space="0" w:color="auto"/>
        <w:bottom w:val="none" w:sz="0" w:space="0" w:color="auto"/>
        <w:right w:val="none" w:sz="0" w:space="0" w:color="auto"/>
      </w:divBdr>
    </w:div>
    <w:div w:id="1122765038">
      <w:bodyDiv w:val="1"/>
      <w:marLeft w:val="0"/>
      <w:marRight w:val="0"/>
      <w:marTop w:val="0"/>
      <w:marBottom w:val="0"/>
      <w:divBdr>
        <w:top w:val="none" w:sz="0" w:space="0" w:color="auto"/>
        <w:left w:val="none" w:sz="0" w:space="0" w:color="auto"/>
        <w:bottom w:val="none" w:sz="0" w:space="0" w:color="auto"/>
        <w:right w:val="none" w:sz="0" w:space="0" w:color="auto"/>
      </w:divBdr>
    </w:div>
    <w:div w:id="1123383750">
      <w:bodyDiv w:val="1"/>
      <w:marLeft w:val="0"/>
      <w:marRight w:val="0"/>
      <w:marTop w:val="0"/>
      <w:marBottom w:val="0"/>
      <w:divBdr>
        <w:top w:val="none" w:sz="0" w:space="0" w:color="auto"/>
        <w:left w:val="none" w:sz="0" w:space="0" w:color="auto"/>
        <w:bottom w:val="none" w:sz="0" w:space="0" w:color="auto"/>
        <w:right w:val="none" w:sz="0" w:space="0" w:color="auto"/>
      </w:divBdr>
    </w:div>
    <w:div w:id="1123770783">
      <w:bodyDiv w:val="1"/>
      <w:marLeft w:val="0"/>
      <w:marRight w:val="0"/>
      <w:marTop w:val="0"/>
      <w:marBottom w:val="0"/>
      <w:divBdr>
        <w:top w:val="none" w:sz="0" w:space="0" w:color="auto"/>
        <w:left w:val="none" w:sz="0" w:space="0" w:color="auto"/>
        <w:bottom w:val="none" w:sz="0" w:space="0" w:color="auto"/>
        <w:right w:val="none" w:sz="0" w:space="0" w:color="auto"/>
      </w:divBdr>
    </w:div>
    <w:div w:id="1124928709">
      <w:bodyDiv w:val="1"/>
      <w:marLeft w:val="0"/>
      <w:marRight w:val="0"/>
      <w:marTop w:val="0"/>
      <w:marBottom w:val="0"/>
      <w:divBdr>
        <w:top w:val="none" w:sz="0" w:space="0" w:color="auto"/>
        <w:left w:val="none" w:sz="0" w:space="0" w:color="auto"/>
        <w:bottom w:val="none" w:sz="0" w:space="0" w:color="auto"/>
        <w:right w:val="none" w:sz="0" w:space="0" w:color="auto"/>
      </w:divBdr>
    </w:div>
    <w:div w:id="1126923988">
      <w:bodyDiv w:val="1"/>
      <w:marLeft w:val="0"/>
      <w:marRight w:val="0"/>
      <w:marTop w:val="0"/>
      <w:marBottom w:val="0"/>
      <w:divBdr>
        <w:top w:val="none" w:sz="0" w:space="0" w:color="auto"/>
        <w:left w:val="none" w:sz="0" w:space="0" w:color="auto"/>
        <w:bottom w:val="none" w:sz="0" w:space="0" w:color="auto"/>
        <w:right w:val="none" w:sz="0" w:space="0" w:color="auto"/>
      </w:divBdr>
    </w:div>
    <w:div w:id="1132556529">
      <w:bodyDiv w:val="1"/>
      <w:marLeft w:val="0"/>
      <w:marRight w:val="0"/>
      <w:marTop w:val="0"/>
      <w:marBottom w:val="0"/>
      <w:divBdr>
        <w:top w:val="none" w:sz="0" w:space="0" w:color="auto"/>
        <w:left w:val="none" w:sz="0" w:space="0" w:color="auto"/>
        <w:bottom w:val="none" w:sz="0" w:space="0" w:color="auto"/>
        <w:right w:val="none" w:sz="0" w:space="0" w:color="auto"/>
      </w:divBdr>
    </w:div>
    <w:div w:id="1132597841">
      <w:bodyDiv w:val="1"/>
      <w:marLeft w:val="0"/>
      <w:marRight w:val="0"/>
      <w:marTop w:val="0"/>
      <w:marBottom w:val="0"/>
      <w:divBdr>
        <w:top w:val="none" w:sz="0" w:space="0" w:color="auto"/>
        <w:left w:val="none" w:sz="0" w:space="0" w:color="auto"/>
        <w:bottom w:val="none" w:sz="0" w:space="0" w:color="auto"/>
        <w:right w:val="none" w:sz="0" w:space="0" w:color="auto"/>
      </w:divBdr>
    </w:div>
    <w:div w:id="1136533546">
      <w:bodyDiv w:val="1"/>
      <w:marLeft w:val="0"/>
      <w:marRight w:val="0"/>
      <w:marTop w:val="0"/>
      <w:marBottom w:val="0"/>
      <w:divBdr>
        <w:top w:val="none" w:sz="0" w:space="0" w:color="auto"/>
        <w:left w:val="none" w:sz="0" w:space="0" w:color="auto"/>
        <w:bottom w:val="none" w:sz="0" w:space="0" w:color="auto"/>
        <w:right w:val="none" w:sz="0" w:space="0" w:color="auto"/>
      </w:divBdr>
    </w:div>
    <w:div w:id="1140419172">
      <w:bodyDiv w:val="1"/>
      <w:marLeft w:val="0"/>
      <w:marRight w:val="0"/>
      <w:marTop w:val="0"/>
      <w:marBottom w:val="0"/>
      <w:divBdr>
        <w:top w:val="none" w:sz="0" w:space="0" w:color="auto"/>
        <w:left w:val="none" w:sz="0" w:space="0" w:color="auto"/>
        <w:bottom w:val="none" w:sz="0" w:space="0" w:color="auto"/>
        <w:right w:val="none" w:sz="0" w:space="0" w:color="auto"/>
      </w:divBdr>
    </w:div>
    <w:div w:id="1145783909">
      <w:bodyDiv w:val="1"/>
      <w:marLeft w:val="0"/>
      <w:marRight w:val="0"/>
      <w:marTop w:val="0"/>
      <w:marBottom w:val="0"/>
      <w:divBdr>
        <w:top w:val="none" w:sz="0" w:space="0" w:color="auto"/>
        <w:left w:val="none" w:sz="0" w:space="0" w:color="auto"/>
        <w:bottom w:val="none" w:sz="0" w:space="0" w:color="auto"/>
        <w:right w:val="none" w:sz="0" w:space="0" w:color="auto"/>
      </w:divBdr>
    </w:div>
    <w:div w:id="1148327765">
      <w:bodyDiv w:val="1"/>
      <w:marLeft w:val="0"/>
      <w:marRight w:val="0"/>
      <w:marTop w:val="0"/>
      <w:marBottom w:val="0"/>
      <w:divBdr>
        <w:top w:val="none" w:sz="0" w:space="0" w:color="auto"/>
        <w:left w:val="none" w:sz="0" w:space="0" w:color="auto"/>
        <w:bottom w:val="none" w:sz="0" w:space="0" w:color="auto"/>
        <w:right w:val="none" w:sz="0" w:space="0" w:color="auto"/>
      </w:divBdr>
    </w:div>
    <w:div w:id="1149055095">
      <w:bodyDiv w:val="1"/>
      <w:marLeft w:val="0"/>
      <w:marRight w:val="0"/>
      <w:marTop w:val="0"/>
      <w:marBottom w:val="0"/>
      <w:divBdr>
        <w:top w:val="none" w:sz="0" w:space="0" w:color="auto"/>
        <w:left w:val="none" w:sz="0" w:space="0" w:color="auto"/>
        <w:bottom w:val="none" w:sz="0" w:space="0" w:color="auto"/>
        <w:right w:val="none" w:sz="0" w:space="0" w:color="auto"/>
      </w:divBdr>
    </w:div>
    <w:div w:id="1149323183">
      <w:bodyDiv w:val="1"/>
      <w:marLeft w:val="0"/>
      <w:marRight w:val="0"/>
      <w:marTop w:val="0"/>
      <w:marBottom w:val="0"/>
      <w:divBdr>
        <w:top w:val="none" w:sz="0" w:space="0" w:color="auto"/>
        <w:left w:val="none" w:sz="0" w:space="0" w:color="auto"/>
        <w:bottom w:val="none" w:sz="0" w:space="0" w:color="auto"/>
        <w:right w:val="none" w:sz="0" w:space="0" w:color="auto"/>
      </w:divBdr>
    </w:div>
    <w:div w:id="1151480743">
      <w:bodyDiv w:val="1"/>
      <w:marLeft w:val="0"/>
      <w:marRight w:val="0"/>
      <w:marTop w:val="0"/>
      <w:marBottom w:val="0"/>
      <w:divBdr>
        <w:top w:val="none" w:sz="0" w:space="0" w:color="auto"/>
        <w:left w:val="none" w:sz="0" w:space="0" w:color="auto"/>
        <w:bottom w:val="none" w:sz="0" w:space="0" w:color="auto"/>
        <w:right w:val="none" w:sz="0" w:space="0" w:color="auto"/>
      </w:divBdr>
    </w:div>
    <w:div w:id="1154106177">
      <w:bodyDiv w:val="1"/>
      <w:marLeft w:val="0"/>
      <w:marRight w:val="0"/>
      <w:marTop w:val="0"/>
      <w:marBottom w:val="0"/>
      <w:divBdr>
        <w:top w:val="none" w:sz="0" w:space="0" w:color="auto"/>
        <w:left w:val="none" w:sz="0" w:space="0" w:color="auto"/>
        <w:bottom w:val="none" w:sz="0" w:space="0" w:color="auto"/>
        <w:right w:val="none" w:sz="0" w:space="0" w:color="auto"/>
      </w:divBdr>
    </w:div>
    <w:div w:id="1154294962">
      <w:bodyDiv w:val="1"/>
      <w:marLeft w:val="0"/>
      <w:marRight w:val="0"/>
      <w:marTop w:val="0"/>
      <w:marBottom w:val="0"/>
      <w:divBdr>
        <w:top w:val="none" w:sz="0" w:space="0" w:color="auto"/>
        <w:left w:val="none" w:sz="0" w:space="0" w:color="auto"/>
        <w:bottom w:val="none" w:sz="0" w:space="0" w:color="auto"/>
        <w:right w:val="none" w:sz="0" w:space="0" w:color="auto"/>
      </w:divBdr>
    </w:div>
    <w:div w:id="1154297568">
      <w:bodyDiv w:val="1"/>
      <w:marLeft w:val="0"/>
      <w:marRight w:val="0"/>
      <w:marTop w:val="0"/>
      <w:marBottom w:val="0"/>
      <w:divBdr>
        <w:top w:val="none" w:sz="0" w:space="0" w:color="auto"/>
        <w:left w:val="none" w:sz="0" w:space="0" w:color="auto"/>
        <w:bottom w:val="none" w:sz="0" w:space="0" w:color="auto"/>
        <w:right w:val="none" w:sz="0" w:space="0" w:color="auto"/>
      </w:divBdr>
    </w:div>
    <w:div w:id="1157041197">
      <w:bodyDiv w:val="1"/>
      <w:marLeft w:val="0"/>
      <w:marRight w:val="0"/>
      <w:marTop w:val="0"/>
      <w:marBottom w:val="0"/>
      <w:divBdr>
        <w:top w:val="none" w:sz="0" w:space="0" w:color="auto"/>
        <w:left w:val="none" w:sz="0" w:space="0" w:color="auto"/>
        <w:bottom w:val="none" w:sz="0" w:space="0" w:color="auto"/>
        <w:right w:val="none" w:sz="0" w:space="0" w:color="auto"/>
      </w:divBdr>
    </w:div>
    <w:div w:id="1158154631">
      <w:bodyDiv w:val="1"/>
      <w:marLeft w:val="0"/>
      <w:marRight w:val="0"/>
      <w:marTop w:val="0"/>
      <w:marBottom w:val="0"/>
      <w:divBdr>
        <w:top w:val="none" w:sz="0" w:space="0" w:color="auto"/>
        <w:left w:val="none" w:sz="0" w:space="0" w:color="auto"/>
        <w:bottom w:val="none" w:sz="0" w:space="0" w:color="auto"/>
        <w:right w:val="none" w:sz="0" w:space="0" w:color="auto"/>
      </w:divBdr>
    </w:div>
    <w:div w:id="1159928848">
      <w:bodyDiv w:val="1"/>
      <w:marLeft w:val="0"/>
      <w:marRight w:val="0"/>
      <w:marTop w:val="0"/>
      <w:marBottom w:val="0"/>
      <w:divBdr>
        <w:top w:val="none" w:sz="0" w:space="0" w:color="auto"/>
        <w:left w:val="none" w:sz="0" w:space="0" w:color="auto"/>
        <w:bottom w:val="none" w:sz="0" w:space="0" w:color="auto"/>
        <w:right w:val="none" w:sz="0" w:space="0" w:color="auto"/>
      </w:divBdr>
    </w:div>
    <w:div w:id="1160585431">
      <w:bodyDiv w:val="1"/>
      <w:marLeft w:val="0"/>
      <w:marRight w:val="0"/>
      <w:marTop w:val="0"/>
      <w:marBottom w:val="0"/>
      <w:divBdr>
        <w:top w:val="none" w:sz="0" w:space="0" w:color="auto"/>
        <w:left w:val="none" w:sz="0" w:space="0" w:color="auto"/>
        <w:bottom w:val="none" w:sz="0" w:space="0" w:color="auto"/>
        <w:right w:val="none" w:sz="0" w:space="0" w:color="auto"/>
      </w:divBdr>
    </w:div>
    <w:div w:id="1164852479">
      <w:bodyDiv w:val="1"/>
      <w:marLeft w:val="0"/>
      <w:marRight w:val="0"/>
      <w:marTop w:val="0"/>
      <w:marBottom w:val="0"/>
      <w:divBdr>
        <w:top w:val="none" w:sz="0" w:space="0" w:color="auto"/>
        <w:left w:val="none" w:sz="0" w:space="0" w:color="auto"/>
        <w:bottom w:val="none" w:sz="0" w:space="0" w:color="auto"/>
        <w:right w:val="none" w:sz="0" w:space="0" w:color="auto"/>
      </w:divBdr>
    </w:div>
    <w:div w:id="1165826516">
      <w:bodyDiv w:val="1"/>
      <w:marLeft w:val="0"/>
      <w:marRight w:val="0"/>
      <w:marTop w:val="0"/>
      <w:marBottom w:val="0"/>
      <w:divBdr>
        <w:top w:val="none" w:sz="0" w:space="0" w:color="auto"/>
        <w:left w:val="none" w:sz="0" w:space="0" w:color="auto"/>
        <w:bottom w:val="none" w:sz="0" w:space="0" w:color="auto"/>
        <w:right w:val="none" w:sz="0" w:space="0" w:color="auto"/>
      </w:divBdr>
    </w:div>
    <w:div w:id="1166626459">
      <w:bodyDiv w:val="1"/>
      <w:marLeft w:val="0"/>
      <w:marRight w:val="0"/>
      <w:marTop w:val="0"/>
      <w:marBottom w:val="0"/>
      <w:divBdr>
        <w:top w:val="none" w:sz="0" w:space="0" w:color="auto"/>
        <w:left w:val="none" w:sz="0" w:space="0" w:color="auto"/>
        <w:bottom w:val="none" w:sz="0" w:space="0" w:color="auto"/>
        <w:right w:val="none" w:sz="0" w:space="0" w:color="auto"/>
      </w:divBdr>
    </w:div>
    <w:div w:id="1166747507">
      <w:bodyDiv w:val="1"/>
      <w:marLeft w:val="0"/>
      <w:marRight w:val="0"/>
      <w:marTop w:val="0"/>
      <w:marBottom w:val="0"/>
      <w:divBdr>
        <w:top w:val="none" w:sz="0" w:space="0" w:color="auto"/>
        <w:left w:val="none" w:sz="0" w:space="0" w:color="auto"/>
        <w:bottom w:val="none" w:sz="0" w:space="0" w:color="auto"/>
        <w:right w:val="none" w:sz="0" w:space="0" w:color="auto"/>
      </w:divBdr>
    </w:div>
    <w:div w:id="1167551928">
      <w:bodyDiv w:val="1"/>
      <w:marLeft w:val="0"/>
      <w:marRight w:val="0"/>
      <w:marTop w:val="0"/>
      <w:marBottom w:val="0"/>
      <w:divBdr>
        <w:top w:val="none" w:sz="0" w:space="0" w:color="auto"/>
        <w:left w:val="none" w:sz="0" w:space="0" w:color="auto"/>
        <w:bottom w:val="none" w:sz="0" w:space="0" w:color="auto"/>
        <w:right w:val="none" w:sz="0" w:space="0" w:color="auto"/>
      </w:divBdr>
    </w:div>
    <w:div w:id="1170363255">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3036617">
      <w:bodyDiv w:val="1"/>
      <w:marLeft w:val="0"/>
      <w:marRight w:val="0"/>
      <w:marTop w:val="0"/>
      <w:marBottom w:val="0"/>
      <w:divBdr>
        <w:top w:val="none" w:sz="0" w:space="0" w:color="auto"/>
        <w:left w:val="none" w:sz="0" w:space="0" w:color="auto"/>
        <w:bottom w:val="none" w:sz="0" w:space="0" w:color="auto"/>
        <w:right w:val="none" w:sz="0" w:space="0" w:color="auto"/>
      </w:divBdr>
    </w:div>
    <w:div w:id="1174536595">
      <w:bodyDiv w:val="1"/>
      <w:marLeft w:val="0"/>
      <w:marRight w:val="0"/>
      <w:marTop w:val="0"/>
      <w:marBottom w:val="0"/>
      <w:divBdr>
        <w:top w:val="none" w:sz="0" w:space="0" w:color="auto"/>
        <w:left w:val="none" w:sz="0" w:space="0" w:color="auto"/>
        <w:bottom w:val="none" w:sz="0" w:space="0" w:color="auto"/>
        <w:right w:val="none" w:sz="0" w:space="0" w:color="auto"/>
      </w:divBdr>
    </w:div>
    <w:div w:id="1177428174">
      <w:bodyDiv w:val="1"/>
      <w:marLeft w:val="0"/>
      <w:marRight w:val="0"/>
      <w:marTop w:val="0"/>
      <w:marBottom w:val="0"/>
      <w:divBdr>
        <w:top w:val="none" w:sz="0" w:space="0" w:color="auto"/>
        <w:left w:val="none" w:sz="0" w:space="0" w:color="auto"/>
        <w:bottom w:val="none" w:sz="0" w:space="0" w:color="auto"/>
        <w:right w:val="none" w:sz="0" w:space="0" w:color="auto"/>
      </w:divBdr>
    </w:div>
    <w:div w:id="1181823297">
      <w:bodyDiv w:val="1"/>
      <w:marLeft w:val="0"/>
      <w:marRight w:val="0"/>
      <w:marTop w:val="0"/>
      <w:marBottom w:val="0"/>
      <w:divBdr>
        <w:top w:val="none" w:sz="0" w:space="0" w:color="auto"/>
        <w:left w:val="none" w:sz="0" w:space="0" w:color="auto"/>
        <w:bottom w:val="none" w:sz="0" w:space="0" w:color="auto"/>
        <w:right w:val="none" w:sz="0" w:space="0" w:color="auto"/>
      </w:divBdr>
    </w:div>
    <w:div w:id="1187911414">
      <w:bodyDiv w:val="1"/>
      <w:marLeft w:val="0"/>
      <w:marRight w:val="0"/>
      <w:marTop w:val="0"/>
      <w:marBottom w:val="0"/>
      <w:divBdr>
        <w:top w:val="none" w:sz="0" w:space="0" w:color="auto"/>
        <w:left w:val="none" w:sz="0" w:space="0" w:color="auto"/>
        <w:bottom w:val="none" w:sz="0" w:space="0" w:color="auto"/>
        <w:right w:val="none" w:sz="0" w:space="0" w:color="auto"/>
      </w:divBdr>
    </w:div>
    <w:div w:id="1188059251">
      <w:bodyDiv w:val="1"/>
      <w:marLeft w:val="0"/>
      <w:marRight w:val="0"/>
      <w:marTop w:val="0"/>
      <w:marBottom w:val="0"/>
      <w:divBdr>
        <w:top w:val="none" w:sz="0" w:space="0" w:color="auto"/>
        <w:left w:val="none" w:sz="0" w:space="0" w:color="auto"/>
        <w:bottom w:val="none" w:sz="0" w:space="0" w:color="auto"/>
        <w:right w:val="none" w:sz="0" w:space="0" w:color="auto"/>
      </w:divBdr>
    </w:div>
    <w:div w:id="1189640233">
      <w:bodyDiv w:val="1"/>
      <w:marLeft w:val="0"/>
      <w:marRight w:val="0"/>
      <w:marTop w:val="0"/>
      <w:marBottom w:val="0"/>
      <w:divBdr>
        <w:top w:val="none" w:sz="0" w:space="0" w:color="auto"/>
        <w:left w:val="none" w:sz="0" w:space="0" w:color="auto"/>
        <w:bottom w:val="none" w:sz="0" w:space="0" w:color="auto"/>
        <w:right w:val="none" w:sz="0" w:space="0" w:color="auto"/>
      </w:divBdr>
    </w:div>
    <w:div w:id="1190266349">
      <w:bodyDiv w:val="1"/>
      <w:marLeft w:val="0"/>
      <w:marRight w:val="0"/>
      <w:marTop w:val="0"/>
      <w:marBottom w:val="0"/>
      <w:divBdr>
        <w:top w:val="none" w:sz="0" w:space="0" w:color="auto"/>
        <w:left w:val="none" w:sz="0" w:space="0" w:color="auto"/>
        <w:bottom w:val="none" w:sz="0" w:space="0" w:color="auto"/>
        <w:right w:val="none" w:sz="0" w:space="0" w:color="auto"/>
      </w:divBdr>
    </w:div>
    <w:div w:id="1192643007">
      <w:bodyDiv w:val="1"/>
      <w:marLeft w:val="0"/>
      <w:marRight w:val="0"/>
      <w:marTop w:val="0"/>
      <w:marBottom w:val="0"/>
      <w:divBdr>
        <w:top w:val="none" w:sz="0" w:space="0" w:color="auto"/>
        <w:left w:val="none" w:sz="0" w:space="0" w:color="auto"/>
        <w:bottom w:val="none" w:sz="0" w:space="0" w:color="auto"/>
        <w:right w:val="none" w:sz="0" w:space="0" w:color="auto"/>
      </w:divBdr>
    </w:div>
    <w:div w:id="1196847203">
      <w:bodyDiv w:val="1"/>
      <w:marLeft w:val="0"/>
      <w:marRight w:val="0"/>
      <w:marTop w:val="0"/>
      <w:marBottom w:val="0"/>
      <w:divBdr>
        <w:top w:val="none" w:sz="0" w:space="0" w:color="auto"/>
        <w:left w:val="none" w:sz="0" w:space="0" w:color="auto"/>
        <w:bottom w:val="none" w:sz="0" w:space="0" w:color="auto"/>
        <w:right w:val="none" w:sz="0" w:space="0" w:color="auto"/>
      </w:divBdr>
    </w:div>
    <w:div w:id="1197812343">
      <w:bodyDiv w:val="1"/>
      <w:marLeft w:val="0"/>
      <w:marRight w:val="0"/>
      <w:marTop w:val="0"/>
      <w:marBottom w:val="0"/>
      <w:divBdr>
        <w:top w:val="none" w:sz="0" w:space="0" w:color="auto"/>
        <w:left w:val="none" w:sz="0" w:space="0" w:color="auto"/>
        <w:bottom w:val="none" w:sz="0" w:space="0" w:color="auto"/>
        <w:right w:val="none" w:sz="0" w:space="0" w:color="auto"/>
      </w:divBdr>
    </w:div>
    <w:div w:id="1203176658">
      <w:bodyDiv w:val="1"/>
      <w:marLeft w:val="0"/>
      <w:marRight w:val="0"/>
      <w:marTop w:val="0"/>
      <w:marBottom w:val="0"/>
      <w:divBdr>
        <w:top w:val="none" w:sz="0" w:space="0" w:color="auto"/>
        <w:left w:val="none" w:sz="0" w:space="0" w:color="auto"/>
        <w:bottom w:val="none" w:sz="0" w:space="0" w:color="auto"/>
        <w:right w:val="none" w:sz="0" w:space="0" w:color="auto"/>
      </w:divBdr>
    </w:div>
    <w:div w:id="1204101931">
      <w:bodyDiv w:val="1"/>
      <w:marLeft w:val="0"/>
      <w:marRight w:val="0"/>
      <w:marTop w:val="0"/>
      <w:marBottom w:val="0"/>
      <w:divBdr>
        <w:top w:val="none" w:sz="0" w:space="0" w:color="auto"/>
        <w:left w:val="none" w:sz="0" w:space="0" w:color="auto"/>
        <w:bottom w:val="none" w:sz="0" w:space="0" w:color="auto"/>
        <w:right w:val="none" w:sz="0" w:space="0" w:color="auto"/>
      </w:divBdr>
    </w:div>
    <w:div w:id="1206023546">
      <w:bodyDiv w:val="1"/>
      <w:marLeft w:val="0"/>
      <w:marRight w:val="0"/>
      <w:marTop w:val="0"/>
      <w:marBottom w:val="0"/>
      <w:divBdr>
        <w:top w:val="none" w:sz="0" w:space="0" w:color="auto"/>
        <w:left w:val="none" w:sz="0" w:space="0" w:color="auto"/>
        <w:bottom w:val="none" w:sz="0" w:space="0" w:color="auto"/>
        <w:right w:val="none" w:sz="0" w:space="0" w:color="auto"/>
      </w:divBdr>
    </w:div>
    <w:div w:id="1207526009">
      <w:bodyDiv w:val="1"/>
      <w:marLeft w:val="0"/>
      <w:marRight w:val="0"/>
      <w:marTop w:val="0"/>
      <w:marBottom w:val="0"/>
      <w:divBdr>
        <w:top w:val="none" w:sz="0" w:space="0" w:color="auto"/>
        <w:left w:val="none" w:sz="0" w:space="0" w:color="auto"/>
        <w:bottom w:val="none" w:sz="0" w:space="0" w:color="auto"/>
        <w:right w:val="none" w:sz="0" w:space="0" w:color="auto"/>
      </w:divBdr>
    </w:div>
    <w:div w:id="1208839083">
      <w:bodyDiv w:val="1"/>
      <w:marLeft w:val="0"/>
      <w:marRight w:val="0"/>
      <w:marTop w:val="0"/>
      <w:marBottom w:val="0"/>
      <w:divBdr>
        <w:top w:val="none" w:sz="0" w:space="0" w:color="auto"/>
        <w:left w:val="none" w:sz="0" w:space="0" w:color="auto"/>
        <w:bottom w:val="none" w:sz="0" w:space="0" w:color="auto"/>
        <w:right w:val="none" w:sz="0" w:space="0" w:color="auto"/>
      </w:divBdr>
    </w:div>
    <w:div w:id="1210262842">
      <w:bodyDiv w:val="1"/>
      <w:marLeft w:val="0"/>
      <w:marRight w:val="0"/>
      <w:marTop w:val="0"/>
      <w:marBottom w:val="0"/>
      <w:divBdr>
        <w:top w:val="none" w:sz="0" w:space="0" w:color="auto"/>
        <w:left w:val="none" w:sz="0" w:space="0" w:color="auto"/>
        <w:bottom w:val="none" w:sz="0" w:space="0" w:color="auto"/>
        <w:right w:val="none" w:sz="0" w:space="0" w:color="auto"/>
      </w:divBdr>
    </w:div>
    <w:div w:id="1211263235">
      <w:bodyDiv w:val="1"/>
      <w:marLeft w:val="0"/>
      <w:marRight w:val="0"/>
      <w:marTop w:val="0"/>
      <w:marBottom w:val="0"/>
      <w:divBdr>
        <w:top w:val="none" w:sz="0" w:space="0" w:color="auto"/>
        <w:left w:val="none" w:sz="0" w:space="0" w:color="auto"/>
        <w:bottom w:val="none" w:sz="0" w:space="0" w:color="auto"/>
        <w:right w:val="none" w:sz="0" w:space="0" w:color="auto"/>
      </w:divBdr>
    </w:div>
    <w:div w:id="1211840402">
      <w:bodyDiv w:val="1"/>
      <w:marLeft w:val="0"/>
      <w:marRight w:val="0"/>
      <w:marTop w:val="0"/>
      <w:marBottom w:val="0"/>
      <w:divBdr>
        <w:top w:val="none" w:sz="0" w:space="0" w:color="auto"/>
        <w:left w:val="none" w:sz="0" w:space="0" w:color="auto"/>
        <w:bottom w:val="none" w:sz="0" w:space="0" w:color="auto"/>
        <w:right w:val="none" w:sz="0" w:space="0" w:color="auto"/>
      </w:divBdr>
    </w:div>
    <w:div w:id="1212498362">
      <w:bodyDiv w:val="1"/>
      <w:marLeft w:val="0"/>
      <w:marRight w:val="0"/>
      <w:marTop w:val="0"/>
      <w:marBottom w:val="0"/>
      <w:divBdr>
        <w:top w:val="none" w:sz="0" w:space="0" w:color="auto"/>
        <w:left w:val="none" w:sz="0" w:space="0" w:color="auto"/>
        <w:bottom w:val="none" w:sz="0" w:space="0" w:color="auto"/>
        <w:right w:val="none" w:sz="0" w:space="0" w:color="auto"/>
      </w:divBdr>
    </w:div>
    <w:div w:id="1212576975">
      <w:bodyDiv w:val="1"/>
      <w:marLeft w:val="0"/>
      <w:marRight w:val="0"/>
      <w:marTop w:val="0"/>
      <w:marBottom w:val="0"/>
      <w:divBdr>
        <w:top w:val="none" w:sz="0" w:space="0" w:color="auto"/>
        <w:left w:val="none" w:sz="0" w:space="0" w:color="auto"/>
        <w:bottom w:val="none" w:sz="0" w:space="0" w:color="auto"/>
        <w:right w:val="none" w:sz="0" w:space="0" w:color="auto"/>
      </w:divBdr>
    </w:div>
    <w:div w:id="1215192990">
      <w:bodyDiv w:val="1"/>
      <w:marLeft w:val="0"/>
      <w:marRight w:val="0"/>
      <w:marTop w:val="0"/>
      <w:marBottom w:val="0"/>
      <w:divBdr>
        <w:top w:val="none" w:sz="0" w:space="0" w:color="auto"/>
        <w:left w:val="none" w:sz="0" w:space="0" w:color="auto"/>
        <w:bottom w:val="none" w:sz="0" w:space="0" w:color="auto"/>
        <w:right w:val="none" w:sz="0" w:space="0" w:color="auto"/>
      </w:divBdr>
    </w:div>
    <w:div w:id="1218590632">
      <w:bodyDiv w:val="1"/>
      <w:marLeft w:val="0"/>
      <w:marRight w:val="0"/>
      <w:marTop w:val="0"/>
      <w:marBottom w:val="0"/>
      <w:divBdr>
        <w:top w:val="none" w:sz="0" w:space="0" w:color="auto"/>
        <w:left w:val="none" w:sz="0" w:space="0" w:color="auto"/>
        <w:bottom w:val="none" w:sz="0" w:space="0" w:color="auto"/>
        <w:right w:val="none" w:sz="0" w:space="0" w:color="auto"/>
      </w:divBdr>
    </w:div>
    <w:div w:id="1220938342">
      <w:bodyDiv w:val="1"/>
      <w:marLeft w:val="0"/>
      <w:marRight w:val="0"/>
      <w:marTop w:val="0"/>
      <w:marBottom w:val="0"/>
      <w:divBdr>
        <w:top w:val="none" w:sz="0" w:space="0" w:color="auto"/>
        <w:left w:val="none" w:sz="0" w:space="0" w:color="auto"/>
        <w:bottom w:val="none" w:sz="0" w:space="0" w:color="auto"/>
        <w:right w:val="none" w:sz="0" w:space="0" w:color="auto"/>
      </w:divBdr>
    </w:div>
    <w:div w:id="1223520198">
      <w:bodyDiv w:val="1"/>
      <w:marLeft w:val="0"/>
      <w:marRight w:val="0"/>
      <w:marTop w:val="0"/>
      <w:marBottom w:val="0"/>
      <w:divBdr>
        <w:top w:val="none" w:sz="0" w:space="0" w:color="auto"/>
        <w:left w:val="none" w:sz="0" w:space="0" w:color="auto"/>
        <w:bottom w:val="none" w:sz="0" w:space="0" w:color="auto"/>
        <w:right w:val="none" w:sz="0" w:space="0" w:color="auto"/>
      </w:divBdr>
    </w:div>
    <w:div w:id="1224103960">
      <w:bodyDiv w:val="1"/>
      <w:marLeft w:val="0"/>
      <w:marRight w:val="0"/>
      <w:marTop w:val="0"/>
      <w:marBottom w:val="0"/>
      <w:divBdr>
        <w:top w:val="none" w:sz="0" w:space="0" w:color="auto"/>
        <w:left w:val="none" w:sz="0" w:space="0" w:color="auto"/>
        <w:bottom w:val="none" w:sz="0" w:space="0" w:color="auto"/>
        <w:right w:val="none" w:sz="0" w:space="0" w:color="auto"/>
      </w:divBdr>
    </w:div>
    <w:div w:id="1228030229">
      <w:bodyDiv w:val="1"/>
      <w:marLeft w:val="0"/>
      <w:marRight w:val="0"/>
      <w:marTop w:val="0"/>
      <w:marBottom w:val="0"/>
      <w:divBdr>
        <w:top w:val="none" w:sz="0" w:space="0" w:color="auto"/>
        <w:left w:val="none" w:sz="0" w:space="0" w:color="auto"/>
        <w:bottom w:val="none" w:sz="0" w:space="0" w:color="auto"/>
        <w:right w:val="none" w:sz="0" w:space="0" w:color="auto"/>
      </w:divBdr>
    </w:div>
    <w:div w:id="1230652435">
      <w:bodyDiv w:val="1"/>
      <w:marLeft w:val="0"/>
      <w:marRight w:val="0"/>
      <w:marTop w:val="0"/>
      <w:marBottom w:val="0"/>
      <w:divBdr>
        <w:top w:val="none" w:sz="0" w:space="0" w:color="auto"/>
        <w:left w:val="none" w:sz="0" w:space="0" w:color="auto"/>
        <w:bottom w:val="none" w:sz="0" w:space="0" w:color="auto"/>
        <w:right w:val="none" w:sz="0" w:space="0" w:color="auto"/>
      </w:divBdr>
    </w:div>
    <w:div w:id="1232426046">
      <w:bodyDiv w:val="1"/>
      <w:marLeft w:val="0"/>
      <w:marRight w:val="0"/>
      <w:marTop w:val="0"/>
      <w:marBottom w:val="0"/>
      <w:divBdr>
        <w:top w:val="none" w:sz="0" w:space="0" w:color="auto"/>
        <w:left w:val="none" w:sz="0" w:space="0" w:color="auto"/>
        <w:bottom w:val="none" w:sz="0" w:space="0" w:color="auto"/>
        <w:right w:val="none" w:sz="0" w:space="0" w:color="auto"/>
      </w:divBdr>
    </w:div>
    <w:div w:id="1233659792">
      <w:bodyDiv w:val="1"/>
      <w:marLeft w:val="0"/>
      <w:marRight w:val="0"/>
      <w:marTop w:val="0"/>
      <w:marBottom w:val="0"/>
      <w:divBdr>
        <w:top w:val="none" w:sz="0" w:space="0" w:color="auto"/>
        <w:left w:val="none" w:sz="0" w:space="0" w:color="auto"/>
        <w:bottom w:val="none" w:sz="0" w:space="0" w:color="auto"/>
        <w:right w:val="none" w:sz="0" w:space="0" w:color="auto"/>
      </w:divBdr>
    </w:div>
    <w:div w:id="1234050043">
      <w:bodyDiv w:val="1"/>
      <w:marLeft w:val="0"/>
      <w:marRight w:val="0"/>
      <w:marTop w:val="0"/>
      <w:marBottom w:val="0"/>
      <w:divBdr>
        <w:top w:val="none" w:sz="0" w:space="0" w:color="auto"/>
        <w:left w:val="none" w:sz="0" w:space="0" w:color="auto"/>
        <w:bottom w:val="none" w:sz="0" w:space="0" w:color="auto"/>
        <w:right w:val="none" w:sz="0" w:space="0" w:color="auto"/>
      </w:divBdr>
    </w:div>
    <w:div w:id="1234239608">
      <w:bodyDiv w:val="1"/>
      <w:marLeft w:val="0"/>
      <w:marRight w:val="0"/>
      <w:marTop w:val="0"/>
      <w:marBottom w:val="0"/>
      <w:divBdr>
        <w:top w:val="none" w:sz="0" w:space="0" w:color="auto"/>
        <w:left w:val="none" w:sz="0" w:space="0" w:color="auto"/>
        <w:bottom w:val="none" w:sz="0" w:space="0" w:color="auto"/>
        <w:right w:val="none" w:sz="0" w:space="0" w:color="auto"/>
      </w:divBdr>
    </w:div>
    <w:div w:id="1239250384">
      <w:bodyDiv w:val="1"/>
      <w:marLeft w:val="0"/>
      <w:marRight w:val="0"/>
      <w:marTop w:val="0"/>
      <w:marBottom w:val="0"/>
      <w:divBdr>
        <w:top w:val="none" w:sz="0" w:space="0" w:color="auto"/>
        <w:left w:val="none" w:sz="0" w:space="0" w:color="auto"/>
        <w:bottom w:val="none" w:sz="0" w:space="0" w:color="auto"/>
        <w:right w:val="none" w:sz="0" w:space="0" w:color="auto"/>
      </w:divBdr>
    </w:div>
    <w:div w:id="1240403499">
      <w:bodyDiv w:val="1"/>
      <w:marLeft w:val="0"/>
      <w:marRight w:val="0"/>
      <w:marTop w:val="0"/>
      <w:marBottom w:val="0"/>
      <w:divBdr>
        <w:top w:val="none" w:sz="0" w:space="0" w:color="auto"/>
        <w:left w:val="none" w:sz="0" w:space="0" w:color="auto"/>
        <w:bottom w:val="none" w:sz="0" w:space="0" w:color="auto"/>
        <w:right w:val="none" w:sz="0" w:space="0" w:color="auto"/>
      </w:divBdr>
    </w:div>
    <w:div w:id="1247570022">
      <w:bodyDiv w:val="1"/>
      <w:marLeft w:val="0"/>
      <w:marRight w:val="0"/>
      <w:marTop w:val="0"/>
      <w:marBottom w:val="0"/>
      <w:divBdr>
        <w:top w:val="none" w:sz="0" w:space="0" w:color="auto"/>
        <w:left w:val="none" w:sz="0" w:space="0" w:color="auto"/>
        <w:bottom w:val="none" w:sz="0" w:space="0" w:color="auto"/>
        <w:right w:val="none" w:sz="0" w:space="0" w:color="auto"/>
      </w:divBdr>
    </w:div>
    <w:div w:id="1250970983">
      <w:bodyDiv w:val="1"/>
      <w:marLeft w:val="0"/>
      <w:marRight w:val="0"/>
      <w:marTop w:val="0"/>
      <w:marBottom w:val="0"/>
      <w:divBdr>
        <w:top w:val="none" w:sz="0" w:space="0" w:color="auto"/>
        <w:left w:val="none" w:sz="0" w:space="0" w:color="auto"/>
        <w:bottom w:val="none" w:sz="0" w:space="0" w:color="auto"/>
        <w:right w:val="none" w:sz="0" w:space="0" w:color="auto"/>
      </w:divBdr>
    </w:div>
    <w:div w:id="1254700147">
      <w:bodyDiv w:val="1"/>
      <w:marLeft w:val="0"/>
      <w:marRight w:val="0"/>
      <w:marTop w:val="0"/>
      <w:marBottom w:val="0"/>
      <w:divBdr>
        <w:top w:val="none" w:sz="0" w:space="0" w:color="auto"/>
        <w:left w:val="none" w:sz="0" w:space="0" w:color="auto"/>
        <w:bottom w:val="none" w:sz="0" w:space="0" w:color="auto"/>
        <w:right w:val="none" w:sz="0" w:space="0" w:color="auto"/>
      </w:divBdr>
    </w:div>
    <w:div w:id="1255477570">
      <w:bodyDiv w:val="1"/>
      <w:marLeft w:val="0"/>
      <w:marRight w:val="0"/>
      <w:marTop w:val="0"/>
      <w:marBottom w:val="0"/>
      <w:divBdr>
        <w:top w:val="none" w:sz="0" w:space="0" w:color="auto"/>
        <w:left w:val="none" w:sz="0" w:space="0" w:color="auto"/>
        <w:bottom w:val="none" w:sz="0" w:space="0" w:color="auto"/>
        <w:right w:val="none" w:sz="0" w:space="0" w:color="auto"/>
      </w:divBdr>
    </w:div>
    <w:div w:id="1257594504">
      <w:bodyDiv w:val="1"/>
      <w:marLeft w:val="0"/>
      <w:marRight w:val="0"/>
      <w:marTop w:val="0"/>
      <w:marBottom w:val="0"/>
      <w:divBdr>
        <w:top w:val="none" w:sz="0" w:space="0" w:color="auto"/>
        <w:left w:val="none" w:sz="0" w:space="0" w:color="auto"/>
        <w:bottom w:val="none" w:sz="0" w:space="0" w:color="auto"/>
        <w:right w:val="none" w:sz="0" w:space="0" w:color="auto"/>
      </w:divBdr>
    </w:div>
    <w:div w:id="1258754917">
      <w:bodyDiv w:val="1"/>
      <w:marLeft w:val="0"/>
      <w:marRight w:val="0"/>
      <w:marTop w:val="0"/>
      <w:marBottom w:val="0"/>
      <w:divBdr>
        <w:top w:val="none" w:sz="0" w:space="0" w:color="auto"/>
        <w:left w:val="none" w:sz="0" w:space="0" w:color="auto"/>
        <w:bottom w:val="none" w:sz="0" w:space="0" w:color="auto"/>
        <w:right w:val="none" w:sz="0" w:space="0" w:color="auto"/>
      </w:divBdr>
    </w:div>
    <w:div w:id="1259217134">
      <w:bodyDiv w:val="1"/>
      <w:marLeft w:val="0"/>
      <w:marRight w:val="0"/>
      <w:marTop w:val="0"/>
      <w:marBottom w:val="0"/>
      <w:divBdr>
        <w:top w:val="none" w:sz="0" w:space="0" w:color="auto"/>
        <w:left w:val="none" w:sz="0" w:space="0" w:color="auto"/>
        <w:bottom w:val="none" w:sz="0" w:space="0" w:color="auto"/>
        <w:right w:val="none" w:sz="0" w:space="0" w:color="auto"/>
      </w:divBdr>
    </w:div>
    <w:div w:id="1261914201">
      <w:bodyDiv w:val="1"/>
      <w:marLeft w:val="0"/>
      <w:marRight w:val="0"/>
      <w:marTop w:val="0"/>
      <w:marBottom w:val="0"/>
      <w:divBdr>
        <w:top w:val="none" w:sz="0" w:space="0" w:color="auto"/>
        <w:left w:val="none" w:sz="0" w:space="0" w:color="auto"/>
        <w:bottom w:val="none" w:sz="0" w:space="0" w:color="auto"/>
        <w:right w:val="none" w:sz="0" w:space="0" w:color="auto"/>
      </w:divBdr>
    </w:div>
    <w:div w:id="1264454583">
      <w:bodyDiv w:val="1"/>
      <w:marLeft w:val="0"/>
      <w:marRight w:val="0"/>
      <w:marTop w:val="0"/>
      <w:marBottom w:val="0"/>
      <w:divBdr>
        <w:top w:val="none" w:sz="0" w:space="0" w:color="auto"/>
        <w:left w:val="none" w:sz="0" w:space="0" w:color="auto"/>
        <w:bottom w:val="none" w:sz="0" w:space="0" w:color="auto"/>
        <w:right w:val="none" w:sz="0" w:space="0" w:color="auto"/>
      </w:divBdr>
    </w:div>
    <w:div w:id="1266966128">
      <w:bodyDiv w:val="1"/>
      <w:marLeft w:val="0"/>
      <w:marRight w:val="0"/>
      <w:marTop w:val="0"/>
      <w:marBottom w:val="0"/>
      <w:divBdr>
        <w:top w:val="none" w:sz="0" w:space="0" w:color="auto"/>
        <w:left w:val="none" w:sz="0" w:space="0" w:color="auto"/>
        <w:bottom w:val="none" w:sz="0" w:space="0" w:color="auto"/>
        <w:right w:val="none" w:sz="0" w:space="0" w:color="auto"/>
      </w:divBdr>
    </w:div>
    <w:div w:id="1267690386">
      <w:bodyDiv w:val="1"/>
      <w:marLeft w:val="0"/>
      <w:marRight w:val="0"/>
      <w:marTop w:val="0"/>
      <w:marBottom w:val="0"/>
      <w:divBdr>
        <w:top w:val="none" w:sz="0" w:space="0" w:color="auto"/>
        <w:left w:val="none" w:sz="0" w:space="0" w:color="auto"/>
        <w:bottom w:val="none" w:sz="0" w:space="0" w:color="auto"/>
        <w:right w:val="none" w:sz="0" w:space="0" w:color="auto"/>
      </w:divBdr>
    </w:div>
    <w:div w:id="1268346984">
      <w:bodyDiv w:val="1"/>
      <w:marLeft w:val="0"/>
      <w:marRight w:val="0"/>
      <w:marTop w:val="0"/>
      <w:marBottom w:val="0"/>
      <w:divBdr>
        <w:top w:val="none" w:sz="0" w:space="0" w:color="auto"/>
        <w:left w:val="none" w:sz="0" w:space="0" w:color="auto"/>
        <w:bottom w:val="none" w:sz="0" w:space="0" w:color="auto"/>
        <w:right w:val="none" w:sz="0" w:space="0" w:color="auto"/>
      </w:divBdr>
    </w:div>
    <w:div w:id="1269312997">
      <w:bodyDiv w:val="1"/>
      <w:marLeft w:val="0"/>
      <w:marRight w:val="0"/>
      <w:marTop w:val="0"/>
      <w:marBottom w:val="0"/>
      <w:divBdr>
        <w:top w:val="none" w:sz="0" w:space="0" w:color="auto"/>
        <w:left w:val="none" w:sz="0" w:space="0" w:color="auto"/>
        <w:bottom w:val="none" w:sz="0" w:space="0" w:color="auto"/>
        <w:right w:val="none" w:sz="0" w:space="0" w:color="auto"/>
      </w:divBdr>
    </w:div>
    <w:div w:id="1271473483">
      <w:bodyDiv w:val="1"/>
      <w:marLeft w:val="0"/>
      <w:marRight w:val="0"/>
      <w:marTop w:val="0"/>
      <w:marBottom w:val="0"/>
      <w:divBdr>
        <w:top w:val="none" w:sz="0" w:space="0" w:color="auto"/>
        <w:left w:val="none" w:sz="0" w:space="0" w:color="auto"/>
        <w:bottom w:val="none" w:sz="0" w:space="0" w:color="auto"/>
        <w:right w:val="none" w:sz="0" w:space="0" w:color="auto"/>
      </w:divBdr>
    </w:div>
    <w:div w:id="1271860831">
      <w:bodyDiv w:val="1"/>
      <w:marLeft w:val="0"/>
      <w:marRight w:val="0"/>
      <w:marTop w:val="0"/>
      <w:marBottom w:val="0"/>
      <w:divBdr>
        <w:top w:val="none" w:sz="0" w:space="0" w:color="auto"/>
        <w:left w:val="none" w:sz="0" w:space="0" w:color="auto"/>
        <w:bottom w:val="none" w:sz="0" w:space="0" w:color="auto"/>
        <w:right w:val="none" w:sz="0" w:space="0" w:color="auto"/>
      </w:divBdr>
    </w:div>
    <w:div w:id="1273635325">
      <w:bodyDiv w:val="1"/>
      <w:marLeft w:val="0"/>
      <w:marRight w:val="0"/>
      <w:marTop w:val="0"/>
      <w:marBottom w:val="0"/>
      <w:divBdr>
        <w:top w:val="none" w:sz="0" w:space="0" w:color="auto"/>
        <w:left w:val="none" w:sz="0" w:space="0" w:color="auto"/>
        <w:bottom w:val="none" w:sz="0" w:space="0" w:color="auto"/>
        <w:right w:val="none" w:sz="0" w:space="0" w:color="auto"/>
      </w:divBdr>
    </w:div>
    <w:div w:id="1275362048">
      <w:bodyDiv w:val="1"/>
      <w:marLeft w:val="0"/>
      <w:marRight w:val="0"/>
      <w:marTop w:val="0"/>
      <w:marBottom w:val="0"/>
      <w:divBdr>
        <w:top w:val="none" w:sz="0" w:space="0" w:color="auto"/>
        <w:left w:val="none" w:sz="0" w:space="0" w:color="auto"/>
        <w:bottom w:val="none" w:sz="0" w:space="0" w:color="auto"/>
        <w:right w:val="none" w:sz="0" w:space="0" w:color="auto"/>
      </w:divBdr>
    </w:div>
    <w:div w:id="1283420434">
      <w:bodyDiv w:val="1"/>
      <w:marLeft w:val="0"/>
      <w:marRight w:val="0"/>
      <w:marTop w:val="0"/>
      <w:marBottom w:val="0"/>
      <w:divBdr>
        <w:top w:val="none" w:sz="0" w:space="0" w:color="auto"/>
        <w:left w:val="none" w:sz="0" w:space="0" w:color="auto"/>
        <w:bottom w:val="none" w:sz="0" w:space="0" w:color="auto"/>
        <w:right w:val="none" w:sz="0" w:space="0" w:color="auto"/>
      </w:divBdr>
    </w:div>
    <w:div w:id="1283805524">
      <w:bodyDiv w:val="1"/>
      <w:marLeft w:val="0"/>
      <w:marRight w:val="0"/>
      <w:marTop w:val="0"/>
      <w:marBottom w:val="0"/>
      <w:divBdr>
        <w:top w:val="none" w:sz="0" w:space="0" w:color="auto"/>
        <w:left w:val="none" w:sz="0" w:space="0" w:color="auto"/>
        <w:bottom w:val="none" w:sz="0" w:space="0" w:color="auto"/>
        <w:right w:val="none" w:sz="0" w:space="0" w:color="auto"/>
      </w:divBdr>
    </w:div>
    <w:div w:id="1288196468">
      <w:bodyDiv w:val="1"/>
      <w:marLeft w:val="0"/>
      <w:marRight w:val="0"/>
      <w:marTop w:val="0"/>
      <w:marBottom w:val="0"/>
      <w:divBdr>
        <w:top w:val="none" w:sz="0" w:space="0" w:color="auto"/>
        <w:left w:val="none" w:sz="0" w:space="0" w:color="auto"/>
        <w:bottom w:val="none" w:sz="0" w:space="0" w:color="auto"/>
        <w:right w:val="none" w:sz="0" w:space="0" w:color="auto"/>
      </w:divBdr>
    </w:div>
    <w:div w:id="1288967339">
      <w:bodyDiv w:val="1"/>
      <w:marLeft w:val="0"/>
      <w:marRight w:val="0"/>
      <w:marTop w:val="0"/>
      <w:marBottom w:val="0"/>
      <w:divBdr>
        <w:top w:val="none" w:sz="0" w:space="0" w:color="auto"/>
        <w:left w:val="none" w:sz="0" w:space="0" w:color="auto"/>
        <w:bottom w:val="none" w:sz="0" w:space="0" w:color="auto"/>
        <w:right w:val="none" w:sz="0" w:space="0" w:color="auto"/>
      </w:divBdr>
    </w:div>
    <w:div w:id="1289822633">
      <w:bodyDiv w:val="1"/>
      <w:marLeft w:val="0"/>
      <w:marRight w:val="0"/>
      <w:marTop w:val="0"/>
      <w:marBottom w:val="0"/>
      <w:divBdr>
        <w:top w:val="none" w:sz="0" w:space="0" w:color="auto"/>
        <w:left w:val="none" w:sz="0" w:space="0" w:color="auto"/>
        <w:bottom w:val="none" w:sz="0" w:space="0" w:color="auto"/>
        <w:right w:val="none" w:sz="0" w:space="0" w:color="auto"/>
      </w:divBdr>
    </w:div>
    <w:div w:id="1292125351">
      <w:bodyDiv w:val="1"/>
      <w:marLeft w:val="0"/>
      <w:marRight w:val="0"/>
      <w:marTop w:val="0"/>
      <w:marBottom w:val="0"/>
      <w:divBdr>
        <w:top w:val="none" w:sz="0" w:space="0" w:color="auto"/>
        <w:left w:val="none" w:sz="0" w:space="0" w:color="auto"/>
        <w:bottom w:val="none" w:sz="0" w:space="0" w:color="auto"/>
        <w:right w:val="none" w:sz="0" w:space="0" w:color="auto"/>
      </w:divBdr>
    </w:div>
    <w:div w:id="1292244255">
      <w:bodyDiv w:val="1"/>
      <w:marLeft w:val="0"/>
      <w:marRight w:val="0"/>
      <w:marTop w:val="0"/>
      <w:marBottom w:val="0"/>
      <w:divBdr>
        <w:top w:val="none" w:sz="0" w:space="0" w:color="auto"/>
        <w:left w:val="none" w:sz="0" w:space="0" w:color="auto"/>
        <w:bottom w:val="none" w:sz="0" w:space="0" w:color="auto"/>
        <w:right w:val="none" w:sz="0" w:space="0" w:color="auto"/>
      </w:divBdr>
    </w:div>
    <w:div w:id="1296450831">
      <w:bodyDiv w:val="1"/>
      <w:marLeft w:val="0"/>
      <w:marRight w:val="0"/>
      <w:marTop w:val="0"/>
      <w:marBottom w:val="0"/>
      <w:divBdr>
        <w:top w:val="none" w:sz="0" w:space="0" w:color="auto"/>
        <w:left w:val="none" w:sz="0" w:space="0" w:color="auto"/>
        <w:bottom w:val="none" w:sz="0" w:space="0" w:color="auto"/>
        <w:right w:val="none" w:sz="0" w:space="0" w:color="auto"/>
      </w:divBdr>
    </w:div>
    <w:div w:id="1298413283">
      <w:bodyDiv w:val="1"/>
      <w:marLeft w:val="0"/>
      <w:marRight w:val="0"/>
      <w:marTop w:val="0"/>
      <w:marBottom w:val="0"/>
      <w:divBdr>
        <w:top w:val="none" w:sz="0" w:space="0" w:color="auto"/>
        <w:left w:val="none" w:sz="0" w:space="0" w:color="auto"/>
        <w:bottom w:val="none" w:sz="0" w:space="0" w:color="auto"/>
        <w:right w:val="none" w:sz="0" w:space="0" w:color="auto"/>
      </w:divBdr>
    </w:div>
    <w:div w:id="1299338668">
      <w:bodyDiv w:val="1"/>
      <w:marLeft w:val="0"/>
      <w:marRight w:val="0"/>
      <w:marTop w:val="0"/>
      <w:marBottom w:val="0"/>
      <w:divBdr>
        <w:top w:val="none" w:sz="0" w:space="0" w:color="auto"/>
        <w:left w:val="none" w:sz="0" w:space="0" w:color="auto"/>
        <w:bottom w:val="none" w:sz="0" w:space="0" w:color="auto"/>
        <w:right w:val="none" w:sz="0" w:space="0" w:color="auto"/>
      </w:divBdr>
    </w:div>
    <w:div w:id="1300375236">
      <w:bodyDiv w:val="1"/>
      <w:marLeft w:val="0"/>
      <w:marRight w:val="0"/>
      <w:marTop w:val="0"/>
      <w:marBottom w:val="0"/>
      <w:divBdr>
        <w:top w:val="none" w:sz="0" w:space="0" w:color="auto"/>
        <w:left w:val="none" w:sz="0" w:space="0" w:color="auto"/>
        <w:bottom w:val="none" w:sz="0" w:space="0" w:color="auto"/>
        <w:right w:val="none" w:sz="0" w:space="0" w:color="auto"/>
      </w:divBdr>
    </w:div>
    <w:div w:id="1300577172">
      <w:bodyDiv w:val="1"/>
      <w:marLeft w:val="0"/>
      <w:marRight w:val="0"/>
      <w:marTop w:val="0"/>
      <w:marBottom w:val="0"/>
      <w:divBdr>
        <w:top w:val="none" w:sz="0" w:space="0" w:color="auto"/>
        <w:left w:val="none" w:sz="0" w:space="0" w:color="auto"/>
        <w:bottom w:val="none" w:sz="0" w:space="0" w:color="auto"/>
        <w:right w:val="none" w:sz="0" w:space="0" w:color="auto"/>
      </w:divBdr>
    </w:div>
    <w:div w:id="1301692761">
      <w:bodyDiv w:val="1"/>
      <w:marLeft w:val="0"/>
      <w:marRight w:val="0"/>
      <w:marTop w:val="0"/>
      <w:marBottom w:val="0"/>
      <w:divBdr>
        <w:top w:val="none" w:sz="0" w:space="0" w:color="auto"/>
        <w:left w:val="none" w:sz="0" w:space="0" w:color="auto"/>
        <w:bottom w:val="none" w:sz="0" w:space="0" w:color="auto"/>
        <w:right w:val="none" w:sz="0" w:space="0" w:color="auto"/>
      </w:divBdr>
    </w:div>
    <w:div w:id="1302812437">
      <w:bodyDiv w:val="1"/>
      <w:marLeft w:val="0"/>
      <w:marRight w:val="0"/>
      <w:marTop w:val="0"/>
      <w:marBottom w:val="0"/>
      <w:divBdr>
        <w:top w:val="none" w:sz="0" w:space="0" w:color="auto"/>
        <w:left w:val="none" w:sz="0" w:space="0" w:color="auto"/>
        <w:bottom w:val="none" w:sz="0" w:space="0" w:color="auto"/>
        <w:right w:val="none" w:sz="0" w:space="0" w:color="auto"/>
      </w:divBdr>
    </w:div>
    <w:div w:id="1307013028">
      <w:bodyDiv w:val="1"/>
      <w:marLeft w:val="0"/>
      <w:marRight w:val="0"/>
      <w:marTop w:val="0"/>
      <w:marBottom w:val="0"/>
      <w:divBdr>
        <w:top w:val="none" w:sz="0" w:space="0" w:color="auto"/>
        <w:left w:val="none" w:sz="0" w:space="0" w:color="auto"/>
        <w:bottom w:val="none" w:sz="0" w:space="0" w:color="auto"/>
        <w:right w:val="none" w:sz="0" w:space="0" w:color="auto"/>
      </w:divBdr>
    </w:div>
    <w:div w:id="1307706211">
      <w:bodyDiv w:val="1"/>
      <w:marLeft w:val="0"/>
      <w:marRight w:val="0"/>
      <w:marTop w:val="0"/>
      <w:marBottom w:val="0"/>
      <w:divBdr>
        <w:top w:val="none" w:sz="0" w:space="0" w:color="auto"/>
        <w:left w:val="none" w:sz="0" w:space="0" w:color="auto"/>
        <w:bottom w:val="none" w:sz="0" w:space="0" w:color="auto"/>
        <w:right w:val="none" w:sz="0" w:space="0" w:color="auto"/>
      </w:divBdr>
    </w:div>
    <w:div w:id="1311323770">
      <w:bodyDiv w:val="1"/>
      <w:marLeft w:val="0"/>
      <w:marRight w:val="0"/>
      <w:marTop w:val="0"/>
      <w:marBottom w:val="0"/>
      <w:divBdr>
        <w:top w:val="none" w:sz="0" w:space="0" w:color="auto"/>
        <w:left w:val="none" w:sz="0" w:space="0" w:color="auto"/>
        <w:bottom w:val="none" w:sz="0" w:space="0" w:color="auto"/>
        <w:right w:val="none" w:sz="0" w:space="0" w:color="auto"/>
      </w:divBdr>
    </w:div>
    <w:div w:id="1313490293">
      <w:bodyDiv w:val="1"/>
      <w:marLeft w:val="0"/>
      <w:marRight w:val="0"/>
      <w:marTop w:val="0"/>
      <w:marBottom w:val="0"/>
      <w:divBdr>
        <w:top w:val="none" w:sz="0" w:space="0" w:color="auto"/>
        <w:left w:val="none" w:sz="0" w:space="0" w:color="auto"/>
        <w:bottom w:val="none" w:sz="0" w:space="0" w:color="auto"/>
        <w:right w:val="none" w:sz="0" w:space="0" w:color="auto"/>
      </w:divBdr>
    </w:div>
    <w:div w:id="1316296056">
      <w:bodyDiv w:val="1"/>
      <w:marLeft w:val="0"/>
      <w:marRight w:val="0"/>
      <w:marTop w:val="0"/>
      <w:marBottom w:val="0"/>
      <w:divBdr>
        <w:top w:val="none" w:sz="0" w:space="0" w:color="auto"/>
        <w:left w:val="none" w:sz="0" w:space="0" w:color="auto"/>
        <w:bottom w:val="none" w:sz="0" w:space="0" w:color="auto"/>
        <w:right w:val="none" w:sz="0" w:space="0" w:color="auto"/>
      </w:divBdr>
    </w:div>
    <w:div w:id="1317949904">
      <w:bodyDiv w:val="1"/>
      <w:marLeft w:val="0"/>
      <w:marRight w:val="0"/>
      <w:marTop w:val="0"/>
      <w:marBottom w:val="0"/>
      <w:divBdr>
        <w:top w:val="none" w:sz="0" w:space="0" w:color="auto"/>
        <w:left w:val="none" w:sz="0" w:space="0" w:color="auto"/>
        <w:bottom w:val="none" w:sz="0" w:space="0" w:color="auto"/>
        <w:right w:val="none" w:sz="0" w:space="0" w:color="auto"/>
      </w:divBdr>
    </w:div>
    <w:div w:id="1321301829">
      <w:bodyDiv w:val="1"/>
      <w:marLeft w:val="0"/>
      <w:marRight w:val="0"/>
      <w:marTop w:val="0"/>
      <w:marBottom w:val="0"/>
      <w:divBdr>
        <w:top w:val="none" w:sz="0" w:space="0" w:color="auto"/>
        <w:left w:val="none" w:sz="0" w:space="0" w:color="auto"/>
        <w:bottom w:val="none" w:sz="0" w:space="0" w:color="auto"/>
        <w:right w:val="none" w:sz="0" w:space="0" w:color="auto"/>
      </w:divBdr>
    </w:div>
    <w:div w:id="1323385585">
      <w:bodyDiv w:val="1"/>
      <w:marLeft w:val="0"/>
      <w:marRight w:val="0"/>
      <w:marTop w:val="0"/>
      <w:marBottom w:val="0"/>
      <w:divBdr>
        <w:top w:val="none" w:sz="0" w:space="0" w:color="auto"/>
        <w:left w:val="none" w:sz="0" w:space="0" w:color="auto"/>
        <w:bottom w:val="none" w:sz="0" w:space="0" w:color="auto"/>
        <w:right w:val="none" w:sz="0" w:space="0" w:color="auto"/>
      </w:divBdr>
    </w:div>
    <w:div w:id="1323705758">
      <w:bodyDiv w:val="1"/>
      <w:marLeft w:val="0"/>
      <w:marRight w:val="0"/>
      <w:marTop w:val="0"/>
      <w:marBottom w:val="0"/>
      <w:divBdr>
        <w:top w:val="none" w:sz="0" w:space="0" w:color="auto"/>
        <w:left w:val="none" w:sz="0" w:space="0" w:color="auto"/>
        <w:bottom w:val="none" w:sz="0" w:space="0" w:color="auto"/>
        <w:right w:val="none" w:sz="0" w:space="0" w:color="auto"/>
      </w:divBdr>
    </w:div>
    <w:div w:id="1325664410">
      <w:bodyDiv w:val="1"/>
      <w:marLeft w:val="0"/>
      <w:marRight w:val="0"/>
      <w:marTop w:val="0"/>
      <w:marBottom w:val="0"/>
      <w:divBdr>
        <w:top w:val="none" w:sz="0" w:space="0" w:color="auto"/>
        <w:left w:val="none" w:sz="0" w:space="0" w:color="auto"/>
        <w:bottom w:val="none" w:sz="0" w:space="0" w:color="auto"/>
        <w:right w:val="none" w:sz="0" w:space="0" w:color="auto"/>
      </w:divBdr>
    </w:div>
    <w:div w:id="1326206980">
      <w:bodyDiv w:val="1"/>
      <w:marLeft w:val="0"/>
      <w:marRight w:val="0"/>
      <w:marTop w:val="0"/>
      <w:marBottom w:val="0"/>
      <w:divBdr>
        <w:top w:val="none" w:sz="0" w:space="0" w:color="auto"/>
        <w:left w:val="none" w:sz="0" w:space="0" w:color="auto"/>
        <w:bottom w:val="none" w:sz="0" w:space="0" w:color="auto"/>
        <w:right w:val="none" w:sz="0" w:space="0" w:color="auto"/>
      </w:divBdr>
    </w:div>
    <w:div w:id="1328702825">
      <w:bodyDiv w:val="1"/>
      <w:marLeft w:val="0"/>
      <w:marRight w:val="0"/>
      <w:marTop w:val="0"/>
      <w:marBottom w:val="0"/>
      <w:divBdr>
        <w:top w:val="none" w:sz="0" w:space="0" w:color="auto"/>
        <w:left w:val="none" w:sz="0" w:space="0" w:color="auto"/>
        <w:bottom w:val="none" w:sz="0" w:space="0" w:color="auto"/>
        <w:right w:val="none" w:sz="0" w:space="0" w:color="auto"/>
      </w:divBdr>
    </w:div>
    <w:div w:id="1330714051">
      <w:bodyDiv w:val="1"/>
      <w:marLeft w:val="0"/>
      <w:marRight w:val="0"/>
      <w:marTop w:val="0"/>
      <w:marBottom w:val="0"/>
      <w:divBdr>
        <w:top w:val="none" w:sz="0" w:space="0" w:color="auto"/>
        <w:left w:val="none" w:sz="0" w:space="0" w:color="auto"/>
        <w:bottom w:val="none" w:sz="0" w:space="0" w:color="auto"/>
        <w:right w:val="none" w:sz="0" w:space="0" w:color="auto"/>
      </w:divBdr>
    </w:div>
    <w:div w:id="1331447309">
      <w:bodyDiv w:val="1"/>
      <w:marLeft w:val="0"/>
      <w:marRight w:val="0"/>
      <w:marTop w:val="0"/>
      <w:marBottom w:val="0"/>
      <w:divBdr>
        <w:top w:val="none" w:sz="0" w:space="0" w:color="auto"/>
        <w:left w:val="none" w:sz="0" w:space="0" w:color="auto"/>
        <w:bottom w:val="none" w:sz="0" w:space="0" w:color="auto"/>
        <w:right w:val="none" w:sz="0" w:space="0" w:color="auto"/>
      </w:divBdr>
    </w:div>
    <w:div w:id="1331640851">
      <w:bodyDiv w:val="1"/>
      <w:marLeft w:val="0"/>
      <w:marRight w:val="0"/>
      <w:marTop w:val="0"/>
      <w:marBottom w:val="0"/>
      <w:divBdr>
        <w:top w:val="none" w:sz="0" w:space="0" w:color="auto"/>
        <w:left w:val="none" w:sz="0" w:space="0" w:color="auto"/>
        <w:bottom w:val="none" w:sz="0" w:space="0" w:color="auto"/>
        <w:right w:val="none" w:sz="0" w:space="0" w:color="auto"/>
      </w:divBdr>
    </w:div>
    <w:div w:id="1332877899">
      <w:bodyDiv w:val="1"/>
      <w:marLeft w:val="0"/>
      <w:marRight w:val="0"/>
      <w:marTop w:val="0"/>
      <w:marBottom w:val="0"/>
      <w:divBdr>
        <w:top w:val="none" w:sz="0" w:space="0" w:color="auto"/>
        <w:left w:val="none" w:sz="0" w:space="0" w:color="auto"/>
        <w:bottom w:val="none" w:sz="0" w:space="0" w:color="auto"/>
        <w:right w:val="none" w:sz="0" w:space="0" w:color="auto"/>
      </w:divBdr>
    </w:div>
    <w:div w:id="1333948234">
      <w:bodyDiv w:val="1"/>
      <w:marLeft w:val="0"/>
      <w:marRight w:val="0"/>
      <w:marTop w:val="0"/>
      <w:marBottom w:val="0"/>
      <w:divBdr>
        <w:top w:val="none" w:sz="0" w:space="0" w:color="auto"/>
        <w:left w:val="none" w:sz="0" w:space="0" w:color="auto"/>
        <w:bottom w:val="none" w:sz="0" w:space="0" w:color="auto"/>
        <w:right w:val="none" w:sz="0" w:space="0" w:color="auto"/>
      </w:divBdr>
    </w:div>
    <w:div w:id="1335690171">
      <w:bodyDiv w:val="1"/>
      <w:marLeft w:val="0"/>
      <w:marRight w:val="0"/>
      <w:marTop w:val="0"/>
      <w:marBottom w:val="0"/>
      <w:divBdr>
        <w:top w:val="none" w:sz="0" w:space="0" w:color="auto"/>
        <w:left w:val="none" w:sz="0" w:space="0" w:color="auto"/>
        <w:bottom w:val="none" w:sz="0" w:space="0" w:color="auto"/>
        <w:right w:val="none" w:sz="0" w:space="0" w:color="auto"/>
      </w:divBdr>
    </w:div>
    <w:div w:id="1335719947">
      <w:bodyDiv w:val="1"/>
      <w:marLeft w:val="0"/>
      <w:marRight w:val="0"/>
      <w:marTop w:val="0"/>
      <w:marBottom w:val="0"/>
      <w:divBdr>
        <w:top w:val="none" w:sz="0" w:space="0" w:color="auto"/>
        <w:left w:val="none" w:sz="0" w:space="0" w:color="auto"/>
        <w:bottom w:val="none" w:sz="0" w:space="0" w:color="auto"/>
        <w:right w:val="none" w:sz="0" w:space="0" w:color="auto"/>
      </w:divBdr>
    </w:div>
    <w:div w:id="1337151878">
      <w:bodyDiv w:val="1"/>
      <w:marLeft w:val="0"/>
      <w:marRight w:val="0"/>
      <w:marTop w:val="0"/>
      <w:marBottom w:val="0"/>
      <w:divBdr>
        <w:top w:val="none" w:sz="0" w:space="0" w:color="auto"/>
        <w:left w:val="none" w:sz="0" w:space="0" w:color="auto"/>
        <w:bottom w:val="none" w:sz="0" w:space="0" w:color="auto"/>
        <w:right w:val="none" w:sz="0" w:space="0" w:color="auto"/>
      </w:divBdr>
    </w:div>
    <w:div w:id="1342849718">
      <w:bodyDiv w:val="1"/>
      <w:marLeft w:val="0"/>
      <w:marRight w:val="0"/>
      <w:marTop w:val="0"/>
      <w:marBottom w:val="0"/>
      <w:divBdr>
        <w:top w:val="none" w:sz="0" w:space="0" w:color="auto"/>
        <w:left w:val="none" w:sz="0" w:space="0" w:color="auto"/>
        <w:bottom w:val="none" w:sz="0" w:space="0" w:color="auto"/>
        <w:right w:val="none" w:sz="0" w:space="0" w:color="auto"/>
      </w:divBdr>
    </w:div>
    <w:div w:id="1343242610">
      <w:bodyDiv w:val="1"/>
      <w:marLeft w:val="0"/>
      <w:marRight w:val="0"/>
      <w:marTop w:val="0"/>
      <w:marBottom w:val="0"/>
      <w:divBdr>
        <w:top w:val="none" w:sz="0" w:space="0" w:color="auto"/>
        <w:left w:val="none" w:sz="0" w:space="0" w:color="auto"/>
        <w:bottom w:val="none" w:sz="0" w:space="0" w:color="auto"/>
        <w:right w:val="none" w:sz="0" w:space="0" w:color="auto"/>
      </w:divBdr>
    </w:div>
    <w:div w:id="1348823148">
      <w:bodyDiv w:val="1"/>
      <w:marLeft w:val="0"/>
      <w:marRight w:val="0"/>
      <w:marTop w:val="0"/>
      <w:marBottom w:val="0"/>
      <w:divBdr>
        <w:top w:val="none" w:sz="0" w:space="0" w:color="auto"/>
        <w:left w:val="none" w:sz="0" w:space="0" w:color="auto"/>
        <w:bottom w:val="none" w:sz="0" w:space="0" w:color="auto"/>
        <w:right w:val="none" w:sz="0" w:space="0" w:color="auto"/>
      </w:divBdr>
    </w:div>
    <w:div w:id="1350061752">
      <w:bodyDiv w:val="1"/>
      <w:marLeft w:val="0"/>
      <w:marRight w:val="0"/>
      <w:marTop w:val="0"/>
      <w:marBottom w:val="0"/>
      <w:divBdr>
        <w:top w:val="none" w:sz="0" w:space="0" w:color="auto"/>
        <w:left w:val="none" w:sz="0" w:space="0" w:color="auto"/>
        <w:bottom w:val="none" w:sz="0" w:space="0" w:color="auto"/>
        <w:right w:val="none" w:sz="0" w:space="0" w:color="auto"/>
      </w:divBdr>
    </w:div>
    <w:div w:id="1351297212">
      <w:bodyDiv w:val="1"/>
      <w:marLeft w:val="0"/>
      <w:marRight w:val="0"/>
      <w:marTop w:val="0"/>
      <w:marBottom w:val="0"/>
      <w:divBdr>
        <w:top w:val="none" w:sz="0" w:space="0" w:color="auto"/>
        <w:left w:val="none" w:sz="0" w:space="0" w:color="auto"/>
        <w:bottom w:val="none" w:sz="0" w:space="0" w:color="auto"/>
        <w:right w:val="none" w:sz="0" w:space="0" w:color="auto"/>
      </w:divBdr>
    </w:div>
    <w:div w:id="1353217375">
      <w:bodyDiv w:val="1"/>
      <w:marLeft w:val="0"/>
      <w:marRight w:val="0"/>
      <w:marTop w:val="0"/>
      <w:marBottom w:val="0"/>
      <w:divBdr>
        <w:top w:val="none" w:sz="0" w:space="0" w:color="auto"/>
        <w:left w:val="none" w:sz="0" w:space="0" w:color="auto"/>
        <w:bottom w:val="none" w:sz="0" w:space="0" w:color="auto"/>
        <w:right w:val="none" w:sz="0" w:space="0" w:color="auto"/>
      </w:divBdr>
    </w:div>
    <w:div w:id="1353803124">
      <w:bodyDiv w:val="1"/>
      <w:marLeft w:val="0"/>
      <w:marRight w:val="0"/>
      <w:marTop w:val="0"/>
      <w:marBottom w:val="0"/>
      <w:divBdr>
        <w:top w:val="none" w:sz="0" w:space="0" w:color="auto"/>
        <w:left w:val="none" w:sz="0" w:space="0" w:color="auto"/>
        <w:bottom w:val="none" w:sz="0" w:space="0" w:color="auto"/>
        <w:right w:val="none" w:sz="0" w:space="0" w:color="auto"/>
      </w:divBdr>
    </w:div>
    <w:div w:id="1367176318">
      <w:bodyDiv w:val="1"/>
      <w:marLeft w:val="0"/>
      <w:marRight w:val="0"/>
      <w:marTop w:val="0"/>
      <w:marBottom w:val="0"/>
      <w:divBdr>
        <w:top w:val="none" w:sz="0" w:space="0" w:color="auto"/>
        <w:left w:val="none" w:sz="0" w:space="0" w:color="auto"/>
        <w:bottom w:val="none" w:sz="0" w:space="0" w:color="auto"/>
        <w:right w:val="none" w:sz="0" w:space="0" w:color="auto"/>
      </w:divBdr>
    </w:div>
    <w:div w:id="1372610872">
      <w:bodyDiv w:val="1"/>
      <w:marLeft w:val="0"/>
      <w:marRight w:val="0"/>
      <w:marTop w:val="0"/>
      <w:marBottom w:val="0"/>
      <w:divBdr>
        <w:top w:val="none" w:sz="0" w:space="0" w:color="auto"/>
        <w:left w:val="none" w:sz="0" w:space="0" w:color="auto"/>
        <w:bottom w:val="none" w:sz="0" w:space="0" w:color="auto"/>
        <w:right w:val="none" w:sz="0" w:space="0" w:color="auto"/>
      </w:divBdr>
    </w:div>
    <w:div w:id="1375928865">
      <w:bodyDiv w:val="1"/>
      <w:marLeft w:val="0"/>
      <w:marRight w:val="0"/>
      <w:marTop w:val="0"/>
      <w:marBottom w:val="0"/>
      <w:divBdr>
        <w:top w:val="none" w:sz="0" w:space="0" w:color="auto"/>
        <w:left w:val="none" w:sz="0" w:space="0" w:color="auto"/>
        <w:bottom w:val="none" w:sz="0" w:space="0" w:color="auto"/>
        <w:right w:val="none" w:sz="0" w:space="0" w:color="auto"/>
      </w:divBdr>
    </w:div>
    <w:div w:id="1375929754">
      <w:bodyDiv w:val="1"/>
      <w:marLeft w:val="0"/>
      <w:marRight w:val="0"/>
      <w:marTop w:val="0"/>
      <w:marBottom w:val="0"/>
      <w:divBdr>
        <w:top w:val="none" w:sz="0" w:space="0" w:color="auto"/>
        <w:left w:val="none" w:sz="0" w:space="0" w:color="auto"/>
        <w:bottom w:val="none" w:sz="0" w:space="0" w:color="auto"/>
        <w:right w:val="none" w:sz="0" w:space="0" w:color="auto"/>
      </w:divBdr>
    </w:div>
    <w:div w:id="1376781215">
      <w:bodyDiv w:val="1"/>
      <w:marLeft w:val="0"/>
      <w:marRight w:val="0"/>
      <w:marTop w:val="0"/>
      <w:marBottom w:val="0"/>
      <w:divBdr>
        <w:top w:val="none" w:sz="0" w:space="0" w:color="auto"/>
        <w:left w:val="none" w:sz="0" w:space="0" w:color="auto"/>
        <w:bottom w:val="none" w:sz="0" w:space="0" w:color="auto"/>
        <w:right w:val="none" w:sz="0" w:space="0" w:color="auto"/>
      </w:divBdr>
    </w:div>
    <w:div w:id="1377655843">
      <w:bodyDiv w:val="1"/>
      <w:marLeft w:val="0"/>
      <w:marRight w:val="0"/>
      <w:marTop w:val="0"/>
      <w:marBottom w:val="0"/>
      <w:divBdr>
        <w:top w:val="none" w:sz="0" w:space="0" w:color="auto"/>
        <w:left w:val="none" w:sz="0" w:space="0" w:color="auto"/>
        <w:bottom w:val="none" w:sz="0" w:space="0" w:color="auto"/>
        <w:right w:val="none" w:sz="0" w:space="0" w:color="auto"/>
      </w:divBdr>
    </w:div>
    <w:div w:id="1377659007">
      <w:bodyDiv w:val="1"/>
      <w:marLeft w:val="0"/>
      <w:marRight w:val="0"/>
      <w:marTop w:val="0"/>
      <w:marBottom w:val="0"/>
      <w:divBdr>
        <w:top w:val="none" w:sz="0" w:space="0" w:color="auto"/>
        <w:left w:val="none" w:sz="0" w:space="0" w:color="auto"/>
        <w:bottom w:val="none" w:sz="0" w:space="0" w:color="auto"/>
        <w:right w:val="none" w:sz="0" w:space="0" w:color="auto"/>
      </w:divBdr>
    </w:div>
    <w:div w:id="1377698521">
      <w:bodyDiv w:val="1"/>
      <w:marLeft w:val="0"/>
      <w:marRight w:val="0"/>
      <w:marTop w:val="0"/>
      <w:marBottom w:val="0"/>
      <w:divBdr>
        <w:top w:val="none" w:sz="0" w:space="0" w:color="auto"/>
        <w:left w:val="none" w:sz="0" w:space="0" w:color="auto"/>
        <w:bottom w:val="none" w:sz="0" w:space="0" w:color="auto"/>
        <w:right w:val="none" w:sz="0" w:space="0" w:color="auto"/>
      </w:divBdr>
    </w:div>
    <w:div w:id="1379013631">
      <w:bodyDiv w:val="1"/>
      <w:marLeft w:val="0"/>
      <w:marRight w:val="0"/>
      <w:marTop w:val="0"/>
      <w:marBottom w:val="0"/>
      <w:divBdr>
        <w:top w:val="none" w:sz="0" w:space="0" w:color="auto"/>
        <w:left w:val="none" w:sz="0" w:space="0" w:color="auto"/>
        <w:bottom w:val="none" w:sz="0" w:space="0" w:color="auto"/>
        <w:right w:val="none" w:sz="0" w:space="0" w:color="auto"/>
      </w:divBdr>
    </w:div>
    <w:div w:id="1382635736">
      <w:bodyDiv w:val="1"/>
      <w:marLeft w:val="0"/>
      <w:marRight w:val="0"/>
      <w:marTop w:val="0"/>
      <w:marBottom w:val="0"/>
      <w:divBdr>
        <w:top w:val="none" w:sz="0" w:space="0" w:color="auto"/>
        <w:left w:val="none" w:sz="0" w:space="0" w:color="auto"/>
        <w:bottom w:val="none" w:sz="0" w:space="0" w:color="auto"/>
        <w:right w:val="none" w:sz="0" w:space="0" w:color="auto"/>
      </w:divBdr>
    </w:div>
    <w:div w:id="1383090574">
      <w:bodyDiv w:val="1"/>
      <w:marLeft w:val="0"/>
      <w:marRight w:val="0"/>
      <w:marTop w:val="0"/>
      <w:marBottom w:val="0"/>
      <w:divBdr>
        <w:top w:val="none" w:sz="0" w:space="0" w:color="auto"/>
        <w:left w:val="none" w:sz="0" w:space="0" w:color="auto"/>
        <w:bottom w:val="none" w:sz="0" w:space="0" w:color="auto"/>
        <w:right w:val="none" w:sz="0" w:space="0" w:color="auto"/>
      </w:divBdr>
    </w:div>
    <w:div w:id="1384253737">
      <w:bodyDiv w:val="1"/>
      <w:marLeft w:val="0"/>
      <w:marRight w:val="0"/>
      <w:marTop w:val="0"/>
      <w:marBottom w:val="0"/>
      <w:divBdr>
        <w:top w:val="none" w:sz="0" w:space="0" w:color="auto"/>
        <w:left w:val="none" w:sz="0" w:space="0" w:color="auto"/>
        <w:bottom w:val="none" w:sz="0" w:space="0" w:color="auto"/>
        <w:right w:val="none" w:sz="0" w:space="0" w:color="auto"/>
      </w:divBdr>
    </w:div>
    <w:div w:id="1386293625">
      <w:bodyDiv w:val="1"/>
      <w:marLeft w:val="0"/>
      <w:marRight w:val="0"/>
      <w:marTop w:val="0"/>
      <w:marBottom w:val="0"/>
      <w:divBdr>
        <w:top w:val="none" w:sz="0" w:space="0" w:color="auto"/>
        <w:left w:val="none" w:sz="0" w:space="0" w:color="auto"/>
        <w:bottom w:val="none" w:sz="0" w:space="0" w:color="auto"/>
        <w:right w:val="none" w:sz="0" w:space="0" w:color="auto"/>
      </w:divBdr>
    </w:div>
    <w:div w:id="1386686083">
      <w:bodyDiv w:val="1"/>
      <w:marLeft w:val="0"/>
      <w:marRight w:val="0"/>
      <w:marTop w:val="0"/>
      <w:marBottom w:val="0"/>
      <w:divBdr>
        <w:top w:val="none" w:sz="0" w:space="0" w:color="auto"/>
        <w:left w:val="none" w:sz="0" w:space="0" w:color="auto"/>
        <w:bottom w:val="none" w:sz="0" w:space="0" w:color="auto"/>
        <w:right w:val="none" w:sz="0" w:space="0" w:color="auto"/>
      </w:divBdr>
    </w:div>
    <w:div w:id="1387414802">
      <w:bodyDiv w:val="1"/>
      <w:marLeft w:val="0"/>
      <w:marRight w:val="0"/>
      <w:marTop w:val="0"/>
      <w:marBottom w:val="0"/>
      <w:divBdr>
        <w:top w:val="none" w:sz="0" w:space="0" w:color="auto"/>
        <w:left w:val="none" w:sz="0" w:space="0" w:color="auto"/>
        <w:bottom w:val="none" w:sz="0" w:space="0" w:color="auto"/>
        <w:right w:val="none" w:sz="0" w:space="0" w:color="auto"/>
      </w:divBdr>
    </w:div>
    <w:div w:id="1388411203">
      <w:bodyDiv w:val="1"/>
      <w:marLeft w:val="0"/>
      <w:marRight w:val="0"/>
      <w:marTop w:val="0"/>
      <w:marBottom w:val="0"/>
      <w:divBdr>
        <w:top w:val="none" w:sz="0" w:space="0" w:color="auto"/>
        <w:left w:val="none" w:sz="0" w:space="0" w:color="auto"/>
        <w:bottom w:val="none" w:sz="0" w:space="0" w:color="auto"/>
        <w:right w:val="none" w:sz="0" w:space="0" w:color="auto"/>
      </w:divBdr>
    </w:div>
    <w:div w:id="1389643922">
      <w:bodyDiv w:val="1"/>
      <w:marLeft w:val="0"/>
      <w:marRight w:val="0"/>
      <w:marTop w:val="0"/>
      <w:marBottom w:val="0"/>
      <w:divBdr>
        <w:top w:val="none" w:sz="0" w:space="0" w:color="auto"/>
        <w:left w:val="none" w:sz="0" w:space="0" w:color="auto"/>
        <w:bottom w:val="none" w:sz="0" w:space="0" w:color="auto"/>
        <w:right w:val="none" w:sz="0" w:space="0" w:color="auto"/>
      </w:divBdr>
    </w:div>
    <w:div w:id="1391153073">
      <w:bodyDiv w:val="1"/>
      <w:marLeft w:val="0"/>
      <w:marRight w:val="0"/>
      <w:marTop w:val="0"/>
      <w:marBottom w:val="0"/>
      <w:divBdr>
        <w:top w:val="none" w:sz="0" w:space="0" w:color="auto"/>
        <w:left w:val="none" w:sz="0" w:space="0" w:color="auto"/>
        <w:bottom w:val="none" w:sz="0" w:space="0" w:color="auto"/>
        <w:right w:val="none" w:sz="0" w:space="0" w:color="auto"/>
      </w:divBdr>
    </w:div>
    <w:div w:id="1393698317">
      <w:bodyDiv w:val="1"/>
      <w:marLeft w:val="0"/>
      <w:marRight w:val="0"/>
      <w:marTop w:val="0"/>
      <w:marBottom w:val="0"/>
      <w:divBdr>
        <w:top w:val="none" w:sz="0" w:space="0" w:color="auto"/>
        <w:left w:val="none" w:sz="0" w:space="0" w:color="auto"/>
        <w:bottom w:val="none" w:sz="0" w:space="0" w:color="auto"/>
        <w:right w:val="none" w:sz="0" w:space="0" w:color="auto"/>
      </w:divBdr>
    </w:div>
    <w:div w:id="1398045384">
      <w:bodyDiv w:val="1"/>
      <w:marLeft w:val="0"/>
      <w:marRight w:val="0"/>
      <w:marTop w:val="0"/>
      <w:marBottom w:val="0"/>
      <w:divBdr>
        <w:top w:val="none" w:sz="0" w:space="0" w:color="auto"/>
        <w:left w:val="none" w:sz="0" w:space="0" w:color="auto"/>
        <w:bottom w:val="none" w:sz="0" w:space="0" w:color="auto"/>
        <w:right w:val="none" w:sz="0" w:space="0" w:color="auto"/>
      </w:divBdr>
    </w:div>
    <w:div w:id="1398896889">
      <w:bodyDiv w:val="1"/>
      <w:marLeft w:val="0"/>
      <w:marRight w:val="0"/>
      <w:marTop w:val="0"/>
      <w:marBottom w:val="0"/>
      <w:divBdr>
        <w:top w:val="none" w:sz="0" w:space="0" w:color="auto"/>
        <w:left w:val="none" w:sz="0" w:space="0" w:color="auto"/>
        <w:bottom w:val="none" w:sz="0" w:space="0" w:color="auto"/>
        <w:right w:val="none" w:sz="0" w:space="0" w:color="auto"/>
      </w:divBdr>
    </w:div>
    <w:div w:id="1399089116">
      <w:bodyDiv w:val="1"/>
      <w:marLeft w:val="0"/>
      <w:marRight w:val="0"/>
      <w:marTop w:val="0"/>
      <w:marBottom w:val="0"/>
      <w:divBdr>
        <w:top w:val="none" w:sz="0" w:space="0" w:color="auto"/>
        <w:left w:val="none" w:sz="0" w:space="0" w:color="auto"/>
        <w:bottom w:val="none" w:sz="0" w:space="0" w:color="auto"/>
        <w:right w:val="none" w:sz="0" w:space="0" w:color="auto"/>
      </w:divBdr>
    </w:div>
    <w:div w:id="1400858276">
      <w:bodyDiv w:val="1"/>
      <w:marLeft w:val="0"/>
      <w:marRight w:val="0"/>
      <w:marTop w:val="0"/>
      <w:marBottom w:val="0"/>
      <w:divBdr>
        <w:top w:val="none" w:sz="0" w:space="0" w:color="auto"/>
        <w:left w:val="none" w:sz="0" w:space="0" w:color="auto"/>
        <w:bottom w:val="none" w:sz="0" w:space="0" w:color="auto"/>
        <w:right w:val="none" w:sz="0" w:space="0" w:color="auto"/>
      </w:divBdr>
    </w:div>
    <w:div w:id="1404644388">
      <w:bodyDiv w:val="1"/>
      <w:marLeft w:val="0"/>
      <w:marRight w:val="0"/>
      <w:marTop w:val="0"/>
      <w:marBottom w:val="0"/>
      <w:divBdr>
        <w:top w:val="none" w:sz="0" w:space="0" w:color="auto"/>
        <w:left w:val="none" w:sz="0" w:space="0" w:color="auto"/>
        <w:bottom w:val="none" w:sz="0" w:space="0" w:color="auto"/>
        <w:right w:val="none" w:sz="0" w:space="0" w:color="auto"/>
      </w:divBdr>
    </w:div>
    <w:div w:id="1405639296">
      <w:bodyDiv w:val="1"/>
      <w:marLeft w:val="0"/>
      <w:marRight w:val="0"/>
      <w:marTop w:val="0"/>
      <w:marBottom w:val="0"/>
      <w:divBdr>
        <w:top w:val="none" w:sz="0" w:space="0" w:color="auto"/>
        <w:left w:val="none" w:sz="0" w:space="0" w:color="auto"/>
        <w:bottom w:val="none" w:sz="0" w:space="0" w:color="auto"/>
        <w:right w:val="none" w:sz="0" w:space="0" w:color="auto"/>
      </w:divBdr>
    </w:div>
    <w:div w:id="1406995801">
      <w:bodyDiv w:val="1"/>
      <w:marLeft w:val="0"/>
      <w:marRight w:val="0"/>
      <w:marTop w:val="0"/>
      <w:marBottom w:val="0"/>
      <w:divBdr>
        <w:top w:val="none" w:sz="0" w:space="0" w:color="auto"/>
        <w:left w:val="none" w:sz="0" w:space="0" w:color="auto"/>
        <w:bottom w:val="none" w:sz="0" w:space="0" w:color="auto"/>
        <w:right w:val="none" w:sz="0" w:space="0" w:color="auto"/>
      </w:divBdr>
    </w:div>
    <w:div w:id="1411538634">
      <w:bodyDiv w:val="1"/>
      <w:marLeft w:val="0"/>
      <w:marRight w:val="0"/>
      <w:marTop w:val="0"/>
      <w:marBottom w:val="0"/>
      <w:divBdr>
        <w:top w:val="none" w:sz="0" w:space="0" w:color="auto"/>
        <w:left w:val="none" w:sz="0" w:space="0" w:color="auto"/>
        <w:bottom w:val="none" w:sz="0" w:space="0" w:color="auto"/>
        <w:right w:val="none" w:sz="0" w:space="0" w:color="auto"/>
      </w:divBdr>
    </w:div>
    <w:div w:id="1411850736">
      <w:bodyDiv w:val="1"/>
      <w:marLeft w:val="0"/>
      <w:marRight w:val="0"/>
      <w:marTop w:val="0"/>
      <w:marBottom w:val="0"/>
      <w:divBdr>
        <w:top w:val="none" w:sz="0" w:space="0" w:color="auto"/>
        <w:left w:val="none" w:sz="0" w:space="0" w:color="auto"/>
        <w:bottom w:val="none" w:sz="0" w:space="0" w:color="auto"/>
        <w:right w:val="none" w:sz="0" w:space="0" w:color="auto"/>
      </w:divBdr>
    </w:div>
    <w:div w:id="1413162307">
      <w:bodyDiv w:val="1"/>
      <w:marLeft w:val="0"/>
      <w:marRight w:val="0"/>
      <w:marTop w:val="0"/>
      <w:marBottom w:val="0"/>
      <w:divBdr>
        <w:top w:val="none" w:sz="0" w:space="0" w:color="auto"/>
        <w:left w:val="none" w:sz="0" w:space="0" w:color="auto"/>
        <w:bottom w:val="none" w:sz="0" w:space="0" w:color="auto"/>
        <w:right w:val="none" w:sz="0" w:space="0" w:color="auto"/>
      </w:divBdr>
    </w:div>
    <w:div w:id="1419256474">
      <w:bodyDiv w:val="1"/>
      <w:marLeft w:val="0"/>
      <w:marRight w:val="0"/>
      <w:marTop w:val="0"/>
      <w:marBottom w:val="0"/>
      <w:divBdr>
        <w:top w:val="none" w:sz="0" w:space="0" w:color="auto"/>
        <w:left w:val="none" w:sz="0" w:space="0" w:color="auto"/>
        <w:bottom w:val="none" w:sz="0" w:space="0" w:color="auto"/>
        <w:right w:val="none" w:sz="0" w:space="0" w:color="auto"/>
      </w:divBdr>
    </w:div>
    <w:div w:id="1422028548">
      <w:bodyDiv w:val="1"/>
      <w:marLeft w:val="0"/>
      <w:marRight w:val="0"/>
      <w:marTop w:val="0"/>
      <w:marBottom w:val="0"/>
      <w:divBdr>
        <w:top w:val="none" w:sz="0" w:space="0" w:color="auto"/>
        <w:left w:val="none" w:sz="0" w:space="0" w:color="auto"/>
        <w:bottom w:val="none" w:sz="0" w:space="0" w:color="auto"/>
        <w:right w:val="none" w:sz="0" w:space="0" w:color="auto"/>
      </w:divBdr>
    </w:div>
    <w:div w:id="1424299753">
      <w:bodyDiv w:val="1"/>
      <w:marLeft w:val="0"/>
      <w:marRight w:val="0"/>
      <w:marTop w:val="0"/>
      <w:marBottom w:val="0"/>
      <w:divBdr>
        <w:top w:val="none" w:sz="0" w:space="0" w:color="auto"/>
        <w:left w:val="none" w:sz="0" w:space="0" w:color="auto"/>
        <w:bottom w:val="none" w:sz="0" w:space="0" w:color="auto"/>
        <w:right w:val="none" w:sz="0" w:space="0" w:color="auto"/>
      </w:divBdr>
    </w:div>
    <w:div w:id="1425541177">
      <w:bodyDiv w:val="1"/>
      <w:marLeft w:val="0"/>
      <w:marRight w:val="0"/>
      <w:marTop w:val="0"/>
      <w:marBottom w:val="0"/>
      <w:divBdr>
        <w:top w:val="none" w:sz="0" w:space="0" w:color="auto"/>
        <w:left w:val="none" w:sz="0" w:space="0" w:color="auto"/>
        <w:bottom w:val="none" w:sz="0" w:space="0" w:color="auto"/>
        <w:right w:val="none" w:sz="0" w:space="0" w:color="auto"/>
      </w:divBdr>
    </w:div>
    <w:div w:id="1434400206">
      <w:bodyDiv w:val="1"/>
      <w:marLeft w:val="0"/>
      <w:marRight w:val="0"/>
      <w:marTop w:val="0"/>
      <w:marBottom w:val="0"/>
      <w:divBdr>
        <w:top w:val="none" w:sz="0" w:space="0" w:color="auto"/>
        <w:left w:val="none" w:sz="0" w:space="0" w:color="auto"/>
        <w:bottom w:val="none" w:sz="0" w:space="0" w:color="auto"/>
        <w:right w:val="none" w:sz="0" w:space="0" w:color="auto"/>
      </w:divBdr>
    </w:div>
    <w:div w:id="1436754559">
      <w:bodyDiv w:val="1"/>
      <w:marLeft w:val="0"/>
      <w:marRight w:val="0"/>
      <w:marTop w:val="0"/>
      <w:marBottom w:val="0"/>
      <w:divBdr>
        <w:top w:val="none" w:sz="0" w:space="0" w:color="auto"/>
        <w:left w:val="none" w:sz="0" w:space="0" w:color="auto"/>
        <w:bottom w:val="none" w:sz="0" w:space="0" w:color="auto"/>
        <w:right w:val="none" w:sz="0" w:space="0" w:color="auto"/>
      </w:divBdr>
    </w:div>
    <w:div w:id="1437168192">
      <w:bodyDiv w:val="1"/>
      <w:marLeft w:val="0"/>
      <w:marRight w:val="0"/>
      <w:marTop w:val="0"/>
      <w:marBottom w:val="0"/>
      <w:divBdr>
        <w:top w:val="none" w:sz="0" w:space="0" w:color="auto"/>
        <w:left w:val="none" w:sz="0" w:space="0" w:color="auto"/>
        <w:bottom w:val="none" w:sz="0" w:space="0" w:color="auto"/>
        <w:right w:val="none" w:sz="0" w:space="0" w:color="auto"/>
      </w:divBdr>
    </w:div>
    <w:div w:id="1439372769">
      <w:bodyDiv w:val="1"/>
      <w:marLeft w:val="0"/>
      <w:marRight w:val="0"/>
      <w:marTop w:val="0"/>
      <w:marBottom w:val="0"/>
      <w:divBdr>
        <w:top w:val="none" w:sz="0" w:space="0" w:color="auto"/>
        <w:left w:val="none" w:sz="0" w:space="0" w:color="auto"/>
        <w:bottom w:val="none" w:sz="0" w:space="0" w:color="auto"/>
        <w:right w:val="none" w:sz="0" w:space="0" w:color="auto"/>
      </w:divBdr>
    </w:div>
    <w:div w:id="1445079123">
      <w:bodyDiv w:val="1"/>
      <w:marLeft w:val="0"/>
      <w:marRight w:val="0"/>
      <w:marTop w:val="0"/>
      <w:marBottom w:val="0"/>
      <w:divBdr>
        <w:top w:val="none" w:sz="0" w:space="0" w:color="auto"/>
        <w:left w:val="none" w:sz="0" w:space="0" w:color="auto"/>
        <w:bottom w:val="none" w:sz="0" w:space="0" w:color="auto"/>
        <w:right w:val="none" w:sz="0" w:space="0" w:color="auto"/>
      </w:divBdr>
    </w:div>
    <w:div w:id="1445422663">
      <w:bodyDiv w:val="1"/>
      <w:marLeft w:val="0"/>
      <w:marRight w:val="0"/>
      <w:marTop w:val="0"/>
      <w:marBottom w:val="0"/>
      <w:divBdr>
        <w:top w:val="none" w:sz="0" w:space="0" w:color="auto"/>
        <w:left w:val="none" w:sz="0" w:space="0" w:color="auto"/>
        <w:bottom w:val="none" w:sz="0" w:space="0" w:color="auto"/>
        <w:right w:val="none" w:sz="0" w:space="0" w:color="auto"/>
      </w:divBdr>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
    <w:div w:id="1454247005">
      <w:bodyDiv w:val="1"/>
      <w:marLeft w:val="0"/>
      <w:marRight w:val="0"/>
      <w:marTop w:val="0"/>
      <w:marBottom w:val="0"/>
      <w:divBdr>
        <w:top w:val="none" w:sz="0" w:space="0" w:color="auto"/>
        <w:left w:val="none" w:sz="0" w:space="0" w:color="auto"/>
        <w:bottom w:val="none" w:sz="0" w:space="0" w:color="auto"/>
        <w:right w:val="none" w:sz="0" w:space="0" w:color="auto"/>
      </w:divBdr>
    </w:div>
    <w:div w:id="1455372094">
      <w:bodyDiv w:val="1"/>
      <w:marLeft w:val="0"/>
      <w:marRight w:val="0"/>
      <w:marTop w:val="0"/>
      <w:marBottom w:val="0"/>
      <w:divBdr>
        <w:top w:val="none" w:sz="0" w:space="0" w:color="auto"/>
        <w:left w:val="none" w:sz="0" w:space="0" w:color="auto"/>
        <w:bottom w:val="none" w:sz="0" w:space="0" w:color="auto"/>
        <w:right w:val="none" w:sz="0" w:space="0" w:color="auto"/>
      </w:divBdr>
    </w:div>
    <w:div w:id="1455638460">
      <w:bodyDiv w:val="1"/>
      <w:marLeft w:val="0"/>
      <w:marRight w:val="0"/>
      <w:marTop w:val="0"/>
      <w:marBottom w:val="0"/>
      <w:divBdr>
        <w:top w:val="none" w:sz="0" w:space="0" w:color="auto"/>
        <w:left w:val="none" w:sz="0" w:space="0" w:color="auto"/>
        <w:bottom w:val="none" w:sz="0" w:space="0" w:color="auto"/>
        <w:right w:val="none" w:sz="0" w:space="0" w:color="auto"/>
      </w:divBdr>
    </w:div>
    <w:div w:id="1455783672">
      <w:bodyDiv w:val="1"/>
      <w:marLeft w:val="0"/>
      <w:marRight w:val="0"/>
      <w:marTop w:val="0"/>
      <w:marBottom w:val="0"/>
      <w:divBdr>
        <w:top w:val="none" w:sz="0" w:space="0" w:color="auto"/>
        <w:left w:val="none" w:sz="0" w:space="0" w:color="auto"/>
        <w:bottom w:val="none" w:sz="0" w:space="0" w:color="auto"/>
        <w:right w:val="none" w:sz="0" w:space="0" w:color="auto"/>
      </w:divBdr>
    </w:div>
    <w:div w:id="1457063489">
      <w:bodyDiv w:val="1"/>
      <w:marLeft w:val="0"/>
      <w:marRight w:val="0"/>
      <w:marTop w:val="0"/>
      <w:marBottom w:val="0"/>
      <w:divBdr>
        <w:top w:val="none" w:sz="0" w:space="0" w:color="auto"/>
        <w:left w:val="none" w:sz="0" w:space="0" w:color="auto"/>
        <w:bottom w:val="none" w:sz="0" w:space="0" w:color="auto"/>
        <w:right w:val="none" w:sz="0" w:space="0" w:color="auto"/>
      </w:divBdr>
    </w:div>
    <w:div w:id="1457598190">
      <w:bodyDiv w:val="1"/>
      <w:marLeft w:val="0"/>
      <w:marRight w:val="0"/>
      <w:marTop w:val="0"/>
      <w:marBottom w:val="0"/>
      <w:divBdr>
        <w:top w:val="none" w:sz="0" w:space="0" w:color="auto"/>
        <w:left w:val="none" w:sz="0" w:space="0" w:color="auto"/>
        <w:bottom w:val="none" w:sz="0" w:space="0" w:color="auto"/>
        <w:right w:val="none" w:sz="0" w:space="0" w:color="auto"/>
      </w:divBdr>
    </w:div>
    <w:div w:id="1460763132">
      <w:bodyDiv w:val="1"/>
      <w:marLeft w:val="0"/>
      <w:marRight w:val="0"/>
      <w:marTop w:val="0"/>
      <w:marBottom w:val="0"/>
      <w:divBdr>
        <w:top w:val="none" w:sz="0" w:space="0" w:color="auto"/>
        <w:left w:val="none" w:sz="0" w:space="0" w:color="auto"/>
        <w:bottom w:val="none" w:sz="0" w:space="0" w:color="auto"/>
        <w:right w:val="none" w:sz="0" w:space="0" w:color="auto"/>
      </w:divBdr>
    </w:div>
    <w:div w:id="1463159903">
      <w:bodyDiv w:val="1"/>
      <w:marLeft w:val="0"/>
      <w:marRight w:val="0"/>
      <w:marTop w:val="0"/>
      <w:marBottom w:val="0"/>
      <w:divBdr>
        <w:top w:val="none" w:sz="0" w:space="0" w:color="auto"/>
        <w:left w:val="none" w:sz="0" w:space="0" w:color="auto"/>
        <w:bottom w:val="none" w:sz="0" w:space="0" w:color="auto"/>
        <w:right w:val="none" w:sz="0" w:space="0" w:color="auto"/>
      </w:divBdr>
    </w:div>
    <w:div w:id="1463184864">
      <w:bodyDiv w:val="1"/>
      <w:marLeft w:val="0"/>
      <w:marRight w:val="0"/>
      <w:marTop w:val="0"/>
      <w:marBottom w:val="0"/>
      <w:divBdr>
        <w:top w:val="none" w:sz="0" w:space="0" w:color="auto"/>
        <w:left w:val="none" w:sz="0" w:space="0" w:color="auto"/>
        <w:bottom w:val="none" w:sz="0" w:space="0" w:color="auto"/>
        <w:right w:val="none" w:sz="0" w:space="0" w:color="auto"/>
      </w:divBdr>
    </w:div>
    <w:div w:id="1463692839">
      <w:bodyDiv w:val="1"/>
      <w:marLeft w:val="0"/>
      <w:marRight w:val="0"/>
      <w:marTop w:val="0"/>
      <w:marBottom w:val="0"/>
      <w:divBdr>
        <w:top w:val="none" w:sz="0" w:space="0" w:color="auto"/>
        <w:left w:val="none" w:sz="0" w:space="0" w:color="auto"/>
        <w:bottom w:val="none" w:sz="0" w:space="0" w:color="auto"/>
        <w:right w:val="none" w:sz="0" w:space="0" w:color="auto"/>
      </w:divBdr>
    </w:div>
    <w:div w:id="1465536301">
      <w:bodyDiv w:val="1"/>
      <w:marLeft w:val="0"/>
      <w:marRight w:val="0"/>
      <w:marTop w:val="0"/>
      <w:marBottom w:val="0"/>
      <w:divBdr>
        <w:top w:val="none" w:sz="0" w:space="0" w:color="auto"/>
        <w:left w:val="none" w:sz="0" w:space="0" w:color="auto"/>
        <w:bottom w:val="none" w:sz="0" w:space="0" w:color="auto"/>
        <w:right w:val="none" w:sz="0" w:space="0" w:color="auto"/>
      </w:divBdr>
    </w:div>
    <w:div w:id="1466266510">
      <w:bodyDiv w:val="1"/>
      <w:marLeft w:val="0"/>
      <w:marRight w:val="0"/>
      <w:marTop w:val="0"/>
      <w:marBottom w:val="0"/>
      <w:divBdr>
        <w:top w:val="none" w:sz="0" w:space="0" w:color="auto"/>
        <w:left w:val="none" w:sz="0" w:space="0" w:color="auto"/>
        <w:bottom w:val="none" w:sz="0" w:space="0" w:color="auto"/>
        <w:right w:val="none" w:sz="0" w:space="0" w:color="auto"/>
      </w:divBdr>
    </w:div>
    <w:div w:id="1466849369">
      <w:bodyDiv w:val="1"/>
      <w:marLeft w:val="0"/>
      <w:marRight w:val="0"/>
      <w:marTop w:val="0"/>
      <w:marBottom w:val="0"/>
      <w:divBdr>
        <w:top w:val="none" w:sz="0" w:space="0" w:color="auto"/>
        <w:left w:val="none" w:sz="0" w:space="0" w:color="auto"/>
        <w:bottom w:val="none" w:sz="0" w:space="0" w:color="auto"/>
        <w:right w:val="none" w:sz="0" w:space="0" w:color="auto"/>
      </w:divBdr>
    </w:div>
    <w:div w:id="1468087345">
      <w:bodyDiv w:val="1"/>
      <w:marLeft w:val="0"/>
      <w:marRight w:val="0"/>
      <w:marTop w:val="0"/>
      <w:marBottom w:val="0"/>
      <w:divBdr>
        <w:top w:val="none" w:sz="0" w:space="0" w:color="auto"/>
        <w:left w:val="none" w:sz="0" w:space="0" w:color="auto"/>
        <w:bottom w:val="none" w:sz="0" w:space="0" w:color="auto"/>
        <w:right w:val="none" w:sz="0" w:space="0" w:color="auto"/>
      </w:divBdr>
    </w:div>
    <w:div w:id="1469779547">
      <w:bodyDiv w:val="1"/>
      <w:marLeft w:val="0"/>
      <w:marRight w:val="0"/>
      <w:marTop w:val="0"/>
      <w:marBottom w:val="0"/>
      <w:divBdr>
        <w:top w:val="none" w:sz="0" w:space="0" w:color="auto"/>
        <w:left w:val="none" w:sz="0" w:space="0" w:color="auto"/>
        <w:bottom w:val="none" w:sz="0" w:space="0" w:color="auto"/>
        <w:right w:val="none" w:sz="0" w:space="0" w:color="auto"/>
      </w:divBdr>
    </w:div>
    <w:div w:id="1472096195">
      <w:bodyDiv w:val="1"/>
      <w:marLeft w:val="0"/>
      <w:marRight w:val="0"/>
      <w:marTop w:val="0"/>
      <w:marBottom w:val="0"/>
      <w:divBdr>
        <w:top w:val="none" w:sz="0" w:space="0" w:color="auto"/>
        <w:left w:val="none" w:sz="0" w:space="0" w:color="auto"/>
        <w:bottom w:val="none" w:sz="0" w:space="0" w:color="auto"/>
        <w:right w:val="none" w:sz="0" w:space="0" w:color="auto"/>
      </w:divBdr>
    </w:div>
    <w:div w:id="1472751465">
      <w:bodyDiv w:val="1"/>
      <w:marLeft w:val="0"/>
      <w:marRight w:val="0"/>
      <w:marTop w:val="0"/>
      <w:marBottom w:val="0"/>
      <w:divBdr>
        <w:top w:val="none" w:sz="0" w:space="0" w:color="auto"/>
        <w:left w:val="none" w:sz="0" w:space="0" w:color="auto"/>
        <w:bottom w:val="none" w:sz="0" w:space="0" w:color="auto"/>
        <w:right w:val="none" w:sz="0" w:space="0" w:color="auto"/>
      </w:divBdr>
    </w:div>
    <w:div w:id="1475175975">
      <w:bodyDiv w:val="1"/>
      <w:marLeft w:val="0"/>
      <w:marRight w:val="0"/>
      <w:marTop w:val="0"/>
      <w:marBottom w:val="0"/>
      <w:divBdr>
        <w:top w:val="none" w:sz="0" w:space="0" w:color="auto"/>
        <w:left w:val="none" w:sz="0" w:space="0" w:color="auto"/>
        <w:bottom w:val="none" w:sz="0" w:space="0" w:color="auto"/>
        <w:right w:val="none" w:sz="0" w:space="0" w:color="auto"/>
      </w:divBdr>
    </w:div>
    <w:div w:id="1476024221">
      <w:bodyDiv w:val="1"/>
      <w:marLeft w:val="0"/>
      <w:marRight w:val="0"/>
      <w:marTop w:val="0"/>
      <w:marBottom w:val="0"/>
      <w:divBdr>
        <w:top w:val="none" w:sz="0" w:space="0" w:color="auto"/>
        <w:left w:val="none" w:sz="0" w:space="0" w:color="auto"/>
        <w:bottom w:val="none" w:sz="0" w:space="0" w:color="auto"/>
        <w:right w:val="none" w:sz="0" w:space="0" w:color="auto"/>
      </w:divBdr>
    </w:div>
    <w:div w:id="1483546092">
      <w:bodyDiv w:val="1"/>
      <w:marLeft w:val="0"/>
      <w:marRight w:val="0"/>
      <w:marTop w:val="0"/>
      <w:marBottom w:val="0"/>
      <w:divBdr>
        <w:top w:val="none" w:sz="0" w:space="0" w:color="auto"/>
        <w:left w:val="none" w:sz="0" w:space="0" w:color="auto"/>
        <w:bottom w:val="none" w:sz="0" w:space="0" w:color="auto"/>
        <w:right w:val="none" w:sz="0" w:space="0" w:color="auto"/>
      </w:divBdr>
    </w:div>
    <w:div w:id="1488086115">
      <w:bodyDiv w:val="1"/>
      <w:marLeft w:val="0"/>
      <w:marRight w:val="0"/>
      <w:marTop w:val="0"/>
      <w:marBottom w:val="0"/>
      <w:divBdr>
        <w:top w:val="none" w:sz="0" w:space="0" w:color="auto"/>
        <w:left w:val="none" w:sz="0" w:space="0" w:color="auto"/>
        <w:bottom w:val="none" w:sz="0" w:space="0" w:color="auto"/>
        <w:right w:val="none" w:sz="0" w:space="0" w:color="auto"/>
      </w:divBdr>
    </w:div>
    <w:div w:id="1488671913">
      <w:bodyDiv w:val="1"/>
      <w:marLeft w:val="0"/>
      <w:marRight w:val="0"/>
      <w:marTop w:val="0"/>
      <w:marBottom w:val="0"/>
      <w:divBdr>
        <w:top w:val="none" w:sz="0" w:space="0" w:color="auto"/>
        <w:left w:val="none" w:sz="0" w:space="0" w:color="auto"/>
        <w:bottom w:val="none" w:sz="0" w:space="0" w:color="auto"/>
        <w:right w:val="none" w:sz="0" w:space="0" w:color="auto"/>
      </w:divBdr>
    </w:div>
    <w:div w:id="1492064801">
      <w:bodyDiv w:val="1"/>
      <w:marLeft w:val="0"/>
      <w:marRight w:val="0"/>
      <w:marTop w:val="0"/>
      <w:marBottom w:val="0"/>
      <w:divBdr>
        <w:top w:val="none" w:sz="0" w:space="0" w:color="auto"/>
        <w:left w:val="none" w:sz="0" w:space="0" w:color="auto"/>
        <w:bottom w:val="none" w:sz="0" w:space="0" w:color="auto"/>
        <w:right w:val="none" w:sz="0" w:space="0" w:color="auto"/>
      </w:divBdr>
    </w:div>
    <w:div w:id="1492329913">
      <w:bodyDiv w:val="1"/>
      <w:marLeft w:val="0"/>
      <w:marRight w:val="0"/>
      <w:marTop w:val="0"/>
      <w:marBottom w:val="0"/>
      <w:divBdr>
        <w:top w:val="none" w:sz="0" w:space="0" w:color="auto"/>
        <w:left w:val="none" w:sz="0" w:space="0" w:color="auto"/>
        <w:bottom w:val="none" w:sz="0" w:space="0" w:color="auto"/>
        <w:right w:val="none" w:sz="0" w:space="0" w:color="auto"/>
      </w:divBdr>
    </w:div>
    <w:div w:id="1492870832">
      <w:bodyDiv w:val="1"/>
      <w:marLeft w:val="0"/>
      <w:marRight w:val="0"/>
      <w:marTop w:val="0"/>
      <w:marBottom w:val="0"/>
      <w:divBdr>
        <w:top w:val="none" w:sz="0" w:space="0" w:color="auto"/>
        <w:left w:val="none" w:sz="0" w:space="0" w:color="auto"/>
        <w:bottom w:val="none" w:sz="0" w:space="0" w:color="auto"/>
        <w:right w:val="none" w:sz="0" w:space="0" w:color="auto"/>
      </w:divBdr>
    </w:div>
    <w:div w:id="1492984320">
      <w:bodyDiv w:val="1"/>
      <w:marLeft w:val="0"/>
      <w:marRight w:val="0"/>
      <w:marTop w:val="0"/>
      <w:marBottom w:val="0"/>
      <w:divBdr>
        <w:top w:val="none" w:sz="0" w:space="0" w:color="auto"/>
        <w:left w:val="none" w:sz="0" w:space="0" w:color="auto"/>
        <w:bottom w:val="none" w:sz="0" w:space="0" w:color="auto"/>
        <w:right w:val="none" w:sz="0" w:space="0" w:color="auto"/>
      </w:divBdr>
    </w:div>
    <w:div w:id="1493832967">
      <w:bodyDiv w:val="1"/>
      <w:marLeft w:val="0"/>
      <w:marRight w:val="0"/>
      <w:marTop w:val="0"/>
      <w:marBottom w:val="0"/>
      <w:divBdr>
        <w:top w:val="none" w:sz="0" w:space="0" w:color="auto"/>
        <w:left w:val="none" w:sz="0" w:space="0" w:color="auto"/>
        <w:bottom w:val="none" w:sz="0" w:space="0" w:color="auto"/>
        <w:right w:val="none" w:sz="0" w:space="0" w:color="auto"/>
      </w:divBdr>
    </w:div>
    <w:div w:id="1499030230">
      <w:bodyDiv w:val="1"/>
      <w:marLeft w:val="0"/>
      <w:marRight w:val="0"/>
      <w:marTop w:val="0"/>
      <w:marBottom w:val="0"/>
      <w:divBdr>
        <w:top w:val="none" w:sz="0" w:space="0" w:color="auto"/>
        <w:left w:val="none" w:sz="0" w:space="0" w:color="auto"/>
        <w:bottom w:val="none" w:sz="0" w:space="0" w:color="auto"/>
        <w:right w:val="none" w:sz="0" w:space="0" w:color="auto"/>
      </w:divBdr>
    </w:div>
    <w:div w:id="1499347752">
      <w:bodyDiv w:val="1"/>
      <w:marLeft w:val="0"/>
      <w:marRight w:val="0"/>
      <w:marTop w:val="0"/>
      <w:marBottom w:val="0"/>
      <w:divBdr>
        <w:top w:val="none" w:sz="0" w:space="0" w:color="auto"/>
        <w:left w:val="none" w:sz="0" w:space="0" w:color="auto"/>
        <w:bottom w:val="none" w:sz="0" w:space="0" w:color="auto"/>
        <w:right w:val="none" w:sz="0" w:space="0" w:color="auto"/>
      </w:divBdr>
    </w:div>
    <w:div w:id="1499468087">
      <w:bodyDiv w:val="1"/>
      <w:marLeft w:val="0"/>
      <w:marRight w:val="0"/>
      <w:marTop w:val="0"/>
      <w:marBottom w:val="0"/>
      <w:divBdr>
        <w:top w:val="none" w:sz="0" w:space="0" w:color="auto"/>
        <w:left w:val="none" w:sz="0" w:space="0" w:color="auto"/>
        <w:bottom w:val="none" w:sz="0" w:space="0" w:color="auto"/>
        <w:right w:val="none" w:sz="0" w:space="0" w:color="auto"/>
      </w:divBdr>
    </w:div>
    <w:div w:id="1509516551">
      <w:bodyDiv w:val="1"/>
      <w:marLeft w:val="0"/>
      <w:marRight w:val="0"/>
      <w:marTop w:val="0"/>
      <w:marBottom w:val="0"/>
      <w:divBdr>
        <w:top w:val="none" w:sz="0" w:space="0" w:color="auto"/>
        <w:left w:val="none" w:sz="0" w:space="0" w:color="auto"/>
        <w:bottom w:val="none" w:sz="0" w:space="0" w:color="auto"/>
        <w:right w:val="none" w:sz="0" w:space="0" w:color="auto"/>
      </w:divBdr>
    </w:div>
    <w:div w:id="1510213830">
      <w:bodyDiv w:val="1"/>
      <w:marLeft w:val="0"/>
      <w:marRight w:val="0"/>
      <w:marTop w:val="0"/>
      <w:marBottom w:val="0"/>
      <w:divBdr>
        <w:top w:val="none" w:sz="0" w:space="0" w:color="auto"/>
        <w:left w:val="none" w:sz="0" w:space="0" w:color="auto"/>
        <w:bottom w:val="none" w:sz="0" w:space="0" w:color="auto"/>
        <w:right w:val="none" w:sz="0" w:space="0" w:color="auto"/>
      </w:divBdr>
    </w:div>
    <w:div w:id="1510946759">
      <w:bodyDiv w:val="1"/>
      <w:marLeft w:val="0"/>
      <w:marRight w:val="0"/>
      <w:marTop w:val="0"/>
      <w:marBottom w:val="0"/>
      <w:divBdr>
        <w:top w:val="none" w:sz="0" w:space="0" w:color="auto"/>
        <w:left w:val="none" w:sz="0" w:space="0" w:color="auto"/>
        <w:bottom w:val="none" w:sz="0" w:space="0" w:color="auto"/>
        <w:right w:val="none" w:sz="0" w:space="0" w:color="auto"/>
      </w:divBdr>
    </w:div>
    <w:div w:id="1512454844">
      <w:bodyDiv w:val="1"/>
      <w:marLeft w:val="0"/>
      <w:marRight w:val="0"/>
      <w:marTop w:val="0"/>
      <w:marBottom w:val="0"/>
      <w:divBdr>
        <w:top w:val="none" w:sz="0" w:space="0" w:color="auto"/>
        <w:left w:val="none" w:sz="0" w:space="0" w:color="auto"/>
        <w:bottom w:val="none" w:sz="0" w:space="0" w:color="auto"/>
        <w:right w:val="none" w:sz="0" w:space="0" w:color="auto"/>
      </w:divBdr>
    </w:div>
    <w:div w:id="1512523535">
      <w:bodyDiv w:val="1"/>
      <w:marLeft w:val="0"/>
      <w:marRight w:val="0"/>
      <w:marTop w:val="0"/>
      <w:marBottom w:val="0"/>
      <w:divBdr>
        <w:top w:val="none" w:sz="0" w:space="0" w:color="auto"/>
        <w:left w:val="none" w:sz="0" w:space="0" w:color="auto"/>
        <w:bottom w:val="none" w:sz="0" w:space="0" w:color="auto"/>
        <w:right w:val="none" w:sz="0" w:space="0" w:color="auto"/>
      </w:divBdr>
    </w:div>
    <w:div w:id="1519853842">
      <w:bodyDiv w:val="1"/>
      <w:marLeft w:val="0"/>
      <w:marRight w:val="0"/>
      <w:marTop w:val="0"/>
      <w:marBottom w:val="0"/>
      <w:divBdr>
        <w:top w:val="none" w:sz="0" w:space="0" w:color="auto"/>
        <w:left w:val="none" w:sz="0" w:space="0" w:color="auto"/>
        <w:bottom w:val="none" w:sz="0" w:space="0" w:color="auto"/>
        <w:right w:val="none" w:sz="0" w:space="0" w:color="auto"/>
      </w:divBdr>
    </w:div>
    <w:div w:id="1520853757">
      <w:bodyDiv w:val="1"/>
      <w:marLeft w:val="0"/>
      <w:marRight w:val="0"/>
      <w:marTop w:val="0"/>
      <w:marBottom w:val="0"/>
      <w:divBdr>
        <w:top w:val="none" w:sz="0" w:space="0" w:color="auto"/>
        <w:left w:val="none" w:sz="0" w:space="0" w:color="auto"/>
        <w:bottom w:val="none" w:sz="0" w:space="0" w:color="auto"/>
        <w:right w:val="none" w:sz="0" w:space="0" w:color="auto"/>
      </w:divBdr>
    </w:div>
    <w:div w:id="1521622863">
      <w:bodyDiv w:val="1"/>
      <w:marLeft w:val="0"/>
      <w:marRight w:val="0"/>
      <w:marTop w:val="0"/>
      <w:marBottom w:val="0"/>
      <w:divBdr>
        <w:top w:val="none" w:sz="0" w:space="0" w:color="auto"/>
        <w:left w:val="none" w:sz="0" w:space="0" w:color="auto"/>
        <w:bottom w:val="none" w:sz="0" w:space="0" w:color="auto"/>
        <w:right w:val="none" w:sz="0" w:space="0" w:color="auto"/>
      </w:divBdr>
    </w:div>
    <w:div w:id="1522276381">
      <w:bodyDiv w:val="1"/>
      <w:marLeft w:val="0"/>
      <w:marRight w:val="0"/>
      <w:marTop w:val="0"/>
      <w:marBottom w:val="0"/>
      <w:divBdr>
        <w:top w:val="none" w:sz="0" w:space="0" w:color="auto"/>
        <w:left w:val="none" w:sz="0" w:space="0" w:color="auto"/>
        <w:bottom w:val="none" w:sz="0" w:space="0" w:color="auto"/>
        <w:right w:val="none" w:sz="0" w:space="0" w:color="auto"/>
      </w:divBdr>
    </w:div>
    <w:div w:id="1523785095">
      <w:bodyDiv w:val="1"/>
      <w:marLeft w:val="0"/>
      <w:marRight w:val="0"/>
      <w:marTop w:val="0"/>
      <w:marBottom w:val="0"/>
      <w:divBdr>
        <w:top w:val="none" w:sz="0" w:space="0" w:color="auto"/>
        <w:left w:val="none" w:sz="0" w:space="0" w:color="auto"/>
        <w:bottom w:val="none" w:sz="0" w:space="0" w:color="auto"/>
        <w:right w:val="none" w:sz="0" w:space="0" w:color="auto"/>
      </w:divBdr>
    </w:div>
    <w:div w:id="1526595700">
      <w:bodyDiv w:val="1"/>
      <w:marLeft w:val="0"/>
      <w:marRight w:val="0"/>
      <w:marTop w:val="0"/>
      <w:marBottom w:val="0"/>
      <w:divBdr>
        <w:top w:val="none" w:sz="0" w:space="0" w:color="auto"/>
        <w:left w:val="none" w:sz="0" w:space="0" w:color="auto"/>
        <w:bottom w:val="none" w:sz="0" w:space="0" w:color="auto"/>
        <w:right w:val="none" w:sz="0" w:space="0" w:color="auto"/>
      </w:divBdr>
    </w:div>
    <w:div w:id="1533152944">
      <w:bodyDiv w:val="1"/>
      <w:marLeft w:val="0"/>
      <w:marRight w:val="0"/>
      <w:marTop w:val="0"/>
      <w:marBottom w:val="0"/>
      <w:divBdr>
        <w:top w:val="none" w:sz="0" w:space="0" w:color="auto"/>
        <w:left w:val="none" w:sz="0" w:space="0" w:color="auto"/>
        <w:bottom w:val="none" w:sz="0" w:space="0" w:color="auto"/>
        <w:right w:val="none" w:sz="0" w:space="0" w:color="auto"/>
      </w:divBdr>
    </w:div>
    <w:div w:id="1533226481">
      <w:bodyDiv w:val="1"/>
      <w:marLeft w:val="0"/>
      <w:marRight w:val="0"/>
      <w:marTop w:val="0"/>
      <w:marBottom w:val="0"/>
      <w:divBdr>
        <w:top w:val="none" w:sz="0" w:space="0" w:color="auto"/>
        <w:left w:val="none" w:sz="0" w:space="0" w:color="auto"/>
        <w:bottom w:val="none" w:sz="0" w:space="0" w:color="auto"/>
        <w:right w:val="none" w:sz="0" w:space="0" w:color="auto"/>
      </w:divBdr>
    </w:div>
    <w:div w:id="1533609808">
      <w:bodyDiv w:val="1"/>
      <w:marLeft w:val="0"/>
      <w:marRight w:val="0"/>
      <w:marTop w:val="0"/>
      <w:marBottom w:val="0"/>
      <w:divBdr>
        <w:top w:val="none" w:sz="0" w:space="0" w:color="auto"/>
        <w:left w:val="none" w:sz="0" w:space="0" w:color="auto"/>
        <w:bottom w:val="none" w:sz="0" w:space="0" w:color="auto"/>
        <w:right w:val="none" w:sz="0" w:space="0" w:color="auto"/>
      </w:divBdr>
    </w:div>
    <w:div w:id="1535076588">
      <w:bodyDiv w:val="1"/>
      <w:marLeft w:val="0"/>
      <w:marRight w:val="0"/>
      <w:marTop w:val="0"/>
      <w:marBottom w:val="0"/>
      <w:divBdr>
        <w:top w:val="none" w:sz="0" w:space="0" w:color="auto"/>
        <w:left w:val="none" w:sz="0" w:space="0" w:color="auto"/>
        <w:bottom w:val="none" w:sz="0" w:space="0" w:color="auto"/>
        <w:right w:val="none" w:sz="0" w:space="0" w:color="auto"/>
      </w:divBdr>
    </w:div>
    <w:div w:id="1537769127">
      <w:bodyDiv w:val="1"/>
      <w:marLeft w:val="0"/>
      <w:marRight w:val="0"/>
      <w:marTop w:val="0"/>
      <w:marBottom w:val="0"/>
      <w:divBdr>
        <w:top w:val="none" w:sz="0" w:space="0" w:color="auto"/>
        <w:left w:val="none" w:sz="0" w:space="0" w:color="auto"/>
        <w:bottom w:val="none" w:sz="0" w:space="0" w:color="auto"/>
        <w:right w:val="none" w:sz="0" w:space="0" w:color="auto"/>
      </w:divBdr>
    </w:div>
    <w:div w:id="1540243776">
      <w:bodyDiv w:val="1"/>
      <w:marLeft w:val="0"/>
      <w:marRight w:val="0"/>
      <w:marTop w:val="0"/>
      <w:marBottom w:val="0"/>
      <w:divBdr>
        <w:top w:val="none" w:sz="0" w:space="0" w:color="auto"/>
        <w:left w:val="none" w:sz="0" w:space="0" w:color="auto"/>
        <w:bottom w:val="none" w:sz="0" w:space="0" w:color="auto"/>
        <w:right w:val="none" w:sz="0" w:space="0" w:color="auto"/>
      </w:divBdr>
    </w:div>
    <w:div w:id="1541355926">
      <w:bodyDiv w:val="1"/>
      <w:marLeft w:val="0"/>
      <w:marRight w:val="0"/>
      <w:marTop w:val="0"/>
      <w:marBottom w:val="0"/>
      <w:divBdr>
        <w:top w:val="none" w:sz="0" w:space="0" w:color="auto"/>
        <w:left w:val="none" w:sz="0" w:space="0" w:color="auto"/>
        <w:bottom w:val="none" w:sz="0" w:space="0" w:color="auto"/>
        <w:right w:val="none" w:sz="0" w:space="0" w:color="auto"/>
      </w:divBdr>
    </w:div>
    <w:div w:id="1547259869">
      <w:bodyDiv w:val="1"/>
      <w:marLeft w:val="0"/>
      <w:marRight w:val="0"/>
      <w:marTop w:val="0"/>
      <w:marBottom w:val="0"/>
      <w:divBdr>
        <w:top w:val="none" w:sz="0" w:space="0" w:color="auto"/>
        <w:left w:val="none" w:sz="0" w:space="0" w:color="auto"/>
        <w:bottom w:val="none" w:sz="0" w:space="0" w:color="auto"/>
        <w:right w:val="none" w:sz="0" w:space="0" w:color="auto"/>
      </w:divBdr>
    </w:div>
    <w:div w:id="1554777181">
      <w:bodyDiv w:val="1"/>
      <w:marLeft w:val="0"/>
      <w:marRight w:val="0"/>
      <w:marTop w:val="0"/>
      <w:marBottom w:val="0"/>
      <w:divBdr>
        <w:top w:val="none" w:sz="0" w:space="0" w:color="auto"/>
        <w:left w:val="none" w:sz="0" w:space="0" w:color="auto"/>
        <w:bottom w:val="none" w:sz="0" w:space="0" w:color="auto"/>
        <w:right w:val="none" w:sz="0" w:space="0" w:color="auto"/>
      </w:divBdr>
    </w:div>
    <w:div w:id="1555265134">
      <w:bodyDiv w:val="1"/>
      <w:marLeft w:val="0"/>
      <w:marRight w:val="0"/>
      <w:marTop w:val="0"/>
      <w:marBottom w:val="0"/>
      <w:divBdr>
        <w:top w:val="none" w:sz="0" w:space="0" w:color="auto"/>
        <w:left w:val="none" w:sz="0" w:space="0" w:color="auto"/>
        <w:bottom w:val="none" w:sz="0" w:space="0" w:color="auto"/>
        <w:right w:val="none" w:sz="0" w:space="0" w:color="auto"/>
      </w:divBdr>
    </w:div>
    <w:div w:id="1556356398">
      <w:bodyDiv w:val="1"/>
      <w:marLeft w:val="0"/>
      <w:marRight w:val="0"/>
      <w:marTop w:val="0"/>
      <w:marBottom w:val="0"/>
      <w:divBdr>
        <w:top w:val="none" w:sz="0" w:space="0" w:color="auto"/>
        <w:left w:val="none" w:sz="0" w:space="0" w:color="auto"/>
        <w:bottom w:val="none" w:sz="0" w:space="0" w:color="auto"/>
        <w:right w:val="none" w:sz="0" w:space="0" w:color="auto"/>
      </w:divBdr>
    </w:div>
    <w:div w:id="1557085358">
      <w:bodyDiv w:val="1"/>
      <w:marLeft w:val="0"/>
      <w:marRight w:val="0"/>
      <w:marTop w:val="0"/>
      <w:marBottom w:val="0"/>
      <w:divBdr>
        <w:top w:val="none" w:sz="0" w:space="0" w:color="auto"/>
        <w:left w:val="none" w:sz="0" w:space="0" w:color="auto"/>
        <w:bottom w:val="none" w:sz="0" w:space="0" w:color="auto"/>
        <w:right w:val="none" w:sz="0" w:space="0" w:color="auto"/>
      </w:divBdr>
    </w:div>
    <w:div w:id="1560050207">
      <w:bodyDiv w:val="1"/>
      <w:marLeft w:val="0"/>
      <w:marRight w:val="0"/>
      <w:marTop w:val="0"/>
      <w:marBottom w:val="0"/>
      <w:divBdr>
        <w:top w:val="none" w:sz="0" w:space="0" w:color="auto"/>
        <w:left w:val="none" w:sz="0" w:space="0" w:color="auto"/>
        <w:bottom w:val="none" w:sz="0" w:space="0" w:color="auto"/>
        <w:right w:val="none" w:sz="0" w:space="0" w:color="auto"/>
      </w:divBdr>
    </w:div>
    <w:div w:id="1564222073">
      <w:bodyDiv w:val="1"/>
      <w:marLeft w:val="0"/>
      <w:marRight w:val="0"/>
      <w:marTop w:val="0"/>
      <w:marBottom w:val="0"/>
      <w:divBdr>
        <w:top w:val="none" w:sz="0" w:space="0" w:color="auto"/>
        <w:left w:val="none" w:sz="0" w:space="0" w:color="auto"/>
        <w:bottom w:val="none" w:sz="0" w:space="0" w:color="auto"/>
        <w:right w:val="none" w:sz="0" w:space="0" w:color="auto"/>
      </w:divBdr>
    </w:div>
    <w:div w:id="1565409827">
      <w:bodyDiv w:val="1"/>
      <w:marLeft w:val="0"/>
      <w:marRight w:val="0"/>
      <w:marTop w:val="0"/>
      <w:marBottom w:val="0"/>
      <w:divBdr>
        <w:top w:val="none" w:sz="0" w:space="0" w:color="auto"/>
        <w:left w:val="none" w:sz="0" w:space="0" w:color="auto"/>
        <w:bottom w:val="none" w:sz="0" w:space="0" w:color="auto"/>
        <w:right w:val="none" w:sz="0" w:space="0" w:color="auto"/>
      </w:divBdr>
    </w:div>
    <w:div w:id="1565601650">
      <w:bodyDiv w:val="1"/>
      <w:marLeft w:val="0"/>
      <w:marRight w:val="0"/>
      <w:marTop w:val="0"/>
      <w:marBottom w:val="0"/>
      <w:divBdr>
        <w:top w:val="none" w:sz="0" w:space="0" w:color="auto"/>
        <w:left w:val="none" w:sz="0" w:space="0" w:color="auto"/>
        <w:bottom w:val="none" w:sz="0" w:space="0" w:color="auto"/>
        <w:right w:val="none" w:sz="0" w:space="0" w:color="auto"/>
      </w:divBdr>
    </w:div>
    <w:div w:id="1567448510">
      <w:bodyDiv w:val="1"/>
      <w:marLeft w:val="0"/>
      <w:marRight w:val="0"/>
      <w:marTop w:val="0"/>
      <w:marBottom w:val="0"/>
      <w:divBdr>
        <w:top w:val="none" w:sz="0" w:space="0" w:color="auto"/>
        <w:left w:val="none" w:sz="0" w:space="0" w:color="auto"/>
        <w:bottom w:val="none" w:sz="0" w:space="0" w:color="auto"/>
        <w:right w:val="none" w:sz="0" w:space="0" w:color="auto"/>
      </w:divBdr>
    </w:div>
    <w:div w:id="1567717105">
      <w:bodyDiv w:val="1"/>
      <w:marLeft w:val="0"/>
      <w:marRight w:val="0"/>
      <w:marTop w:val="0"/>
      <w:marBottom w:val="0"/>
      <w:divBdr>
        <w:top w:val="none" w:sz="0" w:space="0" w:color="auto"/>
        <w:left w:val="none" w:sz="0" w:space="0" w:color="auto"/>
        <w:bottom w:val="none" w:sz="0" w:space="0" w:color="auto"/>
        <w:right w:val="none" w:sz="0" w:space="0" w:color="auto"/>
      </w:divBdr>
    </w:div>
    <w:div w:id="1580365877">
      <w:bodyDiv w:val="1"/>
      <w:marLeft w:val="0"/>
      <w:marRight w:val="0"/>
      <w:marTop w:val="0"/>
      <w:marBottom w:val="0"/>
      <w:divBdr>
        <w:top w:val="none" w:sz="0" w:space="0" w:color="auto"/>
        <w:left w:val="none" w:sz="0" w:space="0" w:color="auto"/>
        <w:bottom w:val="none" w:sz="0" w:space="0" w:color="auto"/>
        <w:right w:val="none" w:sz="0" w:space="0" w:color="auto"/>
      </w:divBdr>
    </w:div>
    <w:div w:id="1580555061">
      <w:bodyDiv w:val="1"/>
      <w:marLeft w:val="0"/>
      <w:marRight w:val="0"/>
      <w:marTop w:val="0"/>
      <w:marBottom w:val="0"/>
      <w:divBdr>
        <w:top w:val="none" w:sz="0" w:space="0" w:color="auto"/>
        <w:left w:val="none" w:sz="0" w:space="0" w:color="auto"/>
        <w:bottom w:val="none" w:sz="0" w:space="0" w:color="auto"/>
        <w:right w:val="none" w:sz="0" w:space="0" w:color="auto"/>
      </w:divBdr>
    </w:div>
    <w:div w:id="1583372471">
      <w:bodyDiv w:val="1"/>
      <w:marLeft w:val="0"/>
      <w:marRight w:val="0"/>
      <w:marTop w:val="0"/>
      <w:marBottom w:val="0"/>
      <w:divBdr>
        <w:top w:val="none" w:sz="0" w:space="0" w:color="auto"/>
        <w:left w:val="none" w:sz="0" w:space="0" w:color="auto"/>
        <w:bottom w:val="none" w:sz="0" w:space="0" w:color="auto"/>
        <w:right w:val="none" w:sz="0" w:space="0" w:color="auto"/>
      </w:divBdr>
    </w:div>
    <w:div w:id="1585066138">
      <w:bodyDiv w:val="1"/>
      <w:marLeft w:val="0"/>
      <w:marRight w:val="0"/>
      <w:marTop w:val="0"/>
      <w:marBottom w:val="0"/>
      <w:divBdr>
        <w:top w:val="none" w:sz="0" w:space="0" w:color="auto"/>
        <w:left w:val="none" w:sz="0" w:space="0" w:color="auto"/>
        <w:bottom w:val="none" w:sz="0" w:space="0" w:color="auto"/>
        <w:right w:val="none" w:sz="0" w:space="0" w:color="auto"/>
      </w:divBdr>
    </w:div>
    <w:div w:id="1586382223">
      <w:bodyDiv w:val="1"/>
      <w:marLeft w:val="0"/>
      <w:marRight w:val="0"/>
      <w:marTop w:val="0"/>
      <w:marBottom w:val="0"/>
      <w:divBdr>
        <w:top w:val="none" w:sz="0" w:space="0" w:color="auto"/>
        <w:left w:val="none" w:sz="0" w:space="0" w:color="auto"/>
        <w:bottom w:val="none" w:sz="0" w:space="0" w:color="auto"/>
        <w:right w:val="none" w:sz="0" w:space="0" w:color="auto"/>
      </w:divBdr>
    </w:div>
    <w:div w:id="1588491575">
      <w:bodyDiv w:val="1"/>
      <w:marLeft w:val="0"/>
      <w:marRight w:val="0"/>
      <w:marTop w:val="0"/>
      <w:marBottom w:val="0"/>
      <w:divBdr>
        <w:top w:val="none" w:sz="0" w:space="0" w:color="auto"/>
        <w:left w:val="none" w:sz="0" w:space="0" w:color="auto"/>
        <w:bottom w:val="none" w:sz="0" w:space="0" w:color="auto"/>
        <w:right w:val="none" w:sz="0" w:space="0" w:color="auto"/>
      </w:divBdr>
    </w:div>
    <w:div w:id="1588727721">
      <w:bodyDiv w:val="1"/>
      <w:marLeft w:val="0"/>
      <w:marRight w:val="0"/>
      <w:marTop w:val="0"/>
      <w:marBottom w:val="0"/>
      <w:divBdr>
        <w:top w:val="none" w:sz="0" w:space="0" w:color="auto"/>
        <w:left w:val="none" w:sz="0" w:space="0" w:color="auto"/>
        <w:bottom w:val="none" w:sz="0" w:space="0" w:color="auto"/>
        <w:right w:val="none" w:sz="0" w:space="0" w:color="auto"/>
      </w:divBdr>
    </w:div>
    <w:div w:id="1590770629">
      <w:bodyDiv w:val="1"/>
      <w:marLeft w:val="0"/>
      <w:marRight w:val="0"/>
      <w:marTop w:val="0"/>
      <w:marBottom w:val="0"/>
      <w:divBdr>
        <w:top w:val="none" w:sz="0" w:space="0" w:color="auto"/>
        <w:left w:val="none" w:sz="0" w:space="0" w:color="auto"/>
        <w:bottom w:val="none" w:sz="0" w:space="0" w:color="auto"/>
        <w:right w:val="none" w:sz="0" w:space="0" w:color="auto"/>
      </w:divBdr>
    </w:div>
    <w:div w:id="1591543994">
      <w:bodyDiv w:val="1"/>
      <w:marLeft w:val="0"/>
      <w:marRight w:val="0"/>
      <w:marTop w:val="0"/>
      <w:marBottom w:val="0"/>
      <w:divBdr>
        <w:top w:val="none" w:sz="0" w:space="0" w:color="auto"/>
        <w:left w:val="none" w:sz="0" w:space="0" w:color="auto"/>
        <w:bottom w:val="none" w:sz="0" w:space="0" w:color="auto"/>
        <w:right w:val="none" w:sz="0" w:space="0" w:color="auto"/>
      </w:divBdr>
    </w:div>
    <w:div w:id="1592857634">
      <w:bodyDiv w:val="1"/>
      <w:marLeft w:val="0"/>
      <w:marRight w:val="0"/>
      <w:marTop w:val="0"/>
      <w:marBottom w:val="0"/>
      <w:divBdr>
        <w:top w:val="none" w:sz="0" w:space="0" w:color="auto"/>
        <w:left w:val="none" w:sz="0" w:space="0" w:color="auto"/>
        <w:bottom w:val="none" w:sz="0" w:space="0" w:color="auto"/>
        <w:right w:val="none" w:sz="0" w:space="0" w:color="auto"/>
      </w:divBdr>
    </w:div>
    <w:div w:id="1593128154">
      <w:bodyDiv w:val="1"/>
      <w:marLeft w:val="0"/>
      <w:marRight w:val="0"/>
      <w:marTop w:val="0"/>
      <w:marBottom w:val="0"/>
      <w:divBdr>
        <w:top w:val="none" w:sz="0" w:space="0" w:color="auto"/>
        <w:left w:val="none" w:sz="0" w:space="0" w:color="auto"/>
        <w:bottom w:val="none" w:sz="0" w:space="0" w:color="auto"/>
        <w:right w:val="none" w:sz="0" w:space="0" w:color="auto"/>
      </w:divBdr>
    </w:div>
    <w:div w:id="1595087213">
      <w:bodyDiv w:val="1"/>
      <w:marLeft w:val="0"/>
      <w:marRight w:val="0"/>
      <w:marTop w:val="0"/>
      <w:marBottom w:val="0"/>
      <w:divBdr>
        <w:top w:val="none" w:sz="0" w:space="0" w:color="auto"/>
        <w:left w:val="none" w:sz="0" w:space="0" w:color="auto"/>
        <w:bottom w:val="none" w:sz="0" w:space="0" w:color="auto"/>
        <w:right w:val="none" w:sz="0" w:space="0" w:color="auto"/>
      </w:divBdr>
    </w:div>
    <w:div w:id="1598051455">
      <w:bodyDiv w:val="1"/>
      <w:marLeft w:val="0"/>
      <w:marRight w:val="0"/>
      <w:marTop w:val="0"/>
      <w:marBottom w:val="0"/>
      <w:divBdr>
        <w:top w:val="none" w:sz="0" w:space="0" w:color="auto"/>
        <w:left w:val="none" w:sz="0" w:space="0" w:color="auto"/>
        <w:bottom w:val="none" w:sz="0" w:space="0" w:color="auto"/>
        <w:right w:val="none" w:sz="0" w:space="0" w:color="auto"/>
      </w:divBdr>
    </w:div>
    <w:div w:id="1598514741">
      <w:bodyDiv w:val="1"/>
      <w:marLeft w:val="0"/>
      <w:marRight w:val="0"/>
      <w:marTop w:val="0"/>
      <w:marBottom w:val="0"/>
      <w:divBdr>
        <w:top w:val="none" w:sz="0" w:space="0" w:color="auto"/>
        <w:left w:val="none" w:sz="0" w:space="0" w:color="auto"/>
        <w:bottom w:val="none" w:sz="0" w:space="0" w:color="auto"/>
        <w:right w:val="none" w:sz="0" w:space="0" w:color="auto"/>
      </w:divBdr>
    </w:div>
    <w:div w:id="1599483263">
      <w:bodyDiv w:val="1"/>
      <w:marLeft w:val="0"/>
      <w:marRight w:val="0"/>
      <w:marTop w:val="0"/>
      <w:marBottom w:val="0"/>
      <w:divBdr>
        <w:top w:val="none" w:sz="0" w:space="0" w:color="auto"/>
        <w:left w:val="none" w:sz="0" w:space="0" w:color="auto"/>
        <w:bottom w:val="none" w:sz="0" w:space="0" w:color="auto"/>
        <w:right w:val="none" w:sz="0" w:space="0" w:color="auto"/>
      </w:divBdr>
    </w:div>
    <w:div w:id="1600798994">
      <w:bodyDiv w:val="1"/>
      <w:marLeft w:val="0"/>
      <w:marRight w:val="0"/>
      <w:marTop w:val="0"/>
      <w:marBottom w:val="0"/>
      <w:divBdr>
        <w:top w:val="none" w:sz="0" w:space="0" w:color="auto"/>
        <w:left w:val="none" w:sz="0" w:space="0" w:color="auto"/>
        <w:bottom w:val="none" w:sz="0" w:space="0" w:color="auto"/>
        <w:right w:val="none" w:sz="0" w:space="0" w:color="auto"/>
      </w:divBdr>
    </w:div>
    <w:div w:id="1603026191">
      <w:bodyDiv w:val="1"/>
      <w:marLeft w:val="0"/>
      <w:marRight w:val="0"/>
      <w:marTop w:val="0"/>
      <w:marBottom w:val="0"/>
      <w:divBdr>
        <w:top w:val="none" w:sz="0" w:space="0" w:color="auto"/>
        <w:left w:val="none" w:sz="0" w:space="0" w:color="auto"/>
        <w:bottom w:val="none" w:sz="0" w:space="0" w:color="auto"/>
        <w:right w:val="none" w:sz="0" w:space="0" w:color="auto"/>
      </w:divBdr>
    </w:div>
    <w:div w:id="1605336425">
      <w:bodyDiv w:val="1"/>
      <w:marLeft w:val="0"/>
      <w:marRight w:val="0"/>
      <w:marTop w:val="0"/>
      <w:marBottom w:val="0"/>
      <w:divBdr>
        <w:top w:val="none" w:sz="0" w:space="0" w:color="auto"/>
        <w:left w:val="none" w:sz="0" w:space="0" w:color="auto"/>
        <w:bottom w:val="none" w:sz="0" w:space="0" w:color="auto"/>
        <w:right w:val="none" w:sz="0" w:space="0" w:color="auto"/>
      </w:divBdr>
    </w:div>
    <w:div w:id="1605915808">
      <w:bodyDiv w:val="1"/>
      <w:marLeft w:val="0"/>
      <w:marRight w:val="0"/>
      <w:marTop w:val="0"/>
      <w:marBottom w:val="0"/>
      <w:divBdr>
        <w:top w:val="none" w:sz="0" w:space="0" w:color="auto"/>
        <w:left w:val="none" w:sz="0" w:space="0" w:color="auto"/>
        <w:bottom w:val="none" w:sz="0" w:space="0" w:color="auto"/>
        <w:right w:val="none" w:sz="0" w:space="0" w:color="auto"/>
      </w:divBdr>
    </w:div>
    <w:div w:id="1608080016">
      <w:bodyDiv w:val="1"/>
      <w:marLeft w:val="0"/>
      <w:marRight w:val="0"/>
      <w:marTop w:val="0"/>
      <w:marBottom w:val="0"/>
      <w:divBdr>
        <w:top w:val="none" w:sz="0" w:space="0" w:color="auto"/>
        <w:left w:val="none" w:sz="0" w:space="0" w:color="auto"/>
        <w:bottom w:val="none" w:sz="0" w:space="0" w:color="auto"/>
        <w:right w:val="none" w:sz="0" w:space="0" w:color="auto"/>
      </w:divBdr>
    </w:div>
    <w:div w:id="1610814586">
      <w:bodyDiv w:val="1"/>
      <w:marLeft w:val="0"/>
      <w:marRight w:val="0"/>
      <w:marTop w:val="0"/>
      <w:marBottom w:val="0"/>
      <w:divBdr>
        <w:top w:val="none" w:sz="0" w:space="0" w:color="auto"/>
        <w:left w:val="none" w:sz="0" w:space="0" w:color="auto"/>
        <w:bottom w:val="none" w:sz="0" w:space="0" w:color="auto"/>
        <w:right w:val="none" w:sz="0" w:space="0" w:color="auto"/>
      </w:divBdr>
    </w:div>
    <w:div w:id="1614750761">
      <w:bodyDiv w:val="1"/>
      <w:marLeft w:val="0"/>
      <w:marRight w:val="0"/>
      <w:marTop w:val="0"/>
      <w:marBottom w:val="0"/>
      <w:divBdr>
        <w:top w:val="none" w:sz="0" w:space="0" w:color="auto"/>
        <w:left w:val="none" w:sz="0" w:space="0" w:color="auto"/>
        <w:bottom w:val="none" w:sz="0" w:space="0" w:color="auto"/>
        <w:right w:val="none" w:sz="0" w:space="0" w:color="auto"/>
      </w:divBdr>
    </w:div>
    <w:div w:id="1615595259">
      <w:bodyDiv w:val="1"/>
      <w:marLeft w:val="0"/>
      <w:marRight w:val="0"/>
      <w:marTop w:val="0"/>
      <w:marBottom w:val="0"/>
      <w:divBdr>
        <w:top w:val="none" w:sz="0" w:space="0" w:color="auto"/>
        <w:left w:val="none" w:sz="0" w:space="0" w:color="auto"/>
        <w:bottom w:val="none" w:sz="0" w:space="0" w:color="auto"/>
        <w:right w:val="none" w:sz="0" w:space="0" w:color="auto"/>
      </w:divBdr>
    </w:div>
    <w:div w:id="1615751323">
      <w:bodyDiv w:val="1"/>
      <w:marLeft w:val="0"/>
      <w:marRight w:val="0"/>
      <w:marTop w:val="0"/>
      <w:marBottom w:val="0"/>
      <w:divBdr>
        <w:top w:val="none" w:sz="0" w:space="0" w:color="auto"/>
        <w:left w:val="none" w:sz="0" w:space="0" w:color="auto"/>
        <w:bottom w:val="none" w:sz="0" w:space="0" w:color="auto"/>
        <w:right w:val="none" w:sz="0" w:space="0" w:color="auto"/>
      </w:divBdr>
    </w:div>
    <w:div w:id="1616524113">
      <w:bodyDiv w:val="1"/>
      <w:marLeft w:val="0"/>
      <w:marRight w:val="0"/>
      <w:marTop w:val="0"/>
      <w:marBottom w:val="0"/>
      <w:divBdr>
        <w:top w:val="none" w:sz="0" w:space="0" w:color="auto"/>
        <w:left w:val="none" w:sz="0" w:space="0" w:color="auto"/>
        <w:bottom w:val="none" w:sz="0" w:space="0" w:color="auto"/>
        <w:right w:val="none" w:sz="0" w:space="0" w:color="auto"/>
      </w:divBdr>
    </w:div>
    <w:div w:id="1619989635">
      <w:bodyDiv w:val="1"/>
      <w:marLeft w:val="0"/>
      <w:marRight w:val="0"/>
      <w:marTop w:val="0"/>
      <w:marBottom w:val="0"/>
      <w:divBdr>
        <w:top w:val="none" w:sz="0" w:space="0" w:color="auto"/>
        <w:left w:val="none" w:sz="0" w:space="0" w:color="auto"/>
        <w:bottom w:val="none" w:sz="0" w:space="0" w:color="auto"/>
        <w:right w:val="none" w:sz="0" w:space="0" w:color="auto"/>
      </w:divBdr>
    </w:div>
    <w:div w:id="1622226287">
      <w:bodyDiv w:val="1"/>
      <w:marLeft w:val="0"/>
      <w:marRight w:val="0"/>
      <w:marTop w:val="0"/>
      <w:marBottom w:val="0"/>
      <w:divBdr>
        <w:top w:val="none" w:sz="0" w:space="0" w:color="auto"/>
        <w:left w:val="none" w:sz="0" w:space="0" w:color="auto"/>
        <w:bottom w:val="none" w:sz="0" w:space="0" w:color="auto"/>
        <w:right w:val="none" w:sz="0" w:space="0" w:color="auto"/>
      </w:divBdr>
    </w:div>
    <w:div w:id="1623413408">
      <w:bodyDiv w:val="1"/>
      <w:marLeft w:val="0"/>
      <w:marRight w:val="0"/>
      <w:marTop w:val="0"/>
      <w:marBottom w:val="0"/>
      <w:divBdr>
        <w:top w:val="none" w:sz="0" w:space="0" w:color="auto"/>
        <w:left w:val="none" w:sz="0" w:space="0" w:color="auto"/>
        <w:bottom w:val="none" w:sz="0" w:space="0" w:color="auto"/>
        <w:right w:val="none" w:sz="0" w:space="0" w:color="auto"/>
      </w:divBdr>
    </w:div>
    <w:div w:id="1623877550">
      <w:bodyDiv w:val="1"/>
      <w:marLeft w:val="0"/>
      <w:marRight w:val="0"/>
      <w:marTop w:val="0"/>
      <w:marBottom w:val="0"/>
      <w:divBdr>
        <w:top w:val="none" w:sz="0" w:space="0" w:color="auto"/>
        <w:left w:val="none" w:sz="0" w:space="0" w:color="auto"/>
        <w:bottom w:val="none" w:sz="0" w:space="0" w:color="auto"/>
        <w:right w:val="none" w:sz="0" w:space="0" w:color="auto"/>
      </w:divBdr>
    </w:div>
    <w:div w:id="1625577429">
      <w:bodyDiv w:val="1"/>
      <w:marLeft w:val="0"/>
      <w:marRight w:val="0"/>
      <w:marTop w:val="0"/>
      <w:marBottom w:val="0"/>
      <w:divBdr>
        <w:top w:val="none" w:sz="0" w:space="0" w:color="auto"/>
        <w:left w:val="none" w:sz="0" w:space="0" w:color="auto"/>
        <w:bottom w:val="none" w:sz="0" w:space="0" w:color="auto"/>
        <w:right w:val="none" w:sz="0" w:space="0" w:color="auto"/>
      </w:divBdr>
    </w:div>
    <w:div w:id="1626738511">
      <w:bodyDiv w:val="1"/>
      <w:marLeft w:val="0"/>
      <w:marRight w:val="0"/>
      <w:marTop w:val="0"/>
      <w:marBottom w:val="0"/>
      <w:divBdr>
        <w:top w:val="none" w:sz="0" w:space="0" w:color="auto"/>
        <w:left w:val="none" w:sz="0" w:space="0" w:color="auto"/>
        <w:bottom w:val="none" w:sz="0" w:space="0" w:color="auto"/>
        <w:right w:val="none" w:sz="0" w:space="0" w:color="auto"/>
      </w:divBdr>
    </w:div>
    <w:div w:id="1632243517">
      <w:bodyDiv w:val="1"/>
      <w:marLeft w:val="0"/>
      <w:marRight w:val="0"/>
      <w:marTop w:val="0"/>
      <w:marBottom w:val="0"/>
      <w:divBdr>
        <w:top w:val="none" w:sz="0" w:space="0" w:color="auto"/>
        <w:left w:val="none" w:sz="0" w:space="0" w:color="auto"/>
        <w:bottom w:val="none" w:sz="0" w:space="0" w:color="auto"/>
        <w:right w:val="none" w:sz="0" w:space="0" w:color="auto"/>
      </w:divBdr>
    </w:div>
    <w:div w:id="1635673138">
      <w:bodyDiv w:val="1"/>
      <w:marLeft w:val="0"/>
      <w:marRight w:val="0"/>
      <w:marTop w:val="0"/>
      <w:marBottom w:val="0"/>
      <w:divBdr>
        <w:top w:val="none" w:sz="0" w:space="0" w:color="auto"/>
        <w:left w:val="none" w:sz="0" w:space="0" w:color="auto"/>
        <w:bottom w:val="none" w:sz="0" w:space="0" w:color="auto"/>
        <w:right w:val="none" w:sz="0" w:space="0" w:color="auto"/>
      </w:divBdr>
    </w:div>
    <w:div w:id="1635867646">
      <w:bodyDiv w:val="1"/>
      <w:marLeft w:val="0"/>
      <w:marRight w:val="0"/>
      <w:marTop w:val="0"/>
      <w:marBottom w:val="0"/>
      <w:divBdr>
        <w:top w:val="none" w:sz="0" w:space="0" w:color="auto"/>
        <w:left w:val="none" w:sz="0" w:space="0" w:color="auto"/>
        <w:bottom w:val="none" w:sz="0" w:space="0" w:color="auto"/>
        <w:right w:val="none" w:sz="0" w:space="0" w:color="auto"/>
      </w:divBdr>
    </w:div>
    <w:div w:id="1642417187">
      <w:bodyDiv w:val="1"/>
      <w:marLeft w:val="0"/>
      <w:marRight w:val="0"/>
      <w:marTop w:val="0"/>
      <w:marBottom w:val="0"/>
      <w:divBdr>
        <w:top w:val="none" w:sz="0" w:space="0" w:color="auto"/>
        <w:left w:val="none" w:sz="0" w:space="0" w:color="auto"/>
        <w:bottom w:val="none" w:sz="0" w:space="0" w:color="auto"/>
        <w:right w:val="none" w:sz="0" w:space="0" w:color="auto"/>
      </w:divBdr>
    </w:div>
    <w:div w:id="1643458562">
      <w:bodyDiv w:val="1"/>
      <w:marLeft w:val="0"/>
      <w:marRight w:val="0"/>
      <w:marTop w:val="0"/>
      <w:marBottom w:val="0"/>
      <w:divBdr>
        <w:top w:val="none" w:sz="0" w:space="0" w:color="auto"/>
        <w:left w:val="none" w:sz="0" w:space="0" w:color="auto"/>
        <w:bottom w:val="none" w:sz="0" w:space="0" w:color="auto"/>
        <w:right w:val="none" w:sz="0" w:space="0" w:color="auto"/>
      </w:divBdr>
    </w:div>
    <w:div w:id="1643928120">
      <w:bodyDiv w:val="1"/>
      <w:marLeft w:val="0"/>
      <w:marRight w:val="0"/>
      <w:marTop w:val="0"/>
      <w:marBottom w:val="0"/>
      <w:divBdr>
        <w:top w:val="none" w:sz="0" w:space="0" w:color="auto"/>
        <w:left w:val="none" w:sz="0" w:space="0" w:color="auto"/>
        <w:bottom w:val="none" w:sz="0" w:space="0" w:color="auto"/>
        <w:right w:val="none" w:sz="0" w:space="0" w:color="auto"/>
      </w:divBdr>
    </w:div>
    <w:div w:id="1646229551">
      <w:bodyDiv w:val="1"/>
      <w:marLeft w:val="0"/>
      <w:marRight w:val="0"/>
      <w:marTop w:val="0"/>
      <w:marBottom w:val="0"/>
      <w:divBdr>
        <w:top w:val="none" w:sz="0" w:space="0" w:color="auto"/>
        <w:left w:val="none" w:sz="0" w:space="0" w:color="auto"/>
        <w:bottom w:val="none" w:sz="0" w:space="0" w:color="auto"/>
        <w:right w:val="none" w:sz="0" w:space="0" w:color="auto"/>
      </w:divBdr>
    </w:div>
    <w:div w:id="1647204802">
      <w:bodyDiv w:val="1"/>
      <w:marLeft w:val="0"/>
      <w:marRight w:val="0"/>
      <w:marTop w:val="0"/>
      <w:marBottom w:val="0"/>
      <w:divBdr>
        <w:top w:val="none" w:sz="0" w:space="0" w:color="auto"/>
        <w:left w:val="none" w:sz="0" w:space="0" w:color="auto"/>
        <w:bottom w:val="none" w:sz="0" w:space="0" w:color="auto"/>
        <w:right w:val="none" w:sz="0" w:space="0" w:color="auto"/>
      </w:divBdr>
    </w:div>
    <w:div w:id="1648197522">
      <w:bodyDiv w:val="1"/>
      <w:marLeft w:val="0"/>
      <w:marRight w:val="0"/>
      <w:marTop w:val="0"/>
      <w:marBottom w:val="0"/>
      <w:divBdr>
        <w:top w:val="none" w:sz="0" w:space="0" w:color="auto"/>
        <w:left w:val="none" w:sz="0" w:space="0" w:color="auto"/>
        <w:bottom w:val="none" w:sz="0" w:space="0" w:color="auto"/>
        <w:right w:val="none" w:sz="0" w:space="0" w:color="auto"/>
      </w:divBdr>
    </w:div>
    <w:div w:id="1651061745">
      <w:bodyDiv w:val="1"/>
      <w:marLeft w:val="0"/>
      <w:marRight w:val="0"/>
      <w:marTop w:val="0"/>
      <w:marBottom w:val="0"/>
      <w:divBdr>
        <w:top w:val="none" w:sz="0" w:space="0" w:color="auto"/>
        <w:left w:val="none" w:sz="0" w:space="0" w:color="auto"/>
        <w:bottom w:val="none" w:sz="0" w:space="0" w:color="auto"/>
        <w:right w:val="none" w:sz="0" w:space="0" w:color="auto"/>
      </w:divBdr>
    </w:div>
    <w:div w:id="1652246966">
      <w:bodyDiv w:val="1"/>
      <w:marLeft w:val="0"/>
      <w:marRight w:val="0"/>
      <w:marTop w:val="0"/>
      <w:marBottom w:val="0"/>
      <w:divBdr>
        <w:top w:val="none" w:sz="0" w:space="0" w:color="auto"/>
        <w:left w:val="none" w:sz="0" w:space="0" w:color="auto"/>
        <w:bottom w:val="none" w:sz="0" w:space="0" w:color="auto"/>
        <w:right w:val="none" w:sz="0" w:space="0" w:color="auto"/>
      </w:divBdr>
    </w:div>
    <w:div w:id="1656686110">
      <w:bodyDiv w:val="1"/>
      <w:marLeft w:val="0"/>
      <w:marRight w:val="0"/>
      <w:marTop w:val="0"/>
      <w:marBottom w:val="0"/>
      <w:divBdr>
        <w:top w:val="none" w:sz="0" w:space="0" w:color="auto"/>
        <w:left w:val="none" w:sz="0" w:space="0" w:color="auto"/>
        <w:bottom w:val="none" w:sz="0" w:space="0" w:color="auto"/>
        <w:right w:val="none" w:sz="0" w:space="0" w:color="auto"/>
      </w:divBdr>
    </w:div>
    <w:div w:id="1657296631">
      <w:bodyDiv w:val="1"/>
      <w:marLeft w:val="0"/>
      <w:marRight w:val="0"/>
      <w:marTop w:val="0"/>
      <w:marBottom w:val="0"/>
      <w:divBdr>
        <w:top w:val="none" w:sz="0" w:space="0" w:color="auto"/>
        <w:left w:val="none" w:sz="0" w:space="0" w:color="auto"/>
        <w:bottom w:val="none" w:sz="0" w:space="0" w:color="auto"/>
        <w:right w:val="none" w:sz="0" w:space="0" w:color="auto"/>
      </w:divBdr>
    </w:div>
    <w:div w:id="1660115810">
      <w:bodyDiv w:val="1"/>
      <w:marLeft w:val="0"/>
      <w:marRight w:val="0"/>
      <w:marTop w:val="0"/>
      <w:marBottom w:val="0"/>
      <w:divBdr>
        <w:top w:val="none" w:sz="0" w:space="0" w:color="auto"/>
        <w:left w:val="none" w:sz="0" w:space="0" w:color="auto"/>
        <w:bottom w:val="none" w:sz="0" w:space="0" w:color="auto"/>
        <w:right w:val="none" w:sz="0" w:space="0" w:color="auto"/>
      </w:divBdr>
    </w:div>
    <w:div w:id="1668095006">
      <w:bodyDiv w:val="1"/>
      <w:marLeft w:val="0"/>
      <w:marRight w:val="0"/>
      <w:marTop w:val="0"/>
      <w:marBottom w:val="0"/>
      <w:divBdr>
        <w:top w:val="none" w:sz="0" w:space="0" w:color="auto"/>
        <w:left w:val="none" w:sz="0" w:space="0" w:color="auto"/>
        <w:bottom w:val="none" w:sz="0" w:space="0" w:color="auto"/>
        <w:right w:val="none" w:sz="0" w:space="0" w:color="auto"/>
      </w:divBdr>
    </w:div>
    <w:div w:id="1671443621">
      <w:bodyDiv w:val="1"/>
      <w:marLeft w:val="0"/>
      <w:marRight w:val="0"/>
      <w:marTop w:val="0"/>
      <w:marBottom w:val="0"/>
      <w:divBdr>
        <w:top w:val="none" w:sz="0" w:space="0" w:color="auto"/>
        <w:left w:val="none" w:sz="0" w:space="0" w:color="auto"/>
        <w:bottom w:val="none" w:sz="0" w:space="0" w:color="auto"/>
        <w:right w:val="none" w:sz="0" w:space="0" w:color="auto"/>
      </w:divBdr>
    </w:div>
    <w:div w:id="1672024865">
      <w:bodyDiv w:val="1"/>
      <w:marLeft w:val="0"/>
      <w:marRight w:val="0"/>
      <w:marTop w:val="0"/>
      <w:marBottom w:val="0"/>
      <w:divBdr>
        <w:top w:val="none" w:sz="0" w:space="0" w:color="auto"/>
        <w:left w:val="none" w:sz="0" w:space="0" w:color="auto"/>
        <w:bottom w:val="none" w:sz="0" w:space="0" w:color="auto"/>
        <w:right w:val="none" w:sz="0" w:space="0" w:color="auto"/>
      </w:divBdr>
    </w:div>
    <w:div w:id="1672564886">
      <w:bodyDiv w:val="1"/>
      <w:marLeft w:val="0"/>
      <w:marRight w:val="0"/>
      <w:marTop w:val="0"/>
      <w:marBottom w:val="0"/>
      <w:divBdr>
        <w:top w:val="none" w:sz="0" w:space="0" w:color="auto"/>
        <w:left w:val="none" w:sz="0" w:space="0" w:color="auto"/>
        <w:bottom w:val="none" w:sz="0" w:space="0" w:color="auto"/>
        <w:right w:val="none" w:sz="0" w:space="0" w:color="auto"/>
      </w:divBdr>
    </w:div>
    <w:div w:id="1673071486">
      <w:bodyDiv w:val="1"/>
      <w:marLeft w:val="0"/>
      <w:marRight w:val="0"/>
      <w:marTop w:val="0"/>
      <w:marBottom w:val="0"/>
      <w:divBdr>
        <w:top w:val="none" w:sz="0" w:space="0" w:color="auto"/>
        <w:left w:val="none" w:sz="0" w:space="0" w:color="auto"/>
        <w:bottom w:val="none" w:sz="0" w:space="0" w:color="auto"/>
        <w:right w:val="none" w:sz="0" w:space="0" w:color="auto"/>
      </w:divBdr>
    </w:div>
    <w:div w:id="1673143467">
      <w:bodyDiv w:val="1"/>
      <w:marLeft w:val="0"/>
      <w:marRight w:val="0"/>
      <w:marTop w:val="0"/>
      <w:marBottom w:val="0"/>
      <w:divBdr>
        <w:top w:val="none" w:sz="0" w:space="0" w:color="auto"/>
        <w:left w:val="none" w:sz="0" w:space="0" w:color="auto"/>
        <w:bottom w:val="none" w:sz="0" w:space="0" w:color="auto"/>
        <w:right w:val="none" w:sz="0" w:space="0" w:color="auto"/>
      </w:divBdr>
    </w:div>
    <w:div w:id="1673291772">
      <w:bodyDiv w:val="1"/>
      <w:marLeft w:val="0"/>
      <w:marRight w:val="0"/>
      <w:marTop w:val="0"/>
      <w:marBottom w:val="0"/>
      <w:divBdr>
        <w:top w:val="none" w:sz="0" w:space="0" w:color="auto"/>
        <w:left w:val="none" w:sz="0" w:space="0" w:color="auto"/>
        <w:bottom w:val="none" w:sz="0" w:space="0" w:color="auto"/>
        <w:right w:val="none" w:sz="0" w:space="0" w:color="auto"/>
      </w:divBdr>
    </w:div>
    <w:div w:id="1675454287">
      <w:bodyDiv w:val="1"/>
      <w:marLeft w:val="0"/>
      <w:marRight w:val="0"/>
      <w:marTop w:val="0"/>
      <w:marBottom w:val="0"/>
      <w:divBdr>
        <w:top w:val="none" w:sz="0" w:space="0" w:color="auto"/>
        <w:left w:val="none" w:sz="0" w:space="0" w:color="auto"/>
        <w:bottom w:val="none" w:sz="0" w:space="0" w:color="auto"/>
        <w:right w:val="none" w:sz="0" w:space="0" w:color="auto"/>
      </w:divBdr>
    </w:div>
    <w:div w:id="1675717245">
      <w:bodyDiv w:val="1"/>
      <w:marLeft w:val="0"/>
      <w:marRight w:val="0"/>
      <w:marTop w:val="0"/>
      <w:marBottom w:val="0"/>
      <w:divBdr>
        <w:top w:val="none" w:sz="0" w:space="0" w:color="auto"/>
        <w:left w:val="none" w:sz="0" w:space="0" w:color="auto"/>
        <w:bottom w:val="none" w:sz="0" w:space="0" w:color="auto"/>
        <w:right w:val="none" w:sz="0" w:space="0" w:color="auto"/>
      </w:divBdr>
    </w:div>
    <w:div w:id="1676881912">
      <w:bodyDiv w:val="1"/>
      <w:marLeft w:val="0"/>
      <w:marRight w:val="0"/>
      <w:marTop w:val="0"/>
      <w:marBottom w:val="0"/>
      <w:divBdr>
        <w:top w:val="none" w:sz="0" w:space="0" w:color="auto"/>
        <w:left w:val="none" w:sz="0" w:space="0" w:color="auto"/>
        <w:bottom w:val="none" w:sz="0" w:space="0" w:color="auto"/>
        <w:right w:val="none" w:sz="0" w:space="0" w:color="auto"/>
      </w:divBdr>
    </w:div>
    <w:div w:id="1677075587">
      <w:bodyDiv w:val="1"/>
      <w:marLeft w:val="0"/>
      <w:marRight w:val="0"/>
      <w:marTop w:val="0"/>
      <w:marBottom w:val="0"/>
      <w:divBdr>
        <w:top w:val="none" w:sz="0" w:space="0" w:color="auto"/>
        <w:left w:val="none" w:sz="0" w:space="0" w:color="auto"/>
        <w:bottom w:val="none" w:sz="0" w:space="0" w:color="auto"/>
        <w:right w:val="none" w:sz="0" w:space="0" w:color="auto"/>
      </w:divBdr>
    </w:div>
    <w:div w:id="1678534582">
      <w:bodyDiv w:val="1"/>
      <w:marLeft w:val="0"/>
      <w:marRight w:val="0"/>
      <w:marTop w:val="0"/>
      <w:marBottom w:val="0"/>
      <w:divBdr>
        <w:top w:val="none" w:sz="0" w:space="0" w:color="auto"/>
        <w:left w:val="none" w:sz="0" w:space="0" w:color="auto"/>
        <w:bottom w:val="none" w:sz="0" w:space="0" w:color="auto"/>
        <w:right w:val="none" w:sz="0" w:space="0" w:color="auto"/>
      </w:divBdr>
    </w:div>
    <w:div w:id="1679962848">
      <w:bodyDiv w:val="1"/>
      <w:marLeft w:val="0"/>
      <w:marRight w:val="0"/>
      <w:marTop w:val="0"/>
      <w:marBottom w:val="0"/>
      <w:divBdr>
        <w:top w:val="none" w:sz="0" w:space="0" w:color="auto"/>
        <w:left w:val="none" w:sz="0" w:space="0" w:color="auto"/>
        <w:bottom w:val="none" w:sz="0" w:space="0" w:color="auto"/>
        <w:right w:val="none" w:sz="0" w:space="0" w:color="auto"/>
      </w:divBdr>
    </w:div>
    <w:div w:id="1683555820">
      <w:bodyDiv w:val="1"/>
      <w:marLeft w:val="0"/>
      <w:marRight w:val="0"/>
      <w:marTop w:val="0"/>
      <w:marBottom w:val="0"/>
      <w:divBdr>
        <w:top w:val="none" w:sz="0" w:space="0" w:color="auto"/>
        <w:left w:val="none" w:sz="0" w:space="0" w:color="auto"/>
        <w:bottom w:val="none" w:sz="0" w:space="0" w:color="auto"/>
        <w:right w:val="none" w:sz="0" w:space="0" w:color="auto"/>
      </w:divBdr>
    </w:div>
    <w:div w:id="1683556777">
      <w:bodyDiv w:val="1"/>
      <w:marLeft w:val="0"/>
      <w:marRight w:val="0"/>
      <w:marTop w:val="0"/>
      <w:marBottom w:val="0"/>
      <w:divBdr>
        <w:top w:val="none" w:sz="0" w:space="0" w:color="auto"/>
        <w:left w:val="none" w:sz="0" w:space="0" w:color="auto"/>
        <w:bottom w:val="none" w:sz="0" w:space="0" w:color="auto"/>
        <w:right w:val="none" w:sz="0" w:space="0" w:color="auto"/>
      </w:divBdr>
    </w:div>
    <w:div w:id="1684895739">
      <w:bodyDiv w:val="1"/>
      <w:marLeft w:val="0"/>
      <w:marRight w:val="0"/>
      <w:marTop w:val="0"/>
      <w:marBottom w:val="0"/>
      <w:divBdr>
        <w:top w:val="none" w:sz="0" w:space="0" w:color="auto"/>
        <w:left w:val="none" w:sz="0" w:space="0" w:color="auto"/>
        <w:bottom w:val="none" w:sz="0" w:space="0" w:color="auto"/>
        <w:right w:val="none" w:sz="0" w:space="0" w:color="auto"/>
      </w:divBdr>
    </w:div>
    <w:div w:id="1685592605">
      <w:bodyDiv w:val="1"/>
      <w:marLeft w:val="0"/>
      <w:marRight w:val="0"/>
      <w:marTop w:val="0"/>
      <w:marBottom w:val="0"/>
      <w:divBdr>
        <w:top w:val="none" w:sz="0" w:space="0" w:color="auto"/>
        <w:left w:val="none" w:sz="0" w:space="0" w:color="auto"/>
        <w:bottom w:val="none" w:sz="0" w:space="0" w:color="auto"/>
        <w:right w:val="none" w:sz="0" w:space="0" w:color="auto"/>
      </w:divBdr>
    </w:div>
    <w:div w:id="1686905378">
      <w:bodyDiv w:val="1"/>
      <w:marLeft w:val="0"/>
      <w:marRight w:val="0"/>
      <w:marTop w:val="0"/>
      <w:marBottom w:val="0"/>
      <w:divBdr>
        <w:top w:val="none" w:sz="0" w:space="0" w:color="auto"/>
        <w:left w:val="none" w:sz="0" w:space="0" w:color="auto"/>
        <w:bottom w:val="none" w:sz="0" w:space="0" w:color="auto"/>
        <w:right w:val="none" w:sz="0" w:space="0" w:color="auto"/>
      </w:divBdr>
    </w:div>
    <w:div w:id="1687749687">
      <w:bodyDiv w:val="1"/>
      <w:marLeft w:val="0"/>
      <w:marRight w:val="0"/>
      <w:marTop w:val="0"/>
      <w:marBottom w:val="0"/>
      <w:divBdr>
        <w:top w:val="none" w:sz="0" w:space="0" w:color="auto"/>
        <w:left w:val="none" w:sz="0" w:space="0" w:color="auto"/>
        <w:bottom w:val="none" w:sz="0" w:space="0" w:color="auto"/>
        <w:right w:val="none" w:sz="0" w:space="0" w:color="auto"/>
      </w:divBdr>
    </w:div>
    <w:div w:id="1689260772">
      <w:bodyDiv w:val="1"/>
      <w:marLeft w:val="0"/>
      <w:marRight w:val="0"/>
      <w:marTop w:val="0"/>
      <w:marBottom w:val="0"/>
      <w:divBdr>
        <w:top w:val="none" w:sz="0" w:space="0" w:color="auto"/>
        <w:left w:val="none" w:sz="0" w:space="0" w:color="auto"/>
        <w:bottom w:val="none" w:sz="0" w:space="0" w:color="auto"/>
        <w:right w:val="none" w:sz="0" w:space="0" w:color="auto"/>
      </w:divBdr>
    </w:div>
    <w:div w:id="1695109904">
      <w:bodyDiv w:val="1"/>
      <w:marLeft w:val="0"/>
      <w:marRight w:val="0"/>
      <w:marTop w:val="0"/>
      <w:marBottom w:val="0"/>
      <w:divBdr>
        <w:top w:val="none" w:sz="0" w:space="0" w:color="auto"/>
        <w:left w:val="none" w:sz="0" w:space="0" w:color="auto"/>
        <w:bottom w:val="none" w:sz="0" w:space="0" w:color="auto"/>
        <w:right w:val="none" w:sz="0" w:space="0" w:color="auto"/>
      </w:divBdr>
    </w:div>
    <w:div w:id="1700155827">
      <w:bodyDiv w:val="1"/>
      <w:marLeft w:val="0"/>
      <w:marRight w:val="0"/>
      <w:marTop w:val="0"/>
      <w:marBottom w:val="0"/>
      <w:divBdr>
        <w:top w:val="none" w:sz="0" w:space="0" w:color="auto"/>
        <w:left w:val="none" w:sz="0" w:space="0" w:color="auto"/>
        <w:bottom w:val="none" w:sz="0" w:space="0" w:color="auto"/>
        <w:right w:val="none" w:sz="0" w:space="0" w:color="auto"/>
      </w:divBdr>
    </w:div>
    <w:div w:id="1700205123">
      <w:bodyDiv w:val="1"/>
      <w:marLeft w:val="0"/>
      <w:marRight w:val="0"/>
      <w:marTop w:val="0"/>
      <w:marBottom w:val="0"/>
      <w:divBdr>
        <w:top w:val="none" w:sz="0" w:space="0" w:color="auto"/>
        <w:left w:val="none" w:sz="0" w:space="0" w:color="auto"/>
        <w:bottom w:val="none" w:sz="0" w:space="0" w:color="auto"/>
        <w:right w:val="none" w:sz="0" w:space="0" w:color="auto"/>
      </w:divBdr>
    </w:div>
    <w:div w:id="1704935556">
      <w:bodyDiv w:val="1"/>
      <w:marLeft w:val="0"/>
      <w:marRight w:val="0"/>
      <w:marTop w:val="0"/>
      <w:marBottom w:val="0"/>
      <w:divBdr>
        <w:top w:val="none" w:sz="0" w:space="0" w:color="auto"/>
        <w:left w:val="none" w:sz="0" w:space="0" w:color="auto"/>
        <w:bottom w:val="none" w:sz="0" w:space="0" w:color="auto"/>
        <w:right w:val="none" w:sz="0" w:space="0" w:color="auto"/>
      </w:divBdr>
    </w:div>
    <w:div w:id="1705402780">
      <w:bodyDiv w:val="1"/>
      <w:marLeft w:val="0"/>
      <w:marRight w:val="0"/>
      <w:marTop w:val="0"/>
      <w:marBottom w:val="0"/>
      <w:divBdr>
        <w:top w:val="none" w:sz="0" w:space="0" w:color="auto"/>
        <w:left w:val="none" w:sz="0" w:space="0" w:color="auto"/>
        <w:bottom w:val="none" w:sz="0" w:space="0" w:color="auto"/>
        <w:right w:val="none" w:sz="0" w:space="0" w:color="auto"/>
      </w:divBdr>
    </w:div>
    <w:div w:id="1706443256">
      <w:bodyDiv w:val="1"/>
      <w:marLeft w:val="0"/>
      <w:marRight w:val="0"/>
      <w:marTop w:val="0"/>
      <w:marBottom w:val="0"/>
      <w:divBdr>
        <w:top w:val="none" w:sz="0" w:space="0" w:color="auto"/>
        <w:left w:val="none" w:sz="0" w:space="0" w:color="auto"/>
        <w:bottom w:val="none" w:sz="0" w:space="0" w:color="auto"/>
        <w:right w:val="none" w:sz="0" w:space="0" w:color="auto"/>
      </w:divBdr>
    </w:div>
    <w:div w:id="1707097256">
      <w:bodyDiv w:val="1"/>
      <w:marLeft w:val="0"/>
      <w:marRight w:val="0"/>
      <w:marTop w:val="0"/>
      <w:marBottom w:val="0"/>
      <w:divBdr>
        <w:top w:val="none" w:sz="0" w:space="0" w:color="auto"/>
        <w:left w:val="none" w:sz="0" w:space="0" w:color="auto"/>
        <w:bottom w:val="none" w:sz="0" w:space="0" w:color="auto"/>
        <w:right w:val="none" w:sz="0" w:space="0" w:color="auto"/>
      </w:divBdr>
    </w:div>
    <w:div w:id="1707221642">
      <w:bodyDiv w:val="1"/>
      <w:marLeft w:val="0"/>
      <w:marRight w:val="0"/>
      <w:marTop w:val="0"/>
      <w:marBottom w:val="0"/>
      <w:divBdr>
        <w:top w:val="none" w:sz="0" w:space="0" w:color="auto"/>
        <w:left w:val="none" w:sz="0" w:space="0" w:color="auto"/>
        <w:bottom w:val="none" w:sz="0" w:space="0" w:color="auto"/>
        <w:right w:val="none" w:sz="0" w:space="0" w:color="auto"/>
      </w:divBdr>
    </w:div>
    <w:div w:id="1709716598">
      <w:bodyDiv w:val="1"/>
      <w:marLeft w:val="0"/>
      <w:marRight w:val="0"/>
      <w:marTop w:val="0"/>
      <w:marBottom w:val="0"/>
      <w:divBdr>
        <w:top w:val="none" w:sz="0" w:space="0" w:color="auto"/>
        <w:left w:val="none" w:sz="0" w:space="0" w:color="auto"/>
        <w:bottom w:val="none" w:sz="0" w:space="0" w:color="auto"/>
        <w:right w:val="none" w:sz="0" w:space="0" w:color="auto"/>
      </w:divBdr>
    </w:div>
    <w:div w:id="1712609346">
      <w:bodyDiv w:val="1"/>
      <w:marLeft w:val="0"/>
      <w:marRight w:val="0"/>
      <w:marTop w:val="0"/>
      <w:marBottom w:val="0"/>
      <w:divBdr>
        <w:top w:val="none" w:sz="0" w:space="0" w:color="auto"/>
        <w:left w:val="none" w:sz="0" w:space="0" w:color="auto"/>
        <w:bottom w:val="none" w:sz="0" w:space="0" w:color="auto"/>
        <w:right w:val="none" w:sz="0" w:space="0" w:color="auto"/>
      </w:divBdr>
    </w:div>
    <w:div w:id="1714429787">
      <w:bodyDiv w:val="1"/>
      <w:marLeft w:val="0"/>
      <w:marRight w:val="0"/>
      <w:marTop w:val="0"/>
      <w:marBottom w:val="0"/>
      <w:divBdr>
        <w:top w:val="none" w:sz="0" w:space="0" w:color="auto"/>
        <w:left w:val="none" w:sz="0" w:space="0" w:color="auto"/>
        <w:bottom w:val="none" w:sz="0" w:space="0" w:color="auto"/>
        <w:right w:val="none" w:sz="0" w:space="0" w:color="auto"/>
      </w:divBdr>
    </w:div>
    <w:div w:id="1717729471">
      <w:bodyDiv w:val="1"/>
      <w:marLeft w:val="0"/>
      <w:marRight w:val="0"/>
      <w:marTop w:val="0"/>
      <w:marBottom w:val="0"/>
      <w:divBdr>
        <w:top w:val="none" w:sz="0" w:space="0" w:color="auto"/>
        <w:left w:val="none" w:sz="0" w:space="0" w:color="auto"/>
        <w:bottom w:val="none" w:sz="0" w:space="0" w:color="auto"/>
        <w:right w:val="none" w:sz="0" w:space="0" w:color="auto"/>
      </w:divBdr>
    </w:div>
    <w:div w:id="1722053437">
      <w:bodyDiv w:val="1"/>
      <w:marLeft w:val="0"/>
      <w:marRight w:val="0"/>
      <w:marTop w:val="0"/>
      <w:marBottom w:val="0"/>
      <w:divBdr>
        <w:top w:val="none" w:sz="0" w:space="0" w:color="auto"/>
        <w:left w:val="none" w:sz="0" w:space="0" w:color="auto"/>
        <w:bottom w:val="none" w:sz="0" w:space="0" w:color="auto"/>
        <w:right w:val="none" w:sz="0" w:space="0" w:color="auto"/>
      </w:divBdr>
    </w:div>
    <w:div w:id="1723361280">
      <w:bodyDiv w:val="1"/>
      <w:marLeft w:val="0"/>
      <w:marRight w:val="0"/>
      <w:marTop w:val="0"/>
      <w:marBottom w:val="0"/>
      <w:divBdr>
        <w:top w:val="none" w:sz="0" w:space="0" w:color="auto"/>
        <w:left w:val="none" w:sz="0" w:space="0" w:color="auto"/>
        <w:bottom w:val="none" w:sz="0" w:space="0" w:color="auto"/>
        <w:right w:val="none" w:sz="0" w:space="0" w:color="auto"/>
      </w:divBdr>
    </w:div>
    <w:div w:id="1724908037">
      <w:bodyDiv w:val="1"/>
      <w:marLeft w:val="0"/>
      <w:marRight w:val="0"/>
      <w:marTop w:val="0"/>
      <w:marBottom w:val="0"/>
      <w:divBdr>
        <w:top w:val="none" w:sz="0" w:space="0" w:color="auto"/>
        <w:left w:val="none" w:sz="0" w:space="0" w:color="auto"/>
        <w:bottom w:val="none" w:sz="0" w:space="0" w:color="auto"/>
        <w:right w:val="none" w:sz="0" w:space="0" w:color="auto"/>
      </w:divBdr>
    </w:div>
    <w:div w:id="1725791907">
      <w:bodyDiv w:val="1"/>
      <w:marLeft w:val="0"/>
      <w:marRight w:val="0"/>
      <w:marTop w:val="0"/>
      <w:marBottom w:val="0"/>
      <w:divBdr>
        <w:top w:val="none" w:sz="0" w:space="0" w:color="auto"/>
        <w:left w:val="none" w:sz="0" w:space="0" w:color="auto"/>
        <w:bottom w:val="none" w:sz="0" w:space="0" w:color="auto"/>
        <w:right w:val="none" w:sz="0" w:space="0" w:color="auto"/>
      </w:divBdr>
    </w:div>
    <w:div w:id="1728458794">
      <w:bodyDiv w:val="1"/>
      <w:marLeft w:val="0"/>
      <w:marRight w:val="0"/>
      <w:marTop w:val="0"/>
      <w:marBottom w:val="0"/>
      <w:divBdr>
        <w:top w:val="none" w:sz="0" w:space="0" w:color="auto"/>
        <w:left w:val="none" w:sz="0" w:space="0" w:color="auto"/>
        <w:bottom w:val="none" w:sz="0" w:space="0" w:color="auto"/>
        <w:right w:val="none" w:sz="0" w:space="0" w:color="auto"/>
      </w:divBdr>
    </w:div>
    <w:div w:id="1728993596">
      <w:bodyDiv w:val="1"/>
      <w:marLeft w:val="0"/>
      <w:marRight w:val="0"/>
      <w:marTop w:val="0"/>
      <w:marBottom w:val="0"/>
      <w:divBdr>
        <w:top w:val="none" w:sz="0" w:space="0" w:color="auto"/>
        <w:left w:val="none" w:sz="0" w:space="0" w:color="auto"/>
        <w:bottom w:val="none" w:sz="0" w:space="0" w:color="auto"/>
        <w:right w:val="none" w:sz="0" w:space="0" w:color="auto"/>
      </w:divBdr>
    </w:div>
    <w:div w:id="1733969547">
      <w:bodyDiv w:val="1"/>
      <w:marLeft w:val="0"/>
      <w:marRight w:val="0"/>
      <w:marTop w:val="0"/>
      <w:marBottom w:val="0"/>
      <w:divBdr>
        <w:top w:val="none" w:sz="0" w:space="0" w:color="auto"/>
        <w:left w:val="none" w:sz="0" w:space="0" w:color="auto"/>
        <w:bottom w:val="none" w:sz="0" w:space="0" w:color="auto"/>
        <w:right w:val="none" w:sz="0" w:space="0" w:color="auto"/>
      </w:divBdr>
    </w:div>
    <w:div w:id="1734501084">
      <w:bodyDiv w:val="1"/>
      <w:marLeft w:val="0"/>
      <w:marRight w:val="0"/>
      <w:marTop w:val="0"/>
      <w:marBottom w:val="0"/>
      <w:divBdr>
        <w:top w:val="none" w:sz="0" w:space="0" w:color="auto"/>
        <w:left w:val="none" w:sz="0" w:space="0" w:color="auto"/>
        <w:bottom w:val="none" w:sz="0" w:space="0" w:color="auto"/>
        <w:right w:val="none" w:sz="0" w:space="0" w:color="auto"/>
      </w:divBdr>
    </w:div>
    <w:div w:id="1734623774">
      <w:bodyDiv w:val="1"/>
      <w:marLeft w:val="0"/>
      <w:marRight w:val="0"/>
      <w:marTop w:val="0"/>
      <w:marBottom w:val="0"/>
      <w:divBdr>
        <w:top w:val="none" w:sz="0" w:space="0" w:color="auto"/>
        <w:left w:val="none" w:sz="0" w:space="0" w:color="auto"/>
        <w:bottom w:val="none" w:sz="0" w:space="0" w:color="auto"/>
        <w:right w:val="none" w:sz="0" w:space="0" w:color="auto"/>
      </w:divBdr>
    </w:div>
    <w:div w:id="1735810916">
      <w:bodyDiv w:val="1"/>
      <w:marLeft w:val="0"/>
      <w:marRight w:val="0"/>
      <w:marTop w:val="0"/>
      <w:marBottom w:val="0"/>
      <w:divBdr>
        <w:top w:val="none" w:sz="0" w:space="0" w:color="auto"/>
        <w:left w:val="none" w:sz="0" w:space="0" w:color="auto"/>
        <w:bottom w:val="none" w:sz="0" w:space="0" w:color="auto"/>
        <w:right w:val="none" w:sz="0" w:space="0" w:color="auto"/>
      </w:divBdr>
    </w:div>
    <w:div w:id="1741515101">
      <w:bodyDiv w:val="1"/>
      <w:marLeft w:val="0"/>
      <w:marRight w:val="0"/>
      <w:marTop w:val="0"/>
      <w:marBottom w:val="0"/>
      <w:divBdr>
        <w:top w:val="none" w:sz="0" w:space="0" w:color="auto"/>
        <w:left w:val="none" w:sz="0" w:space="0" w:color="auto"/>
        <w:bottom w:val="none" w:sz="0" w:space="0" w:color="auto"/>
        <w:right w:val="none" w:sz="0" w:space="0" w:color="auto"/>
      </w:divBdr>
    </w:div>
    <w:div w:id="1741519468">
      <w:bodyDiv w:val="1"/>
      <w:marLeft w:val="0"/>
      <w:marRight w:val="0"/>
      <w:marTop w:val="0"/>
      <w:marBottom w:val="0"/>
      <w:divBdr>
        <w:top w:val="none" w:sz="0" w:space="0" w:color="auto"/>
        <w:left w:val="none" w:sz="0" w:space="0" w:color="auto"/>
        <w:bottom w:val="none" w:sz="0" w:space="0" w:color="auto"/>
        <w:right w:val="none" w:sz="0" w:space="0" w:color="auto"/>
      </w:divBdr>
    </w:div>
    <w:div w:id="1744524738">
      <w:bodyDiv w:val="1"/>
      <w:marLeft w:val="0"/>
      <w:marRight w:val="0"/>
      <w:marTop w:val="0"/>
      <w:marBottom w:val="0"/>
      <w:divBdr>
        <w:top w:val="none" w:sz="0" w:space="0" w:color="auto"/>
        <w:left w:val="none" w:sz="0" w:space="0" w:color="auto"/>
        <w:bottom w:val="none" w:sz="0" w:space="0" w:color="auto"/>
        <w:right w:val="none" w:sz="0" w:space="0" w:color="auto"/>
      </w:divBdr>
    </w:div>
    <w:div w:id="1745568592">
      <w:bodyDiv w:val="1"/>
      <w:marLeft w:val="0"/>
      <w:marRight w:val="0"/>
      <w:marTop w:val="0"/>
      <w:marBottom w:val="0"/>
      <w:divBdr>
        <w:top w:val="none" w:sz="0" w:space="0" w:color="auto"/>
        <w:left w:val="none" w:sz="0" w:space="0" w:color="auto"/>
        <w:bottom w:val="none" w:sz="0" w:space="0" w:color="auto"/>
        <w:right w:val="none" w:sz="0" w:space="0" w:color="auto"/>
      </w:divBdr>
    </w:div>
    <w:div w:id="1745756939">
      <w:bodyDiv w:val="1"/>
      <w:marLeft w:val="0"/>
      <w:marRight w:val="0"/>
      <w:marTop w:val="0"/>
      <w:marBottom w:val="0"/>
      <w:divBdr>
        <w:top w:val="none" w:sz="0" w:space="0" w:color="auto"/>
        <w:left w:val="none" w:sz="0" w:space="0" w:color="auto"/>
        <w:bottom w:val="none" w:sz="0" w:space="0" w:color="auto"/>
        <w:right w:val="none" w:sz="0" w:space="0" w:color="auto"/>
      </w:divBdr>
    </w:div>
    <w:div w:id="1746106718">
      <w:bodyDiv w:val="1"/>
      <w:marLeft w:val="0"/>
      <w:marRight w:val="0"/>
      <w:marTop w:val="0"/>
      <w:marBottom w:val="0"/>
      <w:divBdr>
        <w:top w:val="none" w:sz="0" w:space="0" w:color="auto"/>
        <w:left w:val="none" w:sz="0" w:space="0" w:color="auto"/>
        <w:bottom w:val="none" w:sz="0" w:space="0" w:color="auto"/>
        <w:right w:val="none" w:sz="0" w:space="0" w:color="auto"/>
      </w:divBdr>
    </w:div>
    <w:div w:id="1755201126">
      <w:bodyDiv w:val="1"/>
      <w:marLeft w:val="0"/>
      <w:marRight w:val="0"/>
      <w:marTop w:val="0"/>
      <w:marBottom w:val="0"/>
      <w:divBdr>
        <w:top w:val="none" w:sz="0" w:space="0" w:color="auto"/>
        <w:left w:val="none" w:sz="0" w:space="0" w:color="auto"/>
        <w:bottom w:val="none" w:sz="0" w:space="0" w:color="auto"/>
        <w:right w:val="none" w:sz="0" w:space="0" w:color="auto"/>
      </w:divBdr>
    </w:div>
    <w:div w:id="1761441732">
      <w:bodyDiv w:val="1"/>
      <w:marLeft w:val="0"/>
      <w:marRight w:val="0"/>
      <w:marTop w:val="0"/>
      <w:marBottom w:val="0"/>
      <w:divBdr>
        <w:top w:val="none" w:sz="0" w:space="0" w:color="auto"/>
        <w:left w:val="none" w:sz="0" w:space="0" w:color="auto"/>
        <w:bottom w:val="none" w:sz="0" w:space="0" w:color="auto"/>
        <w:right w:val="none" w:sz="0" w:space="0" w:color="auto"/>
      </w:divBdr>
    </w:div>
    <w:div w:id="1763449372">
      <w:bodyDiv w:val="1"/>
      <w:marLeft w:val="0"/>
      <w:marRight w:val="0"/>
      <w:marTop w:val="0"/>
      <w:marBottom w:val="0"/>
      <w:divBdr>
        <w:top w:val="none" w:sz="0" w:space="0" w:color="auto"/>
        <w:left w:val="none" w:sz="0" w:space="0" w:color="auto"/>
        <w:bottom w:val="none" w:sz="0" w:space="0" w:color="auto"/>
        <w:right w:val="none" w:sz="0" w:space="0" w:color="auto"/>
      </w:divBdr>
    </w:div>
    <w:div w:id="1768386698">
      <w:bodyDiv w:val="1"/>
      <w:marLeft w:val="0"/>
      <w:marRight w:val="0"/>
      <w:marTop w:val="0"/>
      <w:marBottom w:val="0"/>
      <w:divBdr>
        <w:top w:val="none" w:sz="0" w:space="0" w:color="auto"/>
        <w:left w:val="none" w:sz="0" w:space="0" w:color="auto"/>
        <w:bottom w:val="none" w:sz="0" w:space="0" w:color="auto"/>
        <w:right w:val="none" w:sz="0" w:space="0" w:color="auto"/>
      </w:divBdr>
    </w:div>
    <w:div w:id="1779832261">
      <w:bodyDiv w:val="1"/>
      <w:marLeft w:val="0"/>
      <w:marRight w:val="0"/>
      <w:marTop w:val="0"/>
      <w:marBottom w:val="0"/>
      <w:divBdr>
        <w:top w:val="none" w:sz="0" w:space="0" w:color="auto"/>
        <w:left w:val="none" w:sz="0" w:space="0" w:color="auto"/>
        <w:bottom w:val="none" w:sz="0" w:space="0" w:color="auto"/>
        <w:right w:val="none" w:sz="0" w:space="0" w:color="auto"/>
      </w:divBdr>
    </w:div>
    <w:div w:id="1781214860">
      <w:bodyDiv w:val="1"/>
      <w:marLeft w:val="0"/>
      <w:marRight w:val="0"/>
      <w:marTop w:val="0"/>
      <w:marBottom w:val="0"/>
      <w:divBdr>
        <w:top w:val="none" w:sz="0" w:space="0" w:color="auto"/>
        <w:left w:val="none" w:sz="0" w:space="0" w:color="auto"/>
        <w:bottom w:val="none" w:sz="0" w:space="0" w:color="auto"/>
        <w:right w:val="none" w:sz="0" w:space="0" w:color="auto"/>
      </w:divBdr>
    </w:div>
    <w:div w:id="1781950729">
      <w:bodyDiv w:val="1"/>
      <w:marLeft w:val="0"/>
      <w:marRight w:val="0"/>
      <w:marTop w:val="0"/>
      <w:marBottom w:val="0"/>
      <w:divBdr>
        <w:top w:val="none" w:sz="0" w:space="0" w:color="auto"/>
        <w:left w:val="none" w:sz="0" w:space="0" w:color="auto"/>
        <w:bottom w:val="none" w:sz="0" w:space="0" w:color="auto"/>
        <w:right w:val="none" w:sz="0" w:space="0" w:color="auto"/>
      </w:divBdr>
    </w:div>
    <w:div w:id="1782722385">
      <w:bodyDiv w:val="1"/>
      <w:marLeft w:val="0"/>
      <w:marRight w:val="0"/>
      <w:marTop w:val="0"/>
      <w:marBottom w:val="0"/>
      <w:divBdr>
        <w:top w:val="none" w:sz="0" w:space="0" w:color="auto"/>
        <w:left w:val="none" w:sz="0" w:space="0" w:color="auto"/>
        <w:bottom w:val="none" w:sz="0" w:space="0" w:color="auto"/>
        <w:right w:val="none" w:sz="0" w:space="0" w:color="auto"/>
      </w:divBdr>
    </w:div>
    <w:div w:id="1782913404">
      <w:bodyDiv w:val="1"/>
      <w:marLeft w:val="0"/>
      <w:marRight w:val="0"/>
      <w:marTop w:val="0"/>
      <w:marBottom w:val="0"/>
      <w:divBdr>
        <w:top w:val="none" w:sz="0" w:space="0" w:color="auto"/>
        <w:left w:val="none" w:sz="0" w:space="0" w:color="auto"/>
        <w:bottom w:val="none" w:sz="0" w:space="0" w:color="auto"/>
        <w:right w:val="none" w:sz="0" w:space="0" w:color="auto"/>
      </w:divBdr>
    </w:div>
    <w:div w:id="1782917406">
      <w:bodyDiv w:val="1"/>
      <w:marLeft w:val="0"/>
      <w:marRight w:val="0"/>
      <w:marTop w:val="0"/>
      <w:marBottom w:val="0"/>
      <w:divBdr>
        <w:top w:val="none" w:sz="0" w:space="0" w:color="auto"/>
        <w:left w:val="none" w:sz="0" w:space="0" w:color="auto"/>
        <w:bottom w:val="none" w:sz="0" w:space="0" w:color="auto"/>
        <w:right w:val="none" w:sz="0" w:space="0" w:color="auto"/>
      </w:divBdr>
    </w:div>
    <w:div w:id="1784184573">
      <w:bodyDiv w:val="1"/>
      <w:marLeft w:val="0"/>
      <w:marRight w:val="0"/>
      <w:marTop w:val="0"/>
      <w:marBottom w:val="0"/>
      <w:divBdr>
        <w:top w:val="none" w:sz="0" w:space="0" w:color="auto"/>
        <w:left w:val="none" w:sz="0" w:space="0" w:color="auto"/>
        <w:bottom w:val="none" w:sz="0" w:space="0" w:color="auto"/>
        <w:right w:val="none" w:sz="0" w:space="0" w:color="auto"/>
      </w:divBdr>
    </w:div>
    <w:div w:id="1784493192">
      <w:bodyDiv w:val="1"/>
      <w:marLeft w:val="0"/>
      <w:marRight w:val="0"/>
      <w:marTop w:val="0"/>
      <w:marBottom w:val="0"/>
      <w:divBdr>
        <w:top w:val="none" w:sz="0" w:space="0" w:color="auto"/>
        <w:left w:val="none" w:sz="0" w:space="0" w:color="auto"/>
        <w:bottom w:val="none" w:sz="0" w:space="0" w:color="auto"/>
        <w:right w:val="none" w:sz="0" w:space="0" w:color="auto"/>
      </w:divBdr>
    </w:div>
    <w:div w:id="1784840023">
      <w:bodyDiv w:val="1"/>
      <w:marLeft w:val="0"/>
      <w:marRight w:val="0"/>
      <w:marTop w:val="0"/>
      <w:marBottom w:val="0"/>
      <w:divBdr>
        <w:top w:val="none" w:sz="0" w:space="0" w:color="auto"/>
        <w:left w:val="none" w:sz="0" w:space="0" w:color="auto"/>
        <w:bottom w:val="none" w:sz="0" w:space="0" w:color="auto"/>
        <w:right w:val="none" w:sz="0" w:space="0" w:color="auto"/>
      </w:divBdr>
    </w:div>
    <w:div w:id="1784955254">
      <w:bodyDiv w:val="1"/>
      <w:marLeft w:val="0"/>
      <w:marRight w:val="0"/>
      <w:marTop w:val="0"/>
      <w:marBottom w:val="0"/>
      <w:divBdr>
        <w:top w:val="none" w:sz="0" w:space="0" w:color="auto"/>
        <w:left w:val="none" w:sz="0" w:space="0" w:color="auto"/>
        <w:bottom w:val="none" w:sz="0" w:space="0" w:color="auto"/>
        <w:right w:val="none" w:sz="0" w:space="0" w:color="auto"/>
      </w:divBdr>
    </w:div>
    <w:div w:id="1786928466">
      <w:bodyDiv w:val="1"/>
      <w:marLeft w:val="0"/>
      <w:marRight w:val="0"/>
      <w:marTop w:val="0"/>
      <w:marBottom w:val="0"/>
      <w:divBdr>
        <w:top w:val="none" w:sz="0" w:space="0" w:color="auto"/>
        <w:left w:val="none" w:sz="0" w:space="0" w:color="auto"/>
        <w:bottom w:val="none" w:sz="0" w:space="0" w:color="auto"/>
        <w:right w:val="none" w:sz="0" w:space="0" w:color="auto"/>
      </w:divBdr>
    </w:div>
    <w:div w:id="1787626003">
      <w:bodyDiv w:val="1"/>
      <w:marLeft w:val="0"/>
      <w:marRight w:val="0"/>
      <w:marTop w:val="0"/>
      <w:marBottom w:val="0"/>
      <w:divBdr>
        <w:top w:val="none" w:sz="0" w:space="0" w:color="auto"/>
        <w:left w:val="none" w:sz="0" w:space="0" w:color="auto"/>
        <w:bottom w:val="none" w:sz="0" w:space="0" w:color="auto"/>
        <w:right w:val="none" w:sz="0" w:space="0" w:color="auto"/>
      </w:divBdr>
    </w:div>
    <w:div w:id="1790198358">
      <w:bodyDiv w:val="1"/>
      <w:marLeft w:val="0"/>
      <w:marRight w:val="0"/>
      <w:marTop w:val="0"/>
      <w:marBottom w:val="0"/>
      <w:divBdr>
        <w:top w:val="none" w:sz="0" w:space="0" w:color="auto"/>
        <w:left w:val="none" w:sz="0" w:space="0" w:color="auto"/>
        <w:bottom w:val="none" w:sz="0" w:space="0" w:color="auto"/>
        <w:right w:val="none" w:sz="0" w:space="0" w:color="auto"/>
      </w:divBdr>
    </w:div>
    <w:div w:id="1790589828">
      <w:bodyDiv w:val="1"/>
      <w:marLeft w:val="0"/>
      <w:marRight w:val="0"/>
      <w:marTop w:val="0"/>
      <w:marBottom w:val="0"/>
      <w:divBdr>
        <w:top w:val="none" w:sz="0" w:space="0" w:color="auto"/>
        <w:left w:val="none" w:sz="0" w:space="0" w:color="auto"/>
        <w:bottom w:val="none" w:sz="0" w:space="0" w:color="auto"/>
        <w:right w:val="none" w:sz="0" w:space="0" w:color="auto"/>
      </w:divBdr>
    </w:div>
    <w:div w:id="1791506341">
      <w:bodyDiv w:val="1"/>
      <w:marLeft w:val="0"/>
      <w:marRight w:val="0"/>
      <w:marTop w:val="0"/>
      <w:marBottom w:val="0"/>
      <w:divBdr>
        <w:top w:val="none" w:sz="0" w:space="0" w:color="auto"/>
        <w:left w:val="none" w:sz="0" w:space="0" w:color="auto"/>
        <w:bottom w:val="none" w:sz="0" w:space="0" w:color="auto"/>
        <w:right w:val="none" w:sz="0" w:space="0" w:color="auto"/>
      </w:divBdr>
    </w:div>
    <w:div w:id="1793011118">
      <w:bodyDiv w:val="1"/>
      <w:marLeft w:val="0"/>
      <w:marRight w:val="0"/>
      <w:marTop w:val="0"/>
      <w:marBottom w:val="0"/>
      <w:divBdr>
        <w:top w:val="none" w:sz="0" w:space="0" w:color="auto"/>
        <w:left w:val="none" w:sz="0" w:space="0" w:color="auto"/>
        <w:bottom w:val="none" w:sz="0" w:space="0" w:color="auto"/>
        <w:right w:val="none" w:sz="0" w:space="0" w:color="auto"/>
      </w:divBdr>
    </w:div>
    <w:div w:id="1794245014">
      <w:bodyDiv w:val="1"/>
      <w:marLeft w:val="0"/>
      <w:marRight w:val="0"/>
      <w:marTop w:val="0"/>
      <w:marBottom w:val="0"/>
      <w:divBdr>
        <w:top w:val="none" w:sz="0" w:space="0" w:color="auto"/>
        <w:left w:val="none" w:sz="0" w:space="0" w:color="auto"/>
        <w:bottom w:val="none" w:sz="0" w:space="0" w:color="auto"/>
        <w:right w:val="none" w:sz="0" w:space="0" w:color="auto"/>
      </w:divBdr>
    </w:div>
    <w:div w:id="1794667626">
      <w:bodyDiv w:val="1"/>
      <w:marLeft w:val="0"/>
      <w:marRight w:val="0"/>
      <w:marTop w:val="0"/>
      <w:marBottom w:val="0"/>
      <w:divBdr>
        <w:top w:val="none" w:sz="0" w:space="0" w:color="auto"/>
        <w:left w:val="none" w:sz="0" w:space="0" w:color="auto"/>
        <w:bottom w:val="none" w:sz="0" w:space="0" w:color="auto"/>
        <w:right w:val="none" w:sz="0" w:space="0" w:color="auto"/>
      </w:divBdr>
    </w:div>
    <w:div w:id="1797984953">
      <w:bodyDiv w:val="1"/>
      <w:marLeft w:val="0"/>
      <w:marRight w:val="0"/>
      <w:marTop w:val="0"/>
      <w:marBottom w:val="0"/>
      <w:divBdr>
        <w:top w:val="none" w:sz="0" w:space="0" w:color="auto"/>
        <w:left w:val="none" w:sz="0" w:space="0" w:color="auto"/>
        <w:bottom w:val="none" w:sz="0" w:space="0" w:color="auto"/>
        <w:right w:val="none" w:sz="0" w:space="0" w:color="auto"/>
      </w:divBdr>
    </w:div>
    <w:div w:id="1799641121">
      <w:bodyDiv w:val="1"/>
      <w:marLeft w:val="0"/>
      <w:marRight w:val="0"/>
      <w:marTop w:val="0"/>
      <w:marBottom w:val="0"/>
      <w:divBdr>
        <w:top w:val="none" w:sz="0" w:space="0" w:color="auto"/>
        <w:left w:val="none" w:sz="0" w:space="0" w:color="auto"/>
        <w:bottom w:val="none" w:sz="0" w:space="0" w:color="auto"/>
        <w:right w:val="none" w:sz="0" w:space="0" w:color="auto"/>
      </w:divBdr>
    </w:div>
    <w:div w:id="1801804706">
      <w:bodyDiv w:val="1"/>
      <w:marLeft w:val="0"/>
      <w:marRight w:val="0"/>
      <w:marTop w:val="0"/>
      <w:marBottom w:val="0"/>
      <w:divBdr>
        <w:top w:val="none" w:sz="0" w:space="0" w:color="auto"/>
        <w:left w:val="none" w:sz="0" w:space="0" w:color="auto"/>
        <w:bottom w:val="none" w:sz="0" w:space="0" w:color="auto"/>
        <w:right w:val="none" w:sz="0" w:space="0" w:color="auto"/>
      </w:divBdr>
    </w:div>
    <w:div w:id="1802648430">
      <w:bodyDiv w:val="1"/>
      <w:marLeft w:val="0"/>
      <w:marRight w:val="0"/>
      <w:marTop w:val="0"/>
      <w:marBottom w:val="0"/>
      <w:divBdr>
        <w:top w:val="none" w:sz="0" w:space="0" w:color="auto"/>
        <w:left w:val="none" w:sz="0" w:space="0" w:color="auto"/>
        <w:bottom w:val="none" w:sz="0" w:space="0" w:color="auto"/>
        <w:right w:val="none" w:sz="0" w:space="0" w:color="auto"/>
      </w:divBdr>
    </w:div>
    <w:div w:id="1803646398">
      <w:bodyDiv w:val="1"/>
      <w:marLeft w:val="0"/>
      <w:marRight w:val="0"/>
      <w:marTop w:val="0"/>
      <w:marBottom w:val="0"/>
      <w:divBdr>
        <w:top w:val="none" w:sz="0" w:space="0" w:color="auto"/>
        <w:left w:val="none" w:sz="0" w:space="0" w:color="auto"/>
        <w:bottom w:val="none" w:sz="0" w:space="0" w:color="auto"/>
        <w:right w:val="none" w:sz="0" w:space="0" w:color="auto"/>
      </w:divBdr>
    </w:div>
    <w:div w:id="1808088331">
      <w:bodyDiv w:val="1"/>
      <w:marLeft w:val="0"/>
      <w:marRight w:val="0"/>
      <w:marTop w:val="0"/>
      <w:marBottom w:val="0"/>
      <w:divBdr>
        <w:top w:val="none" w:sz="0" w:space="0" w:color="auto"/>
        <w:left w:val="none" w:sz="0" w:space="0" w:color="auto"/>
        <w:bottom w:val="none" w:sz="0" w:space="0" w:color="auto"/>
        <w:right w:val="none" w:sz="0" w:space="0" w:color="auto"/>
      </w:divBdr>
    </w:div>
    <w:div w:id="1808357992">
      <w:bodyDiv w:val="1"/>
      <w:marLeft w:val="0"/>
      <w:marRight w:val="0"/>
      <w:marTop w:val="0"/>
      <w:marBottom w:val="0"/>
      <w:divBdr>
        <w:top w:val="none" w:sz="0" w:space="0" w:color="auto"/>
        <w:left w:val="none" w:sz="0" w:space="0" w:color="auto"/>
        <w:bottom w:val="none" w:sz="0" w:space="0" w:color="auto"/>
        <w:right w:val="none" w:sz="0" w:space="0" w:color="auto"/>
      </w:divBdr>
    </w:div>
    <w:div w:id="1808819328">
      <w:bodyDiv w:val="1"/>
      <w:marLeft w:val="0"/>
      <w:marRight w:val="0"/>
      <w:marTop w:val="0"/>
      <w:marBottom w:val="0"/>
      <w:divBdr>
        <w:top w:val="none" w:sz="0" w:space="0" w:color="auto"/>
        <w:left w:val="none" w:sz="0" w:space="0" w:color="auto"/>
        <w:bottom w:val="none" w:sz="0" w:space="0" w:color="auto"/>
        <w:right w:val="none" w:sz="0" w:space="0" w:color="auto"/>
      </w:divBdr>
    </w:div>
    <w:div w:id="1808890965">
      <w:bodyDiv w:val="1"/>
      <w:marLeft w:val="0"/>
      <w:marRight w:val="0"/>
      <w:marTop w:val="0"/>
      <w:marBottom w:val="0"/>
      <w:divBdr>
        <w:top w:val="none" w:sz="0" w:space="0" w:color="auto"/>
        <w:left w:val="none" w:sz="0" w:space="0" w:color="auto"/>
        <w:bottom w:val="none" w:sz="0" w:space="0" w:color="auto"/>
        <w:right w:val="none" w:sz="0" w:space="0" w:color="auto"/>
      </w:divBdr>
    </w:div>
    <w:div w:id="1809517948">
      <w:bodyDiv w:val="1"/>
      <w:marLeft w:val="0"/>
      <w:marRight w:val="0"/>
      <w:marTop w:val="0"/>
      <w:marBottom w:val="0"/>
      <w:divBdr>
        <w:top w:val="none" w:sz="0" w:space="0" w:color="auto"/>
        <w:left w:val="none" w:sz="0" w:space="0" w:color="auto"/>
        <w:bottom w:val="none" w:sz="0" w:space="0" w:color="auto"/>
        <w:right w:val="none" w:sz="0" w:space="0" w:color="auto"/>
      </w:divBdr>
    </w:div>
    <w:div w:id="1810896245">
      <w:bodyDiv w:val="1"/>
      <w:marLeft w:val="0"/>
      <w:marRight w:val="0"/>
      <w:marTop w:val="0"/>
      <w:marBottom w:val="0"/>
      <w:divBdr>
        <w:top w:val="none" w:sz="0" w:space="0" w:color="auto"/>
        <w:left w:val="none" w:sz="0" w:space="0" w:color="auto"/>
        <w:bottom w:val="none" w:sz="0" w:space="0" w:color="auto"/>
        <w:right w:val="none" w:sz="0" w:space="0" w:color="auto"/>
      </w:divBdr>
    </w:div>
    <w:div w:id="1811436148">
      <w:bodyDiv w:val="1"/>
      <w:marLeft w:val="0"/>
      <w:marRight w:val="0"/>
      <w:marTop w:val="0"/>
      <w:marBottom w:val="0"/>
      <w:divBdr>
        <w:top w:val="none" w:sz="0" w:space="0" w:color="auto"/>
        <w:left w:val="none" w:sz="0" w:space="0" w:color="auto"/>
        <w:bottom w:val="none" w:sz="0" w:space="0" w:color="auto"/>
        <w:right w:val="none" w:sz="0" w:space="0" w:color="auto"/>
      </w:divBdr>
    </w:div>
    <w:div w:id="1811442072">
      <w:bodyDiv w:val="1"/>
      <w:marLeft w:val="0"/>
      <w:marRight w:val="0"/>
      <w:marTop w:val="0"/>
      <w:marBottom w:val="0"/>
      <w:divBdr>
        <w:top w:val="none" w:sz="0" w:space="0" w:color="auto"/>
        <w:left w:val="none" w:sz="0" w:space="0" w:color="auto"/>
        <w:bottom w:val="none" w:sz="0" w:space="0" w:color="auto"/>
        <w:right w:val="none" w:sz="0" w:space="0" w:color="auto"/>
      </w:divBdr>
    </w:div>
    <w:div w:id="1812479803">
      <w:bodyDiv w:val="1"/>
      <w:marLeft w:val="0"/>
      <w:marRight w:val="0"/>
      <w:marTop w:val="0"/>
      <w:marBottom w:val="0"/>
      <w:divBdr>
        <w:top w:val="none" w:sz="0" w:space="0" w:color="auto"/>
        <w:left w:val="none" w:sz="0" w:space="0" w:color="auto"/>
        <w:bottom w:val="none" w:sz="0" w:space="0" w:color="auto"/>
        <w:right w:val="none" w:sz="0" w:space="0" w:color="auto"/>
      </w:divBdr>
    </w:div>
    <w:div w:id="1813710458">
      <w:bodyDiv w:val="1"/>
      <w:marLeft w:val="0"/>
      <w:marRight w:val="0"/>
      <w:marTop w:val="0"/>
      <w:marBottom w:val="0"/>
      <w:divBdr>
        <w:top w:val="none" w:sz="0" w:space="0" w:color="auto"/>
        <w:left w:val="none" w:sz="0" w:space="0" w:color="auto"/>
        <w:bottom w:val="none" w:sz="0" w:space="0" w:color="auto"/>
        <w:right w:val="none" w:sz="0" w:space="0" w:color="auto"/>
      </w:divBdr>
    </w:div>
    <w:div w:id="1815366584">
      <w:bodyDiv w:val="1"/>
      <w:marLeft w:val="0"/>
      <w:marRight w:val="0"/>
      <w:marTop w:val="0"/>
      <w:marBottom w:val="0"/>
      <w:divBdr>
        <w:top w:val="none" w:sz="0" w:space="0" w:color="auto"/>
        <w:left w:val="none" w:sz="0" w:space="0" w:color="auto"/>
        <w:bottom w:val="none" w:sz="0" w:space="0" w:color="auto"/>
        <w:right w:val="none" w:sz="0" w:space="0" w:color="auto"/>
      </w:divBdr>
    </w:div>
    <w:div w:id="1816795540">
      <w:bodyDiv w:val="1"/>
      <w:marLeft w:val="0"/>
      <w:marRight w:val="0"/>
      <w:marTop w:val="0"/>
      <w:marBottom w:val="0"/>
      <w:divBdr>
        <w:top w:val="none" w:sz="0" w:space="0" w:color="auto"/>
        <w:left w:val="none" w:sz="0" w:space="0" w:color="auto"/>
        <w:bottom w:val="none" w:sz="0" w:space="0" w:color="auto"/>
        <w:right w:val="none" w:sz="0" w:space="0" w:color="auto"/>
      </w:divBdr>
    </w:div>
    <w:div w:id="1817070149">
      <w:bodyDiv w:val="1"/>
      <w:marLeft w:val="0"/>
      <w:marRight w:val="0"/>
      <w:marTop w:val="0"/>
      <w:marBottom w:val="0"/>
      <w:divBdr>
        <w:top w:val="none" w:sz="0" w:space="0" w:color="auto"/>
        <w:left w:val="none" w:sz="0" w:space="0" w:color="auto"/>
        <w:bottom w:val="none" w:sz="0" w:space="0" w:color="auto"/>
        <w:right w:val="none" w:sz="0" w:space="0" w:color="auto"/>
      </w:divBdr>
    </w:div>
    <w:div w:id="1818763752">
      <w:bodyDiv w:val="1"/>
      <w:marLeft w:val="0"/>
      <w:marRight w:val="0"/>
      <w:marTop w:val="0"/>
      <w:marBottom w:val="0"/>
      <w:divBdr>
        <w:top w:val="none" w:sz="0" w:space="0" w:color="auto"/>
        <w:left w:val="none" w:sz="0" w:space="0" w:color="auto"/>
        <w:bottom w:val="none" w:sz="0" w:space="0" w:color="auto"/>
        <w:right w:val="none" w:sz="0" w:space="0" w:color="auto"/>
      </w:divBdr>
    </w:div>
    <w:div w:id="1820271445">
      <w:bodyDiv w:val="1"/>
      <w:marLeft w:val="0"/>
      <w:marRight w:val="0"/>
      <w:marTop w:val="0"/>
      <w:marBottom w:val="0"/>
      <w:divBdr>
        <w:top w:val="none" w:sz="0" w:space="0" w:color="auto"/>
        <w:left w:val="none" w:sz="0" w:space="0" w:color="auto"/>
        <w:bottom w:val="none" w:sz="0" w:space="0" w:color="auto"/>
        <w:right w:val="none" w:sz="0" w:space="0" w:color="auto"/>
      </w:divBdr>
    </w:div>
    <w:div w:id="1821119598">
      <w:bodyDiv w:val="1"/>
      <w:marLeft w:val="0"/>
      <w:marRight w:val="0"/>
      <w:marTop w:val="0"/>
      <w:marBottom w:val="0"/>
      <w:divBdr>
        <w:top w:val="none" w:sz="0" w:space="0" w:color="auto"/>
        <w:left w:val="none" w:sz="0" w:space="0" w:color="auto"/>
        <w:bottom w:val="none" w:sz="0" w:space="0" w:color="auto"/>
        <w:right w:val="none" w:sz="0" w:space="0" w:color="auto"/>
      </w:divBdr>
    </w:div>
    <w:div w:id="1822454739">
      <w:bodyDiv w:val="1"/>
      <w:marLeft w:val="0"/>
      <w:marRight w:val="0"/>
      <w:marTop w:val="0"/>
      <w:marBottom w:val="0"/>
      <w:divBdr>
        <w:top w:val="none" w:sz="0" w:space="0" w:color="auto"/>
        <w:left w:val="none" w:sz="0" w:space="0" w:color="auto"/>
        <w:bottom w:val="none" w:sz="0" w:space="0" w:color="auto"/>
        <w:right w:val="none" w:sz="0" w:space="0" w:color="auto"/>
      </w:divBdr>
    </w:div>
    <w:div w:id="1830251607">
      <w:bodyDiv w:val="1"/>
      <w:marLeft w:val="0"/>
      <w:marRight w:val="0"/>
      <w:marTop w:val="0"/>
      <w:marBottom w:val="0"/>
      <w:divBdr>
        <w:top w:val="none" w:sz="0" w:space="0" w:color="auto"/>
        <w:left w:val="none" w:sz="0" w:space="0" w:color="auto"/>
        <w:bottom w:val="none" w:sz="0" w:space="0" w:color="auto"/>
        <w:right w:val="none" w:sz="0" w:space="0" w:color="auto"/>
      </w:divBdr>
    </w:div>
    <w:div w:id="1830755287">
      <w:bodyDiv w:val="1"/>
      <w:marLeft w:val="0"/>
      <w:marRight w:val="0"/>
      <w:marTop w:val="0"/>
      <w:marBottom w:val="0"/>
      <w:divBdr>
        <w:top w:val="none" w:sz="0" w:space="0" w:color="auto"/>
        <w:left w:val="none" w:sz="0" w:space="0" w:color="auto"/>
        <w:bottom w:val="none" w:sz="0" w:space="0" w:color="auto"/>
        <w:right w:val="none" w:sz="0" w:space="0" w:color="auto"/>
      </w:divBdr>
    </w:div>
    <w:div w:id="1835679591">
      <w:bodyDiv w:val="1"/>
      <w:marLeft w:val="0"/>
      <w:marRight w:val="0"/>
      <w:marTop w:val="0"/>
      <w:marBottom w:val="0"/>
      <w:divBdr>
        <w:top w:val="none" w:sz="0" w:space="0" w:color="auto"/>
        <w:left w:val="none" w:sz="0" w:space="0" w:color="auto"/>
        <w:bottom w:val="none" w:sz="0" w:space="0" w:color="auto"/>
        <w:right w:val="none" w:sz="0" w:space="0" w:color="auto"/>
      </w:divBdr>
    </w:div>
    <w:div w:id="1837070179">
      <w:bodyDiv w:val="1"/>
      <w:marLeft w:val="0"/>
      <w:marRight w:val="0"/>
      <w:marTop w:val="0"/>
      <w:marBottom w:val="0"/>
      <w:divBdr>
        <w:top w:val="none" w:sz="0" w:space="0" w:color="auto"/>
        <w:left w:val="none" w:sz="0" w:space="0" w:color="auto"/>
        <w:bottom w:val="none" w:sz="0" w:space="0" w:color="auto"/>
        <w:right w:val="none" w:sz="0" w:space="0" w:color="auto"/>
      </w:divBdr>
    </w:div>
    <w:div w:id="1838763890">
      <w:bodyDiv w:val="1"/>
      <w:marLeft w:val="0"/>
      <w:marRight w:val="0"/>
      <w:marTop w:val="0"/>
      <w:marBottom w:val="0"/>
      <w:divBdr>
        <w:top w:val="none" w:sz="0" w:space="0" w:color="auto"/>
        <w:left w:val="none" w:sz="0" w:space="0" w:color="auto"/>
        <w:bottom w:val="none" w:sz="0" w:space="0" w:color="auto"/>
        <w:right w:val="none" w:sz="0" w:space="0" w:color="auto"/>
      </w:divBdr>
    </w:div>
    <w:div w:id="1840189146">
      <w:bodyDiv w:val="1"/>
      <w:marLeft w:val="0"/>
      <w:marRight w:val="0"/>
      <w:marTop w:val="0"/>
      <w:marBottom w:val="0"/>
      <w:divBdr>
        <w:top w:val="none" w:sz="0" w:space="0" w:color="auto"/>
        <w:left w:val="none" w:sz="0" w:space="0" w:color="auto"/>
        <w:bottom w:val="none" w:sz="0" w:space="0" w:color="auto"/>
        <w:right w:val="none" w:sz="0" w:space="0" w:color="auto"/>
      </w:divBdr>
    </w:div>
    <w:div w:id="1840194475">
      <w:bodyDiv w:val="1"/>
      <w:marLeft w:val="0"/>
      <w:marRight w:val="0"/>
      <w:marTop w:val="0"/>
      <w:marBottom w:val="0"/>
      <w:divBdr>
        <w:top w:val="none" w:sz="0" w:space="0" w:color="auto"/>
        <w:left w:val="none" w:sz="0" w:space="0" w:color="auto"/>
        <w:bottom w:val="none" w:sz="0" w:space="0" w:color="auto"/>
        <w:right w:val="none" w:sz="0" w:space="0" w:color="auto"/>
      </w:divBdr>
    </w:div>
    <w:div w:id="1840340553">
      <w:bodyDiv w:val="1"/>
      <w:marLeft w:val="0"/>
      <w:marRight w:val="0"/>
      <w:marTop w:val="0"/>
      <w:marBottom w:val="0"/>
      <w:divBdr>
        <w:top w:val="none" w:sz="0" w:space="0" w:color="auto"/>
        <w:left w:val="none" w:sz="0" w:space="0" w:color="auto"/>
        <w:bottom w:val="none" w:sz="0" w:space="0" w:color="auto"/>
        <w:right w:val="none" w:sz="0" w:space="0" w:color="auto"/>
      </w:divBdr>
    </w:div>
    <w:div w:id="1840654368">
      <w:bodyDiv w:val="1"/>
      <w:marLeft w:val="0"/>
      <w:marRight w:val="0"/>
      <w:marTop w:val="0"/>
      <w:marBottom w:val="0"/>
      <w:divBdr>
        <w:top w:val="none" w:sz="0" w:space="0" w:color="auto"/>
        <w:left w:val="none" w:sz="0" w:space="0" w:color="auto"/>
        <w:bottom w:val="none" w:sz="0" w:space="0" w:color="auto"/>
        <w:right w:val="none" w:sz="0" w:space="0" w:color="auto"/>
      </w:divBdr>
    </w:div>
    <w:div w:id="1843007749">
      <w:bodyDiv w:val="1"/>
      <w:marLeft w:val="0"/>
      <w:marRight w:val="0"/>
      <w:marTop w:val="0"/>
      <w:marBottom w:val="0"/>
      <w:divBdr>
        <w:top w:val="none" w:sz="0" w:space="0" w:color="auto"/>
        <w:left w:val="none" w:sz="0" w:space="0" w:color="auto"/>
        <w:bottom w:val="none" w:sz="0" w:space="0" w:color="auto"/>
        <w:right w:val="none" w:sz="0" w:space="0" w:color="auto"/>
      </w:divBdr>
    </w:div>
    <w:div w:id="1843356282">
      <w:bodyDiv w:val="1"/>
      <w:marLeft w:val="0"/>
      <w:marRight w:val="0"/>
      <w:marTop w:val="0"/>
      <w:marBottom w:val="0"/>
      <w:divBdr>
        <w:top w:val="none" w:sz="0" w:space="0" w:color="auto"/>
        <w:left w:val="none" w:sz="0" w:space="0" w:color="auto"/>
        <w:bottom w:val="none" w:sz="0" w:space="0" w:color="auto"/>
        <w:right w:val="none" w:sz="0" w:space="0" w:color="auto"/>
      </w:divBdr>
    </w:div>
    <w:div w:id="1844779546">
      <w:bodyDiv w:val="1"/>
      <w:marLeft w:val="0"/>
      <w:marRight w:val="0"/>
      <w:marTop w:val="0"/>
      <w:marBottom w:val="0"/>
      <w:divBdr>
        <w:top w:val="none" w:sz="0" w:space="0" w:color="auto"/>
        <w:left w:val="none" w:sz="0" w:space="0" w:color="auto"/>
        <w:bottom w:val="none" w:sz="0" w:space="0" w:color="auto"/>
        <w:right w:val="none" w:sz="0" w:space="0" w:color="auto"/>
      </w:divBdr>
    </w:div>
    <w:div w:id="1845896177">
      <w:bodyDiv w:val="1"/>
      <w:marLeft w:val="0"/>
      <w:marRight w:val="0"/>
      <w:marTop w:val="0"/>
      <w:marBottom w:val="0"/>
      <w:divBdr>
        <w:top w:val="none" w:sz="0" w:space="0" w:color="auto"/>
        <w:left w:val="none" w:sz="0" w:space="0" w:color="auto"/>
        <w:bottom w:val="none" w:sz="0" w:space="0" w:color="auto"/>
        <w:right w:val="none" w:sz="0" w:space="0" w:color="auto"/>
      </w:divBdr>
    </w:div>
    <w:div w:id="1847208916">
      <w:bodyDiv w:val="1"/>
      <w:marLeft w:val="0"/>
      <w:marRight w:val="0"/>
      <w:marTop w:val="0"/>
      <w:marBottom w:val="0"/>
      <w:divBdr>
        <w:top w:val="none" w:sz="0" w:space="0" w:color="auto"/>
        <w:left w:val="none" w:sz="0" w:space="0" w:color="auto"/>
        <w:bottom w:val="none" w:sz="0" w:space="0" w:color="auto"/>
        <w:right w:val="none" w:sz="0" w:space="0" w:color="auto"/>
      </w:divBdr>
    </w:div>
    <w:div w:id="1850638260">
      <w:bodyDiv w:val="1"/>
      <w:marLeft w:val="0"/>
      <w:marRight w:val="0"/>
      <w:marTop w:val="0"/>
      <w:marBottom w:val="0"/>
      <w:divBdr>
        <w:top w:val="none" w:sz="0" w:space="0" w:color="auto"/>
        <w:left w:val="none" w:sz="0" w:space="0" w:color="auto"/>
        <w:bottom w:val="none" w:sz="0" w:space="0" w:color="auto"/>
        <w:right w:val="none" w:sz="0" w:space="0" w:color="auto"/>
      </w:divBdr>
    </w:div>
    <w:div w:id="1850831648">
      <w:bodyDiv w:val="1"/>
      <w:marLeft w:val="0"/>
      <w:marRight w:val="0"/>
      <w:marTop w:val="0"/>
      <w:marBottom w:val="0"/>
      <w:divBdr>
        <w:top w:val="none" w:sz="0" w:space="0" w:color="auto"/>
        <w:left w:val="none" w:sz="0" w:space="0" w:color="auto"/>
        <w:bottom w:val="none" w:sz="0" w:space="0" w:color="auto"/>
        <w:right w:val="none" w:sz="0" w:space="0" w:color="auto"/>
      </w:divBdr>
    </w:div>
    <w:div w:id="1850943402">
      <w:bodyDiv w:val="1"/>
      <w:marLeft w:val="0"/>
      <w:marRight w:val="0"/>
      <w:marTop w:val="0"/>
      <w:marBottom w:val="0"/>
      <w:divBdr>
        <w:top w:val="none" w:sz="0" w:space="0" w:color="auto"/>
        <w:left w:val="none" w:sz="0" w:space="0" w:color="auto"/>
        <w:bottom w:val="none" w:sz="0" w:space="0" w:color="auto"/>
        <w:right w:val="none" w:sz="0" w:space="0" w:color="auto"/>
      </w:divBdr>
    </w:div>
    <w:div w:id="1853638930">
      <w:bodyDiv w:val="1"/>
      <w:marLeft w:val="0"/>
      <w:marRight w:val="0"/>
      <w:marTop w:val="0"/>
      <w:marBottom w:val="0"/>
      <w:divBdr>
        <w:top w:val="none" w:sz="0" w:space="0" w:color="auto"/>
        <w:left w:val="none" w:sz="0" w:space="0" w:color="auto"/>
        <w:bottom w:val="none" w:sz="0" w:space="0" w:color="auto"/>
        <w:right w:val="none" w:sz="0" w:space="0" w:color="auto"/>
      </w:divBdr>
    </w:div>
    <w:div w:id="1858764329">
      <w:bodyDiv w:val="1"/>
      <w:marLeft w:val="0"/>
      <w:marRight w:val="0"/>
      <w:marTop w:val="0"/>
      <w:marBottom w:val="0"/>
      <w:divBdr>
        <w:top w:val="none" w:sz="0" w:space="0" w:color="auto"/>
        <w:left w:val="none" w:sz="0" w:space="0" w:color="auto"/>
        <w:bottom w:val="none" w:sz="0" w:space="0" w:color="auto"/>
        <w:right w:val="none" w:sz="0" w:space="0" w:color="auto"/>
      </w:divBdr>
    </w:div>
    <w:div w:id="1860775471">
      <w:bodyDiv w:val="1"/>
      <w:marLeft w:val="0"/>
      <w:marRight w:val="0"/>
      <w:marTop w:val="0"/>
      <w:marBottom w:val="0"/>
      <w:divBdr>
        <w:top w:val="none" w:sz="0" w:space="0" w:color="auto"/>
        <w:left w:val="none" w:sz="0" w:space="0" w:color="auto"/>
        <w:bottom w:val="none" w:sz="0" w:space="0" w:color="auto"/>
        <w:right w:val="none" w:sz="0" w:space="0" w:color="auto"/>
      </w:divBdr>
    </w:div>
    <w:div w:id="1862358135">
      <w:bodyDiv w:val="1"/>
      <w:marLeft w:val="0"/>
      <w:marRight w:val="0"/>
      <w:marTop w:val="0"/>
      <w:marBottom w:val="0"/>
      <w:divBdr>
        <w:top w:val="none" w:sz="0" w:space="0" w:color="auto"/>
        <w:left w:val="none" w:sz="0" w:space="0" w:color="auto"/>
        <w:bottom w:val="none" w:sz="0" w:space="0" w:color="auto"/>
        <w:right w:val="none" w:sz="0" w:space="0" w:color="auto"/>
      </w:divBdr>
    </w:div>
    <w:div w:id="1863981720">
      <w:bodyDiv w:val="1"/>
      <w:marLeft w:val="0"/>
      <w:marRight w:val="0"/>
      <w:marTop w:val="0"/>
      <w:marBottom w:val="0"/>
      <w:divBdr>
        <w:top w:val="none" w:sz="0" w:space="0" w:color="auto"/>
        <w:left w:val="none" w:sz="0" w:space="0" w:color="auto"/>
        <w:bottom w:val="none" w:sz="0" w:space="0" w:color="auto"/>
        <w:right w:val="none" w:sz="0" w:space="0" w:color="auto"/>
      </w:divBdr>
    </w:div>
    <w:div w:id="1864321279">
      <w:bodyDiv w:val="1"/>
      <w:marLeft w:val="0"/>
      <w:marRight w:val="0"/>
      <w:marTop w:val="0"/>
      <w:marBottom w:val="0"/>
      <w:divBdr>
        <w:top w:val="none" w:sz="0" w:space="0" w:color="auto"/>
        <w:left w:val="none" w:sz="0" w:space="0" w:color="auto"/>
        <w:bottom w:val="none" w:sz="0" w:space="0" w:color="auto"/>
        <w:right w:val="none" w:sz="0" w:space="0" w:color="auto"/>
      </w:divBdr>
    </w:div>
    <w:div w:id="1869029612">
      <w:bodyDiv w:val="1"/>
      <w:marLeft w:val="0"/>
      <w:marRight w:val="0"/>
      <w:marTop w:val="0"/>
      <w:marBottom w:val="0"/>
      <w:divBdr>
        <w:top w:val="none" w:sz="0" w:space="0" w:color="auto"/>
        <w:left w:val="none" w:sz="0" w:space="0" w:color="auto"/>
        <w:bottom w:val="none" w:sz="0" w:space="0" w:color="auto"/>
        <w:right w:val="none" w:sz="0" w:space="0" w:color="auto"/>
      </w:divBdr>
    </w:div>
    <w:div w:id="1869565692">
      <w:bodyDiv w:val="1"/>
      <w:marLeft w:val="0"/>
      <w:marRight w:val="0"/>
      <w:marTop w:val="0"/>
      <w:marBottom w:val="0"/>
      <w:divBdr>
        <w:top w:val="none" w:sz="0" w:space="0" w:color="auto"/>
        <w:left w:val="none" w:sz="0" w:space="0" w:color="auto"/>
        <w:bottom w:val="none" w:sz="0" w:space="0" w:color="auto"/>
        <w:right w:val="none" w:sz="0" w:space="0" w:color="auto"/>
      </w:divBdr>
    </w:div>
    <w:div w:id="1872382350">
      <w:bodyDiv w:val="1"/>
      <w:marLeft w:val="0"/>
      <w:marRight w:val="0"/>
      <w:marTop w:val="0"/>
      <w:marBottom w:val="0"/>
      <w:divBdr>
        <w:top w:val="none" w:sz="0" w:space="0" w:color="auto"/>
        <w:left w:val="none" w:sz="0" w:space="0" w:color="auto"/>
        <w:bottom w:val="none" w:sz="0" w:space="0" w:color="auto"/>
        <w:right w:val="none" w:sz="0" w:space="0" w:color="auto"/>
      </w:divBdr>
    </w:div>
    <w:div w:id="1874225374">
      <w:bodyDiv w:val="1"/>
      <w:marLeft w:val="0"/>
      <w:marRight w:val="0"/>
      <w:marTop w:val="0"/>
      <w:marBottom w:val="0"/>
      <w:divBdr>
        <w:top w:val="none" w:sz="0" w:space="0" w:color="auto"/>
        <w:left w:val="none" w:sz="0" w:space="0" w:color="auto"/>
        <w:bottom w:val="none" w:sz="0" w:space="0" w:color="auto"/>
        <w:right w:val="none" w:sz="0" w:space="0" w:color="auto"/>
      </w:divBdr>
    </w:div>
    <w:div w:id="1875071736">
      <w:bodyDiv w:val="1"/>
      <w:marLeft w:val="0"/>
      <w:marRight w:val="0"/>
      <w:marTop w:val="0"/>
      <w:marBottom w:val="0"/>
      <w:divBdr>
        <w:top w:val="none" w:sz="0" w:space="0" w:color="auto"/>
        <w:left w:val="none" w:sz="0" w:space="0" w:color="auto"/>
        <w:bottom w:val="none" w:sz="0" w:space="0" w:color="auto"/>
        <w:right w:val="none" w:sz="0" w:space="0" w:color="auto"/>
      </w:divBdr>
    </w:div>
    <w:div w:id="1875842644">
      <w:bodyDiv w:val="1"/>
      <w:marLeft w:val="0"/>
      <w:marRight w:val="0"/>
      <w:marTop w:val="0"/>
      <w:marBottom w:val="0"/>
      <w:divBdr>
        <w:top w:val="none" w:sz="0" w:space="0" w:color="auto"/>
        <w:left w:val="none" w:sz="0" w:space="0" w:color="auto"/>
        <w:bottom w:val="none" w:sz="0" w:space="0" w:color="auto"/>
        <w:right w:val="none" w:sz="0" w:space="0" w:color="auto"/>
      </w:divBdr>
    </w:div>
    <w:div w:id="1876232673">
      <w:bodyDiv w:val="1"/>
      <w:marLeft w:val="0"/>
      <w:marRight w:val="0"/>
      <w:marTop w:val="0"/>
      <w:marBottom w:val="0"/>
      <w:divBdr>
        <w:top w:val="none" w:sz="0" w:space="0" w:color="auto"/>
        <w:left w:val="none" w:sz="0" w:space="0" w:color="auto"/>
        <w:bottom w:val="none" w:sz="0" w:space="0" w:color="auto"/>
        <w:right w:val="none" w:sz="0" w:space="0" w:color="auto"/>
      </w:divBdr>
    </w:div>
    <w:div w:id="1878200199">
      <w:bodyDiv w:val="1"/>
      <w:marLeft w:val="0"/>
      <w:marRight w:val="0"/>
      <w:marTop w:val="0"/>
      <w:marBottom w:val="0"/>
      <w:divBdr>
        <w:top w:val="none" w:sz="0" w:space="0" w:color="auto"/>
        <w:left w:val="none" w:sz="0" w:space="0" w:color="auto"/>
        <w:bottom w:val="none" w:sz="0" w:space="0" w:color="auto"/>
        <w:right w:val="none" w:sz="0" w:space="0" w:color="auto"/>
      </w:divBdr>
    </w:div>
    <w:div w:id="1880051438">
      <w:bodyDiv w:val="1"/>
      <w:marLeft w:val="0"/>
      <w:marRight w:val="0"/>
      <w:marTop w:val="0"/>
      <w:marBottom w:val="0"/>
      <w:divBdr>
        <w:top w:val="none" w:sz="0" w:space="0" w:color="auto"/>
        <w:left w:val="none" w:sz="0" w:space="0" w:color="auto"/>
        <w:bottom w:val="none" w:sz="0" w:space="0" w:color="auto"/>
        <w:right w:val="none" w:sz="0" w:space="0" w:color="auto"/>
      </w:divBdr>
    </w:div>
    <w:div w:id="1886596954">
      <w:bodyDiv w:val="1"/>
      <w:marLeft w:val="0"/>
      <w:marRight w:val="0"/>
      <w:marTop w:val="0"/>
      <w:marBottom w:val="0"/>
      <w:divBdr>
        <w:top w:val="none" w:sz="0" w:space="0" w:color="auto"/>
        <w:left w:val="none" w:sz="0" w:space="0" w:color="auto"/>
        <w:bottom w:val="none" w:sz="0" w:space="0" w:color="auto"/>
        <w:right w:val="none" w:sz="0" w:space="0" w:color="auto"/>
      </w:divBdr>
    </w:div>
    <w:div w:id="1887836247">
      <w:bodyDiv w:val="1"/>
      <w:marLeft w:val="0"/>
      <w:marRight w:val="0"/>
      <w:marTop w:val="0"/>
      <w:marBottom w:val="0"/>
      <w:divBdr>
        <w:top w:val="none" w:sz="0" w:space="0" w:color="auto"/>
        <w:left w:val="none" w:sz="0" w:space="0" w:color="auto"/>
        <w:bottom w:val="none" w:sz="0" w:space="0" w:color="auto"/>
        <w:right w:val="none" w:sz="0" w:space="0" w:color="auto"/>
      </w:divBdr>
    </w:div>
    <w:div w:id="1888881307">
      <w:bodyDiv w:val="1"/>
      <w:marLeft w:val="0"/>
      <w:marRight w:val="0"/>
      <w:marTop w:val="0"/>
      <w:marBottom w:val="0"/>
      <w:divBdr>
        <w:top w:val="none" w:sz="0" w:space="0" w:color="auto"/>
        <w:left w:val="none" w:sz="0" w:space="0" w:color="auto"/>
        <w:bottom w:val="none" w:sz="0" w:space="0" w:color="auto"/>
        <w:right w:val="none" w:sz="0" w:space="0" w:color="auto"/>
      </w:divBdr>
    </w:div>
    <w:div w:id="1889339773">
      <w:bodyDiv w:val="1"/>
      <w:marLeft w:val="0"/>
      <w:marRight w:val="0"/>
      <w:marTop w:val="0"/>
      <w:marBottom w:val="0"/>
      <w:divBdr>
        <w:top w:val="none" w:sz="0" w:space="0" w:color="auto"/>
        <w:left w:val="none" w:sz="0" w:space="0" w:color="auto"/>
        <w:bottom w:val="none" w:sz="0" w:space="0" w:color="auto"/>
        <w:right w:val="none" w:sz="0" w:space="0" w:color="auto"/>
      </w:divBdr>
    </w:div>
    <w:div w:id="1889754674">
      <w:bodyDiv w:val="1"/>
      <w:marLeft w:val="0"/>
      <w:marRight w:val="0"/>
      <w:marTop w:val="0"/>
      <w:marBottom w:val="0"/>
      <w:divBdr>
        <w:top w:val="none" w:sz="0" w:space="0" w:color="auto"/>
        <w:left w:val="none" w:sz="0" w:space="0" w:color="auto"/>
        <w:bottom w:val="none" w:sz="0" w:space="0" w:color="auto"/>
        <w:right w:val="none" w:sz="0" w:space="0" w:color="auto"/>
      </w:divBdr>
    </w:div>
    <w:div w:id="1890529690">
      <w:bodyDiv w:val="1"/>
      <w:marLeft w:val="0"/>
      <w:marRight w:val="0"/>
      <w:marTop w:val="0"/>
      <w:marBottom w:val="0"/>
      <w:divBdr>
        <w:top w:val="none" w:sz="0" w:space="0" w:color="auto"/>
        <w:left w:val="none" w:sz="0" w:space="0" w:color="auto"/>
        <w:bottom w:val="none" w:sz="0" w:space="0" w:color="auto"/>
        <w:right w:val="none" w:sz="0" w:space="0" w:color="auto"/>
      </w:divBdr>
    </w:div>
    <w:div w:id="1891333747">
      <w:bodyDiv w:val="1"/>
      <w:marLeft w:val="0"/>
      <w:marRight w:val="0"/>
      <w:marTop w:val="0"/>
      <w:marBottom w:val="0"/>
      <w:divBdr>
        <w:top w:val="none" w:sz="0" w:space="0" w:color="auto"/>
        <w:left w:val="none" w:sz="0" w:space="0" w:color="auto"/>
        <w:bottom w:val="none" w:sz="0" w:space="0" w:color="auto"/>
        <w:right w:val="none" w:sz="0" w:space="0" w:color="auto"/>
      </w:divBdr>
    </w:div>
    <w:div w:id="1891960556">
      <w:bodyDiv w:val="1"/>
      <w:marLeft w:val="0"/>
      <w:marRight w:val="0"/>
      <w:marTop w:val="0"/>
      <w:marBottom w:val="0"/>
      <w:divBdr>
        <w:top w:val="none" w:sz="0" w:space="0" w:color="auto"/>
        <w:left w:val="none" w:sz="0" w:space="0" w:color="auto"/>
        <w:bottom w:val="none" w:sz="0" w:space="0" w:color="auto"/>
        <w:right w:val="none" w:sz="0" w:space="0" w:color="auto"/>
      </w:divBdr>
    </w:div>
    <w:div w:id="1893617625">
      <w:bodyDiv w:val="1"/>
      <w:marLeft w:val="0"/>
      <w:marRight w:val="0"/>
      <w:marTop w:val="0"/>
      <w:marBottom w:val="0"/>
      <w:divBdr>
        <w:top w:val="none" w:sz="0" w:space="0" w:color="auto"/>
        <w:left w:val="none" w:sz="0" w:space="0" w:color="auto"/>
        <w:bottom w:val="none" w:sz="0" w:space="0" w:color="auto"/>
        <w:right w:val="none" w:sz="0" w:space="0" w:color="auto"/>
      </w:divBdr>
    </w:div>
    <w:div w:id="1894807029">
      <w:bodyDiv w:val="1"/>
      <w:marLeft w:val="0"/>
      <w:marRight w:val="0"/>
      <w:marTop w:val="0"/>
      <w:marBottom w:val="0"/>
      <w:divBdr>
        <w:top w:val="none" w:sz="0" w:space="0" w:color="auto"/>
        <w:left w:val="none" w:sz="0" w:space="0" w:color="auto"/>
        <w:bottom w:val="none" w:sz="0" w:space="0" w:color="auto"/>
        <w:right w:val="none" w:sz="0" w:space="0" w:color="auto"/>
      </w:divBdr>
    </w:div>
    <w:div w:id="1896500597">
      <w:bodyDiv w:val="1"/>
      <w:marLeft w:val="0"/>
      <w:marRight w:val="0"/>
      <w:marTop w:val="0"/>
      <w:marBottom w:val="0"/>
      <w:divBdr>
        <w:top w:val="none" w:sz="0" w:space="0" w:color="auto"/>
        <w:left w:val="none" w:sz="0" w:space="0" w:color="auto"/>
        <w:bottom w:val="none" w:sz="0" w:space="0" w:color="auto"/>
        <w:right w:val="none" w:sz="0" w:space="0" w:color="auto"/>
      </w:divBdr>
    </w:div>
    <w:div w:id="1896618234">
      <w:bodyDiv w:val="1"/>
      <w:marLeft w:val="0"/>
      <w:marRight w:val="0"/>
      <w:marTop w:val="0"/>
      <w:marBottom w:val="0"/>
      <w:divBdr>
        <w:top w:val="none" w:sz="0" w:space="0" w:color="auto"/>
        <w:left w:val="none" w:sz="0" w:space="0" w:color="auto"/>
        <w:bottom w:val="none" w:sz="0" w:space="0" w:color="auto"/>
        <w:right w:val="none" w:sz="0" w:space="0" w:color="auto"/>
      </w:divBdr>
    </w:div>
    <w:div w:id="1896889178">
      <w:bodyDiv w:val="1"/>
      <w:marLeft w:val="0"/>
      <w:marRight w:val="0"/>
      <w:marTop w:val="0"/>
      <w:marBottom w:val="0"/>
      <w:divBdr>
        <w:top w:val="none" w:sz="0" w:space="0" w:color="auto"/>
        <w:left w:val="none" w:sz="0" w:space="0" w:color="auto"/>
        <w:bottom w:val="none" w:sz="0" w:space="0" w:color="auto"/>
        <w:right w:val="none" w:sz="0" w:space="0" w:color="auto"/>
      </w:divBdr>
    </w:div>
    <w:div w:id="1904682091">
      <w:bodyDiv w:val="1"/>
      <w:marLeft w:val="0"/>
      <w:marRight w:val="0"/>
      <w:marTop w:val="0"/>
      <w:marBottom w:val="0"/>
      <w:divBdr>
        <w:top w:val="none" w:sz="0" w:space="0" w:color="auto"/>
        <w:left w:val="none" w:sz="0" w:space="0" w:color="auto"/>
        <w:bottom w:val="none" w:sz="0" w:space="0" w:color="auto"/>
        <w:right w:val="none" w:sz="0" w:space="0" w:color="auto"/>
      </w:divBdr>
    </w:div>
    <w:div w:id="1908221408">
      <w:bodyDiv w:val="1"/>
      <w:marLeft w:val="0"/>
      <w:marRight w:val="0"/>
      <w:marTop w:val="0"/>
      <w:marBottom w:val="0"/>
      <w:divBdr>
        <w:top w:val="none" w:sz="0" w:space="0" w:color="auto"/>
        <w:left w:val="none" w:sz="0" w:space="0" w:color="auto"/>
        <w:bottom w:val="none" w:sz="0" w:space="0" w:color="auto"/>
        <w:right w:val="none" w:sz="0" w:space="0" w:color="auto"/>
      </w:divBdr>
    </w:div>
    <w:div w:id="1908420997">
      <w:bodyDiv w:val="1"/>
      <w:marLeft w:val="0"/>
      <w:marRight w:val="0"/>
      <w:marTop w:val="0"/>
      <w:marBottom w:val="0"/>
      <w:divBdr>
        <w:top w:val="none" w:sz="0" w:space="0" w:color="auto"/>
        <w:left w:val="none" w:sz="0" w:space="0" w:color="auto"/>
        <w:bottom w:val="none" w:sz="0" w:space="0" w:color="auto"/>
        <w:right w:val="none" w:sz="0" w:space="0" w:color="auto"/>
      </w:divBdr>
    </w:div>
    <w:div w:id="1910773801">
      <w:bodyDiv w:val="1"/>
      <w:marLeft w:val="0"/>
      <w:marRight w:val="0"/>
      <w:marTop w:val="0"/>
      <w:marBottom w:val="0"/>
      <w:divBdr>
        <w:top w:val="none" w:sz="0" w:space="0" w:color="auto"/>
        <w:left w:val="none" w:sz="0" w:space="0" w:color="auto"/>
        <w:bottom w:val="none" w:sz="0" w:space="0" w:color="auto"/>
        <w:right w:val="none" w:sz="0" w:space="0" w:color="auto"/>
      </w:divBdr>
    </w:div>
    <w:div w:id="1910920155">
      <w:bodyDiv w:val="1"/>
      <w:marLeft w:val="0"/>
      <w:marRight w:val="0"/>
      <w:marTop w:val="0"/>
      <w:marBottom w:val="0"/>
      <w:divBdr>
        <w:top w:val="none" w:sz="0" w:space="0" w:color="auto"/>
        <w:left w:val="none" w:sz="0" w:space="0" w:color="auto"/>
        <w:bottom w:val="none" w:sz="0" w:space="0" w:color="auto"/>
        <w:right w:val="none" w:sz="0" w:space="0" w:color="auto"/>
      </w:divBdr>
    </w:div>
    <w:div w:id="1911429476">
      <w:bodyDiv w:val="1"/>
      <w:marLeft w:val="0"/>
      <w:marRight w:val="0"/>
      <w:marTop w:val="0"/>
      <w:marBottom w:val="0"/>
      <w:divBdr>
        <w:top w:val="none" w:sz="0" w:space="0" w:color="auto"/>
        <w:left w:val="none" w:sz="0" w:space="0" w:color="auto"/>
        <w:bottom w:val="none" w:sz="0" w:space="0" w:color="auto"/>
        <w:right w:val="none" w:sz="0" w:space="0" w:color="auto"/>
      </w:divBdr>
    </w:div>
    <w:div w:id="1911843910">
      <w:bodyDiv w:val="1"/>
      <w:marLeft w:val="0"/>
      <w:marRight w:val="0"/>
      <w:marTop w:val="0"/>
      <w:marBottom w:val="0"/>
      <w:divBdr>
        <w:top w:val="none" w:sz="0" w:space="0" w:color="auto"/>
        <w:left w:val="none" w:sz="0" w:space="0" w:color="auto"/>
        <w:bottom w:val="none" w:sz="0" w:space="0" w:color="auto"/>
        <w:right w:val="none" w:sz="0" w:space="0" w:color="auto"/>
      </w:divBdr>
    </w:div>
    <w:div w:id="1913078020">
      <w:bodyDiv w:val="1"/>
      <w:marLeft w:val="0"/>
      <w:marRight w:val="0"/>
      <w:marTop w:val="0"/>
      <w:marBottom w:val="0"/>
      <w:divBdr>
        <w:top w:val="none" w:sz="0" w:space="0" w:color="auto"/>
        <w:left w:val="none" w:sz="0" w:space="0" w:color="auto"/>
        <w:bottom w:val="none" w:sz="0" w:space="0" w:color="auto"/>
        <w:right w:val="none" w:sz="0" w:space="0" w:color="auto"/>
      </w:divBdr>
    </w:div>
    <w:div w:id="1918006075">
      <w:bodyDiv w:val="1"/>
      <w:marLeft w:val="0"/>
      <w:marRight w:val="0"/>
      <w:marTop w:val="0"/>
      <w:marBottom w:val="0"/>
      <w:divBdr>
        <w:top w:val="none" w:sz="0" w:space="0" w:color="auto"/>
        <w:left w:val="none" w:sz="0" w:space="0" w:color="auto"/>
        <w:bottom w:val="none" w:sz="0" w:space="0" w:color="auto"/>
        <w:right w:val="none" w:sz="0" w:space="0" w:color="auto"/>
      </w:divBdr>
    </w:div>
    <w:div w:id="1918437729">
      <w:bodyDiv w:val="1"/>
      <w:marLeft w:val="0"/>
      <w:marRight w:val="0"/>
      <w:marTop w:val="0"/>
      <w:marBottom w:val="0"/>
      <w:divBdr>
        <w:top w:val="none" w:sz="0" w:space="0" w:color="auto"/>
        <w:left w:val="none" w:sz="0" w:space="0" w:color="auto"/>
        <w:bottom w:val="none" w:sz="0" w:space="0" w:color="auto"/>
        <w:right w:val="none" w:sz="0" w:space="0" w:color="auto"/>
      </w:divBdr>
    </w:div>
    <w:div w:id="1922182748">
      <w:bodyDiv w:val="1"/>
      <w:marLeft w:val="0"/>
      <w:marRight w:val="0"/>
      <w:marTop w:val="0"/>
      <w:marBottom w:val="0"/>
      <w:divBdr>
        <w:top w:val="none" w:sz="0" w:space="0" w:color="auto"/>
        <w:left w:val="none" w:sz="0" w:space="0" w:color="auto"/>
        <w:bottom w:val="none" w:sz="0" w:space="0" w:color="auto"/>
        <w:right w:val="none" w:sz="0" w:space="0" w:color="auto"/>
      </w:divBdr>
    </w:div>
    <w:div w:id="1925260085">
      <w:bodyDiv w:val="1"/>
      <w:marLeft w:val="0"/>
      <w:marRight w:val="0"/>
      <w:marTop w:val="0"/>
      <w:marBottom w:val="0"/>
      <w:divBdr>
        <w:top w:val="none" w:sz="0" w:space="0" w:color="auto"/>
        <w:left w:val="none" w:sz="0" w:space="0" w:color="auto"/>
        <w:bottom w:val="none" w:sz="0" w:space="0" w:color="auto"/>
        <w:right w:val="none" w:sz="0" w:space="0" w:color="auto"/>
      </w:divBdr>
    </w:div>
    <w:div w:id="1926062671">
      <w:bodyDiv w:val="1"/>
      <w:marLeft w:val="0"/>
      <w:marRight w:val="0"/>
      <w:marTop w:val="0"/>
      <w:marBottom w:val="0"/>
      <w:divBdr>
        <w:top w:val="none" w:sz="0" w:space="0" w:color="auto"/>
        <w:left w:val="none" w:sz="0" w:space="0" w:color="auto"/>
        <w:bottom w:val="none" w:sz="0" w:space="0" w:color="auto"/>
        <w:right w:val="none" w:sz="0" w:space="0" w:color="auto"/>
      </w:divBdr>
    </w:div>
    <w:div w:id="1928490622">
      <w:bodyDiv w:val="1"/>
      <w:marLeft w:val="0"/>
      <w:marRight w:val="0"/>
      <w:marTop w:val="0"/>
      <w:marBottom w:val="0"/>
      <w:divBdr>
        <w:top w:val="none" w:sz="0" w:space="0" w:color="auto"/>
        <w:left w:val="none" w:sz="0" w:space="0" w:color="auto"/>
        <w:bottom w:val="none" w:sz="0" w:space="0" w:color="auto"/>
        <w:right w:val="none" w:sz="0" w:space="0" w:color="auto"/>
      </w:divBdr>
    </w:div>
    <w:div w:id="1929583821">
      <w:bodyDiv w:val="1"/>
      <w:marLeft w:val="0"/>
      <w:marRight w:val="0"/>
      <w:marTop w:val="0"/>
      <w:marBottom w:val="0"/>
      <w:divBdr>
        <w:top w:val="none" w:sz="0" w:space="0" w:color="auto"/>
        <w:left w:val="none" w:sz="0" w:space="0" w:color="auto"/>
        <w:bottom w:val="none" w:sz="0" w:space="0" w:color="auto"/>
        <w:right w:val="none" w:sz="0" w:space="0" w:color="auto"/>
      </w:divBdr>
    </w:div>
    <w:div w:id="1930380494">
      <w:bodyDiv w:val="1"/>
      <w:marLeft w:val="0"/>
      <w:marRight w:val="0"/>
      <w:marTop w:val="0"/>
      <w:marBottom w:val="0"/>
      <w:divBdr>
        <w:top w:val="none" w:sz="0" w:space="0" w:color="auto"/>
        <w:left w:val="none" w:sz="0" w:space="0" w:color="auto"/>
        <w:bottom w:val="none" w:sz="0" w:space="0" w:color="auto"/>
        <w:right w:val="none" w:sz="0" w:space="0" w:color="auto"/>
      </w:divBdr>
    </w:div>
    <w:div w:id="1933009300">
      <w:bodyDiv w:val="1"/>
      <w:marLeft w:val="0"/>
      <w:marRight w:val="0"/>
      <w:marTop w:val="0"/>
      <w:marBottom w:val="0"/>
      <w:divBdr>
        <w:top w:val="none" w:sz="0" w:space="0" w:color="auto"/>
        <w:left w:val="none" w:sz="0" w:space="0" w:color="auto"/>
        <w:bottom w:val="none" w:sz="0" w:space="0" w:color="auto"/>
        <w:right w:val="none" w:sz="0" w:space="0" w:color="auto"/>
      </w:divBdr>
    </w:div>
    <w:div w:id="1933053370">
      <w:bodyDiv w:val="1"/>
      <w:marLeft w:val="0"/>
      <w:marRight w:val="0"/>
      <w:marTop w:val="0"/>
      <w:marBottom w:val="0"/>
      <w:divBdr>
        <w:top w:val="none" w:sz="0" w:space="0" w:color="auto"/>
        <w:left w:val="none" w:sz="0" w:space="0" w:color="auto"/>
        <w:bottom w:val="none" w:sz="0" w:space="0" w:color="auto"/>
        <w:right w:val="none" w:sz="0" w:space="0" w:color="auto"/>
      </w:divBdr>
    </w:div>
    <w:div w:id="1934049509">
      <w:bodyDiv w:val="1"/>
      <w:marLeft w:val="0"/>
      <w:marRight w:val="0"/>
      <w:marTop w:val="0"/>
      <w:marBottom w:val="0"/>
      <w:divBdr>
        <w:top w:val="none" w:sz="0" w:space="0" w:color="auto"/>
        <w:left w:val="none" w:sz="0" w:space="0" w:color="auto"/>
        <w:bottom w:val="none" w:sz="0" w:space="0" w:color="auto"/>
        <w:right w:val="none" w:sz="0" w:space="0" w:color="auto"/>
      </w:divBdr>
    </w:div>
    <w:div w:id="1934506913">
      <w:bodyDiv w:val="1"/>
      <w:marLeft w:val="0"/>
      <w:marRight w:val="0"/>
      <w:marTop w:val="0"/>
      <w:marBottom w:val="0"/>
      <w:divBdr>
        <w:top w:val="none" w:sz="0" w:space="0" w:color="auto"/>
        <w:left w:val="none" w:sz="0" w:space="0" w:color="auto"/>
        <w:bottom w:val="none" w:sz="0" w:space="0" w:color="auto"/>
        <w:right w:val="none" w:sz="0" w:space="0" w:color="auto"/>
      </w:divBdr>
    </w:div>
    <w:div w:id="1936472981">
      <w:bodyDiv w:val="1"/>
      <w:marLeft w:val="0"/>
      <w:marRight w:val="0"/>
      <w:marTop w:val="0"/>
      <w:marBottom w:val="0"/>
      <w:divBdr>
        <w:top w:val="none" w:sz="0" w:space="0" w:color="auto"/>
        <w:left w:val="none" w:sz="0" w:space="0" w:color="auto"/>
        <w:bottom w:val="none" w:sz="0" w:space="0" w:color="auto"/>
        <w:right w:val="none" w:sz="0" w:space="0" w:color="auto"/>
      </w:divBdr>
    </w:div>
    <w:div w:id="1938175413">
      <w:bodyDiv w:val="1"/>
      <w:marLeft w:val="0"/>
      <w:marRight w:val="0"/>
      <w:marTop w:val="0"/>
      <w:marBottom w:val="0"/>
      <w:divBdr>
        <w:top w:val="none" w:sz="0" w:space="0" w:color="auto"/>
        <w:left w:val="none" w:sz="0" w:space="0" w:color="auto"/>
        <w:bottom w:val="none" w:sz="0" w:space="0" w:color="auto"/>
        <w:right w:val="none" w:sz="0" w:space="0" w:color="auto"/>
      </w:divBdr>
    </w:div>
    <w:div w:id="1939018417">
      <w:bodyDiv w:val="1"/>
      <w:marLeft w:val="0"/>
      <w:marRight w:val="0"/>
      <w:marTop w:val="0"/>
      <w:marBottom w:val="0"/>
      <w:divBdr>
        <w:top w:val="none" w:sz="0" w:space="0" w:color="auto"/>
        <w:left w:val="none" w:sz="0" w:space="0" w:color="auto"/>
        <w:bottom w:val="none" w:sz="0" w:space="0" w:color="auto"/>
        <w:right w:val="none" w:sz="0" w:space="0" w:color="auto"/>
      </w:divBdr>
    </w:div>
    <w:div w:id="1945915865">
      <w:bodyDiv w:val="1"/>
      <w:marLeft w:val="0"/>
      <w:marRight w:val="0"/>
      <w:marTop w:val="0"/>
      <w:marBottom w:val="0"/>
      <w:divBdr>
        <w:top w:val="none" w:sz="0" w:space="0" w:color="auto"/>
        <w:left w:val="none" w:sz="0" w:space="0" w:color="auto"/>
        <w:bottom w:val="none" w:sz="0" w:space="0" w:color="auto"/>
        <w:right w:val="none" w:sz="0" w:space="0" w:color="auto"/>
      </w:divBdr>
    </w:div>
    <w:div w:id="1948730223">
      <w:bodyDiv w:val="1"/>
      <w:marLeft w:val="0"/>
      <w:marRight w:val="0"/>
      <w:marTop w:val="0"/>
      <w:marBottom w:val="0"/>
      <w:divBdr>
        <w:top w:val="none" w:sz="0" w:space="0" w:color="auto"/>
        <w:left w:val="none" w:sz="0" w:space="0" w:color="auto"/>
        <w:bottom w:val="none" w:sz="0" w:space="0" w:color="auto"/>
        <w:right w:val="none" w:sz="0" w:space="0" w:color="auto"/>
      </w:divBdr>
    </w:div>
    <w:div w:id="1948853839">
      <w:bodyDiv w:val="1"/>
      <w:marLeft w:val="0"/>
      <w:marRight w:val="0"/>
      <w:marTop w:val="0"/>
      <w:marBottom w:val="0"/>
      <w:divBdr>
        <w:top w:val="none" w:sz="0" w:space="0" w:color="auto"/>
        <w:left w:val="none" w:sz="0" w:space="0" w:color="auto"/>
        <w:bottom w:val="none" w:sz="0" w:space="0" w:color="auto"/>
        <w:right w:val="none" w:sz="0" w:space="0" w:color="auto"/>
      </w:divBdr>
    </w:div>
    <w:div w:id="1951546344">
      <w:bodyDiv w:val="1"/>
      <w:marLeft w:val="0"/>
      <w:marRight w:val="0"/>
      <w:marTop w:val="0"/>
      <w:marBottom w:val="0"/>
      <w:divBdr>
        <w:top w:val="none" w:sz="0" w:space="0" w:color="auto"/>
        <w:left w:val="none" w:sz="0" w:space="0" w:color="auto"/>
        <w:bottom w:val="none" w:sz="0" w:space="0" w:color="auto"/>
        <w:right w:val="none" w:sz="0" w:space="0" w:color="auto"/>
      </w:divBdr>
    </w:div>
    <w:div w:id="1952516399">
      <w:bodyDiv w:val="1"/>
      <w:marLeft w:val="0"/>
      <w:marRight w:val="0"/>
      <w:marTop w:val="0"/>
      <w:marBottom w:val="0"/>
      <w:divBdr>
        <w:top w:val="none" w:sz="0" w:space="0" w:color="auto"/>
        <w:left w:val="none" w:sz="0" w:space="0" w:color="auto"/>
        <w:bottom w:val="none" w:sz="0" w:space="0" w:color="auto"/>
        <w:right w:val="none" w:sz="0" w:space="0" w:color="auto"/>
      </w:divBdr>
    </w:div>
    <w:div w:id="1954944669">
      <w:bodyDiv w:val="1"/>
      <w:marLeft w:val="0"/>
      <w:marRight w:val="0"/>
      <w:marTop w:val="0"/>
      <w:marBottom w:val="0"/>
      <w:divBdr>
        <w:top w:val="none" w:sz="0" w:space="0" w:color="auto"/>
        <w:left w:val="none" w:sz="0" w:space="0" w:color="auto"/>
        <w:bottom w:val="none" w:sz="0" w:space="0" w:color="auto"/>
        <w:right w:val="none" w:sz="0" w:space="0" w:color="auto"/>
      </w:divBdr>
    </w:div>
    <w:div w:id="1955013746">
      <w:bodyDiv w:val="1"/>
      <w:marLeft w:val="0"/>
      <w:marRight w:val="0"/>
      <w:marTop w:val="0"/>
      <w:marBottom w:val="0"/>
      <w:divBdr>
        <w:top w:val="none" w:sz="0" w:space="0" w:color="auto"/>
        <w:left w:val="none" w:sz="0" w:space="0" w:color="auto"/>
        <w:bottom w:val="none" w:sz="0" w:space="0" w:color="auto"/>
        <w:right w:val="none" w:sz="0" w:space="0" w:color="auto"/>
      </w:divBdr>
    </w:div>
    <w:div w:id="1955551626">
      <w:bodyDiv w:val="1"/>
      <w:marLeft w:val="0"/>
      <w:marRight w:val="0"/>
      <w:marTop w:val="0"/>
      <w:marBottom w:val="0"/>
      <w:divBdr>
        <w:top w:val="none" w:sz="0" w:space="0" w:color="auto"/>
        <w:left w:val="none" w:sz="0" w:space="0" w:color="auto"/>
        <w:bottom w:val="none" w:sz="0" w:space="0" w:color="auto"/>
        <w:right w:val="none" w:sz="0" w:space="0" w:color="auto"/>
      </w:divBdr>
    </w:div>
    <w:div w:id="1956254294">
      <w:bodyDiv w:val="1"/>
      <w:marLeft w:val="0"/>
      <w:marRight w:val="0"/>
      <w:marTop w:val="0"/>
      <w:marBottom w:val="0"/>
      <w:divBdr>
        <w:top w:val="none" w:sz="0" w:space="0" w:color="auto"/>
        <w:left w:val="none" w:sz="0" w:space="0" w:color="auto"/>
        <w:bottom w:val="none" w:sz="0" w:space="0" w:color="auto"/>
        <w:right w:val="none" w:sz="0" w:space="0" w:color="auto"/>
      </w:divBdr>
    </w:div>
    <w:div w:id="1958482690">
      <w:bodyDiv w:val="1"/>
      <w:marLeft w:val="0"/>
      <w:marRight w:val="0"/>
      <w:marTop w:val="0"/>
      <w:marBottom w:val="0"/>
      <w:divBdr>
        <w:top w:val="none" w:sz="0" w:space="0" w:color="auto"/>
        <w:left w:val="none" w:sz="0" w:space="0" w:color="auto"/>
        <w:bottom w:val="none" w:sz="0" w:space="0" w:color="auto"/>
        <w:right w:val="none" w:sz="0" w:space="0" w:color="auto"/>
      </w:divBdr>
    </w:div>
    <w:div w:id="1960575010">
      <w:bodyDiv w:val="1"/>
      <w:marLeft w:val="0"/>
      <w:marRight w:val="0"/>
      <w:marTop w:val="0"/>
      <w:marBottom w:val="0"/>
      <w:divBdr>
        <w:top w:val="none" w:sz="0" w:space="0" w:color="auto"/>
        <w:left w:val="none" w:sz="0" w:space="0" w:color="auto"/>
        <w:bottom w:val="none" w:sz="0" w:space="0" w:color="auto"/>
        <w:right w:val="none" w:sz="0" w:space="0" w:color="auto"/>
      </w:divBdr>
    </w:div>
    <w:div w:id="1960986999">
      <w:bodyDiv w:val="1"/>
      <w:marLeft w:val="0"/>
      <w:marRight w:val="0"/>
      <w:marTop w:val="0"/>
      <w:marBottom w:val="0"/>
      <w:divBdr>
        <w:top w:val="none" w:sz="0" w:space="0" w:color="auto"/>
        <w:left w:val="none" w:sz="0" w:space="0" w:color="auto"/>
        <w:bottom w:val="none" w:sz="0" w:space="0" w:color="auto"/>
        <w:right w:val="none" w:sz="0" w:space="0" w:color="auto"/>
      </w:divBdr>
    </w:div>
    <w:div w:id="1965308380">
      <w:bodyDiv w:val="1"/>
      <w:marLeft w:val="0"/>
      <w:marRight w:val="0"/>
      <w:marTop w:val="0"/>
      <w:marBottom w:val="0"/>
      <w:divBdr>
        <w:top w:val="none" w:sz="0" w:space="0" w:color="auto"/>
        <w:left w:val="none" w:sz="0" w:space="0" w:color="auto"/>
        <w:bottom w:val="none" w:sz="0" w:space="0" w:color="auto"/>
        <w:right w:val="none" w:sz="0" w:space="0" w:color="auto"/>
      </w:divBdr>
    </w:div>
    <w:div w:id="1965883876">
      <w:bodyDiv w:val="1"/>
      <w:marLeft w:val="0"/>
      <w:marRight w:val="0"/>
      <w:marTop w:val="0"/>
      <w:marBottom w:val="0"/>
      <w:divBdr>
        <w:top w:val="none" w:sz="0" w:space="0" w:color="auto"/>
        <w:left w:val="none" w:sz="0" w:space="0" w:color="auto"/>
        <w:bottom w:val="none" w:sz="0" w:space="0" w:color="auto"/>
        <w:right w:val="none" w:sz="0" w:space="0" w:color="auto"/>
      </w:divBdr>
    </w:div>
    <w:div w:id="1969045668">
      <w:bodyDiv w:val="1"/>
      <w:marLeft w:val="0"/>
      <w:marRight w:val="0"/>
      <w:marTop w:val="0"/>
      <w:marBottom w:val="0"/>
      <w:divBdr>
        <w:top w:val="none" w:sz="0" w:space="0" w:color="auto"/>
        <w:left w:val="none" w:sz="0" w:space="0" w:color="auto"/>
        <w:bottom w:val="none" w:sz="0" w:space="0" w:color="auto"/>
        <w:right w:val="none" w:sz="0" w:space="0" w:color="auto"/>
      </w:divBdr>
    </w:div>
    <w:div w:id="1970083756">
      <w:bodyDiv w:val="1"/>
      <w:marLeft w:val="0"/>
      <w:marRight w:val="0"/>
      <w:marTop w:val="0"/>
      <w:marBottom w:val="0"/>
      <w:divBdr>
        <w:top w:val="none" w:sz="0" w:space="0" w:color="auto"/>
        <w:left w:val="none" w:sz="0" w:space="0" w:color="auto"/>
        <w:bottom w:val="none" w:sz="0" w:space="0" w:color="auto"/>
        <w:right w:val="none" w:sz="0" w:space="0" w:color="auto"/>
      </w:divBdr>
    </w:div>
    <w:div w:id="1970820201">
      <w:bodyDiv w:val="1"/>
      <w:marLeft w:val="0"/>
      <w:marRight w:val="0"/>
      <w:marTop w:val="0"/>
      <w:marBottom w:val="0"/>
      <w:divBdr>
        <w:top w:val="none" w:sz="0" w:space="0" w:color="auto"/>
        <w:left w:val="none" w:sz="0" w:space="0" w:color="auto"/>
        <w:bottom w:val="none" w:sz="0" w:space="0" w:color="auto"/>
        <w:right w:val="none" w:sz="0" w:space="0" w:color="auto"/>
      </w:divBdr>
    </w:div>
    <w:div w:id="1971200642">
      <w:bodyDiv w:val="1"/>
      <w:marLeft w:val="0"/>
      <w:marRight w:val="0"/>
      <w:marTop w:val="0"/>
      <w:marBottom w:val="0"/>
      <w:divBdr>
        <w:top w:val="none" w:sz="0" w:space="0" w:color="auto"/>
        <w:left w:val="none" w:sz="0" w:space="0" w:color="auto"/>
        <w:bottom w:val="none" w:sz="0" w:space="0" w:color="auto"/>
        <w:right w:val="none" w:sz="0" w:space="0" w:color="auto"/>
      </w:divBdr>
    </w:div>
    <w:div w:id="1971669838">
      <w:bodyDiv w:val="1"/>
      <w:marLeft w:val="0"/>
      <w:marRight w:val="0"/>
      <w:marTop w:val="0"/>
      <w:marBottom w:val="0"/>
      <w:divBdr>
        <w:top w:val="none" w:sz="0" w:space="0" w:color="auto"/>
        <w:left w:val="none" w:sz="0" w:space="0" w:color="auto"/>
        <w:bottom w:val="none" w:sz="0" w:space="0" w:color="auto"/>
        <w:right w:val="none" w:sz="0" w:space="0" w:color="auto"/>
      </w:divBdr>
    </w:div>
    <w:div w:id="1973099848">
      <w:bodyDiv w:val="1"/>
      <w:marLeft w:val="0"/>
      <w:marRight w:val="0"/>
      <w:marTop w:val="0"/>
      <w:marBottom w:val="0"/>
      <w:divBdr>
        <w:top w:val="none" w:sz="0" w:space="0" w:color="auto"/>
        <w:left w:val="none" w:sz="0" w:space="0" w:color="auto"/>
        <w:bottom w:val="none" w:sz="0" w:space="0" w:color="auto"/>
        <w:right w:val="none" w:sz="0" w:space="0" w:color="auto"/>
      </w:divBdr>
    </w:div>
    <w:div w:id="1975791409">
      <w:bodyDiv w:val="1"/>
      <w:marLeft w:val="0"/>
      <w:marRight w:val="0"/>
      <w:marTop w:val="0"/>
      <w:marBottom w:val="0"/>
      <w:divBdr>
        <w:top w:val="none" w:sz="0" w:space="0" w:color="auto"/>
        <w:left w:val="none" w:sz="0" w:space="0" w:color="auto"/>
        <w:bottom w:val="none" w:sz="0" w:space="0" w:color="auto"/>
        <w:right w:val="none" w:sz="0" w:space="0" w:color="auto"/>
      </w:divBdr>
    </w:div>
    <w:div w:id="1977640565">
      <w:bodyDiv w:val="1"/>
      <w:marLeft w:val="0"/>
      <w:marRight w:val="0"/>
      <w:marTop w:val="0"/>
      <w:marBottom w:val="0"/>
      <w:divBdr>
        <w:top w:val="none" w:sz="0" w:space="0" w:color="auto"/>
        <w:left w:val="none" w:sz="0" w:space="0" w:color="auto"/>
        <w:bottom w:val="none" w:sz="0" w:space="0" w:color="auto"/>
        <w:right w:val="none" w:sz="0" w:space="0" w:color="auto"/>
      </w:divBdr>
    </w:div>
    <w:div w:id="1977834142">
      <w:bodyDiv w:val="1"/>
      <w:marLeft w:val="0"/>
      <w:marRight w:val="0"/>
      <w:marTop w:val="0"/>
      <w:marBottom w:val="0"/>
      <w:divBdr>
        <w:top w:val="none" w:sz="0" w:space="0" w:color="auto"/>
        <w:left w:val="none" w:sz="0" w:space="0" w:color="auto"/>
        <w:bottom w:val="none" w:sz="0" w:space="0" w:color="auto"/>
        <w:right w:val="none" w:sz="0" w:space="0" w:color="auto"/>
      </w:divBdr>
    </w:div>
    <w:div w:id="1980530024">
      <w:bodyDiv w:val="1"/>
      <w:marLeft w:val="0"/>
      <w:marRight w:val="0"/>
      <w:marTop w:val="0"/>
      <w:marBottom w:val="0"/>
      <w:divBdr>
        <w:top w:val="none" w:sz="0" w:space="0" w:color="auto"/>
        <w:left w:val="none" w:sz="0" w:space="0" w:color="auto"/>
        <w:bottom w:val="none" w:sz="0" w:space="0" w:color="auto"/>
        <w:right w:val="none" w:sz="0" w:space="0" w:color="auto"/>
      </w:divBdr>
    </w:div>
    <w:div w:id="1981419611">
      <w:bodyDiv w:val="1"/>
      <w:marLeft w:val="0"/>
      <w:marRight w:val="0"/>
      <w:marTop w:val="0"/>
      <w:marBottom w:val="0"/>
      <w:divBdr>
        <w:top w:val="none" w:sz="0" w:space="0" w:color="auto"/>
        <w:left w:val="none" w:sz="0" w:space="0" w:color="auto"/>
        <w:bottom w:val="none" w:sz="0" w:space="0" w:color="auto"/>
        <w:right w:val="none" w:sz="0" w:space="0" w:color="auto"/>
      </w:divBdr>
    </w:div>
    <w:div w:id="1981962093">
      <w:bodyDiv w:val="1"/>
      <w:marLeft w:val="0"/>
      <w:marRight w:val="0"/>
      <w:marTop w:val="0"/>
      <w:marBottom w:val="0"/>
      <w:divBdr>
        <w:top w:val="none" w:sz="0" w:space="0" w:color="auto"/>
        <w:left w:val="none" w:sz="0" w:space="0" w:color="auto"/>
        <w:bottom w:val="none" w:sz="0" w:space="0" w:color="auto"/>
        <w:right w:val="none" w:sz="0" w:space="0" w:color="auto"/>
      </w:divBdr>
    </w:div>
    <w:div w:id="1983195377">
      <w:bodyDiv w:val="1"/>
      <w:marLeft w:val="0"/>
      <w:marRight w:val="0"/>
      <w:marTop w:val="0"/>
      <w:marBottom w:val="0"/>
      <w:divBdr>
        <w:top w:val="none" w:sz="0" w:space="0" w:color="auto"/>
        <w:left w:val="none" w:sz="0" w:space="0" w:color="auto"/>
        <w:bottom w:val="none" w:sz="0" w:space="0" w:color="auto"/>
        <w:right w:val="none" w:sz="0" w:space="0" w:color="auto"/>
      </w:divBdr>
    </w:div>
    <w:div w:id="1983922266">
      <w:bodyDiv w:val="1"/>
      <w:marLeft w:val="0"/>
      <w:marRight w:val="0"/>
      <w:marTop w:val="0"/>
      <w:marBottom w:val="0"/>
      <w:divBdr>
        <w:top w:val="none" w:sz="0" w:space="0" w:color="auto"/>
        <w:left w:val="none" w:sz="0" w:space="0" w:color="auto"/>
        <w:bottom w:val="none" w:sz="0" w:space="0" w:color="auto"/>
        <w:right w:val="none" w:sz="0" w:space="0" w:color="auto"/>
      </w:divBdr>
    </w:div>
    <w:div w:id="1984654263">
      <w:bodyDiv w:val="1"/>
      <w:marLeft w:val="0"/>
      <w:marRight w:val="0"/>
      <w:marTop w:val="0"/>
      <w:marBottom w:val="0"/>
      <w:divBdr>
        <w:top w:val="none" w:sz="0" w:space="0" w:color="auto"/>
        <w:left w:val="none" w:sz="0" w:space="0" w:color="auto"/>
        <w:bottom w:val="none" w:sz="0" w:space="0" w:color="auto"/>
        <w:right w:val="none" w:sz="0" w:space="0" w:color="auto"/>
      </w:divBdr>
    </w:div>
    <w:div w:id="1988899639">
      <w:bodyDiv w:val="1"/>
      <w:marLeft w:val="0"/>
      <w:marRight w:val="0"/>
      <w:marTop w:val="0"/>
      <w:marBottom w:val="0"/>
      <w:divBdr>
        <w:top w:val="none" w:sz="0" w:space="0" w:color="auto"/>
        <w:left w:val="none" w:sz="0" w:space="0" w:color="auto"/>
        <w:bottom w:val="none" w:sz="0" w:space="0" w:color="auto"/>
        <w:right w:val="none" w:sz="0" w:space="0" w:color="auto"/>
      </w:divBdr>
    </w:div>
    <w:div w:id="1991446692">
      <w:bodyDiv w:val="1"/>
      <w:marLeft w:val="0"/>
      <w:marRight w:val="0"/>
      <w:marTop w:val="0"/>
      <w:marBottom w:val="0"/>
      <w:divBdr>
        <w:top w:val="none" w:sz="0" w:space="0" w:color="auto"/>
        <w:left w:val="none" w:sz="0" w:space="0" w:color="auto"/>
        <w:bottom w:val="none" w:sz="0" w:space="0" w:color="auto"/>
        <w:right w:val="none" w:sz="0" w:space="0" w:color="auto"/>
      </w:divBdr>
    </w:div>
    <w:div w:id="1993755461">
      <w:bodyDiv w:val="1"/>
      <w:marLeft w:val="0"/>
      <w:marRight w:val="0"/>
      <w:marTop w:val="0"/>
      <w:marBottom w:val="0"/>
      <w:divBdr>
        <w:top w:val="none" w:sz="0" w:space="0" w:color="auto"/>
        <w:left w:val="none" w:sz="0" w:space="0" w:color="auto"/>
        <w:bottom w:val="none" w:sz="0" w:space="0" w:color="auto"/>
        <w:right w:val="none" w:sz="0" w:space="0" w:color="auto"/>
      </w:divBdr>
    </w:div>
    <w:div w:id="2000621541">
      <w:bodyDiv w:val="1"/>
      <w:marLeft w:val="0"/>
      <w:marRight w:val="0"/>
      <w:marTop w:val="0"/>
      <w:marBottom w:val="0"/>
      <w:divBdr>
        <w:top w:val="none" w:sz="0" w:space="0" w:color="auto"/>
        <w:left w:val="none" w:sz="0" w:space="0" w:color="auto"/>
        <w:bottom w:val="none" w:sz="0" w:space="0" w:color="auto"/>
        <w:right w:val="none" w:sz="0" w:space="0" w:color="auto"/>
      </w:divBdr>
    </w:div>
    <w:div w:id="2004232449">
      <w:bodyDiv w:val="1"/>
      <w:marLeft w:val="0"/>
      <w:marRight w:val="0"/>
      <w:marTop w:val="0"/>
      <w:marBottom w:val="0"/>
      <w:divBdr>
        <w:top w:val="none" w:sz="0" w:space="0" w:color="auto"/>
        <w:left w:val="none" w:sz="0" w:space="0" w:color="auto"/>
        <w:bottom w:val="none" w:sz="0" w:space="0" w:color="auto"/>
        <w:right w:val="none" w:sz="0" w:space="0" w:color="auto"/>
      </w:divBdr>
    </w:div>
    <w:div w:id="2005892144">
      <w:bodyDiv w:val="1"/>
      <w:marLeft w:val="0"/>
      <w:marRight w:val="0"/>
      <w:marTop w:val="0"/>
      <w:marBottom w:val="0"/>
      <w:divBdr>
        <w:top w:val="none" w:sz="0" w:space="0" w:color="auto"/>
        <w:left w:val="none" w:sz="0" w:space="0" w:color="auto"/>
        <w:bottom w:val="none" w:sz="0" w:space="0" w:color="auto"/>
        <w:right w:val="none" w:sz="0" w:space="0" w:color="auto"/>
      </w:divBdr>
    </w:div>
    <w:div w:id="2007198673">
      <w:bodyDiv w:val="1"/>
      <w:marLeft w:val="0"/>
      <w:marRight w:val="0"/>
      <w:marTop w:val="0"/>
      <w:marBottom w:val="0"/>
      <w:divBdr>
        <w:top w:val="none" w:sz="0" w:space="0" w:color="auto"/>
        <w:left w:val="none" w:sz="0" w:space="0" w:color="auto"/>
        <w:bottom w:val="none" w:sz="0" w:space="0" w:color="auto"/>
        <w:right w:val="none" w:sz="0" w:space="0" w:color="auto"/>
      </w:divBdr>
    </w:div>
    <w:div w:id="2007200282">
      <w:bodyDiv w:val="1"/>
      <w:marLeft w:val="0"/>
      <w:marRight w:val="0"/>
      <w:marTop w:val="0"/>
      <w:marBottom w:val="0"/>
      <w:divBdr>
        <w:top w:val="none" w:sz="0" w:space="0" w:color="auto"/>
        <w:left w:val="none" w:sz="0" w:space="0" w:color="auto"/>
        <w:bottom w:val="none" w:sz="0" w:space="0" w:color="auto"/>
        <w:right w:val="none" w:sz="0" w:space="0" w:color="auto"/>
      </w:divBdr>
    </w:div>
    <w:div w:id="2008433241">
      <w:bodyDiv w:val="1"/>
      <w:marLeft w:val="0"/>
      <w:marRight w:val="0"/>
      <w:marTop w:val="0"/>
      <w:marBottom w:val="0"/>
      <w:divBdr>
        <w:top w:val="none" w:sz="0" w:space="0" w:color="auto"/>
        <w:left w:val="none" w:sz="0" w:space="0" w:color="auto"/>
        <w:bottom w:val="none" w:sz="0" w:space="0" w:color="auto"/>
        <w:right w:val="none" w:sz="0" w:space="0" w:color="auto"/>
      </w:divBdr>
    </w:div>
    <w:div w:id="2008899299">
      <w:bodyDiv w:val="1"/>
      <w:marLeft w:val="0"/>
      <w:marRight w:val="0"/>
      <w:marTop w:val="0"/>
      <w:marBottom w:val="0"/>
      <w:divBdr>
        <w:top w:val="none" w:sz="0" w:space="0" w:color="auto"/>
        <w:left w:val="none" w:sz="0" w:space="0" w:color="auto"/>
        <w:bottom w:val="none" w:sz="0" w:space="0" w:color="auto"/>
        <w:right w:val="none" w:sz="0" w:space="0" w:color="auto"/>
      </w:divBdr>
    </w:div>
    <w:div w:id="2009163570">
      <w:bodyDiv w:val="1"/>
      <w:marLeft w:val="0"/>
      <w:marRight w:val="0"/>
      <w:marTop w:val="0"/>
      <w:marBottom w:val="0"/>
      <w:divBdr>
        <w:top w:val="none" w:sz="0" w:space="0" w:color="auto"/>
        <w:left w:val="none" w:sz="0" w:space="0" w:color="auto"/>
        <w:bottom w:val="none" w:sz="0" w:space="0" w:color="auto"/>
        <w:right w:val="none" w:sz="0" w:space="0" w:color="auto"/>
      </w:divBdr>
    </w:div>
    <w:div w:id="2013294564">
      <w:bodyDiv w:val="1"/>
      <w:marLeft w:val="0"/>
      <w:marRight w:val="0"/>
      <w:marTop w:val="0"/>
      <w:marBottom w:val="0"/>
      <w:divBdr>
        <w:top w:val="none" w:sz="0" w:space="0" w:color="auto"/>
        <w:left w:val="none" w:sz="0" w:space="0" w:color="auto"/>
        <w:bottom w:val="none" w:sz="0" w:space="0" w:color="auto"/>
        <w:right w:val="none" w:sz="0" w:space="0" w:color="auto"/>
      </w:divBdr>
    </w:div>
    <w:div w:id="2013946381">
      <w:bodyDiv w:val="1"/>
      <w:marLeft w:val="0"/>
      <w:marRight w:val="0"/>
      <w:marTop w:val="0"/>
      <w:marBottom w:val="0"/>
      <w:divBdr>
        <w:top w:val="none" w:sz="0" w:space="0" w:color="auto"/>
        <w:left w:val="none" w:sz="0" w:space="0" w:color="auto"/>
        <w:bottom w:val="none" w:sz="0" w:space="0" w:color="auto"/>
        <w:right w:val="none" w:sz="0" w:space="0" w:color="auto"/>
      </w:divBdr>
    </w:div>
    <w:div w:id="2014065274">
      <w:bodyDiv w:val="1"/>
      <w:marLeft w:val="0"/>
      <w:marRight w:val="0"/>
      <w:marTop w:val="0"/>
      <w:marBottom w:val="0"/>
      <w:divBdr>
        <w:top w:val="none" w:sz="0" w:space="0" w:color="auto"/>
        <w:left w:val="none" w:sz="0" w:space="0" w:color="auto"/>
        <w:bottom w:val="none" w:sz="0" w:space="0" w:color="auto"/>
        <w:right w:val="none" w:sz="0" w:space="0" w:color="auto"/>
      </w:divBdr>
    </w:div>
    <w:div w:id="2014986129">
      <w:bodyDiv w:val="1"/>
      <w:marLeft w:val="0"/>
      <w:marRight w:val="0"/>
      <w:marTop w:val="0"/>
      <w:marBottom w:val="0"/>
      <w:divBdr>
        <w:top w:val="none" w:sz="0" w:space="0" w:color="auto"/>
        <w:left w:val="none" w:sz="0" w:space="0" w:color="auto"/>
        <w:bottom w:val="none" w:sz="0" w:space="0" w:color="auto"/>
        <w:right w:val="none" w:sz="0" w:space="0" w:color="auto"/>
      </w:divBdr>
    </w:div>
    <w:div w:id="2015640931">
      <w:bodyDiv w:val="1"/>
      <w:marLeft w:val="0"/>
      <w:marRight w:val="0"/>
      <w:marTop w:val="0"/>
      <w:marBottom w:val="0"/>
      <w:divBdr>
        <w:top w:val="none" w:sz="0" w:space="0" w:color="auto"/>
        <w:left w:val="none" w:sz="0" w:space="0" w:color="auto"/>
        <w:bottom w:val="none" w:sz="0" w:space="0" w:color="auto"/>
        <w:right w:val="none" w:sz="0" w:space="0" w:color="auto"/>
      </w:divBdr>
    </w:div>
    <w:div w:id="2015834697">
      <w:bodyDiv w:val="1"/>
      <w:marLeft w:val="0"/>
      <w:marRight w:val="0"/>
      <w:marTop w:val="0"/>
      <w:marBottom w:val="0"/>
      <w:divBdr>
        <w:top w:val="none" w:sz="0" w:space="0" w:color="auto"/>
        <w:left w:val="none" w:sz="0" w:space="0" w:color="auto"/>
        <w:bottom w:val="none" w:sz="0" w:space="0" w:color="auto"/>
        <w:right w:val="none" w:sz="0" w:space="0" w:color="auto"/>
      </w:divBdr>
    </w:div>
    <w:div w:id="2017995385">
      <w:bodyDiv w:val="1"/>
      <w:marLeft w:val="0"/>
      <w:marRight w:val="0"/>
      <w:marTop w:val="0"/>
      <w:marBottom w:val="0"/>
      <w:divBdr>
        <w:top w:val="none" w:sz="0" w:space="0" w:color="auto"/>
        <w:left w:val="none" w:sz="0" w:space="0" w:color="auto"/>
        <w:bottom w:val="none" w:sz="0" w:space="0" w:color="auto"/>
        <w:right w:val="none" w:sz="0" w:space="0" w:color="auto"/>
      </w:divBdr>
    </w:div>
    <w:div w:id="2018070710">
      <w:bodyDiv w:val="1"/>
      <w:marLeft w:val="0"/>
      <w:marRight w:val="0"/>
      <w:marTop w:val="0"/>
      <w:marBottom w:val="0"/>
      <w:divBdr>
        <w:top w:val="none" w:sz="0" w:space="0" w:color="auto"/>
        <w:left w:val="none" w:sz="0" w:space="0" w:color="auto"/>
        <w:bottom w:val="none" w:sz="0" w:space="0" w:color="auto"/>
        <w:right w:val="none" w:sz="0" w:space="0" w:color="auto"/>
      </w:divBdr>
    </w:div>
    <w:div w:id="2019111122">
      <w:bodyDiv w:val="1"/>
      <w:marLeft w:val="0"/>
      <w:marRight w:val="0"/>
      <w:marTop w:val="0"/>
      <w:marBottom w:val="0"/>
      <w:divBdr>
        <w:top w:val="none" w:sz="0" w:space="0" w:color="auto"/>
        <w:left w:val="none" w:sz="0" w:space="0" w:color="auto"/>
        <w:bottom w:val="none" w:sz="0" w:space="0" w:color="auto"/>
        <w:right w:val="none" w:sz="0" w:space="0" w:color="auto"/>
      </w:divBdr>
    </w:div>
    <w:div w:id="2019504837">
      <w:bodyDiv w:val="1"/>
      <w:marLeft w:val="0"/>
      <w:marRight w:val="0"/>
      <w:marTop w:val="0"/>
      <w:marBottom w:val="0"/>
      <w:divBdr>
        <w:top w:val="none" w:sz="0" w:space="0" w:color="auto"/>
        <w:left w:val="none" w:sz="0" w:space="0" w:color="auto"/>
        <w:bottom w:val="none" w:sz="0" w:space="0" w:color="auto"/>
        <w:right w:val="none" w:sz="0" w:space="0" w:color="auto"/>
      </w:divBdr>
    </w:div>
    <w:div w:id="2021424635">
      <w:bodyDiv w:val="1"/>
      <w:marLeft w:val="0"/>
      <w:marRight w:val="0"/>
      <w:marTop w:val="0"/>
      <w:marBottom w:val="0"/>
      <w:divBdr>
        <w:top w:val="none" w:sz="0" w:space="0" w:color="auto"/>
        <w:left w:val="none" w:sz="0" w:space="0" w:color="auto"/>
        <w:bottom w:val="none" w:sz="0" w:space="0" w:color="auto"/>
        <w:right w:val="none" w:sz="0" w:space="0" w:color="auto"/>
      </w:divBdr>
    </w:div>
    <w:div w:id="2023237541">
      <w:bodyDiv w:val="1"/>
      <w:marLeft w:val="0"/>
      <w:marRight w:val="0"/>
      <w:marTop w:val="0"/>
      <w:marBottom w:val="0"/>
      <w:divBdr>
        <w:top w:val="none" w:sz="0" w:space="0" w:color="auto"/>
        <w:left w:val="none" w:sz="0" w:space="0" w:color="auto"/>
        <w:bottom w:val="none" w:sz="0" w:space="0" w:color="auto"/>
        <w:right w:val="none" w:sz="0" w:space="0" w:color="auto"/>
      </w:divBdr>
    </w:div>
    <w:div w:id="2028093282">
      <w:bodyDiv w:val="1"/>
      <w:marLeft w:val="0"/>
      <w:marRight w:val="0"/>
      <w:marTop w:val="0"/>
      <w:marBottom w:val="0"/>
      <w:divBdr>
        <w:top w:val="none" w:sz="0" w:space="0" w:color="auto"/>
        <w:left w:val="none" w:sz="0" w:space="0" w:color="auto"/>
        <w:bottom w:val="none" w:sz="0" w:space="0" w:color="auto"/>
        <w:right w:val="none" w:sz="0" w:space="0" w:color="auto"/>
      </w:divBdr>
    </w:div>
    <w:div w:id="2032410617">
      <w:bodyDiv w:val="1"/>
      <w:marLeft w:val="0"/>
      <w:marRight w:val="0"/>
      <w:marTop w:val="0"/>
      <w:marBottom w:val="0"/>
      <w:divBdr>
        <w:top w:val="none" w:sz="0" w:space="0" w:color="auto"/>
        <w:left w:val="none" w:sz="0" w:space="0" w:color="auto"/>
        <w:bottom w:val="none" w:sz="0" w:space="0" w:color="auto"/>
        <w:right w:val="none" w:sz="0" w:space="0" w:color="auto"/>
      </w:divBdr>
    </w:div>
    <w:div w:id="2034335014">
      <w:bodyDiv w:val="1"/>
      <w:marLeft w:val="0"/>
      <w:marRight w:val="0"/>
      <w:marTop w:val="0"/>
      <w:marBottom w:val="0"/>
      <w:divBdr>
        <w:top w:val="none" w:sz="0" w:space="0" w:color="auto"/>
        <w:left w:val="none" w:sz="0" w:space="0" w:color="auto"/>
        <w:bottom w:val="none" w:sz="0" w:space="0" w:color="auto"/>
        <w:right w:val="none" w:sz="0" w:space="0" w:color="auto"/>
      </w:divBdr>
    </w:div>
    <w:div w:id="2035306822">
      <w:bodyDiv w:val="1"/>
      <w:marLeft w:val="0"/>
      <w:marRight w:val="0"/>
      <w:marTop w:val="0"/>
      <w:marBottom w:val="0"/>
      <w:divBdr>
        <w:top w:val="none" w:sz="0" w:space="0" w:color="auto"/>
        <w:left w:val="none" w:sz="0" w:space="0" w:color="auto"/>
        <w:bottom w:val="none" w:sz="0" w:space="0" w:color="auto"/>
        <w:right w:val="none" w:sz="0" w:space="0" w:color="auto"/>
      </w:divBdr>
    </w:div>
    <w:div w:id="2035423898">
      <w:bodyDiv w:val="1"/>
      <w:marLeft w:val="0"/>
      <w:marRight w:val="0"/>
      <w:marTop w:val="0"/>
      <w:marBottom w:val="0"/>
      <w:divBdr>
        <w:top w:val="none" w:sz="0" w:space="0" w:color="auto"/>
        <w:left w:val="none" w:sz="0" w:space="0" w:color="auto"/>
        <w:bottom w:val="none" w:sz="0" w:space="0" w:color="auto"/>
        <w:right w:val="none" w:sz="0" w:space="0" w:color="auto"/>
      </w:divBdr>
    </w:div>
    <w:div w:id="2038848157">
      <w:bodyDiv w:val="1"/>
      <w:marLeft w:val="0"/>
      <w:marRight w:val="0"/>
      <w:marTop w:val="0"/>
      <w:marBottom w:val="0"/>
      <w:divBdr>
        <w:top w:val="none" w:sz="0" w:space="0" w:color="auto"/>
        <w:left w:val="none" w:sz="0" w:space="0" w:color="auto"/>
        <w:bottom w:val="none" w:sz="0" w:space="0" w:color="auto"/>
        <w:right w:val="none" w:sz="0" w:space="0" w:color="auto"/>
      </w:divBdr>
    </w:div>
    <w:div w:id="2040546861">
      <w:bodyDiv w:val="1"/>
      <w:marLeft w:val="0"/>
      <w:marRight w:val="0"/>
      <w:marTop w:val="0"/>
      <w:marBottom w:val="0"/>
      <w:divBdr>
        <w:top w:val="none" w:sz="0" w:space="0" w:color="auto"/>
        <w:left w:val="none" w:sz="0" w:space="0" w:color="auto"/>
        <w:bottom w:val="none" w:sz="0" w:space="0" w:color="auto"/>
        <w:right w:val="none" w:sz="0" w:space="0" w:color="auto"/>
      </w:divBdr>
    </w:div>
    <w:div w:id="2042432829">
      <w:bodyDiv w:val="1"/>
      <w:marLeft w:val="0"/>
      <w:marRight w:val="0"/>
      <w:marTop w:val="0"/>
      <w:marBottom w:val="0"/>
      <w:divBdr>
        <w:top w:val="none" w:sz="0" w:space="0" w:color="auto"/>
        <w:left w:val="none" w:sz="0" w:space="0" w:color="auto"/>
        <w:bottom w:val="none" w:sz="0" w:space="0" w:color="auto"/>
        <w:right w:val="none" w:sz="0" w:space="0" w:color="auto"/>
      </w:divBdr>
    </w:div>
    <w:div w:id="2044163569">
      <w:bodyDiv w:val="1"/>
      <w:marLeft w:val="0"/>
      <w:marRight w:val="0"/>
      <w:marTop w:val="0"/>
      <w:marBottom w:val="0"/>
      <w:divBdr>
        <w:top w:val="none" w:sz="0" w:space="0" w:color="auto"/>
        <w:left w:val="none" w:sz="0" w:space="0" w:color="auto"/>
        <w:bottom w:val="none" w:sz="0" w:space="0" w:color="auto"/>
        <w:right w:val="none" w:sz="0" w:space="0" w:color="auto"/>
      </w:divBdr>
    </w:div>
    <w:div w:id="2046056827">
      <w:bodyDiv w:val="1"/>
      <w:marLeft w:val="0"/>
      <w:marRight w:val="0"/>
      <w:marTop w:val="0"/>
      <w:marBottom w:val="0"/>
      <w:divBdr>
        <w:top w:val="none" w:sz="0" w:space="0" w:color="auto"/>
        <w:left w:val="none" w:sz="0" w:space="0" w:color="auto"/>
        <w:bottom w:val="none" w:sz="0" w:space="0" w:color="auto"/>
        <w:right w:val="none" w:sz="0" w:space="0" w:color="auto"/>
      </w:divBdr>
    </w:div>
    <w:div w:id="2046103352">
      <w:bodyDiv w:val="1"/>
      <w:marLeft w:val="0"/>
      <w:marRight w:val="0"/>
      <w:marTop w:val="0"/>
      <w:marBottom w:val="0"/>
      <w:divBdr>
        <w:top w:val="none" w:sz="0" w:space="0" w:color="auto"/>
        <w:left w:val="none" w:sz="0" w:space="0" w:color="auto"/>
        <w:bottom w:val="none" w:sz="0" w:space="0" w:color="auto"/>
        <w:right w:val="none" w:sz="0" w:space="0" w:color="auto"/>
      </w:divBdr>
    </w:div>
    <w:div w:id="2050448423">
      <w:bodyDiv w:val="1"/>
      <w:marLeft w:val="0"/>
      <w:marRight w:val="0"/>
      <w:marTop w:val="0"/>
      <w:marBottom w:val="0"/>
      <w:divBdr>
        <w:top w:val="none" w:sz="0" w:space="0" w:color="auto"/>
        <w:left w:val="none" w:sz="0" w:space="0" w:color="auto"/>
        <w:bottom w:val="none" w:sz="0" w:space="0" w:color="auto"/>
        <w:right w:val="none" w:sz="0" w:space="0" w:color="auto"/>
      </w:divBdr>
    </w:div>
    <w:div w:id="2052683226">
      <w:bodyDiv w:val="1"/>
      <w:marLeft w:val="0"/>
      <w:marRight w:val="0"/>
      <w:marTop w:val="0"/>
      <w:marBottom w:val="0"/>
      <w:divBdr>
        <w:top w:val="none" w:sz="0" w:space="0" w:color="auto"/>
        <w:left w:val="none" w:sz="0" w:space="0" w:color="auto"/>
        <w:bottom w:val="none" w:sz="0" w:space="0" w:color="auto"/>
        <w:right w:val="none" w:sz="0" w:space="0" w:color="auto"/>
      </w:divBdr>
    </w:div>
    <w:div w:id="2055615148">
      <w:bodyDiv w:val="1"/>
      <w:marLeft w:val="0"/>
      <w:marRight w:val="0"/>
      <w:marTop w:val="0"/>
      <w:marBottom w:val="0"/>
      <w:divBdr>
        <w:top w:val="none" w:sz="0" w:space="0" w:color="auto"/>
        <w:left w:val="none" w:sz="0" w:space="0" w:color="auto"/>
        <w:bottom w:val="none" w:sz="0" w:space="0" w:color="auto"/>
        <w:right w:val="none" w:sz="0" w:space="0" w:color="auto"/>
      </w:divBdr>
    </w:div>
    <w:div w:id="2060588523">
      <w:bodyDiv w:val="1"/>
      <w:marLeft w:val="0"/>
      <w:marRight w:val="0"/>
      <w:marTop w:val="0"/>
      <w:marBottom w:val="0"/>
      <w:divBdr>
        <w:top w:val="none" w:sz="0" w:space="0" w:color="auto"/>
        <w:left w:val="none" w:sz="0" w:space="0" w:color="auto"/>
        <w:bottom w:val="none" w:sz="0" w:space="0" w:color="auto"/>
        <w:right w:val="none" w:sz="0" w:space="0" w:color="auto"/>
      </w:divBdr>
    </w:div>
    <w:div w:id="2060591849">
      <w:bodyDiv w:val="1"/>
      <w:marLeft w:val="0"/>
      <w:marRight w:val="0"/>
      <w:marTop w:val="0"/>
      <w:marBottom w:val="0"/>
      <w:divBdr>
        <w:top w:val="none" w:sz="0" w:space="0" w:color="auto"/>
        <w:left w:val="none" w:sz="0" w:space="0" w:color="auto"/>
        <w:bottom w:val="none" w:sz="0" w:space="0" w:color="auto"/>
        <w:right w:val="none" w:sz="0" w:space="0" w:color="auto"/>
      </w:divBdr>
    </w:div>
    <w:div w:id="2060862020">
      <w:bodyDiv w:val="1"/>
      <w:marLeft w:val="0"/>
      <w:marRight w:val="0"/>
      <w:marTop w:val="0"/>
      <w:marBottom w:val="0"/>
      <w:divBdr>
        <w:top w:val="none" w:sz="0" w:space="0" w:color="auto"/>
        <w:left w:val="none" w:sz="0" w:space="0" w:color="auto"/>
        <w:bottom w:val="none" w:sz="0" w:space="0" w:color="auto"/>
        <w:right w:val="none" w:sz="0" w:space="0" w:color="auto"/>
      </w:divBdr>
    </w:div>
    <w:div w:id="2061318887">
      <w:bodyDiv w:val="1"/>
      <w:marLeft w:val="0"/>
      <w:marRight w:val="0"/>
      <w:marTop w:val="0"/>
      <w:marBottom w:val="0"/>
      <w:divBdr>
        <w:top w:val="none" w:sz="0" w:space="0" w:color="auto"/>
        <w:left w:val="none" w:sz="0" w:space="0" w:color="auto"/>
        <w:bottom w:val="none" w:sz="0" w:space="0" w:color="auto"/>
        <w:right w:val="none" w:sz="0" w:space="0" w:color="auto"/>
      </w:divBdr>
    </w:div>
    <w:div w:id="2061978045">
      <w:bodyDiv w:val="1"/>
      <w:marLeft w:val="0"/>
      <w:marRight w:val="0"/>
      <w:marTop w:val="0"/>
      <w:marBottom w:val="0"/>
      <w:divBdr>
        <w:top w:val="none" w:sz="0" w:space="0" w:color="auto"/>
        <w:left w:val="none" w:sz="0" w:space="0" w:color="auto"/>
        <w:bottom w:val="none" w:sz="0" w:space="0" w:color="auto"/>
        <w:right w:val="none" w:sz="0" w:space="0" w:color="auto"/>
      </w:divBdr>
    </w:div>
    <w:div w:id="2065717162">
      <w:bodyDiv w:val="1"/>
      <w:marLeft w:val="0"/>
      <w:marRight w:val="0"/>
      <w:marTop w:val="0"/>
      <w:marBottom w:val="0"/>
      <w:divBdr>
        <w:top w:val="none" w:sz="0" w:space="0" w:color="auto"/>
        <w:left w:val="none" w:sz="0" w:space="0" w:color="auto"/>
        <w:bottom w:val="none" w:sz="0" w:space="0" w:color="auto"/>
        <w:right w:val="none" w:sz="0" w:space="0" w:color="auto"/>
      </w:divBdr>
    </w:div>
    <w:div w:id="2068919426">
      <w:bodyDiv w:val="1"/>
      <w:marLeft w:val="0"/>
      <w:marRight w:val="0"/>
      <w:marTop w:val="0"/>
      <w:marBottom w:val="0"/>
      <w:divBdr>
        <w:top w:val="none" w:sz="0" w:space="0" w:color="auto"/>
        <w:left w:val="none" w:sz="0" w:space="0" w:color="auto"/>
        <w:bottom w:val="none" w:sz="0" w:space="0" w:color="auto"/>
        <w:right w:val="none" w:sz="0" w:space="0" w:color="auto"/>
      </w:divBdr>
    </w:div>
    <w:div w:id="2070689148">
      <w:bodyDiv w:val="1"/>
      <w:marLeft w:val="0"/>
      <w:marRight w:val="0"/>
      <w:marTop w:val="0"/>
      <w:marBottom w:val="0"/>
      <w:divBdr>
        <w:top w:val="none" w:sz="0" w:space="0" w:color="auto"/>
        <w:left w:val="none" w:sz="0" w:space="0" w:color="auto"/>
        <w:bottom w:val="none" w:sz="0" w:space="0" w:color="auto"/>
        <w:right w:val="none" w:sz="0" w:space="0" w:color="auto"/>
      </w:divBdr>
    </w:div>
    <w:div w:id="2076972147">
      <w:bodyDiv w:val="1"/>
      <w:marLeft w:val="0"/>
      <w:marRight w:val="0"/>
      <w:marTop w:val="0"/>
      <w:marBottom w:val="0"/>
      <w:divBdr>
        <w:top w:val="none" w:sz="0" w:space="0" w:color="auto"/>
        <w:left w:val="none" w:sz="0" w:space="0" w:color="auto"/>
        <w:bottom w:val="none" w:sz="0" w:space="0" w:color="auto"/>
        <w:right w:val="none" w:sz="0" w:space="0" w:color="auto"/>
      </w:divBdr>
    </w:div>
    <w:div w:id="2079161617">
      <w:bodyDiv w:val="1"/>
      <w:marLeft w:val="0"/>
      <w:marRight w:val="0"/>
      <w:marTop w:val="0"/>
      <w:marBottom w:val="0"/>
      <w:divBdr>
        <w:top w:val="none" w:sz="0" w:space="0" w:color="auto"/>
        <w:left w:val="none" w:sz="0" w:space="0" w:color="auto"/>
        <w:bottom w:val="none" w:sz="0" w:space="0" w:color="auto"/>
        <w:right w:val="none" w:sz="0" w:space="0" w:color="auto"/>
      </w:divBdr>
    </w:div>
    <w:div w:id="2081898744">
      <w:bodyDiv w:val="1"/>
      <w:marLeft w:val="0"/>
      <w:marRight w:val="0"/>
      <w:marTop w:val="0"/>
      <w:marBottom w:val="0"/>
      <w:divBdr>
        <w:top w:val="none" w:sz="0" w:space="0" w:color="auto"/>
        <w:left w:val="none" w:sz="0" w:space="0" w:color="auto"/>
        <w:bottom w:val="none" w:sz="0" w:space="0" w:color="auto"/>
        <w:right w:val="none" w:sz="0" w:space="0" w:color="auto"/>
      </w:divBdr>
    </w:div>
    <w:div w:id="2086829043">
      <w:bodyDiv w:val="1"/>
      <w:marLeft w:val="0"/>
      <w:marRight w:val="0"/>
      <w:marTop w:val="0"/>
      <w:marBottom w:val="0"/>
      <w:divBdr>
        <w:top w:val="none" w:sz="0" w:space="0" w:color="auto"/>
        <w:left w:val="none" w:sz="0" w:space="0" w:color="auto"/>
        <w:bottom w:val="none" w:sz="0" w:space="0" w:color="auto"/>
        <w:right w:val="none" w:sz="0" w:space="0" w:color="auto"/>
      </w:divBdr>
    </w:div>
    <w:div w:id="2089761476">
      <w:bodyDiv w:val="1"/>
      <w:marLeft w:val="0"/>
      <w:marRight w:val="0"/>
      <w:marTop w:val="0"/>
      <w:marBottom w:val="0"/>
      <w:divBdr>
        <w:top w:val="none" w:sz="0" w:space="0" w:color="auto"/>
        <w:left w:val="none" w:sz="0" w:space="0" w:color="auto"/>
        <w:bottom w:val="none" w:sz="0" w:space="0" w:color="auto"/>
        <w:right w:val="none" w:sz="0" w:space="0" w:color="auto"/>
      </w:divBdr>
    </w:div>
    <w:div w:id="2096048890">
      <w:bodyDiv w:val="1"/>
      <w:marLeft w:val="0"/>
      <w:marRight w:val="0"/>
      <w:marTop w:val="0"/>
      <w:marBottom w:val="0"/>
      <w:divBdr>
        <w:top w:val="none" w:sz="0" w:space="0" w:color="auto"/>
        <w:left w:val="none" w:sz="0" w:space="0" w:color="auto"/>
        <w:bottom w:val="none" w:sz="0" w:space="0" w:color="auto"/>
        <w:right w:val="none" w:sz="0" w:space="0" w:color="auto"/>
      </w:divBdr>
    </w:div>
    <w:div w:id="2096322497">
      <w:bodyDiv w:val="1"/>
      <w:marLeft w:val="0"/>
      <w:marRight w:val="0"/>
      <w:marTop w:val="0"/>
      <w:marBottom w:val="0"/>
      <w:divBdr>
        <w:top w:val="none" w:sz="0" w:space="0" w:color="auto"/>
        <w:left w:val="none" w:sz="0" w:space="0" w:color="auto"/>
        <w:bottom w:val="none" w:sz="0" w:space="0" w:color="auto"/>
        <w:right w:val="none" w:sz="0" w:space="0" w:color="auto"/>
      </w:divBdr>
    </w:div>
    <w:div w:id="2096392555">
      <w:bodyDiv w:val="1"/>
      <w:marLeft w:val="0"/>
      <w:marRight w:val="0"/>
      <w:marTop w:val="0"/>
      <w:marBottom w:val="0"/>
      <w:divBdr>
        <w:top w:val="none" w:sz="0" w:space="0" w:color="auto"/>
        <w:left w:val="none" w:sz="0" w:space="0" w:color="auto"/>
        <w:bottom w:val="none" w:sz="0" w:space="0" w:color="auto"/>
        <w:right w:val="none" w:sz="0" w:space="0" w:color="auto"/>
      </w:divBdr>
    </w:div>
    <w:div w:id="2101481847">
      <w:bodyDiv w:val="1"/>
      <w:marLeft w:val="0"/>
      <w:marRight w:val="0"/>
      <w:marTop w:val="0"/>
      <w:marBottom w:val="0"/>
      <w:divBdr>
        <w:top w:val="none" w:sz="0" w:space="0" w:color="auto"/>
        <w:left w:val="none" w:sz="0" w:space="0" w:color="auto"/>
        <w:bottom w:val="none" w:sz="0" w:space="0" w:color="auto"/>
        <w:right w:val="none" w:sz="0" w:space="0" w:color="auto"/>
      </w:divBdr>
    </w:div>
    <w:div w:id="2101488894">
      <w:bodyDiv w:val="1"/>
      <w:marLeft w:val="0"/>
      <w:marRight w:val="0"/>
      <w:marTop w:val="0"/>
      <w:marBottom w:val="0"/>
      <w:divBdr>
        <w:top w:val="none" w:sz="0" w:space="0" w:color="auto"/>
        <w:left w:val="none" w:sz="0" w:space="0" w:color="auto"/>
        <w:bottom w:val="none" w:sz="0" w:space="0" w:color="auto"/>
        <w:right w:val="none" w:sz="0" w:space="0" w:color="auto"/>
      </w:divBdr>
    </w:div>
    <w:div w:id="2102483553">
      <w:bodyDiv w:val="1"/>
      <w:marLeft w:val="0"/>
      <w:marRight w:val="0"/>
      <w:marTop w:val="0"/>
      <w:marBottom w:val="0"/>
      <w:divBdr>
        <w:top w:val="none" w:sz="0" w:space="0" w:color="auto"/>
        <w:left w:val="none" w:sz="0" w:space="0" w:color="auto"/>
        <w:bottom w:val="none" w:sz="0" w:space="0" w:color="auto"/>
        <w:right w:val="none" w:sz="0" w:space="0" w:color="auto"/>
      </w:divBdr>
    </w:div>
    <w:div w:id="2103719755">
      <w:bodyDiv w:val="1"/>
      <w:marLeft w:val="0"/>
      <w:marRight w:val="0"/>
      <w:marTop w:val="0"/>
      <w:marBottom w:val="0"/>
      <w:divBdr>
        <w:top w:val="none" w:sz="0" w:space="0" w:color="auto"/>
        <w:left w:val="none" w:sz="0" w:space="0" w:color="auto"/>
        <w:bottom w:val="none" w:sz="0" w:space="0" w:color="auto"/>
        <w:right w:val="none" w:sz="0" w:space="0" w:color="auto"/>
      </w:divBdr>
    </w:div>
    <w:div w:id="2106419979">
      <w:bodyDiv w:val="1"/>
      <w:marLeft w:val="0"/>
      <w:marRight w:val="0"/>
      <w:marTop w:val="0"/>
      <w:marBottom w:val="0"/>
      <w:divBdr>
        <w:top w:val="none" w:sz="0" w:space="0" w:color="auto"/>
        <w:left w:val="none" w:sz="0" w:space="0" w:color="auto"/>
        <w:bottom w:val="none" w:sz="0" w:space="0" w:color="auto"/>
        <w:right w:val="none" w:sz="0" w:space="0" w:color="auto"/>
      </w:divBdr>
    </w:div>
    <w:div w:id="2110154255">
      <w:bodyDiv w:val="1"/>
      <w:marLeft w:val="0"/>
      <w:marRight w:val="0"/>
      <w:marTop w:val="0"/>
      <w:marBottom w:val="0"/>
      <w:divBdr>
        <w:top w:val="none" w:sz="0" w:space="0" w:color="auto"/>
        <w:left w:val="none" w:sz="0" w:space="0" w:color="auto"/>
        <w:bottom w:val="none" w:sz="0" w:space="0" w:color="auto"/>
        <w:right w:val="none" w:sz="0" w:space="0" w:color="auto"/>
      </w:divBdr>
    </w:div>
    <w:div w:id="2110349538">
      <w:bodyDiv w:val="1"/>
      <w:marLeft w:val="0"/>
      <w:marRight w:val="0"/>
      <w:marTop w:val="0"/>
      <w:marBottom w:val="0"/>
      <w:divBdr>
        <w:top w:val="none" w:sz="0" w:space="0" w:color="auto"/>
        <w:left w:val="none" w:sz="0" w:space="0" w:color="auto"/>
        <w:bottom w:val="none" w:sz="0" w:space="0" w:color="auto"/>
        <w:right w:val="none" w:sz="0" w:space="0" w:color="auto"/>
      </w:divBdr>
    </w:div>
    <w:div w:id="2110468281">
      <w:bodyDiv w:val="1"/>
      <w:marLeft w:val="0"/>
      <w:marRight w:val="0"/>
      <w:marTop w:val="0"/>
      <w:marBottom w:val="0"/>
      <w:divBdr>
        <w:top w:val="none" w:sz="0" w:space="0" w:color="auto"/>
        <w:left w:val="none" w:sz="0" w:space="0" w:color="auto"/>
        <w:bottom w:val="none" w:sz="0" w:space="0" w:color="auto"/>
        <w:right w:val="none" w:sz="0" w:space="0" w:color="auto"/>
      </w:divBdr>
    </w:div>
    <w:div w:id="2113932842">
      <w:bodyDiv w:val="1"/>
      <w:marLeft w:val="0"/>
      <w:marRight w:val="0"/>
      <w:marTop w:val="0"/>
      <w:marBottom w:val="0"/>
      <w:divBdr>
        <w:top w:val="none" w:sz="0" w:space="0" w:color="auto"/>
        <w:left w:val="none" w:sz="0" w:space="0" w:color="auto"/>
        <w:bottom w:val="none" w:sz="0" w:space="0" w:color="auto"/>
        <w:right w:val="none" w:sz="0" w:space="0" w:color="auto"/>
      </w:divBdr>
    </w:div>
    <w:div w:id="2119444595">
      <w:bodyDiv w:val="1"/>
      <w:marLeft w:val="0"/>
      <w:marRight w:val="0"/>
      <w:marTop w:val="0"/>
      <w:marBottom w:val="0"/>
      <w:divBdr>
        <w:top w:val="none" w:sz="0" w:space="0" w:color="auto"/>
        <w:left w:val="none" w:sz="0" w:space="0" w:color="auto"/>
        <w:bottom w:val="none" w:sz="0" w:space="0" w:color="auto"/>
        <w:right w:val="none" w:sz="0" w:space="0" w:color="auto"/>
      </w:divBdr>
    </w:div>
    <w:div w:id="2121483894">
      <w:bodyDiv w:val="1"/>
      <w:marLeft w:val="0"/>
      <w:marRight w:val="0"/>
      <w:marTop w:val="0"/>
      <w:marBottom w:val="0"/>
      <w:divBdr>
        <w:top w:val="none" w:sz="0" w:space="0" w:color="auto"/>
        <w:left w:val="none" w:sz="0" w:space="0" w:color="auto"/>
        <w:bottom w:val="none" w:sz="0" w:space="0" w:color="auto"/>
        <w:right w:val="none" w:sz="0" w:space="0" w:color="auto"/>
      </w:divBdr>
    </w:div>
    <w:div w:id="2122069080">
      <w:bodyDiv w:val="1"/>
      <w:marLeft w:val="0"/>
      <w:marRight w:val="0"/>
      <w:marTop w:val="0"/>
      <w:marBottom w:val="0"/>
      <w:divBdr>
        <w:top w:val="none" w:sz="0" w:space="0" w:color="auto"/>
        <w:left w:val="none" w:sz="0" w:space="0" w:color="auto"/>
        <w:bottom w:val="none" w:sz="0" w:space="0" w:color="auto"/>
        <w:right w:val="none" w:sz="0" w:space="0" w:color="auto"/>
      </w:divBdr>
    </w:div>
    <w:div w:id="2122534583">
      <w:bodyDiv w:val="1"/>
      <w:marLeft w:val="0"/>
      <w:marRight w:val="0"/>
      <w:marTop w:val="0"/>
      <w:marBottom w:val="0"/>
      <w:divBdr>
        <w:top w:val="none" w:sz="0" w:space="0" w:color="auto"/>
        <w:left w:val="none" w:sz="0" w:space="0" w:color="auto"/>
        <w:bottom w:val="none" w:sz="0" w:space="0" w:color="auto"/>
        <w:right w:val="none" w:sz="0" w:space="0" w:color="auto"/>
      </w:divBdr>
    </w:div>
    <w:div w:id="2123264503">
      <w:bodyDiv w:val="1"/>
      <w:marLeft w:val="0"/>
      <w:marRight w:val="0"/>
      <w:marTop w:val="0"/>
      <w:marBottom w:val="0"/>
      <w:divBdr>
        <w:top w:val="none" w:sz="0" w:space="0" w:color="auto"/>
        <w:left w:val="none" w:sz="0" w:space="0" w:color="auto"/>
        <w:bottom w:val="none" w:sz="0" w:space="0" w:color="auto"/>
        <w:right w:val="none" w:sz="0" w:space="0" w:color="auto"/>
      </w:divBdr>
    </w:div>
    <w:div w:id="2124037947">
      <w:bodyDiv w:val="1"/>
      <w:marLeft w:val="0"/>
      <w:marRight w:val="0"/>
      <w:marTop w:val="0"/>
      <w:marBottom w:val="0"/>
      <w:divBdr>
        <w:top w:val="none" w:sz="0" w:space="0" w:color="auto"/>
        <w:left w:val="none" w:sz="0" w:space="0" w:color="auto"/>
        <w:bottom w:val="none" w:sz="0" w:space="0" w:color="auto"/>
        <w:right w:val="none" w:sz="0" w:space="0" w:color="auto"/>
      </w:divBdr>
    </w:div>
    <w:div w:id="2127698927">
      <w:bodyDiv w:val="1"/>
      <w:marLeft w:val="0"/>
      <w:marRight w:val="0"/>
      <w:marTop w:val="0"/>
      <w:marBottom w:val="0"/>
      <w:divBdr>
        <w:top w:val="none" w:sz="0" w:space="0" w:color="auto"/>
        <w:left w:val="none" w:sz="0" w:space="0" w:color="auto"/>
        <w:bottom w:val="none" w:sz="0" w:space="0" w:color="auto"/>
        <w:right w:val="none" w:sz="0" w:space="0" w:color="auto"/>
      </w:divBdr>
    </w:div>
    <w:div w:id="2128501351">
      <w:bodyDiv w:val="1"/>
      <w:marLeft w:val="0"/>
      <w:marRight w:val="0"/>
      <w:marTop w:val="0"/>
      <w:marBottom w:val="0"/>
      <w:divBdr>
        <w:top w:val="none" w:sz="0" w:space="0" w:color="auto"/>
        <w:left w:val="none" w:sz="0" w:space="0" w:color="auto"/>
        <w:bottom w:val="none" w:sz="0" w:space="0" w:color="auto"/>
        <w:right w:val="none" w:sz="0" w:space="0" w:color="auto"/>
      </w:divBdr>
    </w:div>
    <w:div w:id="2129161309">
      <w:bodyDiv w:val="1"/>
      <w:marLeft w:val="0"/>
      <w:marRight w:val="0"/>
      <w:marTop w:val="0"/>
      <w:marBottom w:val="0"/>
      <w:divBdr>
        <w:top w:val="none" w:sz="0" w:space="0" w:color="auto"/>
        <w:left w:val="none" w:sz="0" w:space="0" w:color="auto"/>
        <w:bottom w:val="none" w:sz="0" w:space="0" w:color="auto"/>
        <w:right w:val="none" w:sz="0" w:space="0" w:color="auto"/>
      </w:divBdr>
    </w:div>
    <w:div w:id="2132817014">
      <w:bodyDiv w:val="1"/>
      <w:marLeft w:val="0"/>
      <w:marRight w:val="0"/>
      <w:marTop w:val="0"/>
      <w:marBottom w:val="0"/>
      <w:divBdr>
        <w:top w:val="none" w:sz="0" w:space="0" w:color="auto"/>
        <w:left w:val="none" w:sz="0" w:space="0" w:color="auto"/>
        <w:bottom w:val="none" w:sz="0" w:space="0" w:color="auto"/>
        <w:right w:val="none" w:sz="0" w:space="0" w:color="auto"/>
      </w:divBdr>
    </w:div>
    <w:div w:id="2134130679">
      <w:bodyDiv w:val="1"/>
      <w:marLeft w:val="0"/>
      <w:marRight w:val="0"/>
      <w:marTop w:val="0"/>
      <w:marBottom w:val="0"/>
      <w:divBdr>
        <w:top w:val="none" w:sz="0" w:space="0" w:color="auto"/>
        <w:left w:val="none" w:sz="0" w:space="0" w:color="auto"/>
        <w:bottom w:val="none" w:sz="0" w:space="0" w:color="auto"/>
        <w:right w:val="none" w:sz="0" w:space="0" w:color="auto"/>
      </w:divBdr>
    </w:div>
    <w:div w:id="2136211468">
      <w:bodyDiv w:val="1"/>
      <w:marLeft w:val="0"/>
      <w:marRight w:val="0"/>
      <w:marTop w:val="0"/>
      <w:marBottom w:val="0"/>
      <w:divBdr>
        <w:top w:val="none" w:sz="0" w:space="0" w:color="auto"/>
        <w:left w:val="none" w:sz="0" w:space="0" w:color="auto"/>
        <w:bottom w:val="none" w:sz="0" w:space="0" w:color="auto"/>
        <w:right w:val="none" w:sz="0" w:space="0" w:color="auto"/>
      </w:divBdr>
    </w:div>
    <w:div w:id="2136755463">
      <w:bodyDiv w:val="1"/>
      <w:marLeft w:val="0"/>
      <w:marRight w:val="0"/>
      <w:marTop w:val="0"/>
      <w:marBottom w:val="0"/>
      <w:divBdr>
        <w:top w:val="none" w:sz="0" w:space="0" w:color="auto"/>
        <w:left w:val="none" w:sz="0" w:space="0" w:color="auto"/>
        <w:bottom w:val="none" w:sz="0" w:space="0" w:color="auto"/>
        <w:right w:val="none" w:sz="0" w:space="0" w:color="auto"/>
      </w:divBdr>
    </w:div>
    <w:div w:id="2146779390">
      <w:bodyDiv w:val="1"/>
      <w:marLeft w:val="0"/>
      <w:marRight w:val="0"/>
      <w:marTop w:val="0"/>
      <w:marBottom w:val="0"/>
      <w:divBdr>
        <w:top w:val="none" w:sz="0" w:space="0" w:color="auto"/>
        <w:left w:val="none" w:sz="0" w:space="0" w:color="auto"/>
        <w:bottom w:val="none" w:sz="0" w:space="0" w:color="auto"/>
        <w:right w:val="none" w:sz="0" w:space="0" w:color="auto"/>
      </w:divBdr>
    </w:div>
    <w:div w:id="214684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CF59B1C3BAD4685A8AE7E136EDD332A"/>
        <w:category>
          <w:name w:val="General"/>
          <w:gallery w:val="placeholder"/>
        </w:category>
        <w:types>
          <w:type w:val="bbPlcHdr"/>
        </w:types>
        <w:behaviors>
          <w:behavior w:val="content"/>
        </w:behaviors>
        <w:guid w:val="{D90113C2-A962-41FA-8298-6490306D3515}"/>
      </w:docPartPr>
      <w:docPartBody>
        <w:p w:rsidR="000B56BF" w:rsidRDefault="000B56BF" w:rsidP="000B56BF">
          <w:pPr>
            <w:pStyle w:val="ECF59B1C3BAD4685A8AE7E136EDD332A"/>
          </w:pPr>
          <w:r>
            <w:rPr>
              <w:rFonts w:asciiTheme="majorHAnsi" w:eastAsiaTheme="majorEastAsia" w:hAnsiTheme="majorHAnsi" w:cstheme="majorBidi"/>
              <w:sz w:val="80"/>
              <w:szCs w:val="80"/>
              <w:lang w:val="es-ES"/>
            </w:rPr>
            <w:t>[Escriba el título del documento]</w:t>
          </w:r>
        </w:p>
      </w:docPartBody>
    </w:docPart>
    <w:docPart>
      <w:docPartPr>
        <w:name w:val="D0936D80CF454E4FB5A5FEDF50127880"/>
        <w:category>
          <w:name w:val="General"/>
          <w:gallery w:val="placeholder"/>
        </w:category>
        <w:types>
          <w:type w:val="bbPlcHdr"/>
        </w:types>
        <w:behaviors>
          <w:behavior w:val="content"/>
        </w:behaviors>
        <w:guid w:val="{6ED9D4A2-5ED0-4972-B165-6455C8BAAD5B}"/>
      </w:docPartPr>
      <w:docPartBody>
        <w:p w:rsidR="000B56BF" w:rsidRDefault="000B56BF" w:rsidP="000B56BF">
          <w:pPr>
            <w:pStyle w:val="D0936D80CF454E4FB5A5FEDF50127880"/>
          </w:pPr>
          <w:r>
            <w:rPr>
              <w:rFonts w:asciiTheme="majorHAnsi" w:eastAsiaTheme="majorEastAsia" w:hAnsiTheme="majorHAnsi" w:cstheme="majorBidi"/>
              <w:sz w:val="44"/>
              <w:szCs w:val="44"/>
              <w:lang w:val="es-ES"/>
            </w:rPr>
            <w:t>[Escriba el subtítulo del documento]</w:t>
          </w:r>
        </w:p>
      </w:docPartBody>
    </w:docPart>
    <w:docPart>
      <w:docPartPr>
        <w:name w:val="A1E8FF5A5AA44E458468B8589A11C810"/>
        <w:category>
          <w:name w:val="General"/>
          <w:gallery w:val="placeholder"/>
        </w:category>
        <w:types>
          <w:type w:val="bbPlcHdr"/>
        </w:types>
        <w:behaviors>
          <w:behavior w:val="content"/>
        </w:behaviors>
        <w:guid w:val="{6DBD1516-F9E9-45E5-9449-B26D7200A0C6}"/>
      </w:docPartPr>
      <w:docPartBody>
        <w:p w:rsidR="000B56BF" w:rsidRDefault="000B56BF" w:rsidP="000B56BF">
          <w:pPr>
            <w:pStyle w:val="A1E8FF5A5AA44E458468B8589A11C810"/>
          </w:pPr>
          <w:r>
            <w:rPr>
              <w:b/>
              <w:bCs/>
              <w:lang w:val="es-ES"/>
            </w:rPr>
            <w:t>[Escriba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B56BF"/>
    <w:rsid w:val="000B56BF"/>
    <w:rsid w:val="00B71CCF"/>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CC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89DFD38095546769C91AFF20E51C060">
    <w:name w:val="289DFD38095546769C91AFF20E51C060"/>
    <w:rsid w:val="000B56BF"/>
  </w:style>
  <w:style w:type="paragraph" w:customStyle="1" w:styleId="335E9FDCFC61482E9DA2CDA6DC07C44F">
    <w:name w:val="335E9FDCFC61482E9DA2CDA6DC07C44F"/>
    <w:rsid w:val="000B56BF"/>
  </w:style>
  <w:style w:type="paragraph" w:customStyle="1" w:styleId="3A7B9C38884A43598DFE8DA6FDE20708">
    <w:name w:val="3A7B9C38884A43598DFE8DA6FDE20708"/>
    <w:rsid w:val="000B56BF"/>
  </w:style>
  <w:style w:type="paragraph" w:customStyle="1" w:styleId="340E231BD87C420CBAE9EA1A2F940C38">
    <w:name w:val="340E231BD87C420CBAE9EA1A2F940C38"/>
    <w:rsid w:val="000B56BF"/>
  </w:style>
  <w:style w:type="paragraph" w:customStyle="1" w:styleId="6B1DAAE1072E415491EFEE02CB2692B7">
    <w:name w:val="6B1DAAE1072E415491EFEE02CB2692B7"/>
    <w:rsid w:val="000B56BF"/>
  </w:style>
  <w:style w:type="paragraph" w:customStyle="1" w:styleId="CA35FB7FFFBB413E860A233AE267805D">
    <w:name w:val="CA35FB7FFFBB413E860A233AE267805D"/>
    <w:rsid w:val="000B56BF"/>
  </w:style>
  <w:style w:type="paragraph" w:customStyle="1" w:styleId="0EFCFFD5C9B14614AECB8D3C1AD8F3AF">
    <w:name w:val="0EFCFFD5C9B14614AECB8D3C1AD8F3AF"/>
    <w:rsid w:val="000B56BF"/>
  </w:style>
  <w:style w:type="paragraph" w:customStyle="1" w:styleId="ECF59B1C3BAD4685A8AE7E136EDD332A">
    <w:name w:val="ECF59B1C3BAD4685A8AE7E136EDD332A"/>
    <w:rsid w:val="000B56BF"/>
  </w:style>
  <w:style w:type="paragraph" w:customStyle="1" w:styleId="D0936D80CF454E4FB5A5FEDF50127880">
    <w:name w:val="D0936D80CF454E4FB5A5FEDF50127880"/>
    <w:rsid w:val="000B56BF"/>
  </w:style>
  <w:style w:type="paragraph" w:customStyle="1" w:styleId="A1E8FF5A5AA44E458468B8589A11C810">
    <w:name w:val="A1E8FF5A5AA44E458468B8589A11C810"/>
    <w:rsid w:val="000B56BF"/>
  </w:style>
  <w:style w:type="paragraph" w:customStyle="1" w:styleId="817EAE5E06A94D538E3F0776AD311221">
    <w:name w:val="817EAE5E06A94D538E3F0776AD311221"/>
    <w:rsid w:val="000B56BF"/>
  </w:style>
  <w:style w:type="paragraph" w:customStyle="1" w:styleId="A0B0D89F86714AE3AF0DE641EDEDDDA4">
    <w:name w:val="A0B0D89F86714AE3AF0DE641EDEDDDA4"/>
    <w:rsid w:val="000B56BF"/>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Ter01</b:Tag>
    <b:SourceType>JournalArticle</b:SourceType>
    <b:Guid>{6C2A189A-9D79-4818-8DCF-963ADE7223C6}</b:Guid>
    <b:Title>Atlas, rules and recording techniques for the scoring of cyclic alternating pattern (CAP) in human sleep</b:Title>
    <b:Year>2001</b:Year>
    <b:Author>
      <b:Author>
        <b:NameList>
          <b:Person>
            <b:Last>Terzano</b:Last>
            <b:First>Mario</b:First>
            <b:Middle>Giovanni</b:Middle>
          </b:Person>
          <b:Person>
            <b:Last>Parrino</b:Last>
            <b:First>Liborio</b:First>
          </b:Person>
          <b:Person>
            <b:Last>Smerieri</b:Last>
            <b:First>Arianna</b:First>
          </b:Person>
          <b:Person>
            <b:Last>Chervin</b:Last>
            <b:First>Ronald</b:First>
          </b:Person>
          <b:Person>
            <b:Last>Chokroverty</b:Last>
            <b:First>Sudhansu</b:First>
          </b:Person>
          <b:Person>
            <b:Last>Guilleminault</b:Last>
            <b:First>Christian</b:First>
          </b:Person>
          <b:Person>
            <b:Last>Hirshkowitz</b:Last>
            <b:First>Max</b:First>
          </b:Person>
          <b:Person>
            <b:Last>Mahowald</b:Last>
            <b:First>Mark</b:First>
          </b:Person>
          <b:Person>
            <b:Last>Moldofsky</b:Last>
            <b:First>Harvey</b:First>
          </b:Person>
          <b:Person>
            <b:Last>Rosa</b:Last>
            <b:First>Agostino</b:First>
          </b:Person>
          <b:Person>
            <b:Last>Thomas</b:Last>
            <b:First>Robert</b:First>
          </b:Person>
          <b:Person>
            <b:Last>Walters</b:Last>
            <b:First>Arthur</b:First>
          </b:Person>
        </b:NameList>
      </b:Author>
    </b:Author>
    <b:JournalName>Sleep Medicine</b:JournalName>
    <b:Pages>537-553</b:Pages>
    <b:Volume>2</b:Volume>
    <b:Issue>6</b:Issue>
    <b:RefOrder>23</b:RefOrder>
  </b:Source>
  <b:Source>
    <b:Tag>Sil</b:Tag>
    <b:SourceType>JournalArticle</b:SourceType>
    <b:Guid>{F1C7092B-9BD9-40DF-9171-05D26FFFB715}</b:Guid>
    <b:Author>
      <b:Author>
        <b:NameList>
          <b:Person>
            <b:Last>Silber</b:Last>
            <b:First>Michel</b:First>
            <b:Middle>H</b:Middle>
          </b:Person>
          <b:Person>
            <b:Last>Ancoli-Israel</b:Last>
            <b:First>Sonia</b:First>
          </b:Person>
          <b:Person>
            <b:Last>Bonnet</b:Last>
            <b:First>Michael</b:First>
            <b:Middle>H</b:Middle>
          </b:Person>
          <b:Person>
            <b:Last>Chokroverty</b:Last>
            <b:First>Sudhansu</b:First>
          </b:Person>
          <b:Person>
            <b:Last>Grigg-Damberger</b:Last>
            <b:First>Madeleine</b:First>
            <b:Middle>M</b:Middle>
          </b:Person>
          <b:Person>
            <b:Last>Hirshkowitz</b:Last>
            <b:First>Max</b:First>
          </b:Person>
          <b:Person>
            <b:Last>Kapen</b:Last>
            <b:First>Sheldon</b:First>
          </b:Person>
          <b:Person>
            <b:Last>A</b:Last>
            <b:First>Keenan</b:First>
            <b:Middle>Sharon</b:Middle>
          </b:Person>
          <b:Person>
            <b:Last>Kryger</b:Last>
            <b:First>Meir</b:First>
            <b:Middle>H</b:Middle>
          </b:Person>
          <b:Person>
            <b:Last>Penzel</b:Last>
            <b:First>Thomas</b:First>
          </b:Person>
          <b:Person>
            <b:Last>Pressman</b:Last>
            <b:First>Mark</b:First>
            <b:Middle>R</b:Middle>
          </b:Person>
          <b:Person>
            <b:Last>Iber</b:Last>
            <b:First>Conrad</b:First>
          </b:Person>
        </b:NameList>
      </b:Author>
    </b:Author>
    <b:Title>The visual scoring of sleep in adults</b:Title>
    <b:JournalName>Journal of Clinical Sleep Madicine</b:JournalName>
    <b:Year>2007</b:Year>
    <b:Pages>121-131</b:Pages>
    <b:Volume>3</b:Volume>
    <b:Issue>2</b:Issue>
    <b:RefOrder>11</b:RefOrder>
  </b:Source>
  <b:Source>
    <b:Tag>Par12</b:Tag>
    <b:SourceType>JournalArticle</b:SourceType>
    <b:Guid>{A760AEFF-62FC-443C-AA82-A694CF2D0D89}</b:Guid>
    <b:Author>
      <b:Author>
        <b:NameList>
          <b:Person>
            <b:Last>Parrino</b:Last>
            <b:First>Liborno</b:First>
          </b:Person>
          <b:Person>
            <b:Last>Ferri</b:Last>
            <b:First>Raffaele</b:First>
          </b:Person>
          <b:Person>
            <b:Last>Bruni</b:Last>
            <b:First>Oliviero</b:First>
          </b:Person>
          <b:Person>
            <b:Last>Terzano</b:Last>
            <b:First>Mario</b:First>
            <b:Middle>G</b:Middle>
          </b:Person>
        </b:NameList>
      </b:Author>
    </b:Author>
    <b:Title>Cyclic alternating pattern: The marker of sleep instability</b:Title>
    <b:JournalName>Sleep Medicine</b:JournalName>
    <b:Year>2012</b:Year>
    <b:Pages>27-45</b:Pages>
    <b:Volume>16</b:Volume>
    <b:Issue>1</b:Issue>
    <b:RefOrder>21</b:RefOrder>
  </b:Source>
  <b:Source>
    <b:Tag>Ter00</b:Tag>
    <b:SourceType>JournalArticle</b:SourceType>
    <b:Guid>{339EAF7F-98A9-419F-8E85-8DB3F95A36F0}</b:Guid>
    <b:Author>
      <b:Author>
        <b:NameList>
          <b:Person>
            <b:Last>Terzano</b:Last>
            <b:First>Mario</b:First>
            <b:Middle>Giovanni</b:Middle>
          </b:Person>
          <b:Person>
            <b:Last>Parrino</b:Last>
            <b:First>Liborno</b:First>
          </b:Person>
        </b:NameList>
      </b:Author>
    </b:Author>
    <b:Title>Origin and significance of the cyclic alternating pattern (CAP): review article</b:Title>
    <b:JournalName>Sleep Medicine</b:JournalName>
    <b:Year>2000</b:Year>
    <b:Pages>101-123</b:Pages>
    <b:Volume>4</b:Volume>
    <b:Issue>1</b:Issue>
    <b:RefOrder>17</b:RefOrder>
  </b:Source>
  <b:Source>
    <b:Tag>Ter85</b:Tag>
    <b:SourceType>JournalArticle</b:SourceType>
    <b:Guid>{5DB52699-E962-4A36-8591-748D09CC9EED}</b:Guid>
    <b:Author>
      <b:Author>
        <b:NameList>
          <b:Person>
            <b:Last>Terzano</b:Last>
            <b:First>M</b:First>
            <b:Middle>G</b:Middle>
          </b:Person>
          <b:Person>
            <b:Last>Mancia</b:Last>
            <b:First>D</b:First>
          </b:Person>
          <b:Person>
            <b:Last>Salati</b:Last>
            <b:First>M</b:First>
            <b:Middle>R</b:Middle>
          </b:Person>
          <b:Person>
            <b:Last>Costani</b:Last>
            <b:First>G</b:First>
          </b:Person>
          <b:Person>
            <b:Last>Decembrino</b:Last>
            <b:First>A</b:First>
          </b:Person>
          <b:Person>
            <b:Last>Parrino</b:Last>
            <b:First>L</b:First>
          </b:Person>
        </b:NameList>
      </b:Author>
    </b:Author>
    <b:Title>The cyclic alternating pattern as a physiologic component of normal NREM sleep</b:Title>
    <b:JournalName>Sleep: Journal of Sleep Research &amp; Sleep Medicine</b:JournalName>
    <b:Year>1985</b:Year>
    <b:Pages>137-145</b:Pages>
    <b:Volume>8</b:Volume>
    <b:Issue>2</b:Issue>
    <b:RefOrder>18</b:RefOrder>
  </b:Source>
  <b:Source>
    <b:Tag>Sme07</b:Tag>
    <b:SourceType>JournalArticle</b:SourceType>
    <b:Guid>{19CDF985-D382-4D2B-9F4A-95DE2E2BA5D7}</b:Guid>
    <b:Author>
      <b:Author>
        <b:NameList>
          <b:Person>
            <b:Last>Smerieri</b:Last>
            <b:First>Arianna</b:First>
          </b:Person>
          <b:Person>
            <b:Last>Parrino</b:Last>
            <b:First>Liborno</b:First>
          </b:Person>
          <b:Person>
            <b:Last>Agosti</b:Last>
            <b:First>Matteo</b:First>
          </b:Person>
          <b:Person>
            <b:Last>Ferri</b:Last>
            <b:First>Raffaele</b:First>
          </b:Person>
          <b:Person>
            <b:Last>Terzano</b:Last>
            <b:First>MArio</b:First>
            <b:Middle>Giovanni</b:Middle>
          </b:Person>
        </b:NameList>
      </b:Author>
    </b:Author>
    <b:Title>Cyclic alternating pattern sequences and non-cyclic alternating pattern periods in human sleep</b:Title>
    <b:JournalName>Clinical Neurophysiology</b:JournalName>
    <b:Year>2007</b:Year>
    <b:Pages>2305-2313</b:Pages>
    <b:Volume>118</b:Volume>
    <b:Issue>10</b:Issue>
    <b:RefOrder>20</b:RefOrder>
  </b:Source>
  <b:Source>
    <b:Tag>Ter88</b:Tag>
    <b:SourceType>JournalArticle</b:SourceType>
    <b:Guid>{5B836A83-232A-476D-A078-336CA1411A61}</b:Guid>
    <b:Author>
      <b:Author>
        <b:NameList>
          <b:Person>
            <b:Last>Terzano</b:Last>
            <b:First>M</b:First>
            <b:Middle>G</b:Middle>
          </b:Person>
          <b:Person>
            <b:Last>Parrino</b:Last>
            <b:First>L</b:First>
          </b:Person>
          <b:Person>
            <b:Last>Spaggiari</b:Last>
            <b:First>M</b:First>
            <b:Middle>C</b:Middle>
          </b:Person>
        </b:NameList>
      </b:Author>
    </b:Author>
    <b:Title>The cyclic alternating pattern sequences in the dynamic organization of sleep</b:Title>
    <b:JournalName>Electroencephalography and Clinical Neurophysiology</b:JournalName>
    <b:Year>1988</b:Year>
    <b:Pages>437-447</b:Pages>
    <b:Volume>69</b:Volume>
    <b:Issue>5</b:Issue>
    <b:RefOrder>19</b:RefOrder>
  </b:Source>
  <b:Source>
    <b:Tag>Rec68</b:Tag>
    <b:SourceType>Report</b:SourceType>
    <b:Guid>{72079AF7-96E7-42CC-8C86-49BCC862CE3E}</b:Guid>
    <b:Title>A Manual of Standardized Terminology, Techniques and Scoring System for Sleep Stages of Human Subjects</b:Title>
    <b:Year>1968</b:Year>
    <b:City>Los Angeles, E.E.U.U.</b:City>
    <b:Publisher>UCLA, Brain Research Institute/Brain Information Service</b:Publisher>
    <b:Author>
      <b:Author>
        <b:NameList>
          <b:Person>
            <b:Last>Rechtschaffen</b:Last>
            <b:First>A</b:First>
          </b:Person>
          <b:Person>
            <b:Last>Kales</b:Last>
            <b:First>A</b:First>
          </b:Person>
        </b:NameList>
      </b:Author>
    </b:Author>
    <b:RefOrder>8</b:RefOrder>
  </b:Source>
  <b:Source>
    <b:Tag>Ame92</b:Tag>
    <b:SourceType>JournalArticle</b:SourceType>
    <b:Guid>{43BA67F6-5A5A-4FB4-9A34-90B4F3FB7B5F}</b:Guid>
    <b:Title>EEG arousals: scoring rules and examples. A preliminary report from the Sleep Disorders Atlas Task Force of the American Sleep Disorders Association</b:Title>
    <b:Year>1992</b:Year>
    <b:Author>
      <b:Author>
        <b:Corporate>American Sleep Disorders Association (ASDA)</b:Corporate>
      </b:Author>
    </b:Author>
    <b:JournalName>Sleep</b:JournalName>
    <b:Pages>174-184</b:Pages>
    <b:Volume>15</b:Volume>
    <b:Issue>2</b:Issue>
    <b:RefOrder>7</b:RefOrder>
  </b:Source>
  <b:Source>
    <b:Tag>Bon07</b:Tag>
    <b:SourceType>JournalArticle</b:SourceType>
    <b:Guid>{D2126ABD-871D-4E61-B808-84D5F7C03E5B}</b:Guid>
    <b:Author>
      <b:Author>
        <b:NameList>
          <b:Person>
            <b:Last>Bonnet</b:Last>
            <b:First>M</b:First>
          </b:Person>
          <b:Person>
            <b:Last>Arand</b:Last>
            <b:First>D</b:First>
            <b:Middle>L</b:Middle>
          </b:Person>
        </b:NameList>
      </b:Author>
    </b:Author>
    <b:Title>EEG arousal norms by age</b:Title>
    <b:JournalName>J Clin Sleep Med.</b:JournalName>
    <b:Year>2007</b:Year>
    <b:Pages>271-274</b:Pages>
    <b:Volume>3</b:Volume>
    <b:Issue>3</b:Issue>
    <b:RefOrder>15</b:RefOrder>
  </b:Source>
  <b:Source>
    <b:Tag>Bon071</b:Tag>
    <b:SourceType>JournalArticle</b:SourceType>
    <b:Guid>{29D26EC6-94E9-4E8D-87BB-8A50C3291C6B}</b:Guid>
    <b:Author>
      <b:Author>
        <b:NameList>
          <b:Person>
            <b:Last>Bonnet</b:Last>
            <b:First>MH</b:First>
          </b:Person>
          <b:Person>
            <b:Last>Doghramji</b:Last>
            <b:First>K</b:First>
          </b:Person>
          <b:Person>
            <b:Last>Roehrs</b:Last>
            <b:First>T</b:First>
          </b:Person>
          <b:Person>
            <b:Last>Stepanski</b:Last>
            <b:First>EJ</b:First>
          </b:Person>
          <b:Person>
            <b:Last>Sheldon</b:Last>
            <b:First>SH</b:First>
          </b:Person>
          <b:Person>
            <b:Last>Walters</b:Last>
            <b:First>AS</b:First>
          </b:Person>
          <b:Person>
            <b:Last>Wise</b:Last>
            <b:First>M</b:First>
          </b:Person>
          <b:Person>
            <b:Last>Chesson</b:Last>
            <b:First>AL</b:First>
            <b:Middle>Jr</b:Middle>
          </b:Person>
        </b:NameList>
      </b:Author>
    </b:Author>
    <b:Title>The scoring of arousal in sleep: reliability, validity, and alternatives</b:Title>
    <b:JournalName>J Clin Sleep Med</b:JournalName>
    <b:Year>2007</b:Year>
    <b:Pages>133-145</b:Pages>
    <b:Volume>3</b:Volume>
    <b:Issue>2</b:Issue>
    <b:RefOrder>14</b:RefOrder>
  </b:Source>
  <b:Source>
    <b:Tag>Ter91</b:Tag>
    <b:SourceType>BookSection</b:SourceType>
    <b:Guid>{66554033-1C92-4D17-9A79-9DA1ED615E69}</b:Guid>
    <b:Title>Functional relationship between micro- and macrostructure of sleep</b:Title>
    <b:Year>1991</b:Year>
    <b:Pages>101-119</b:Pages>
    <b:Author>
      <b:Author>
        <b:NameList>
          <b:Person>
            <b:Last>Terzano</b:Last>
            <b:First>MG</b:First>
          </b:Person>
          <b:Person>
            <b:Last>Parrino</b:Last>
            <b:First>L</b:First>
          </b:Person>
        </b:NameList>
      </b:Author>
    </b:Author>
    <b:BookTitle>Phasic events and dynamic organization of sleep</b:BookTitle>
    <b:City>New York</b:City>
    <b:Publisher>NY: Raven Press</b:Publisher>
    <b:RefOrder>16</b:RefOrder>
  </b:Source>
  <b:Source>
    <b:Tag>Pac09</b:Tag>
    <b:SourceType>BookSection</b:SourceType>
    <b:Guid>{88817FE5-D4F2-4CDA-8BB4-CD9F47579498}</b:Guid>
    <b:Author>
      <b:Author>
        <b:NameList>
          <b:Person>
            <b:Last>Pace-Schott</b:Last>
            <b:First>E</b:First>
            <b:Middle>F</b:Middle>
          </b:Person>
        </b:NameList>
      </b:Author>
    </b:Author>
    <b:Title>Sleep Architecture</b:Title>
    <b:Year>2009</b:Year>
    <b:Pages>983-989</b:Pages>
    <b:BookTitle>Encyclopedia of Neuroscience</b:BookTitle>
    <b:City>Oxford</b:City>
    <b:Publisher>Academic Press</b:Publisher>
    <b:RefOrder>13</b:RefOrder>
  </b:Source>
  <b:Source>
    <b:Tag>Ben00</b:Tag>
    <b:SourceType>JournalArticle</b:SourceType>
    <b:Guid>{F06B5C10-A9CB-4AD6-A6CD-99619996D20E}</b:Guid>
    <b:Title>Sleep Homeostasis and the function of sleep</b:Title>
    <b:Year>2000</b:Year>
    <b:Pages>959-966</b:Pages>
    <b:Author>
      <b:Author>
        <b:NameList>
          <b:Person>
            <b:Last>Benington</b:Last>
            <b:First>J</b:First>
            <b:Middle>H</b:Middle>
          </b:Person>
        </b:NameList>
      </b:Author>
    </b:Author>
    <b:JournalName>Sleep</b:JournalName>
    <b:Volume>23</b:Volume>
    <b:Issue>7</b:Issue>
    <b:RefOrder>3</b:RefOrder>
  </b:Source>
  <b:Source>
    <b:Tag>Car11</b:Tag>
    <b:SourceType>BookSection</b:SourceType>
    <b:Guid>{70C291C4-B275-4A64-9F58-A1267813CF0F}</b:Guid>
    <b:Author>
      <b:Author>
        <b:NameList>
          <b:Person>
            <b:Last>Carskadon</b:Last>
            <b:First>M</b:First>
            <b:Middle>A</b:Middle>
          </b:Person>
          <b:Person>
            <b:Last>Dement</b:Last>
            <b:First>W</b:First>
            <b:Middle>C</b:Middle>
          </b:Person>
        </b:NameList>
      </b:Author>
    </b:Author>
    <b:Title>Normal human sleep: an overview</b:Title>
    <b:BookTitle>Principles and practice of sleep medicine, 5th edition</b:BookTitle>
    <b:Year>2011</b:Year>
    <b:Pages>15-26</b:Pages>
    <b:City>St. Louis</b:City>
    <b:Publisher>Elsevier Saunders</b:Publisher>
    <b:RefOrder>2</b:RefOrder>
  </b:Source>
  <b:Source>
    <b:Tag>Hir04</b:Tag>
    <b:SourceType>JournalArticle</b:SourceType>
    <b:Guid>{27D6372A-6E28-4A53-BFA5-0534F0F28181}</b:Guid>
    <b:Author>
      <b:Author>
        <b:NameList>
          <b:Person>
            <b:Last>Hirshkowitz</b:Last>
            <b:First>Max</b:First>
          </b:Person>
        </b:NameList>
      </b:Author>
    </b:Author>
    <b:Title>Normal human sleep: an overview</b:Title>
    <b:Year>2004</b:Year>
    <b:JournalName>Medical Clinics of North America</b:JournalName>
    <b:Pages>551-565</b:Pages>
    <b:Volume>88</b:Volume>
    <b:Issue>3</b:Issue>
    <b:RefOrder>10</b:RefOrder>
  </b:Source>
  <b:Source>
    <b:Tag>Mil09</b:Tag>
    <b:SourceType>JournalArticle</b:SourceType>
    <b:Guid>{880ADB79-E80C-409C-A79D-9FFD8B3BFC63}</b:Guid>
    <b:Author>
      <b:Author>
        <b:NameList>
          <b:Person>
            <b:Last>Milnik</b:Last>
            <b:First>Volker</b:First>
          </b:Person>
        </b:NameList>
      </b:Author>
    </b:Author>
    <b:Title>Instruction of electrode placement to the international 10-20 system</b:Title>
    <b:JournalName>Das Neurophysiologie-Labor</b:JournalName>
    <b:Year>2009</b:Year>
    <b:Pages>1-35</b:Pages>
    <b:Volume>31</b:Volume>
    <b:Issue>1</b:Issue>
    <b:RefOrder>4</b:RefOrder>
  </b:Source>
  <b:Source>
    <b:Tag>Hei03</b:Tag>
    <b:SourceType>Book</b:SourceType>
    <b:Guid>{B88F4E09-AA3D-4524-9FBD-1416318F7A98}</b:Guid>
    <b:Title>Sistema Neurodifuso aplicado a la clasificación de estados de sueño, Tesis para optar al grado de magister en ciencias de la ingeniería mención ingeniería biomédica y al título de ingeniero civil electricista</b:Title>
    <b:Year>2003</b:Year>
    <b:Publisher>Departamento de Ingeniería eléctrica, Universidad de Chile</b:Publisher>
    <b:City>Santiago</b:City>
    <b:Author>
      <b:Author>
        <b:NameList>
          <b:Person>
            <b:Last>Heiss</b:Last>
            <b:First>J</b:First>
            <b:Middle>E</b:Middle>
          </b:Person>
        </b:NameList>
      </b:Author>
    </b:Author>
    <b:RefOrder>5</b:RefOrder>
  </b:Source>
  <b:Source>
    <b:Tag>San07</b:Tag>
    <b:SourceType>BookSection</b:SourceType>
    <b:Guid>{2567B744-EE6F-44C3-8FFA-2B96499F7BBE}</b:Guid>
    <b:Author>
      <b:Author>
        <b:NameList>
          <b:Person>
            <b:Last>Sanei</b:Last>
            <b:First>Saeid</b:First>
          </b:Person>
          <b:Person>
            <b:Last>Chambers</b:Last>
            <b:First>J</b:First>
            <b:Middle>A</b:Middle>
          </b:Person>
        </b:NameList>
      </b:Author>
    </b:Author>
    <b:Title>Sleep EEG</b:Title>
    <b:BookTitle>EEG signal processing</b:BookTitle>
    <b:Year>2007</b:Year>
    <b:Pages>219-235</b:Pages>
    <b:Publisher>John Wiley &amp; Sons Ltd.</b:Publisher>
    <b:RefOrder>1</b:RefOrder>
  </b:Source>
  <b:Source>
    <b:Tag>Elb85</b:Tag>
    <b:SourceType>JournalArticle</b:SourceType>
    <b:Guid>{756F6753-8A67-4663-8680-724D0E064A4C}</b:Guid>
    <b:Title>Removal of ocular artifacts from the EEG - A biophysical approach to the EOG</b:Title>
    <b:Year>1985</b:Year>
    <b:Author>
      <b:Author>
        <b:NameList>
          <b:Person>
            <b:Last>Elbert</b:Last>
            <b:First>T</b:First>
          </b:Person>
          <b:Person>
            <b:Last>Lutzenberger</b:Last>
            <b:First>W</b:First>
          </b:Person>
          <b:Person>
            <b:Last>Rockstroh</b:Last>
            <b:First>B</b:First>
          </b:Person>
          <b:Person>
            <b:Last>Birbaumer</b:Last>
            <b:First>N</b:First>
          </b:Person>
        </b:NameList>
      </b:Author>
    </b:Author>
    <b:JournalName>Electroencephalography and Clinical Neurophysioloy</b:JournalName>
    <b:Pages>455-463</b:Pages>
    <b:Volume>60</b:Volume>
    <b:Issue>5</b:Issue>
    <b:RefOrder>6</b:RefOrder>
  </b:Source>
  <b:Source>
    <b:Tag>Ibe07</b:Tag>
    <b:SourceType>Book</b:SourceType>
    <b:Guid>{78763F8B-0F1A-4640-AC60-55B1EF30AEBD}</b:Guid>
    <b:Author>
      <b:Author>
        <b:NameList>
          <b:Person>
            <b:Last>Iber</b:Last>
            <b:First>C</b:First>
          </b:Person>
          <b:Person>
            <b:Last>Ancoli-Israel</b:Last>
            <b:First>S</b:First>
          </b:Person>
          <b:Person>
            <b:Last>Chesson</b:Last>
            <b:First>A</b:First>
          </b:Person>
          <b:Person>
            <b:Last>Quan</b:Last>
            <b:First>S</b:First>
            <b:Middle>F</b:Middle>
          </b:Person>
        </b:NameList>
      </b:Author>
    </b:Author>
    <b:Title>The AASM manual for the scoring of sleep and associated events: rules, terminology and technical specifications 1st ed</b:Title>
    <b:Year>2007</b:Year>
    <b:City>Westchester, Illinois</b:City>
    <b:Publisher>American Academy of Sleep Medicine</b:Publisher>
    <b:RefOrder>9</b:RefOrder>
  </b:Source>
  <b:Source>
    <b:Tag>Ter97</b:Tag>
    <b:SourceType>BookSection</b:SourceType>
    <b:Guid>{B1F7B31C-46B6-4AC4-B2A5-303119B66487}</b:Guid>
    <b:BookTitle>Phasic events and microstructure of sleep</b:BookTitle>
    <b:Year>1997</b:Year>
    <b:Pages>1-158</b:Pages>
    <b:City>Lecce</b:City>
    <b:Publisher>Martano Editore</b:Publisher>
    <b:Author>
      <b:Author>
        <b:NameList>
          <b:Person>
            <b:Last>Terzano</b:Last>
            <b:First>M</b:First>
            <b:Middle>G</b:Middle>
          </b:Person>
          <b:Person>
            <b:Last>Parrino</b:Last>
            <b:First>L</b:First>
          </b:Person>
          <b:Person>
            <b:Last>Mennuni</b:Last>
            <b:First>G</b:First>
            <b:Middle>F</b:Middle>
          </b:Person>
        </b:NameList>
      </b:Author>
    </b:Author>
    <b:RefOrder>24</b:RefOrder>
  </b:Source>
  <b:Source>
    <b:Tag>Fer05</b:Tag>
    <b:SourceType>JournalArticle</b:SourceType>
    <b:Guid>{808C0BDC-9A11-4F21-89B7-2D8D5C3F9CBD}</b:Guid>
    <b:Title>All-night EEG power spectral analysis of the cyclic alternating pattern components in young adult subjects</b:Title>
    <b:Year>2005</b:Year>
    <b:Pages>2429-2440</b:Pages>
    <b:Author>
      <b:Author>
        <b:NameList>
          <b:Person>
            <b:Last>Ferri</b:Last>
            <b:First>R</b:First>
          </b:Person>
          <b:Person>
            <b:Last>Bruni</b:Last>
            <b:First>O</b:First>
          </b:Person>
          <b:Person>
            <b:Last>Miano</b:Last>
            <b:First>S</b:First>
          </b:Person>
          <b:Person>
            <b:Last>Plazzi</b:Last>
            <b:First>G</b:First>
          </b:Person>
          <b:Person>
            <b:Last>Terzano</b:Last>
            <b:First>M</b:First>
            <b:Middle>G</b:Middle>
          </b:Person>
        </b:NameList>
      </b:Author>
    </b:Author>
    <b:JournalName>Clinical Neurophysiology</b:JournalName>
    <b:Issue>116</b:Issue>
    <b:RefOrder>25</b:RefOrder>
  </b:Source>
  <b:Source>
    <b:Tag>Fer051</b:Tag>
    <b:SourceType>JournalArticle</b:SourceType>
    <b:Guid>{C129098D-E37A-4073-95FB-767B9C61A77E}</b:Guid>
    <b:Author>
      <b:Author>
        <b:NameList>
          <b:Person>
            <b:Last>Ferri</b:Last>
            <b:First>R</b:First>
          </b:Person>
          <b:Person>
            <b:Last>Bruni</b:Last>
            <b:First>O</b:First>
          </b:Person>
          <b:Person>
            <b:Last>Miano</b:Last>
            <b:First>S</b:First>
          </b:Person>
          <b:Person>
            <b:Last>Terzano</b:Last>
            <b:First>M</b:First>
            <b:Middle>G</b:Middle>
          </b:Person>
        </b:NameList>
      </b:Author>
    </b:Author>
    <b:Title>Topographic mapping of the spectral components of the cyclic alternating pattern (CAP)</b:Title>
    <b:JournalName>Sleep Medicine</b:JournalName>
    <b:Year>2005</b:Year>
    <b:Pages>29-36</b:Pages>
    <b:Issue>6</b:Issue>
    <b:RefOrder>26</b:RefOrder>
  </b:Source>
  <b:Source>
    <b:Tag>Bar04</b:Tag>
    <b:SourceType>JournalArticle</b:SourceType>
    <b:Guid>{07634C33-4226-4F21-A936-52CE4DA54B3C}</b:Guid>
    <b:Author>
      <b:Author>
        <b:NameList>
          <b:Person>
            <b:Last>Barcaro</b:Last>
            <b:First>Umberto</b:First>
          </b:Person>
          <b:Person>
            <b:Last>Bonanni</b:Last>
            <b:First>Enrica</b:First>
          </b:Person>
          <b:Person>
            <b:Last>Maestri</b:Last>
            <b:First>Michelangelo</b:First>
          </b:Person>
          <b:Person>
            <b:Last>Murri</b:Last>
            <b:First>Luigi</b:First>
          </b:Person>
          <b:Person>
            <b:Last>Parrino</b:Last>
            <b:First>Liborno</b:First>
          </b:Person>
          <b:Person>
            <b:Last>Terzano</b:Last>
            <b:First>Mario</b:First>
            <b:Middle>Giovanni</b:Middle>
          </b:Person>
        </b:NameList>
      </b:Author>
    </b:Author>
    <b:Title>A general automatic method for the analysis of NREM sleep microstructure</b:Title>
    <b:JournalName>Sleep Medicine</b:JournalName>
    <b:Year>2004</b:Year>
    <b:Pages>567-576</b:Pages>
    <b:Issue>5</b:Issue>
    <b:RefOrder>43</b:RefOrder>
  </b:Source>
  <b:Source>
    <b:Tag>DeC04</b:Tag>
    <b:SourceType>JournalArticle</b:SourceType>
    <b:Guid>{8180386E-4F61-4E12-B310-B257BCBC4F0E}</b:Guid>
    <b:Author>
      <b:Author>
        <b:NameList>
          <b:Person>
            <b:Last>De Carli</b:Last>
            <b:First>Fabrizio</b:First>
          </b:Person>
          <b:Person>
            <b:Last>Nobili</b:Last>
            <b:First>Lino</b:First>
          </b:Person>
          <b:Person>
            <b:Last>Beelke</b:Last>
            <b:First>Manolo</b:First>
          </b:Person>
          <b:Person>
            <b:Last>Watanabe</b:Last>
            <b:First>Tsuyoshi</b:First>
          </b:Person>
          <b:Person>
            <b:Last>Smerieri</b:Last>
            <b:First>Arianna</b:First>
          </b:Person>
          <b:Person>
            <b:Last>Parrino</b:Last>
            <b:First>Liborno</b:First>
          </b:Person>
          <b:Person>
            <b:Last>Terzano</b:Last>
            <b:First>Mario</b:First>
            <b:Middle>Giovanni</b:Middle>
          </b:Person>
          <b:Person>
            <b:Last>Ferrillo</b:Last>
            <b:First>Franco</b:First>
          </b:Person>
        </b:NameList>
      </b:Author>
    </b:Author>
    <b:Title>Quantitative analysis of sleep EEG microstructure in the time-frecuency domain</b:Title>
    <b:JournalName>Brain Research Bulletin</b:JournalName>
    <b:Year>2004</b:Year>
    <b:Pages>399-405</b:Pages>
    <b:Issue>63</b:Issue>
    <b:RefOrder>30</b:RefOrder>
  </b:Source>
  <b:Source>
    <b:Tag>Bru09</b:Tag>
    <b:SourceType>JournalArticle</b:SourceType>
    <b:Guid>{70E1C148-0344-4846-B8DA-75FBD9D6CA9E}</b:Guid>
    <b:Author>
      <b:Author>
        <b:NameList>
          <b:Person>
            <b:Last>Bruni</b:Last>
            <b:First>Oliviero</b:First>
          </b:Person>
          <b:Person>
            <b:Last>Novelli</b:Last>
            <b:First>Luana</b:First>
          </b:Person>
          <b:Person>
            <b:Last>Finotti</b:Last>
            <b:First>Elena</b:First>
          </b:Person>
          <b:Person>
            <b:Last>Luchetti</b:Last>
            <b:First>Anna</b:First>
          </b:Person>
          <b:Person>
            <b:Last>Uggeri</b:Last>
            <b:First>Giordana</b:First>
          </b:Person>
          <b:Person>
            <b:Last>Aricò</b:Last>
            <b:First>Debora</b:First>
          </b:Person>
          <b:Person>
            <b:Last>Ferri</b:Last>
            <b:First>Raffaele</b:First>
          </b:Person>
        </b:NameList>
      </b:Author>
    </b:Author>
    <b:Title>All-night EEG power spectral analysis of the cyclic alternating pattern at different ages</b:Title>
    <b:JournalName>Clinical Neurophysiology</b:JournalName>
    <b:Year>2009</b:Year>
    <b:Pages>248-256</b:Pages>
    <b:Issue>120</b:Issue>
    <b:RefOrder>31</b:RefOrder>
  </b:Source>
  <b:Source>
    <b:Tag>Fer02</b:Tag>
    <b:SourceType>JournalArticle</b:SourceType>
    <b:Guid>{E8283335-0BAB-4030-A9FE-DFE86355735B}</b:Guid>
    <b:Author>
      <b:Author>
        <b:NameList>
          <b:Person>
            <b:Last>Ferri</b:Last>
            <b:First>Raffaele</b:First>
          </b:Person>
          <b:Person>
            <b:Last>Parrino</b:Last>
            <b:First>Liborno</b:First>
          </b:Person>
          <b:Person>
            <b:Last>Smerieri</b:Last>
            <b:First>Arianna</b:First>
          </b:Person>
          <b:Person>
            <b:Last>Terzano</b:Last>
            <b:First>Mario</b:First>
            <b:Middle>Giovanni</b:Middle>
          </b:Person>
          <b:Person>
            <b:Last>Elia</b:Last>
            <b:First>MAurizio</b:First>
          </b:Person>
          <b:Person>
            <b:Last>Musumeci</b:Last>
            <b:First>Sebastiano</b:First>
            <b:Middle>A</b:Middle>
          </b:Person>
          <b:Person>
            <b:Last>Pettinato</b:Last>
            <b:First>Salvatore</b:First>
          </b:Person>
          <b:Person>
            <b:Last>Stam</b:Last>
            <b:First>Cornelis</b:First>
            <b:Middle>J</b:Middle>
          </b:Person>
        </b:NameList>
      </b:Author>
    </b:Author>
    <b:Title>Non-linear EEG measures during sleep: effects of the different sleep stages and cyclic alternating pattern</b:Title>
    <b:JournalName>International Journal Psychophysiology</b:JournalName>
    <b:Year>2002</b:Year>
    <b:Pages>273-286</b:Pages>
    <b:Volume>43</b:Volume>
    <b:RefOrder>56</b:RefOrder>
  </b:Source>
  <b:Source>
    <b:Tag>Fer052</b:Tag>
    <b:SourceType>JournalArticle</b:SourceType>
    <b:Guid>{6BD407A1-72F5-4FC2-84DB-C8992827C0CD}</b:Guid>
    <b:Author>
      <b:Author>
        <b:NameList>
          <b:Person>
            <b:Last>Ferri</b:Last>
            <b:First>Raffaele</b:First>
          </b:Person>
          <b:Person>
            <b:Last>Bruni</b:Last>
            <b:First>Oliviero</b:First>
          </b:Person>
          <b:Person>
            <b:Last>Miano</b:Last>
            <b:First>Silvia</b:First>
          </b:Person>
          <b:Person>
            <b:Last>Smerieri</b:Last>
            <b:First>Arianna</b:First>
          </b:Person>
          <b:Person>
            <b:Last>Spruyt</b:Last>
            <b:First>Karen</b:First>
          </b:Person>
          <b:Person>
            <b:Last>Terzano</b:Last>
            <b:First>Mario</b:First>
            <b:Middle>Giovanni</b:Middle>
          </b:Person>
        </b:NameList>
      </b:Author>
    </b:Author>
    <b:Title>Inter-rater reliability of sleep cyclic alternating pattern (CAP) scoring and validation of a new computer-assisted CAP scoring method</b:Title>
    <b:JournalName>Clinical Neurophysiology</b:JournalName>
    <b:Year>2005</b:Year>
    <b:Pages>696-707</b:Pages>
    <b:Volume>116</b:Volume>
    <b:RefOrder>41</b:RefOrder>
  </b:Source>
  <b:Source>
    <b:Tag>Mar12</b:Tag>
    <b:SourceType>JournalArticle</b:SourceType>
    <b:Guid>{8A00CD78-5B1C-4353-99D2-479E43C0E145}</b:Guid>
    <b:Author>
      <b:Author>
        <b:NameList>
          <b:Person>
            <b:Last>Mariani</b:Last>
            <b:First>Sara</b:First>
          </b:Person>
          <b:Person>
            <b:Last>Manfredini</b:Last>
            <b:First>Elena</b:First>
          </b:Person>
          <b:Person>
            <b:Last>Rosso</b:Last>
            <b:First>Valentina</b:First>
          </b:Person>
          <b:Person>
            <b:Last>Grassi</b:Last>
            <b:First>Andrea</b:First>
          </b:Person>
          <b:Person>
            <b:Last>Mendez</b:Last>
            <b:First>Martin</b:First>
            <b:Middle>O</b:Middle>
          </b:Person>
          <b:Person>
            <b:Last>Alba</b:Last>
            <b:First>Alfonso</b:First>
          </b:Person>
          <b:Person>
            <b:Last>Matteucci</b:Last>
            <b:First>Matteo</b:First>
          </b:Person>
          <b:Person>
            <b:Last>Parrino</b:Last>
            <b:First>Liborno</b:First>
          </b:Person>
          <b:Person>
            <b:Last>Terzano</b:Last>
            <b:First>Mario</b:First>
            <b:Middle>Giovanni</b:Middle>
          </b:Person>
          <b:Person>
            <b:Last>Cerutti</b:Last>
            <b:First>Sergio</b:First>
          </b:Person>
          <b:Person>
            <b:Last>Bianchi</b:Last>
            <b:First>Anna</b:First>
            <b:Middle>M</b:Middle>
          </b:Person>
        </b:NameList>
      </b:Author>
    </b:Author>
    <b:Title>Efficient automatic classifiers for the detection of A phases of the cyclic alternating pattern in sleep</b:Title>
    <b:JournalName>Med Biol Eng Comput</b:JournalName>
    <b:Year>2012</b:Year>
    <b:Pages>359-373</b:Pages>
    <b:Volume>50</b:Volume>
    <b:RefOrder>44</b:RefOrder>
  </b:Source>
  <b:Source>
    <b:Tag>Mar10</b:Tag>
    <b:SourceType>ConferenceProceedings</b:SourceType>
    <b:Guid>{EFACD144-C23F-4D78-ABDF-58879056BD47}</b:Guid>
    <b:Title>Automatic detection of A phases of the cyclic alternating pattern during sleep</b:Title>
    <b:Year>2010</b:Year>
    <b:Author>
      <b:Author>
        <b:NameList>
          <b:Person>
            <b:Last>Mariani</b:Last>
            <b:First>Sara</b:First>
          </b:Person>
          <b:Person>
            <b:Last>Bianchi</b:Last>
            <b:First>Anna</b:First>
            <b:Middle>M</b:Middle>
          </b:Person>
          <b:Person>
            <b:Last>Manfredini</b:Last>
            <b:First>Elena</b:First>
          </b:Person>
          <b:Person>
            <b:Last>Rosso</b:Last>
            <b:First>Valentina</b:First>
          </b:Person>
          <b:Person>
            <b:Last>Mendez</b:Last>
            <b:First>Martin</b:First>
            <b:Middle>O</b:Middle>
          </b:Person>
          <b:Person>
            <b:Last>Parrino</b:Last>
            <b:First>Liborno</b:First>
          </b:Person>
          <b:Person>
            <b:Last>Matteucci</b:Last>
            <b:First>Matteo</b:First>
          </b:Person>
          <b:Person>
            <b:Last>Grassi</b:Last>
            <b:First>Andrea</b:First>
          </b:Person>
          <b:Person>
            <b:Last>Cerutti</b:Last>
            <b:First>Sergio</b:First>
          </b:Person>
          <b:Person>
            <b:Last>Terzano</b:Last>
            <b:First>Mario</b:First>
            <b:Middle>G</b:Middle>
          </b:Person>
        </b:NameList>
      </b:Author>
    </b:Author>
    <b:ConferenceName>3nd Annual International Conference of the IEEE EMBS</b:ConferenceName>
    <b:City>Buenos Aires, Argentina</b:City>
    <b:RefOrder>54</b:RefOrder>
  </b:Source>
  <b:Source>
    <b:Tag>Cha00</b:Tag>
    <b:SourceType>BookSection</b:SourceType>
    <b:Guid>{7FE6688A-A80C-4AE9-9799-9C4D2339B750}</b:Guid>
    <b:Author>
      <b:Author>
        <b:NameList>
          <b:Person>
            <b:Last>Chase</b:Last>
            <b:First>M</b:First>
            <b:Middle>H</b:Middle>
          </b:Person>
        </b:NameList>
      </b:Author>
    </b:Author>
    <b:Title>Sleep Mechanisms</b:Title>
    <b:BookTitle>Kryger M, Roth Tm Demen W, eds. Principles and practice of sleep medicine</b:BookTitle>
    <b:Year>2000</b:Year>
    <b:Pages>93-133</b:Pages>
    <b:City>Philadelphia</b:City>
    <b:Publisher>Saunders Company</b:Publisher>
    <b:RefOrder>12</b:RefOrder>
  </b:Source>
  <b:Source>
    <b:Tag>Ter02</b:Tag>
    <b:SourceType>JournalArticle</b:SourceType>
    <b:Guid>{15F60118-DADF-4D76-8AF6-A4734EE03E14}</b:Guid>
    <b:Author>
      <b:Author>
        <b:NameList>
          <b:Person>
            <b:Last>Terzano</b:Last>
            <b:First>M</b:First>
            <b:Middle>G</b:Middle>
          </b:Person>
          <b:Person>
            <b:Last>Parrino</b:Last>
            <b:First>L</b:First>
          </b:Person>
          <b:Person>
            <b:Last>Rosa</b:Last>
            <b:First>A</b:First>
          </b:Person>
          <b:Person>
            <b:Last>Palomba</b:Last>
            <b:First>V</b:First>
          </b:Person>
          <b:Person>
            <b:Last>Smerieri</b:Last>
            <b:First>Arianna</b:First>
          </b:Person>
        </b:NameList>
      </b:Author>
    </b:Author>
    <b:Title>CAP and arousals in the structural development of sleep: an integrative perspective</b:Title>
    <b:JournalName>Sleep Medicine</b:JournalName>
    <b:Year>2002</b:Year>
    <b:Pages>221-229</b:Pages>
    <b:Volume>3</b:Volume>
    <b:Issue>3</b:Issue>
    <b:RefOrder>38</b:RefOrder>
  </b:Source>
  <b:Source>
    <b:Tag>Bru02</b:Tag>
    <b:SourceType>JournalArticle</b:SourceType>
    <b:Guid>{36FC1EE1-2E48-4C66-BF81-20B674F4E25A}</b:Guid>
    <b:Author>
      <b:Author>
        <b:NameList>
          <b:Person>
            <b:Last>Bruni</b:Last>
            <b:First>O</b:First>
          </b:Person>
          <b:Person>
            <b:Last>Ferri</b:Last>
            <b:First>R</b:First>
          </b:Person>
          <b:Person>
            <b:Last>Miano</b:Last>
            <b:First>S</b:First>
          </b:Person>
          <b:Person>
            <b:Last>Verrillo</b:Last>
            <b:First>E</b:First>
          </b:Person>
          <b:Person>
            <b:Last>Vittori</b:Last>
            <b:First>E</b:First>
          </b:Person>
          <b:Person>
            <b:Last>Della Marca</b:Last>
            <b:First>G</b:First>
          </b:Person>
          <b:Person>
            <b:Last>Farina</b:Last>
            <b:First>B</b:First>
          </b:Person>
          <b:Person>
            <b:Last>Mennuni</b:Last>
            <b:First>G</b:First>
          </b:Person>
        </b:NameList>
      </b:Author>
    </b:Author>
    <b:Title>Sleep cyclic alternating pattern in normal school-age children</b:Title>
    <b:JournalName>Clinical Neurophysiology</b:JournalName>
    <b:Year>2002</b:Year>
    <b:Pages>1806-1814</b:Pages>
    <b:Volume>113</b:Volume>
    <b:RefOrder>28</b:RefOrder>
  </b:Source>
  <b:Source>
    <b:Tag>Par98</b:Tag>
    <b:SourceType>JournalArticle</b:SourceType>
    <b:Guid>{E5468B9B-2163-4F89-ACFD-D0AFED9942ED}</b:Guid>
    <b:Author>
      <b:Author>
        <b:NameList>
          <b:Person>
            <b:Last>Parrino</b:Last>
            <b:First>L</b:First>
          </b:Person>
          <b:Person>
            <b:Last>Boselli</b:Last>
            <b:First>M</b:First>
          </b:Person>
          <b:Person>
            <b:Last>Spaggiari</b:Last>
            <b:First>M</b:First>
            <b:Middle>C</b:Middle>
          </b:Person>
          <b:Person>
            <b:Last>Smerieri</b:Last>
            <b:First>A</b:First>
          </b:Person>
          <b:Person>
            <b:Last>Terzano</b:Last>
            <b:First>M</b:First>
            <b:Middle>G</b:Middle>
          </b:Person>
        </b:NameList>
      </b:Author>
    </b:Author>
    <b:Title>Cyclic alternating pattern (CAP) in normal sleep: polysomnographic parameters in different age groups</b:Title>
    <b:JournalName>Electroencephalogr Clin Neurophysiol</b:JournalName>
    <b:Year>1998</b:Year>
    <b:Pages>439-450</b:Pages>
    <b:Volume>107</b:Volume>
    <b:RefOrder>29</b:RefOrder>
  </b:Source>
  <b:Source>
    <b:Tag>Bru05</b:Tag>
    <b:SourceType>JournalArticle</b:SourceType>
    <b:Guid>{D0A5FEA3-E7CB-4434-A24F-B6DB4E315638}</b:Guid>
    <b:Author>
      <b:Author>
        <b:NameList>
          <b:Person>
            <b:Last>Bruni</b:Last>
            <b:First>O</b:First>
          </b:Person>
          <b:Person>
            <b:Last>Ferri</b:Last>
            <b:First>R</b:First>
          </b:Person>
          <b:Person>
            <b:Last>Miano</b:Last>
            <b:First>S</b:First>
          </b:Person>
          <b:Person>
            <b:Last>Verrillo</b:Last>
            <b:First>E</b:First>
          </b:Person>
          <b:Person>
            <b:Last>Vittori</b:Last>
            <b:First>E</b:First>
          </b:Person>
          <b:Person>
            <b:Last>Farina</b:Last>
            <b:First>B</b:First>
          </b:Person>
          <b:Person>
            <b:Last>Smerieri</b:Last>
            <b:First>A</b:First>
          </b:Person>
          <b:Person>
            <b:Last>G</b:Last>
            <b:First>Terzano</b:First>
            <b:Middle>M</b:Middle>
          </b:Person>
        </b:NameList>
      </b:Author>
    </b:Author>
    <b:Title>Sleep cyclic alternating pattern in normal preschool-aged children</b:Title>
    <b:JournalName>Sleep</b:JournalName>
    <b:Year>2005</b:Year>
    <b:Pages>220-230</b:Pages>
    <b:Volume>28</b:Volume>
    <b:Issue>2</b:Issue>
    <b:RefOrder>27</b:RefOrder>
  </b:Source>
  <b:Source>
    <b:Tag>Bru10</b:Tag>
    <b:SourceType>JournalArticle</b:SourceType>
    <b:Guid>{E50071F7-0470-46C5-A33B-2A2F8C778C3D}</b:Guid>
    <b:Author>
      <b:Author>
        <b:NameList>
          <b:Person>
            <b:Last>Bruni</b:Last>
            <b:First>Oliviero</b:First>
          </b:Person>
          <b:Person>
            <b:Last>Novelli</b:Last>
            <b:First>Luana</b:First>
          </b:Person>
          <b:Person>
            <b:Last>Miano</b:Last>
            <b:First>Silvia</b:First>
          </b:Person>
          <b:Person>
            <b:Last>Parrino</b:Last>
            <b:First>Liborno</b:First>
          </b:Person>
          <b:Person>
            <b:Last>Terzano</b:Last>
            <b:First>MArio</b:First>
            <b:Middle>Giovanni</b:Middle>
          </b:Person>
          <b:Person>
            <b:Last>Ferri</b:Last>
            <b:First>Raffaele</b:First>
          </b:Person>
        </b:NameList>
      </b:Author>
    </b:Author>
    <b:Title>Cyclic alternating pattern: A window into pediatric sleep</b:Title>
    <b:JournalName>Sleep Medicine</b:JournalName>
    <b:Year>2010</b:Year>
    <b:Pages>628-636</b:Pages>
    <b:Volume>11</b:Volume>
    <b:Issue>7</b:Issue>
    <b:RefOrder>22</b:RefOrder>
  </b:Source>
  <b:Source>
    <b:Tag>Lop05</b:Tag>
    <b:SourceType>JournalArticle</b:SourceType>
    <b:Guid>{F3E777B4-2236-49A0-BB2B-7B647B48FE93}</b:Guid>
    <b:Author>
      <b:Author>
        <b:NameList>
          <b:Person>
            <b:Last>Lopes</b:Last>
            <b:First>M</b:First>
            <b:Middle>C</b:Middle>
          </b:Person>
          <b:Person>
            <b:Last>Rosa</b:Last>
            <b:First>Agostinho</b:First>
          </b:Person>
          <b:Person>
            <b:Last>Roizenblatt</b:Last>
            <b:First>Suely</b:First>
          </b:Person>
          <b:Person>
            <b:Last>Guilleminault</b:Last>
            <b:First>Christian</b:First>
          </b:Person>
          <b:Person>
            <b:Last>Passarelli</b:Last>
            <b:First>Cassia</b:First>
          </b:Person>
          <b:Person>
            <b:Last>Tufik</b:Last>
            <b:First>Sergio</b:First>
          </b:Person>
          <b:Person>
            <b:Last>Poyares</b:Last>
            <b:First>Dalva</b:First>
          </b:Person>
        </b:NameList>
      </b:Author>
    </b:Author>
    <b:Title>Cyclic alternating pattern in peripubertal children</b:Title>
    <b:JournalName>Sleep</b:JournalName>
    <b:Year>2005</b:Year>
    <b:Pages>215-219</b:Pages>
    <b:Volume>28</b:Volume>
    <b:Issue>2</b:Issue>
    <b:RefOrder>32</b:RefOrder>
  </b:Source>
  <b:Source>
    <b:Tag>Ros06</b:Tag>
    <b:SourceType>JournalArticle</b:SourceType>
    <b:Guid>{2AB85AA8-31EC-4E02-AA7C-BC4DC20E58A8}</b:Guid>
    <b:Author>
      <b:Author>
        <b:NameList>
          <b:Person>
            <b:Last>Rosa</b:Last>
            <b:First>A</b:First>
          </b:Person>
          <b:Person>
            <b:Last>Rodrigues</b:Last>
            <b:First>G</b:First>
          </b:Person>
          <b:Person>
            <b:Last>Brito</b:Last>
            <b:First>M</b:First>
          </b:Person>
          <b:Person>
            <b:Last>Lopes</b:Last>
            <b:First>M</b:First>
            <b:Middle>C</b:Middle>
          </b:Person>
          <b:Person>
            <b:Last>Tufik</b:Last>
            <b:First>S</b:First>
          </b:Person>
        </b:NameList>
      </b:Author>
    </b:Author>
    <b:Title>Visual and automatic cyclic alternating pattern (CAP) scoring: Inter-rater reliability study</b:Title>
    <b:JournalName>Arq Neuropsiquiatr</b:JournalName>
    <b:Year>2006</b:Year>
    <b:Pages>578-581</b:Pages>
    <b:Volume>64</b:Volume>
    <b:RefOrder>39</b:RefOrder>
  </b:Source>
  <b:Source>
    <b:Tag>Lar05</b:Tag>
    <b:SourceType>ConferenceProceedings</b:SourceType>
    <b:Guid>{C6DB8B3E-E868-407A-856F-DA4A71B41EF3}</b:Guid>
    <b:Author>
      <b:Author>
        <b:NameList>
          <b:Person>
            <b:Last>Largo</b:Last>
            <b:First>R</b:First>
          </b:Person>
          <b:Person>
            <b:Last>Munteanu</b:Last>
            <b:First>C</b:First>
          </b:Person>
          <b:Person>
            <b:Last>Rosa</b:Last>
            <b:First>A</b:First>
          </b:Person>
        </b:NameList>
      </b:Author>
    </b:Author>
    <b:Title>CAP event detection by wavelets and GA tuning</b:Title>
    <b:Year>2005</b:Year>
    <b:ConferenceName>Proceedings of 2005 IEEE interational workshop on intelligent signal processing, pp 44-48</b:ConferenceName>
    <b:RefOrder>40</b:RefOrder>
  </b:Source>
  <b:Source>
    <b:Tag>Nav02</b:Tag>
    <b:SourceType>JournalArticle</b:SourceType>
    <b:Guid>{A92E77F5-A28D-4188-8C86-A4606FC27D43}</b:Guid>
    <b:Author>
      <b:Author>
        <b:NameList>
          <b:Person>
            <b:Last>Navona</b:Last>
            <b:First>C</b:First>
          </b:Person>
          <b:Person>
            <b:Last>Barcaro</b:Last>
            <b:First>U</b:First>
          </b:Person>
          <b:Person>
            <b:Last>Bonanni</b:Last>
            <b:First>E</b:First>
          </b:Person>
        </b:NameList>
      </b:Author>
    </b:Author>
    <b:Title>An automatic method for the recognition and classification of the A-phases of the cyclic alternating pattern</b:Title>
    <b:JournalName>Clin Neurophysiol</b:JournalName>
    <b:Year>2002</b:Year>
    <b:Pages>1826-1831</b:Pages>
    <b:Volume>113</b:Volume>
    <b:RefOrder>42</b:RefOrder>
  </b:Source>
  <b:Source>
    <b:Tag>fer06</b:Tag>
    <b:SourceType>JournalArticle</b:SourceType>
    <b:Guid>{6F80E3CF-73F9-4808-83A9-287DED9F3985}</b:Guid>
    <b:Author>
      <b:Author>
        <b:NameList>
          <b:Person>
            <b:Last>Ferri</b:Last>
            <b:First>Raffaele</b:First>
          </b:Person>
          <b:Person>
            <b:Last>Bruni</b:Last>
            <b:First>Oliviero</b:First>
          </b:Person>
          <b:Person>
            <b:Last>Miano</b:Last>
            <b:First>Silvia</b:First>
          </b:Person>
          <b:Person>
            <b:Last>Plazzi</b:Last>
            <b:First>Giuseppe</b:First>
          </b:Person>
          <b:Person>
            <b:Last>Spruyt</b:Last>
            <b:First>Karen</b:First>
          </b:Person>
          <b:Person>
            <b:Last>Gozal</b:Last>
            <b:First>David</b:First>
          </b:Person>
          <b:Person>
            <b:Last>Terzano</b:Last>
            <b:First>Mario</b:First>
            <b:Middle>Giovanni</b:Middle>
          </b:Person>
        </b:NameList>
      </b:Author>
    </b:Author>
    <b:Title>The time structure of the cyclic alternating pattern during sleep</b:Title>
    <b:JournalName>Sleep</b:JournalName>
    <b:Year>2006</b:Year>
    <b:Pages>693-699</b:Pages>
    <b:Volume>29</b:Volume>
    <b:Issue>5</b:Issue>
    <b:RefOrder>57</b:RefOrder>
  </b:Source>
  <b:Source>
    <b:Tag>Zuc00</b:Tag>
    <b:SourceType>JournalArticle</b:SourceType>
    <b:Guid>{80A82F98-7773-48FB-BD19-8F13E371296E}</b:Guid>
    <b:Title>The macrostructure and microstructure of sleep in patients with autosomal dominant nocturnal frontal lobe epilepsy</b:Title>
    <b:Year>2000</b:Year>
    <b:Author>
      <b:Author>
        <b:NameList>
          <b:Person>
            <b:Last>Zucconi</b:Last>
            <b:First>M</b:First>
          </b:Person>
          <b:Person>
            <b:Last>Oldani</b:Last>
            <b:First>A</b:First>
          </b:Person>
          <b:Person>
            <b:Last>Smirne</b:Last>
            <b:First>S</b:First>
          </b:Person>
          <b:Person>
            <b:Last>Ferini-Strambi</b:Last>
            <b:First>L</b:First>
          </b:Person>
        </b:NameList>
      </b:Author>
    </b:Author>
    <b:JournalName>J. Clin. Neurophysiol</b:JournalName>
    <b:Pages>77-86</b:Pages>
    <b:Volume>17</b:Volume>
    <b:RefOrder>33</b:RefOrder>
  </b:Source>
  <b:Source>
    <b:Tag>Ter96</b:Tag>
    <b:SourceType>JournalArticle</b:SourceType>
    <b:Guid>{B0969513-236F-41CF-A9D9-9D69B4C28667}</b:Guid>
    <b:Author>
      <b:Author>
        <b:NameList>
          <b:Person>
            <b:Last>Terzano</b:Last>
            <b:First>M</b:First>
            <b:Middle>G</b:Middle>
          </b:Person>
          <b:Person>
            <b:Last>Parrino</b:Last>
            <b:First>L</b:First>
          </b:Person>
          <b:Person>
            <b:Last>Boselli</b:Last>
            <b:First>M</b:First>
          </b:Person>
          <b:Person>
            <b:Last>Spaggiari</b:Last>
            <b:First>M</b:First>
            <b:Middle>C</b:Middle>
          </b:Person>
          <b:Person>
            <b:Last>Di Giovanni</b:Last>
            <b:First>G</b:First>
          </b:Person>
        </b:NameList>
      </b:Author>
    </b:Author>
    <b:Title>Polysomnographic analysis of arousal responses in obstructive sleep apnea syndrome by means of the cyclic alternating pattern</b:Title>
    <b:JournalName>J. Clin. Neurophysiol</b:JournalName>
    <b:Year>1996</b:Year>
    <b:Pages>145-155</b:Pages>
    <b:Volume>13</b:Volume>
    <b:RefOrder>34</b:RefOrder>
  </b:Source>
  <b:Source>
    <b:Tag>Ter03</b:Tag>
    <b:SourceType>JournalArticle</b:SourceType>
    <b:Guid>{4510D77D-5A37-4B3C-81E1-1E32E579F133}</b:Guid>
    <b:Author>
      <b:Author>
        <b:NameList>
          <b:Person>
            <b:Last>Terzano</b:Last>
            <b:First>M</b:First>
            <b:Middle>G</b:Middle>
          </b:Person>
          <b:Person>
            <b:Last>Parrino</b:Last>
            <b:First>L</b:First>
          </b:Person>
          <b:Person>
            <b:Last>Spaggiari</b:Last>
            <b:First>M</b:First>
            <b:Middle>C</b:Middle>
          </b:Person>
          <b:Person>
            <b:Last>Palomba</b:Last>
            <b:First>V</b:First>
          </b:Person>
          <b:Person>
            <b:Last>Rossi</b:Last>
            <b:First>M</b:First>
          </b:Person>
          <b:Person>
            <b:Last>Smerieri</b:Last>
            <b:First>A</b:First>
          </b:Person>
        </b:NameList>
      </b:Author>
    </b:Author>
    <b:Title>CAP variables and arousals as sleep electroencephalogram markers for primary insomnia</b:Title>
    <b:JournalName>Clin. Neurophysiol</b:JournalName>
    <b:Year>2003</b:Year>
    <b:Pages>1715-1723</b:Pages>
    <b:Volume>114</b:Volume>
    <b:RefOrder>35</b:RefOrder>
  </b:Source>
  <b:Source>
    <b:Tag>Ter05</b:Tag>
    <b:SourceType>JournalArticle</b:SourceType>
    <b:Guid>{EE5BF0A0-1E7E-4F67-8AA4-803136D82283}</b:Guid>
    <b:Author>
      <b:Author>
        <b:NameList>
          <b:Person>
            <b:Last>Terzano</b:Last>
            <b:First>M</b:First>
            <b:Middle>G</b:Middle>
          </b:Person>
          <b:Person>
            <b:Last>Smerieri</b:Last>
            <b:First>A</b:First>
          </b:Person>
          <b:Person>
            <b:Last>Del Felice</b:Last>
            <b:First>A</b:First>
          </b:Person>
          <b:Person>
            <b:Last>Giglia</b:Last>
            <b:First>F</b:First>
          </b:Person>
          <b:Person>
            <b:Last>Palomba</b:Last>
            <b:First>V</b:First>
          </b:Person>
          <b:Person>
            <b:Last>Parrino</b:Last>
            <b:First>L</b:First>
          </b:Person>
        </b:NameList>
      </b:Author>
    </b:Author>
    <b:Title>Cyclic alternating pattern (CAP) alterations in narcolepsy</b:Title>
    <b:JournalName>Sleep Med.</b:JournalName>
    <b:Year>2006</b:Year>
    <b:Pages>619-626</b:Pages>
    <b:Volume>7</b:Volume>
    <b:RefOrder>37</b:RefOrder>
  </b:Source>
  <b:Source>
    <b:Tag>Par04</b:Tag>
    <b:SourceType>JournalArticle</b:SourceType>
    <b:Guid>{0CA7353F-4CF8-4235-B267-7D28EA1BCD66}</b:Guid>
    <b:Author>
      <b:Author>
        <b:NameList>
          <b:Person>
            <b:Last>Parrino</b:Last>
            <b:First>L</b:First>
          </b:Person>
          <b:Person>
            <b:Last>Ferrillo</b:Last>
            <b:First>F</b:First>
          </b:Person>
          <b:Person>
            <b:Last>Smerieri</b:Last>
            <b:First>A</b:First>
          </b:Person>
          <b:Person>
            <b:Last>Spaggiari</b:Last>
            <b:First>M</b:First>
            <b:Middle>C</b:Middle>
          </b:Person>
          <b:Person>
            <b:Last>Palomba</b:Last>
            <b:First>V</b:First>
          </b:Person>
          <b:Person>
            <b:Last>Rossi</b:Last>
            <b:First>M</b:First>
          </b:Person>
        </b:NameList>
      </b:Author>
    </b:Author>
    <b:Title>Is insomnia a neurophysiological disorder? The role of EEG microstructure</b:Title>
    <b:JournalName>Brain Res. Bull</b:JournalName>
    <b:Year>2004</b:Year>
    <b:Pages>377-383</b:Pages>
    <b:Volume>63</b:Volume>
    <b:RefOrder>36</b:RefOrder>
  </b:Source>
  <b:Source>
    <b:Tag>Mar11</b:Tag>
    <b:SourceType>JournalArticle</b:SourceType>
    <b:Guid>{E5A35594-4067-4B31-92E0-7522E574B524}</b:Guid>
    <b:Author>
      <b:Author>
        <b:NameList>
          <b:Person>
            <b:Last>Mariani</b:Last>
            <b:First>S</b:First>
          </b:Person>
          <b:Person>
            <b:Last>Manfredini</b:Last>
            <b:First>E</b:First>
          </b:Person>
          <b:Person>
            <b:Last>Rosso</b:Last>
            <b:First>V</b:First>
          </b:Person>
          <b:Person>
            <b:Last>Mendez</b:Last>
            <b:First>M</b:First>
            <b:Middle>O</b:Middle>
          </b:Person>
          <b:Person>
            <b:Last>Bianchi</b:Last>
            <b:First>A</b:First>
            <b:Middle>M</b:Middle>
          </b:Person>
          <b:Person>
            <b:Last>Matteuci</b:Last>
            <b:First>M</b:First>
          </b:Person>
          <b:Person>
            <b:Last>Terzano</b:Last>
            <b:First>M</b:First>
            <b:Middle>G</b:Middle>
          </b:Person>
          <b:Person>
            <b:Last>Cerutti</b:Last>
            <b:First>S</b:First>
          </b:Person>
          <b:Person>
            <b:Last>L</b:Last>
            <b:First>Parrino</b:First>
          </b:Person>
        </b:NameList>
      </b:Author>
    </b:Author>
    <b:Title>Characterization of A phases during the cyclic alternating pattern of sleep</b:Title>
    <b:JournalName>Clinical Neurophysiology</b:JournalName>
    <b:Year>2011</b:Year>
    <b:Pages>2016-2024</b:Pages>
    <b:Volume>122</b:Volume>
    <b:Issue>10</b:Issue>
    <b:RefOrder>53</b:RefOrder>
  </b:Source>
  <b:Source>
    <b:Tag>Sch90</b:Tag>
    <b:SourceType>JournalArticle</b:SourceType>
    <b:Guid>{08D4EB53-FAEC-4B61-B775-DE381C7A5255}</b:Guid>
    <b:Author>
      <b:Author>
        <b:NameList>
          <b:Person>
            <b:Last>Scheuler</b:Last>
            <b:First>W</b:First>
          </b:Person>
          <b:Person>
            <b:Last>Rappelsberger</b:Last>
            <b:First>P</b:First>
          </b:Person>
          <b:Person>
            <b:Last>Schmatz</b:Last>
            <b:First>F</b:First>
          </b:Person>
          <b:Person>
            <b:Last>Pastelak-Price</b:Last>
            <b:First>C</b:First>
          </b:Person>
          <b:Person>
            <b:Last>Petsche</b:Last>
            <b:First>H</b:First>
          </b:Person>
          <b:Person>
            <b:Last>Kubicki</b:Last>
            <b:First>S</b:First>
          </b:Person>
        </b:NameList>
      </b:Author>
    </b:Author>
    <b:Title>periodicity analysis of sleep eeg in the second and minute ranges - example in different alpha activities in sleep</b:Title>
    <b:JournalName>Electroenceph clin Neurophysiol</b:JournalName>
    <b:Year>1990</b:Year>
    <b:Pages>222-234</b:Pages>
    <b:Volume>76</b:Volume>
    <b:Issue>3</b:Issue>
    <b:RefOrder>51</b:RefOrder>
  </b:Source>
  <b:Source>
    <b:Tag>Bar98</b:Tag>
    <b:SourceType>JournalArticle</b:SourceType>
    <b:Guid>{84E65CCF-1366-4EFC-A610-E50ABF56DEF5}</b:Guid>
    <b:Title>A simple method for the quantitative description of sleep microstructure</b:Title>
    <b:Year>1998</b:Year>
    <b:Author>
      <b:Author>
        <b:NameList>
          <b:Person>
            <b:Last>Barcaro</b:Last>
            <b:First>U</b:First>
          </b:Person>
          <b:Person>
            <b:Last>Navona</b:Last>
            <b:First>C</b:First>
          </b:Person>
          <b:Person>
            <b:Last>Belloli</b:Last>
            <b:First>S</b:First>
          </b:Person>
        </b:NameList>
      </b:Author>
    </b:Author>
    <b:JournalName>Electroencephalography and Clinical Neurophysiology</b:JournalName>
    <b:Pages>429-432</b:Pages>
    <b:Volume>106</b:Volume>
    <b:Issue>5</b:Issue>
    <b:RefOrder>52</b:RefOrder>
  </b:Source>
  <b:Source>
    <b:Tag>Pra77</b:Tag>
    <b:SourceType>JournalArticle</b:SourceType>
    <b:Guid>{E5C65058-54CF-484C-9A00-CB4488BFA300}</b:Guid>
    <b:Author>
      <b:Author>
        <b:NameList>
          <b:Person>
            <b:Last>Praetorius</b:Last>
            <b:First>H</b:First>
            <b:Middle>M</b:Middle>
          </b:Person>
          <b:Person>
            <b:Last>Bodenstein</b:Last>
            <b:First>G</b:First>
          </b:Person>
          <b:Person>
            <b:Last>Creutzfeldt</b:Last>
            <b:First>O</b:First>
            <b:Middle>D</b:Middle>
          </b:Person>
        </b:NameList>
      </b:Author>
    </b:Author>
    <b:Title>Adaptive segmentation of EEG records: a new approach to automatic EEG analysis</b:Title>
    <b:JournalName>Electroenceph clin Neurophysiol</b:JournalName>
    <b:Year>1977</b:Year>
    <b:Pages>84-94</b:Pages>
    <b:Volume>42</b:Volume>
    <b:RefOrder>45</b:RefOrder>
  </b:Source>
  <b:Source>
    <b:Tag>Kem81</b:Tag>
    <b:SourceType>JournalArticle</b:SourceType>
    <b:Guid>{3328D3E3-7C13-4983-9E05-368AD0311AE9}</b:Guid>
    <b:Author>
      <b:Author>
        <b:NameList>
          <b:Person>
            <b:Last>Kemp</b:Last>
            <b:First>B</b:First>
          </b:Person>
          <b:Person>
            <b:Last>Bloom</b:Last>
            <b:First>H</b:First>
            <b:Middle>A P</b:Middle>
          </b:Person>
        </b:NameList>
      </b:Author>
    </b:Author>
    <b:Title>Optimal detection of the alpha state in a model of the human electroencephalogram</b:Title>
    <b:JournalName>Electroenceph clin Neurophysiol</b:JournalName>
    <b:Year>1981</b:Year>
    <b:Pages>222-225</b:Pages>
    <b:Volume>52</b:Volume>
    <b:RefOrder>46</b:RefOrder>
  </b:Source>
  <b:Source>
    <b:Tag>Kem86</b:Tag>
    <b:SourceType>JournalArticle</b:SourceType>
    <b:Guid>{A82FBDCA-9163-40CB-B84E-CD075375AC5D}</b:Guid>
    <b:Author>
      <b:Author>
        <b:NameList>
          <b:Person>
            <b:Last>Kemp</b:Last>
            <b:First>B</b:First>
          </b:Person>
          <b:Person>
            <b:Last>Kamphuisen</b:Last>
            <b:First>H</b:First>
            <b:Middle>A C</b:Middle>
          </b:Person>
        </b:NameList>
      </b:Author>
    </b:Author>
    <b:Title>Simulation of human hypnograms using a Markov chain model</b:Title>
    <b:JournalName>Sleep</b:JournalName>
    <b:Year>1986</b:Year>
    <b:Pages>9</b:Pages>
    <b:Volume>405-414</b:Volume>
    <b:RefOrder>47</b:RefOrder>
  </b:Source>
  <b:Source>
    <b:Tag>DeC99</b:Tag>
    <b:SourceType>JournalArticle</b:SourceType>
    <b:Guid>{FA3CA981-2E52-483D-9D9B-B77DAF6E5B6B}</b:Guid>
    <b:Author>
      <b:Author>
        <b:NameList>
          <b:Person>
            <b:Last>De Carli</b:Last>
            <b:First>F</b:First>
          </b:Person>
          <b:Person>
            <b:Last>Nobili</b:Last>
            <b:First>L</b:First>
          </b:Person>
          <b:Person>
            <b:Last>Gelcic</b:Last>
            <b:First>P</b:First>
          </b:Person>
          <b:Person>
            <b:Last>Ferrillo</b:Last>
            <b:First>F</b:First>
          </b:Person>
        </b:NameList>
      </b:Author>
    </b:Author>
    <b:Title>A method for detection of arousals during sleep</b:Title>
    <b:JournalName>Sleep</b:JournalName>
    <b:Year>1999</b:Year>
    <b:Pages>561-572</b:Pages>
    <b:Volume>22</b:Volume>
    <b:RefOrder>49</b:RefOrder>
  </b:Source>
  <b:Source>
    <b:Tag>Huu00</b:Tag>
    <b:SourceType>JournalArticle</b:SourceType>
    <b:Guid>{8FC3FE85-47B4-4DCE-B480-1AC4FF373E06}</b:Guid>
    <b:Author>
      <b:Author>
        <b:NameList>
          <b:Person>
            <b:Last>Huupponen</b:Last>
            <b:First>E</b:First>
          </b:Person>
          <b:Person>
            <b:Last>Värri</b:Last>
            <b:First>A</b:First>
          </b:Person>
          <b:Person>
            <b:Last>Himanen</b:Last>
            <b:First>S</b:First>
            <b:Middle>L</b:Middle>
          </b:Person>
          <b:Person>
            <b:Last>Hasan</b:Last>
            <b:First>J</b:First>
          </b:Person>
          <b:Person>
            <b:Last>Lehtokangas</b:Last>
            <b:First>M</b:First>
          </b:Person>
          <b:Person>
            <b:Last>Saarinen</b:Last>
            <b:First>J</b:First>
          </b:Person>
        </b:NameList>
      </b:Author>
    </b:Author>
    <b:Title>Optimization of sigma amplitude threshold in sleep spindle detection</b:Title>
    <b:JournalName>Sleep Res</b:JournalName>
    <b:Year>2000</b:Year>
    <b:Pages>327-334</b:Pages>
    <b:Volume>9</b:Volume>
    <b:RefOrder>50</b:RefOrder>
  </b:Source>
  <b:Source>
    <b:Tag>DRo91</b:Tag>
    <b:SourceType>JournalArticle</b:SourceType>
    <b:Guid>{BA012F5E-857B-4C9D-BAC5-BE0CABAECE57}</b:Guid>
    <b:Author>
      <b:Author>
        <b:NameList>
          <b:Person>
            <b:Last>Da Rosa</b:Last>
            <b:First>A</b:First>
            <b:Middle>C</b:Middle>
          </b:Person>
          <b:Person>
            <b:Last>Kemp</b:Last>
            <b:First>B</b:First>
          </b:Person>
          <b:Person>
            <b:Last>Paiva</b:Last>
            <b:First>T</b:First>
          </b:Person>
          <b:Person>
            <b:Last>Lopes</b:Last>
            <b:First>Da</b:First>
            <b:Middle>Silva, F H</b:Middle>
          </b:Person>
          <b:Person>
            <b:Last>Kamphuisen</b:Last>
            <b:First>H</b:First>
            <b:Middle>A C</b:Middle>
          </b:Person>
        </b:NameList>
      </b:Author>
    </b:Author>
    <b:Title>A model-based detector of vertex waves and K complexes in sleep electroencephalogram</b:Title>
    <b:JournalName>Electronceph clin Neurophysiol</b:JournalName>
    <b:Year>1991</b:Year>
    <b:Pages>71-79</b:Pages>
    <b:Volume>78</b:Volume>
    <b:RefOrder>48</b:RefOrder>
  </b:Source>
  <b:Source>
    <b:Tag>Mariani11</b:Tag>
    <b:SourceType>ConferenceProceedings</b:SourceType>
    <b:Guid>{733DA1AF-3734-4C53-97D2-D04904C0F276}</b:Guid>
    <b:Author>
      <b:Author>
        <b:NameList>
          <b:Person>
            <b:Last>Mariani</b:Last>
            <b:First>S</b:First>
          </b:Person>
          <b:Person>
            <b:Last>Grassi</b:Last>
            <b:First>A</b:First>
          </b:Person>
          <b:Person>
            <b:Last>Mendez</b:Last>
            <b:First>M</b:First>
            <b:Middle>O</b:Middle>
          </b:Person>
          <b:Person>
            <b:Last>Parrino</b:Last>
            <b:First>L</b:First>
          </b:Person>
          <b:Person>
            <b:Last>Terzano</b:Last>
            <b:First>M</b:First>
            <b:Middle>G</b:Middle>
          </b:Person>
          <b:Person>
            <b:Last>Bianchi</b:Last>
            <b:First>A</b:First>
            <b:Middle>M</b:Middle>
          </b:Person>
        </b:NameList>
      </b:Author>
    </b:Author>
    <b:Title>Automatic detection of CAP on central and fronto-central EEG leads via support vector machines</b:Title>
    <b:Year>2011</b:Year>
    <b:ConferenceName>33rd Annual International Conference of the IEEE EMBS</b:ConferenceName>
    <b:City>Massachusetts, USA</b:City>
    <b:RefOrder>55</b:RefOrder>
  </b:Source>
</b:Sources>
</file>

<file path=customXml/itemProps1.xml><?xml version="1.0" encoding="utf-8"?>
<ds:datastoreItem xmlns:ds="http://schemas.openxmlformats.org/officeDocument/2006/customXml" ds:itemID="{33B0EF68-8DDF-4502-8EA7-E2A6322A8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11925</TotalTime>
  <Pages>31</Pages>
  <Words>12596</Words>
  <Characters>69279</Characters>
  <Application>Microsoft Office Word</Application>
  <DocSecurity>0</DocSecurity>
  <Lines>577</Lines>
  <Paragraphs>163</Paragraphs>
  <ScaleCrop>false</ScaleCrop>
  <HeadingPairs>
    <vt:vector size="2" baseType="variant">
      <vt:variant>
        <vt:lpstr>Título</vt:lpstr>
      </vt:variant>
      <vt:variant>
        <vt:i4>1</vt:i4>
      </vt:variant>
    </vt:vector>
  </HeadingPairs>
  <TitlesOfParts>
    <vt:vector size="1" baseType="lpstr">
      <vt:lpstr>Detección Automática y Clasificación de Patrones Alternantes Cíclicos en Registros Polisomnográficos de Niños</vt:lpstr>
    </vt:vector>
  </TitlesOfParts>
  <Company/>
  <LinksUpToDate>false</LinksUpToDate>
  <CharactersWithSpaces>81712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Automática y Clasificación de Patrones Alternantes Cíclicos en Registros Polisomnográficos de Niños</dc:title>
  <dc:subject>Avance Capítulo 2: Revisión Bibliográfica</dc:subject>
  <dc:creator>EL 6908 Introducción al Trabajo de Título</dc:creator>
  <cp:lastModifiedBy>Familia</cp:lastModifiedBy>
  <cp:revision>414</cp:revision>
  <dcterms:created xsi:type="dcterms:W3CDTF">2012-10-21T21:22:00Z</dcterms:created>
  <dcterms:modified xsi:type="dcterms:W3CDTF">2013-08-17T02:52:00Z</dcterms:modified>
</cp:coreProperties>
</file>