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066" w:rsidRDefault="00CF7066">
      <w:r>
        <w:t>“</w:t>
      </w:r>
      <w:proofErr w:type="spellStart"/>
      <w:r>
        <w:t>EduKEY</w:t>
      </w:r>
      <w:proofErr w:type="spellEnd"/>
      <w:r>
        <w:t>” Pendientes 3/Julio/2015</w:t>
      </w:r>
    </w:p>
    <w:p w:rsidR="00CF7066" w:rsidRDefault="00CF7066"/>
    <w:p w:rsidR="00CF7066" w:rsidRDefault="00CF7066" w:rsidP="00CF7066">
      <w:pPr>
        <w:pStyle w:val="Prrafodelista"/>
        <w:numPr>
          <w:ilvl w:val="0"/>
          <w:numId w:val="1"/>
        </w:numPr>
      </w:pPr>
      <w:r>
        <w:t>Tabla estudiantes:</w:t>
      </w:r>
    </w:p>
    <w:p w:rsidR="00CF7066" w:rsidRDefault="00CF7066" w:rsidP="00CF7066">
      <w:pPr>
        <w:pStyle w:val="Prrafodelista"/>
        <w:numPr>
          <w:ilvl w:val="1"/>
          <w:numId w:val="1"/>
        </w:numPr>
      </w:pPr>
      <w:r>
        <w:t>Aun no se ha definido donde controlar la mensualidad hasta donde están al día los estudiantes, si hacerlo desde esta misma tabla o crear otra referenciando al estudiante y mes en cuestión.</w:t>
      </w:r>
    </w:p>
    <w:p w:rsidR="00CF7066" w:rsidRDefault="00CF7066" w:rsidP="00CF7066">
      <w:pPr>
        <w:pStyle w:val="Prrafodelista"/>
        <w:numPr>
          <w:ilvl w:val="1"/>
          <w:numId w:val="1"/>
        </w:numPr>
      </w:pPr>
      <w:bookmarkStart w:id="0" w:name="_GoBack"/>
      <w:bookmarkEnd w:id="0"/>
    </w:p>
    <w:sectPr w:rsidR="00CF70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1690C"/>
    <w:multiLevelType w:val="hybridMultilevel"/>
    <w:tmpl w:val="57E2D69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066"/>
    <w:rsid w:val="000976E3"/>
    <w:rsid w:val="00AB10AC"/>
    <w:rsid w:val="00B820C2"/>
    <w:rsid w:val="00CF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1B88187-5781-4871-A402-7F9C0A46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7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9793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1</cp:revision>
  <dcterms:created xsi:type="dcterms:W3CDTF">2015-07-04T03:53:00Z</dcterms:created>
  <dcterms:modified xsi:type="dcterms:W3CDTF">2015-07-10T23:07:00Z</dcterms:modified>
</cp:coreProperties>
</file>