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15F" w:rsidRPr="00B705AA" w:rsidRDefault="00B705AA" w:rsidP="00B705AA">
      <w:pPr>
        <w:jc w:val="center"/>
        <w:rPr>
          <w:rFonts w:ascii="Century Gothic" w:hAnsi="Century Gothic"/>
          <w:sz w:val="32"/>
          <w:szCs w:val="32"/>
        </w:rPr>
      </w:pPr>
      <w:r w:rsidRPr="00B705AA">
        <w:rPr>
          <w:rFonts w:ascii="Century Gothic" w:hAnsi="Century Gothic"/>
          <w:sz w:val="32"/>
          <w:szCs w:val="32"/>
        </w:rPr>
        <w:t>Documentación</w:t>
      </w:r>
    </w:p>
    <w:p w:rsidR="00B705AA" w:rsidRDefault="00B705AA" w:rsidP="00B705AA">
      <w:pPr>
        <w:jc w:val="both"/>
        <w:rPr>
          <w:rFonts w:ascii="Century Gothic" w:hAnsi="Century Gothic"/>
        </w:rPr>
      </w:pPr>
    </w:p>
    <w:p w:rsidR="00772ACF" w:rsidRPr="00772ACF" w:rsidRDefault="00772ACF" w:rsidP="00B705AA">
      <w:pPr>
        <w:jc w:val="both"/>
        <w:rPr>
          <w:rFonts w:ascii="Century Gothic" w:hAnsi="Century Gothic"/>
          <w:b/>
          <w:sz w:val="24"/>
        </w:rPr>
      </w:pPr>
      <w:r w:rsidRPr="00772ACF">
        <w:rPr>
          <w:rFonts w:ascii="Century Gothic" w:hAnsi="Century Gothic"/>
          <w:b/>
          <w:sz w:val="24"/>
        </w:rPr>
        <w:t>Funcionalidad:</w:t>
      </w:r>
    </w:p>
    <w:p w:rsidR="007B5BA1" w:rsidRDefault="00B705AA" w:rsidP="00B705AA">
      <w:pPr>
        <w:jc w:val="both"/>
        <w:rPr>
          <w:rFonts w:ascii="Century Gothic" w:hAnsi="Century Gothic"/>
        </w:rPr>
      </w:pPr>
      <w:r>
        <w:rPr>
          <w:rFonts w:ascii="Century Gothic" w:hAnsi="Century Gothic"/>
        </w:rPr>
        <w:t xml:space="preserve">El sistema de recomendaciones sirve para brindar posibles opciones de regalos para las personas. </w:t>
      </w:r>
      <w:r w:rsidR="00C32630">
        <w:rPr>
          <w:rFonts w:ascii="Century Gothic" w:hAnsi="Century Gothic"/>
        </w:rPr>
        <w:t>El programa consulta el rango de presupuestos (bajo, medio y alta), el género de la persona</w:t>
      </w:r>
      <w:r w:rsidR="007B5BA1">
        <w:rPr>
          <w:rFonts w:ascii="Century Gothic" w:hAnsi="Century Gothic"/>
        </w:rPr>
        <w:t xml:space="preserve"> a regalar (hombre, mujer o indefinido), gustos de la persona (estilo, decoración, música, deportes, videojuegos, entretenimiento, aventura, o comida), la cercanía de la persona (conocido, amigo o muy cercano), la ocasión del regalo (casual, celebración o evento importante) y, por último, la personalidad (introvertido, extrovertido o activo). </w:t>
      </w:r>
    </w:p>
    <w:p w:rsidR="00B705AA" w:rsidRDefault="007B5BA1" w:rsidP="00B705AA">
      <w:pPr>
        <w:jc w:val="both"/>
        <w:rPr>
          <w:rFonts w:ascii="Century Gothic" w:hAnsi="Century Gothic"/>
        </w:rPr>
      </w:pPr>
      <w:r>
        <w:rPr>
          <w:rFonts w:ascii="Century Gothic" w:hAnsi="Century Gothic"/>
        </w:rPr>
        <w:t xml:space="preserve">Al realizar dichas consultas, se filtran todas las opciones recorriendo los nodos para recoger los posibles regalos para recomendar el mejor regalo. Luego de esto, se abre una página en Amazon con el regalo escogido por si la persona quiere comprar. Por último, se presenta la retroalimentación </w:t>
      </w:r>
      <w:r w:rsidR="00772ACF">
        <w:rPr>
          <w:rFonts w:ascii="Century Gothic" w:hAnsi="Century Gothic"/>
        </w:rPr>
        <w:t>valorando el regalo escogido y actualizando en la base de datos con la puntuación establecida y la nueva ingresada por el usuario.</w:t>
      </w:r>
    </w:p>
    <w:p w:rsidR="00772ACF" w:rsidRDefault="00772ACF" w:rsidP="00B705AA">
      <w:pPr>
        <w:jc w:val="both"/>
        <w:rPr>
          <w:rFonts w:ascii="Century Gothic" w:hAnsi="Century Gothic"/>
        </w:rPr>
      </w:pPr>
    </w:p>
    <w:p w:rsidR="00772ACF" w:rsidRDefault="00772ACF" w:rsidP="00B705AA">
      <w:pPr>
        <w:jc w:val="both"/>
        <w:rPr>
          <w:rFonts w:ascii="Century Gothic" w:hAnsi="Century Gothic"/>
          <w:b/>
          <w:sz w:val="24"/>
        </w:rPr>
      </w:pPr>
      <w:r>
        <w:rPr>
          <w:rFonts w:ascii="Century Gothic" w:hAnsi="Century Gothic"/>
          <w:b/>
          <w:sz w:val="24"/>
        </w:rPr>
        <w:t>Requisitos:</w:t>
      </w:r>
    </w:p>
    <w:p w:rsidR="00772ACF" w:rsidRPr="00772ACF" w:rsidRDefault="00772ACF" w:rsidP="00772ACF">
      <w:pPr>
        <w:rPr>
          <w:rFonts w:ascii="Century Gothic" w:hAnsi="Century Gothic"/>
        </w:rPr>
      </w:pPr>
      <w:r>
        <w:rPr>
          <w:rFonts w:ascii="Century Gothic" w:hAnsi="Century Gothic"/>
        </w:rPr>
        <w:t>Debe tener instalado Python 3, neo4j corriendo, con nombre de la base de datos “neo4j” y contraseña “</w:t>
      </w:r>
      <w:proofErr w:type="spellStart"/>
      <w:r>
        <w:rPr>
          <w:rFonts w:ascii="Century Gothic" w:hAnsi="Century Gothic"/>
        </w:rPr>
        <w:t>password</w:t>
      </w:r>
      <w:proofErr w:type="spellEnd"/>
      <w:r>
        <w:rPr>
          <w:rFonts w:ascii="Century Gothic" w:hAnsi="Century Gothic"/>
        </w:rPr>
        <w:t>”, asegurándose que el puerto utilizado es el 7474. Se debe correr primeramente el archivo “Proyecto” para que se cree la</w:t>
      </w:r>
      <w:r w:rsidR="00F60860">
        <w:rPr>
          <w:rFonts w:ascii="Century Gothic" w:hAnsi="Century Gothic"/>
        </w:rPr>
        <w:t xml:space="preserve"> base de datos y </w:t>
      </w:r>
      <w:r w:rsidR="0021482A">
        <w:rPr>
          <w:rFonts w:ascii="Century Gothic" w:hAnsi="Century Gothic"/>
        </w:rPr>
        <w:t>todas las relaciones. Seguidamente, se corre el archivo “principal” y ya funciona correctamente.</w:t>
      </w:r>
      <w:bookmarkStart w:id="0" w:name="_GoBack"/>
      <w:bookmarkEnd w:id="0"/>
    </w:p>
    <w:p w:rsidR="00B705AA" w:rsidRDefault="00B705AA" w:rsidP="00B705AA">
      <w:pPr>
        <w:jc w:val="both"/>
        <w:rPr>
          <w:rFonts w:ascii="Century Gothic" w:hAnsi="Century Gothic"/>
        </w:rPr>
      </w:pPr>
    </w:p>
    <w:p w:rsidR="00B705AA" w:rsidRPr="00B705AA" w:rsidRDefault="00B705AA" w:rsidP="00B705AA">
      <w:pPr>
        <w:jc w:val="both"/>
        <w:rPr>
          <w:rFonts w:ascii="Century Gothic" w:hAnsi="Century Gothic"/>
        </w:rPr>
      </w:pPr>
    </w:p>
    <w:sectPr w:rsidR="00B705AA" w:rsidRPr="00B705AA" w:rsidSect="00B705AA">
      <w:headerReference w:type="firs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602" w:rsidRDefault="003A2602" w:rsidP="00B705AA">
      <w:pPr>
        <w:spacing w:after="0" w:line="240" w:lineRule="auto"/>
      </w:pPr>
      <w:r>
        <w:separator/>
      </w:r>
    </w:p>
  </w:endnote>
  <w:endnote w:type="continuationSeparator" w:id="0">
    <w:p w:rsidR="003A2602" w:rsidRDefault="003A2602" w:rsidP="00B7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602" w:rsidRDefault="003A2602" w:rsidP="00B705AA">
      <w:pPr>
        <w:spacing w:after="0" w:line="240" w:lineRule="auto"/>
      </w:pPr>
      <w:r>
        <w:separator/>
      </w:r>
    </w:p>
  </w:footnote>
  <w:footnote w:type="continuationSeparator" w:id="0">
    <w:p w:rsidR="003A2602" w:rsidRDefault="003A2602" w:rsidP="00B70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AA" w:rsidRDefault="00B705AA" w:rsidP="00B705AA">
    <w:pPr>
      <w:pStyle w:val="Encabezado"/>
      <w:jc w:val="both"/>
      <w:rPr>
        <w:rFonts w:ascii="Century Gothic" w:hAnsi="Century Gothic"/>
      </w:rPr>
    </w:pPr>
    <w:r>
      <w:rPr>
        <w:rFonts w:ascii="Century Gothic" w:hAnsi="Century Gothic"/>
      </w:rPr>
      <w:t>José Pablo Cifuentes</w:t>
    </w:r>
    <w:r>
      <w:rPr>
        <w:rFonts w:ascii="Century Gothic" w:hAnsi="Century Gothic"/>
      </w:rPr>
      <w:tab/>
    </w:r>
    <w:r>
      <w:rPr>
        <w:rFonts w:ascii="Century Gothic" w:hAnsi="Century Gothic"/>
      </w:rPr>
      <w:tab/>
      <w:t>Oscar Juárez Paz</w:t>
    </w:r>
  </w:p>
  <w:p w:rsidR="00B705AA" w:rsidRDefault="00B705AA" w:rsidP="00B705AA">
    <w:pPr>
      <w:pStyle w:val="Encabezado"/>
      <w:jc w:val="both"/>
      <w:rPr>
        <w:rFonts w:ascii="Century Gothic" w:hAnsi="Century Gothic"/>
      </w:rPr>
    </w:pPr>
    <w:r>
      <w:rPr>
        <w:rFonts w:ascii="Century Gothic" w:hAnsi="Century Gothic"/>
      </w:rPr>
      <w:t>Javier Carpio García</w:t>
    </w:r>
    <w:r>
      <w:rPr>
        <w:rFonts w:ascii="Century Gothic" w:hAnsi="Century Gothic"/>
      </w:rPr>
      <w:tab/>
    </w:r>
    <w:r>
      <w:rPr>
        <w:rFonts w:ascii="Century Gothic" w:hAnsi="Century Gothic"/>
      </w:rPr>
      <w:tab/>
      <w:t>Guatemala, 25/05/2018</w:t>
    </w:r>
  </w:p>
  <w:p w:rsidR="00B705AA" w:rsidRPr="00B705AA" w:rsidRDefault="00B705AA" w:rsidP="00B705AA">
    <w:pPr>
      <w:pStyle w:val="Encabezado"/>
      <w:jc w:val="both"/>
      <w:rPr>
        <w:rFonts w:ascii="Century Gothic" w:hAnsi="Century Gothi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A"/>
    <w:rsid w:val="0005733D"/>
    <w:rsid w:val="0021482A"/>
    <w:rsid w:val="003A2602"/>
    <w:rsid w:val="00426065"/>
    <w:rsid w:val="004335B9"/>
    <w:rsid w:val="00452904"/>
    <w:rsid w:val="00601454"/>
    <w:rsid w:val="00692326"/>
    <w:rsid w:val="006D015F"/>
    <w:rsid w:val="00772ACF"/>
    <w:rsid w:val="007B5BA1"/>
    <w:rsid w:val="00B705AA"/>
    <w:rsid w:val="00C32630"/>
    <w:rsid w:val="00F0485A"/>
    <w:rsid w:val="00F6086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5194"/>
  <w15:chartTrackingRefBased/>
  <w15:docId w15:val="{C8B7711E-9390-4BCF-AD27-EE9FA7AA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05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05AA"/>
  </w:style>
  <w:style w:type="paragraph" w:styleId="Piedepgina">
    <w:name w:val="footer"/>
    <w:basedOn w:val="Normal"/>
    <w:link w:val="PiedepginaCar"/>
    <w:uiPriority w:val="99"/>
    <w:unhideWhenUsed/>
    <w:rsid w:val="00B705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201</Words>
  <Characters>1148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Carpio</dc:creator>
  <cp:keywords/>
  <dc:description/>
  <cp:lastModifiedBy>Javier Carpio</cp:lastModifiedBy>
  <cp:revision>4</cp:revision>
  <dcterms:created xsi:type="dcterms:W3CDTF">2018-05-25T18:25:00Z</dcterms:created>
  <dcterms:modified xsi:type="dcterms:W3CDTF">2018-05-25T18:57:00Z</dcterms:modified>
</cp:coreProperties>
</file>