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AF1" w:rsidRPr="00692DE0" w:rsidRDefault="00493935" w:rsidP="00692DE0">
      <w:pPr>
        <w:pStyle w:val="Prrafodelista"/>
        <w:numPr>
          <w:ilvl w:val="0"/>
          <w:numId w:val="1"/>
        </w:numPr>
        <w:rPr>
          <w:b/>
          <w:u w:val="single"/>
        </w:rPr>
      </w:pPr>
      <w:r w:rsidRPr="00692DE0">
        <w:rPr>
          <w:b/>
          <w:u w:val="single"/>
        </w:rPr>
        <w:t>Definición de ácido y base, según Arrhenius. Incluya dos ejemplos de esta sustancia (nombres y formulas químicas) para cada una de ellos.</w:t>
      </w:r>
    </w:p>
    <w:p w:rsidR="00493935" w:rsidRDefault="00FD54B6">
      <w:r w:rsidRPr="00575258">
        <w:rPr>
          <w:b/>
        </w:rPr>
        <w:t>Ácido</w:t>
      </w:r>
      <w:r w:rsidRPr="00FD54B6">
        <w:t>: Es cualquier sustancia que en disolución acuosa es capaz de dar protones (H+). Por ejemplo:</w:t>
      </w:r>
      <w:r w:rsidR="00692DE0">
        <w:t xml:space="preserve"> (</w:t>
      </w:r>
      <w:proofErr w:type="spellStart"/>
      <w:r w:rsidR="00692DE0">
        <w:t>Voet</w:t>
      </w:r>
      <w:proofErr w:type="spellEnd"/>
      <w:r w:rsidR="00692DE0">
        <w:t xml:space="preserve"> y </w:t>
      </w:r>
      <w:proofErr w:type="spellStart"/>
      <w:r w:rsidR="00692DE0">
        <w:t>Voet</w:t>
      </w:r>
      <w:proofErr w:type="spellEnd"/>
      <w:r w:rsidR="00692DE0">
        <w:t>, 2004).</w:t>
      </w:r>
    </w:p>
    <w:p w:rsidR="00575258" w:rsidRDefault="00575258" w:rsidP="00575258">
      <w:pPr>
        <w:ind w:firstLine="708"/>
      </w:pPr>
      <w:r w:rsidRPr="00575258">
        <w:t>ácido sulfúrico (H2SO4)</w:t>
      </w:r>
    </w:p>
    <w:p w:rsidR="00FD54B6" w:rsidRDefault="00575258" w:rsidP="00575258">
      <w:pPr>
        <w:ind w:firstLine="708"/>
      </w:pPr>
      <w:r w:rsidRPr="00575258">
        <w:t>ácido clorhídrico (</w:t>
      </w:r>
      <w:proofErr w:type="spellStart"/>
      <w:r w:rsidRPr="00575258">
        <w:t>HCl</w:t>
      </w:r>
      <w:proofErr w:type="spellEnd"/>
      <w:r w:rsidRPr="00575258">
        <w:t>)</w:t>
      </w:r>
    </w:p>
    <w:p w:rsidR="00FD54B6" w:rsidRDefault="00FD54B6">
      <w:r w:rsidRPr="00575258">
        <w:rPr>
          <w:b/>
        </w:rPr>
        <w:t>Base</w:t>
      </w:r>
      <w:r w:rsidRPr="00FD54B6">
        <w:t>: Es cualquier sustancia que en disolución acuosa es capaz de dar iones oxidrilo (OH</w:t>
      </w:r>
      <w:r w:rsidRPr="00FD54B6">
        <w:rPr>
          <w:rFonts w:ascii="Cambria Math" w:hAnsi="Cambria Math" w:cs="Cambria Math"/>
        </w:rPr>
        <w:t>‑</w:t>
      </w:r>
      <w:r w:rsidRPr="00FD54B6">
        <w:t>). Por ejemplo:</w:t>
      </w:r>
      <w:r w:rsidR="00692DE0">
        <w:t xml:space="preserve"> </w:t>
      </w:r>
      <w:r w:rsidR="00692DE0">
        <w:t>(</w:t>
      </w:r>
      <w:proofErr w:type="spellStart"/>
      <w:r w:rsidR="00692DE0">
        <w:t>Voet</w:t>
      </w:r>
      <w:proofErr w:type="spellEnd"/>
      <w:r w:rsidR="00692DE0">
        <w:t xml:space="preserve"> y </w:t>
      </w:r>
      <w:proofErr w:type="spellStart"/>
      <w:r w:rsidR="00692DE0">
        <w:t>Voet</w:t>
      </w:r>
      <w:proofErr w:type="spellEnd"/>
      <w:r w:rsidR="00692DE0">
        <w:t>, 2004).</w:t>
      </w:r>
    </w:p>
    <w:p w:rsidR="00575258" w:rsidRDefault="00575258" w:rsidP="00575258">
      <w:pPr>
        <w:ind w:left="708"/>
      </w:pPr>
      <w:r w:rsidRPr="00575258">
        <w:t>hidróxido de sodio (soda cáustica)</w:t>
      </w:r>
      <w:r>
        <w:t xml:space="preserve"> </w:t>
      </w:r>
      <w:proofErr w:type="spellStart"/>
      <w:r w:rsidRPr="00575258">
        <w:t>NaOH</w:t>
      </w:r>
      <w:proofErr w:type="spellEnd"/>
    </w:p>
    <w:p w:rsidR="00575258" w:rsidRDefault="00575258" w:rsidP="00575258">
      <w:pPr>
        <w:ind w:left="708"/>
      </w:pPr>
      <w:r w:rsidRPr="00575258">
        <w:t>hidróxido de calcio (cal)</w:t>
      </w:r>
      <w:r>
        <w:t xml:space="preserve"> </w:t>
      </w:r>
      <w:r w:rsidRPr="00575258">
        <w:t>Ca(OH)2</w:t>
      </w:r>
    </w:p>
    <w:p w:rsidR="00692DE0" w:rsidRDefault="00692DE0" w:rsidP="00692DE0"/>
    <w:p w:rsidR="00692DE0" w:rsidRPr="00692DE0" w:rsidRDefault="00692DE0" w:rsidP="00692DE0">
      <w:pPr>
        <w:pStyle w:val="Prrafodelista"/>
        <w:numPr>
          <w:ilvl w:val="0"/>
          <w:numId w:val="1"/>
        </w:numPr>
      </w:pPr>
      <w:r>
        <w:rPr>
          <w:b/>
          <w:u w:val="single"/>
        </w:rPr>
        <w:t>Describe la escala de pH y su rango. ¿Cómo se clasifican las sustancias según esta escala?</w:t>
      </w:r>
    </w:p>
    <w:p w:rsidR="00AA4A93" w:rsidRDefault="00AA4A93" w:rsidP="00692DE0">
      <w:r w:rsidRPr="00AA4A93">
        <w:t xml:space="preserve">La escala de pH mide el grado de acidez de un objeto. Los objetos que no son muy ácidos se llaman básicos. La escala tiene valores que van del cero (el valor más ácido) al 14 (el más básico). </w:t>
      </w:r>
    </w:p>
    <w:p w:rsidR="00266DD2" w:rsidRDefault="00266DD2" w:rsidP="00266DD2">
      <w:r>
        <w:t xml:space="preserve">De 0 a 6 = Ácidas - Poco ácidas </w:t>
      </w:r>
    </w:p>
    <w:p w:rsidR="00266DD2" w:rsidRDefault="00266DD2" w:rsidP="00266DD2">
      <w:r>
        <w:t xml:space="preserve">7 = Neutras </w:t>
      </w:r>
    </w:p>
    <w:p w:rsidR="00692DE0" w:rsidRDefault="00266DD2" w:rsidP="00266DD2">
      <w:r>
        <w:t>8 a 14 = Básicas - Poco básicas</w:t>
      </w:r>
    </w:p>
    <w:p w:rsidR="00B66468" w:rsidRDefault="00B66468" w:rsidP="00B66468">
      <w:r>
        <w:t>(</w:t>
      </w:r>
      <w:proofErr w:type="spellStart"/>
      <w:r>
        <w:t>Lawn</w:t>
      </w:r>
      <w:proofErr w:type="spellEnd"/>
      <w:r>
        <w:t xml:space="preserve"> y </w:t>
      </w:r>
      <w:proofErr w:type="spellStart"/>
      <w:r>
        <w:t>Prichard</w:t>
      </w:r>
      <w:proofErr w:type="spellEnd"/>
      <w:r>
        <w:t>, 2003)</w:t>
      </w:r>
      <w:r w:rsidRPr="00AA4A93">
        <w:t>.</w:t>
      </w:r>
    </w:p>
    <w:p w:rsidR="00B66468" w:rsidRPr="00240CE5" w:rsidRDefault="00240CE5" w:rsidP="00240CE5">
      <w:pPr>
        <w:pStyle w:val="Prrafodelista"/>
        <w:numPr>
          <w:ilvl w:val="0"/>
          <w:numId w:val="1"/>
        </w:numPr>
      </w:pPr>
      <w:r>
        <w:rPr>
          <w:b/>
          <w:u w:val="single"/>
        </w:rPr>
        <w:t>¿Qué es una solución buffer? ¿Para qué sirve?</w:t>
      </w:r>
    </w:p>
    <w:p w:rsidR="00240CE5" w:rsidRDefault="00240CE5" w:rsidP="00240CE5">
      <w:pPr>
        <w:pStyle w:val="Prrafodelista"/>
      </w:pPr>
      <w:r>
        <w:t>Un tampón o buffer es una o varias sustancias químicas que afectan a la concentración de los iones de hidrógeno (o hidronios) en el agua. Siendo que pH no significa otra cosa que potencial de hidrogeniones (o peso de hidrógeno), un "buffer" (o "amortiguador") lo que hace es regular el pH.</w:t>
      </w:r>
    </w:p>
    <w:p w:rsidR="00240CE5" w:rsidRDefault="00240CE5" w:rsidP="00240CE5">
      <w:pPr>
        <w:pStyle w:val="Prrafodelista"/>
      </w:pPr>
    </w:p>
    <w:p w:rsidR="00240CE5" w:rsidRDefault="00240CE5" w:rsidP="00240CE5">
      <w:pPr>
        <w:pStyle w:val="Prrafodelista"/>
      </w:pPr>
      <w:r>
        <w:t>Cuando un "buffer" es añadido al agua, el primer cambio que se produce es que el pH del agua se vuelve constante. De esta manera, ácidos o bases (álcalis = bases) adicionales no podrán tener efecto alguno sobre el agua, ya que esta siempre se estabilizará de inmediato</w:t>
      </w:r>
      <w:r>
        <w:t xml:space="preserve"> (Bolaños, 2003)</w:t>
      </w:r>
      <w:r>
        <w:t>.</w:t>
      </w:r>
      <w:r>
        <w:t xml:space="preserve"> </w:t>
      </w:r>
    </w:p>
    <w:p w:rsidR="00240CE5" w:rsidRDefault="00240CE5" w:rsidP="00240CE5"/>
    <w:p w:rsidR="00B66468" w:rsidRPr="00B66468" w:rsidRDefault="00B66468" w:rsidP="00B66468">
      <w:pPr>
        <w:pStyle w:val="Prrafodelista"/>
        <w:numPr>
          <w:ilvl w:val="0"/>
          <w:numId w:val="1"/>
        </w:numPr>
      </w:pPr>
      <w:r>
        <w:rPr>
          <w:b/>
          <w:u w:val="single"/>
        </w:rPr>
        <w:t>Elabora un cuadro donde indiques de forma ordenada el valor de pH de:</w:t>
      </w:r>
    </w:p>
    <w:p w:rsidR="00B66468" w:rsidRDefault="00B66468" w:rsidP="00B66468">
      <w:pPr>
        <w:pStyle w:val="Prrafodelista"/>
        <w:rPr>
          <w:b/>
          <w:u w:val="single"/>
        </w:rPr>
      </w:pPr>
    </w:p>
    <w:p w:rsidR="00307F35" w:rsidRDefault="00307F35" w:rsidP="00B66468">
      <w:pPr>
        <w:pStyle w:val="Prrafodelista"/>
        <w:rPr>
          <w:b/>
          <w:u w:val="single"/>
        </w:rPr>
      </w:pPr>
    </w:p>
    <w:p w:rsidR="00307F35" w:rsidRDefault="00307F35" w:rsidP="00B66468">
      <w:pPr>
        <w:pStyle w:val="Prrafodelista"/>
        <w:rPr>
          <w:b/>
          <w:u w:val="single"/>
        </w:rPr>
      </w:pPr>
    </w:p>
    <w:p w:rsidR="00307F35" w:rsidRDefault="00307F35" w:rsidP="00B66468">
      <w:pPr>
        <w:pStyle w:val="Prrafodelista"/>
        <w:rPr>
          <w:b/>
          <w:u w:val="single"/>
        </w:rPr>
      </w:pPr>
    </w:p>
    <w:p w:rsidR="00307F35" w:rsidRDefault="00307F35" w:rsidP="00B66468">
      <w:pPr>
        <w:pStyle w:val="Prrafodelista"/>
        <w:rPr>
          <w:b/>
          <w:u w:val="single"/>
        </w:rPr>
      </w:pPr>
    </w:p>
    <w:p w:rsidR="00240CE5" w:rsidRPr="00240CE5" w:rsidRDefault="00307F35" w:rsidP="00240CE5">
      <w:pPr>
        <w:pStyle w:val="Prrafodelista"/>
        <w:numPr>
          <w:ilvl w:val="0"/>
          <w:numId w:val="1"/>
        </w:numPr>
      </w:pPr>
      <w:r>
        <w:rPr>
          <w:b/>
          <w:u w:val="single"/>
        </w:rPr>
        <w:t>Averigüe</w:t>
      </w:r>
      <w:r w:rsidR="00240CE5">
        <w:rPr>
          <w:b/>
          <w:u w:val="single"/>
        </w:rPr>
        <w:t xml:space="preserve"> sobre el nombre de los compuestos que confieren color a algunos </w:t>
      </w:r>
      <w:r w:rsidR="00F555B8">
        <w:rPr>
          <w:b/>
          <w:u w:val="single"/>
        </w:rPr>
        <w:t>vegetales</w:t>
      </w:r>
      <w:r w:rsidR="00240CE5">
        <w:rPr>
          <w:b/>
          <w:u w:val="single"/>
        </w:rPr>
        <w:t xml:space="preserve"> como </w:t>
      </w:r>
    </w:p>
    <w:p w:rsidR="00240CE5" w:rsidRDefault="00240CE5" w:rsidP="00240CE5">
      <w:pPr>
        <w:pStyle w:val="Prrafodelista"/>
      </w:pPr>
    </w:p>
    <w:p w:rsidR="00240CE5" w:rsidRDefault="00240CE5" w:rsidP="00240CE5">
      <w:pPr>
        <w:pStyle w:val="Prrafodelista"/>
      </w:pPr>
      <w:r>
        <w:rPr>
          <w:b/>
        </w:rPr>
        <w:t>Color verde a las hojas</w:t>
      </w:r>
      <w:r w:rsidR="00307F35">
        <w:rPr>
          <w:b/>
        </w:rPr>
        <w:t xml:space="preserve">: </w:t>
      </w:r>
      <w:r w:rsidR="00307F35" w:rsidRPr="00307F35">
        <w:t>Clorofila</w:t>
      </w:r>
      <w:r w:rsidR="0067608A">
        <w:t xml:space="preserve">. </w:t>
      </w:r>
      <w:r w:rsidR="0067608A" w:rsidRPr="0067608A">
        <w:t>son una familia de pigmentos de color verde que se encuentran en las cianobacterias y en todos aquellos organismos que contienen plastos en sus células, lo que incluye a las plantas y a las diversas algas eucarióticas.</w:t>
      </w:r>
      <w:r w:rsidR="00307F35">
        <w:t xml:space="preserve"> (Curtis y </w:t>
      </w:r>
      <w:proofErr w:type="spellStart"/>
      <w:r w:rsidR="00307F35">
        <w:t>Schnek</w:t>
      </w:r>
      <w:proofErr w:type="spellEnd"/>
      <w:r w:rsidR="00307F35">
        <w:t xml:space="preserve">, </w:t>
      </w:r>
      <w:r w:rsidR="00F555B8">
        <w:t>2008</w:t>
      </w:r>
      <w:r w:rsidR="00307F35">
        <w:t>)</w:t>
      </w:r>
      <w:r w:rsidR="00307F35" w:rsidRPr="00307F35">
        <w:t>.</w:t>
      </w:r>
    </w:p>
    <w:p w:rsidR="00F555B8" w:rsidRDefault="00F555B8" w:rsidP="00240CE5">
      <w:pPr>
        <w:pStyle w:val="Prrafodelista"/>
      </w:pPr>
    </w:p>
    <w:p w:rsidR="00240CE5" w:rsidRDefault="00240CE5" w:rsidP="00240CE5">
      <w:pPr>
        <w:pStyle w:val="Prrafodelista"/>
      </w:pPr>
      <w:r>
        <w:rPr>
          <w:b/>
        </w:rPr>
        <w:t xml:space="preserve">Amarillo del </w:t>
      </w:r>
      <w:r w:rsidR="00307F35">
        <w:rPr>
          <w:b/>
        </w:rPr>
        <w:t>Güicoy</w:t>
      </w:r>
      <w:r w:rsidR="00F555B8">
        <w:rPr>
          <w:b/>
        </w:rPr>
        <w:t xml:space="preserve">: </w:t>
      </w:r>
      <w:proofErr w:type="spellStart"/>
      <w:r w:rsidR="0067608A">
        <w:t>Xantófila</w:t>
      </w:r>
      <w:proofErr w:type="spellEnd"/>
      <w:r w:rsidR="0067608A">
        <w:t xml:space="preserve">. </w:t>
      </w:r>
      <w:r w:rsidR="0067608A" w:rsidRPr="0067608A">
        <w:t xml:space="preserve">Las </w:t>
      </w:r>
      <w:proofErr w:type="spellStart"/>
      <w:r w:rsidR="0067608A" w:rsidRPr="0067608A">
        <w:t>xantófilas</w:t>
      </w:r>
      <w:proofErr w:type="spellEnd"/>
      <w:r w:rsidR="0067608A" w:rsidRPr="0067608A">
        <w:t xml:space="preserve"> son compuestos pigmentados que se encuentran de forma natural en muchas plantas y presentan también acción fotosintética. Estos pigmentos, más resistentes a la oxidación que las clorofilas, proporcionan a las hojas secas sus tonos amarillentos y parduzcos</w:t>
      </w:r>
      <w:r w:rsidR="00F842D5">
        <w:t xml:space="preserve"> (</w:t>
      </w:r>
      <w:proofErr w:type="spellStart"/>
      <w:r w:rsidR="00F842D5">
        <w:t>Mullin</w:t>
      </w:r>
      <w:proofErr w:type="spellEnd"/>
      <w:r w:rsidR="00F842D5">
        <w:t>, 2016)</w:t>
      </w:r>
      <w:r w:rsidR="0067608A" w:rsidRPr="0067608A">
        <w:t>.</w:t>
      </w:r>
    </w:p>
    <w:p w:rsidR="00F555B8" w:rsidRDefault="00F555B8" w:rsidP="00240CE5">
      <w:pPr>
        <w:pStyle w:val="Prrafodelista"/>
        <w:rPr>
          <w:b/>
        </w:rPr>
      </w:pPr>
    </w:p>
    <w:p w:rsidR="00F555B8" w:rsidRDefault="00240CE5" w:rsidP="00240CE5">
      <w:pPr>
        <w:pStyle w:val="Prrafodelista"/>
      </w:pPr>
      <w:r>
        <w:rPr>
          <w:b/>
        </w:rPr>
        <w:t>Naranja de la zanahoria</w:t>
      </w:r>
      <w:r w:rsidR="00F555B8">
        <w:rPr>
          <w:b/>
        </w:rPr>
        <w:t xml:space="preserve">: </w:t>
      </w:r>
      <w:r w:rsidR="00EE3AB8">
        <w:t xml:space="preserve">Caroteno. </w:t>
      </w:r>
      <w:r w:rsidR="00390A2F" w:rsidRPr="00390A2F">
        <w:t>compuesto químico de la familia de los terpenos llamado β-caroteno (léase beta-caroteno). Éste es el carotenoide más abundante en la naturaleza y el más importante para la dieta humana</w:t>
      </w:r>
      <w:r w:rsidR="00390A2F">
        <w:t xml:space="preserve"> (</w:t>
      </w:r>
      <w:proofErr w:type="spellStart"/>
      <w:r w:rsidR="00390A2F">
        <w:t>Walji</w:t>
      </w:r>
      <w:proofErr w:type="spellEnd"/>
      <w:r w:rsidR="00390A2F">
        <w:t>, 2007).</w:t>
      </w:r>
    </w:p>
    <w:p w:rsidR="00F555B8" w:rsidRDefault="00F555B8" w:rsidP="00240CE5">
      <w:pPr>
        <w:pStyle w:val="Prrafodelista"/>
        <w:rPr>
          <w:b/>
        </w:rPr>
      </w:pPr>
    </w:p>
    <w:p w:rsidR="00240CE5" w:rsidRDefault="00240CE5" w:rsidP="00240CE5">
      <w:pPr>
        <w:pStyle w:val="Prrafodelista"/>
      </w:pPr>
      <w:r>
        <w:rPr>
          <w:b/>
        </w:rPr>
        <w:t>Rojo de los tomates</w:t>
      </w:r>
      <w:r w:rsidR="00F555B8">
        <w:rPr>
          <w:b/>
        </w:rPr>
        <w:t xml:space="preserve">: </w:t>
      </w:r>
      <w:r w:rsidR="00F555B8">
        <w:t>Licopeno</w:t>
      </w:r>
      <w:r w:rsidR="0067608A">
        <w:t xml:space="preserve">. </w:t>
      </w:r>
      <w:r w:rsidR="0067608A" w:rsidRPr="0067608A">
        <w:t>El licopeno es un carotenoide de estructura sencilla con una cadena alifática formada por cuarenta átomos de carbono.</w:t>
      </w:r>
      <w:r w:rsidR="00F555B8">
        <w:t xml:space="preserve"> (Roger, 2006)</w:t>
      </w:r>
    </w:p>
    <w:p w:rsidR="00F555B8" w:rsidRPr="00F555B8" w:rsidRDefault="00F555B8" w:rsidP="00240CE5">
      <w:pPr>
        <w:pStyle w:val="Prrafodelista"/>
      </w:pPr>
    </w:p>
    <w:p w:rsidR="00240CE5" w:rsidRDefault="00240CE5" w:rsidP="00240CE5">
      <w:pPr>
        <w:pStyle w:val="Prrafodelista"/>
      </w:pPr>
      <w:r>
        <w:rPr>
          <w:b/>
        </w:rPr>
        <w:t>Morado de las berenjenas</w:t>
      </w:r>
      <w:r w:rsidR="009077F7">
        <w:rPr>
          <w:b/>
        </w:rPr>
        <w:t xml:space="preserve">: </w:t>
      </w:r>
      <w:r w:rsidR="009077F7">
        <w:t xml:space="preserve">Antocianina. </w:t>
      </w:r>
      <w:r w:rsidR="009077F7" w:rsidRPr="009077F7">
        <w:t>Sus funciones en las plantas son múltiples, desde la de protección de la radiación ultravioleta hasta la de atracción de insectos polinizadores</w:t>
      </w:r>
      <w:r w:rsidR="00FD2FA4">
        <w:t xml:space="preserve"> (Barros, 2009)</w:t>
      </w:r>
      <w:r w:rsidR="009077F7" w:rsidRPr="009077F7">
        <w:t>.</w:t>
      </w:r>
    </w:p>
    <w:p w:rsidR="009077F7" w:rsidRDefault="009077F7" w:rsidP="00240CE5">
      <w:pPr>
        <w:pStyle w:val="Prrafodelista"/>
        <w:rPr>
          <w:b/>
        </w:rPr>
      </w:pPr>
    </w:p>
    <w:p w:rsidR="00240CE5" w:rsidRDefault="007C008C" w:rsidP="007C008C">
      <w:pPr>
        <w:pStyle w:val="Prrafodelista"/>
      </w:pPr>
      <w:r>
        <w:rPr>
          <w:b/>
        </w:rPr>
        <w:t xml:space="preserve">Naranja de los mangos: </w:t>
      </w:r>
      <w:r w:rsidRPr="007C008C">
        <w:t>cromoplastos</w:t>
      </w:r>
      <w:r>
        <w:t xml:space="preserve">. </w:t>
      </w:r>
      <w:r w:rsidRPr="007C008C">
        <w:t>son un tipo de plastos, orgánulos propios de la célula vegetal, que almacenan los pigmentos a los que se deben l</w:t>
      </w:r>
      <w:r>
        <w:t>os colores, anaranjados o rojos (Jiménez, 2003).</w:t>
      </w:r>
    </w:p>
    <w:p w:rsidR="001E7DD7" w:rsidRDefault="001E7DD7" w:rsidP="007C008C">
      <w:pPr>
        <w:pStyle w:val="Prrafodelista"/>
      </w:pPr>
    </w:p>
    <w:p w:rsidR="001E7DD7" w:rsidRDefault="001E7DD7" w:rsidP="001E7DD7">
      <w:pPr>
        <w:pStyle w:val="Prrafodelista"/>
      </w:pPr>
      <w:r>
        <w:rPr>
          <w:b/>
        </w:rPr>
        <w:t xml:space="preserve">Naranja de </w:t>
      </w:r>
      <w:r>
        <w:rPr>
          <w:b/>
        </w:rPr>
        <w:t>la</w:t>
      </w:r>
      <w:r>
        <w:rPr>
          <w:b/>
        </w:rPr>
        <w:t xml:space="preserve"> </w:t>
      </w:r>
      <w:r>
        <w:rPr>
          <w:b/>
        </w:rPr>
        <w:t>calabaza</w:t>
      </w:r>
      <w:r>
        <w:rPr>
          <w:b/>
        </w:rPr>
        <w:t xml:space="preserve">: </w:t>
      </w:r>
      <w:r w:rsidRPr="007C008C">
        <w:t>cromoplastos</w:t>
      </w:r>
      <w:r>
        <w:t xml:space="preserve">. </w:t>
      </w:r>
      <w:r w:rsidRPr="007C008C">
        <w:t>son un tipo de plastos, orgánulos propios de la célula vegetal, que almacenan los pigmentos a los que se deben l</w:t>
      </w:r>
      <w:r>
        <w:t>os colores, anaranjados o rojos (Jiménez, 2003).</w:t>
      </w:r>
    </w:p>
    <w:p w:rsidR="001E7DD7" w:rsidRDefault="001E7DD7" w:rsidP="001E7DD7">
      <w:pPr>
        <w:pStyle w:val="Prrafodelista"/>
      </w:pPr>
    </w:p>
    <w:p w:rsidR="00863D56" w:rsidRDefault="001E7DD7" w:rsidP="00863D56">
      <w:pPr>
        <w:pStyle w:val="Prrafodelista"/>
      </w:pPr>
      <w:r>
        <w:rPr>
          <w:b/>
        </w:rPr>
        <w:t xml:space="preserve">Naranja de los </w:t>
      </w:r>
      <w:r>
        <w:rPr>
          <w:b/>
        </w:rPr>
        <w:t>pimientos naranjas</w:t>
      </w:r>
      <w:r>
        <w:rPr>
          <w:b/>
        </w:rPr>
        <w:t xml:space="preserve">: </w:t>
      </w:r>
      <w:r w:rsidRPr="007C008C">
        <w:t>cromoplastos</w:t>
      </w:r>
      <w:r>
        <w:t xml:space="preserve">. </w:t>
      </w:r>
      <w:r w:rsidRPr="007C008C">
        <w:t>son un tipo de plastos, orgánulos propios de la célula vegetal, que almacenan los pigmentos a los que se deben l</w:t>
      </w:r>
      <w:r>
        <w:t>os colores, anaranjados o rojos (Jiménez, 2003).</w:t>
      </w:r>
    </w:p>
    <w:p w:rsidR="00863D56" w:rsidRDefault="00863D56" w:rsidP="00863D56">
      <w:pPr>
        <w:pStyle w:val="Prrafodelista"/>
      </w:pPr>
    </w:p>
    <w:p w:rsidR="00863D56" w:rsidRDefault="00863D56" w:rsidP="00863D56">
      <w:pPr>
        <w:pStyle w:val="Prrafodelista"/>
      </w:pPr>
    </w:p>
    <w:p w:rsidR="00863D56" w:rsidRDefault="00863D56" w:rsidP="00863D56">
      <w:pPr>
        <w:pStyle w:val="Prrafodelista"/>
      </w:pPr>
    </w:p>
    <w:p w:rsidR="00863D56" w:rsidRDefault="00863D56" w:rsidP="005610FC">
      <w:pPr>
        <w:spacing w:after="0" w:line="240" w:lineRule="auto"/>
        <w:rPr>
          <w:rFonts w:ascii="Calibri" w:eastAsia="Times New Roman" w:hAnsi="Calibri" w:cs="Times New Roman"/>
          <w:color w:val="000000"/>
          <w:lang w:eastAsia="es-GT"/>
        </w:rPr>
      </w:pPr>
      <w:bookmarkStart w:id="0" w:name="_GoBack"/>
      <w:bookmarkEnd w:id="0"/>
    </w:p>
    <w:p w:rsidR="00863D56" w:rsidRPr="00902B02" w:rsidRDefault="00863D56" w:rsidP="00902B02">
      <w:pPr>
        <w:spacing w:after="0" w:line="240" w:lineRule="auto"/>
        <w:rPr>
          <w:rFonts w:ascii="Calibri" w:eastAsia="Times New Roman" w:hAnsi="Calibri" w:cs="Times New Roman"/>
          <w:color w:val="000000"/>
          <w:lang w:eastAsia="es-GT"/>
        </w:rPr>
      </w:pPr>
      <w:proofErr w:type="spellStart"/>
      <w:r w:rsidRPr="00902B02">
        <w:rPr>
          <w:rFonts w:ascii="Calibri" w:eastAsia="Times New Roman" w:hAnsi="Calibri" w:cs="Times New Roman"/>
          <w:color w:val="000000"/>
          <w:lang w:eastAsia="es-GT"/>
        </w:rPr>
        <w:t>Alais</w:t>
      </w:r>
      <w:proofErr w:type="spellEnd"/>
      <w:r w:rsidRPr="00902B02">
        <w:rPr>
          <w:rFonts w:ascii="Calibri" w:eastAsia="Times New Roman" w:hAnsi="Calibri" w:cs="Times New Roman"/>
          <w:color w:val="000000"/>
          <w:lang w:eastAsia="es-GT"/>
        </w:rPr>
        <w:t xml:space="preserve">, C. (2003). Ciencia de la leche. España: </w:t>
      </w:r>
      <w:proofErr w:type="spellStart"/>
      <w:r w:rsidRPr="00902B02">
        <w:rPr>
          <w:rFonts w:ascii="Calibri" w:eastAsia="Times New Roman" w:hAnsi="Calibri" w:cs="Times New Roman"/>
          <w:color w:val="000000"/>
          <w:lang w:eastAsia="es-GT"/>
        </w:rPr>
        <w:t>Reverté</w:t>
      </w:r>
      <w:proofErr w:type="spellEnd"/>
    </w:p>
    <w:p w:rsidR="00863D56" w:rsidRPr="00A242A4" w:rsidRDefault="00863D56" w:rsidP="00A242A4">
      <w:pPr>
        <w:spacing w:after="0" w:line="240" w:lineRule="auto"/>
        <w:rPr>
          <w:rFonts w:ascii="Calibri" w:eastAsia="Times New Roman" w:hAnsi="Calibri" w:cs="Times New Roman"/>
          <w:color w:val="000000"/>
          <w:lang w:eastAsia="es-GT"/>
        </w:rPr>
      </w:pPr>
      <w:proofErr w:type="spellStart"/>
      <w:r w:rsidRPr="00A242A4">
        <w:rPr>
          <w:rFonts w:ascii="Calibri" w:eastAsia="Times New Roman" w:hAnsi="Calibri" w:cs="Times New Roman"/>
          <w:color w:val="000000"/>
          <w:lang w:eastAsia="es-GT"/>
        </w:rPr>
        <w:t>Audesirk</w:t>
      </w:r>
      <w:proofErr w:type="spellEnd"/>
      <w:r w:rsidRPr="00A242A4">
        <w:rPr>
          <w:rFonts w:ascii="Calibri" w:eastAsia="Times New Roman" w:hAnsi="Calibri" w:cs="Times New Roman"/>
          <w:color w:val="000000"/>
          <w:lang w:eastAsia="es-GT"/>
        </w:rPr>
        <w:t xml:space="preserve">, T., </w:t>
      </w:r>
      <w:proofErr w:type="spellStart"/>
      <w:r w:rsidRPr="00A242A4">
        <w:rPr>
          <w:rFonts w:ascii="Calibri" w:eastAsia="Times New Roman" w:hAnsi="Calibri" w:cs="Times New Roman"/>
          <w:color w:val="000000"/>
          <w:lang w:eastAsia="es-GT"/>
        </w:rPr>
        <w:t>Audesirk</w:t>
      </w:r>
      <w:proofErr w:type="spellEnd"/>
      <w:r w:rsidRPr="00A242A4">
        <w:rPr>
          <w:rFonts w:ascii="Calibri" w:eastAsia="Times New Roman" w:hAnsi="Calibri" w:cs="Times New Roman"/>
          <w:color w:val="000000"/>
          <w:lang w:eastAsia="es-GT"/>
        </w:rPr>
        <w:t xml:space="preserve">, G. y </w:t>
      </w:r>
      <w:proofErr w:type="spellStart"/>
      <w:r w:rsidRPr="00A242A4">
        <w:rPr>
          <w:rFonts w:ascii="Calibri" w:eastAsia="Times New Roman" w:hAnsi="Calibri" w:cs="Times New Roman"/>
          <w:color w:val="000000"/>
          <w:lang w:eastAsia="es-GT"/>
        </w:rPr>
        <w:t>Byers</w:t>
      </w:r>
      <w:proofErr w:type="spellEnd"/>
      <w:r w:rsidRPr="00A242A4">
        <w:rPr>
          <w:rFonts w:ascii="Calibri" w:eastAsia="Times New Roman" w:hAnsi="Calibri" w:cs="Times New Roman"/>
          <w:color w:val="000000"/>
          <w:lang w:eastAsia="es-GT"/>
        </w:rPr>
        <w:t>, B. (2003). Biología: la vida en la tierra. México: UANL</w:t>
      </w:r>
    </w:p>
    <w:p w:rsidR="00863D56" w:rsidRPr="001A0B31" w:rsidRDefault="00863D56" w:rsidP="001A0B31">
      <w:pPr>
        <w:spacing w:after="0" w:line="240" w:lineRule="auto"/>
        <w:rPr>
          <w:rFonts w:ascii="Calibri" w:eastAsia="Times New Roman" w:hAnsi="Calibri" w:cs="Times New Roman"/>
          <w:color w:val="000000"/>
          <w:lang w:eastAsia="es-GT"/>
        </w:rPr>
      </w:pPr>
      <w:proofErr w:type="spellStart"/>
      <w:r w:rsidRPr="001A0B31">
        <w:rPr>
          <w:rFonts w:ascii="Calibri" w:eastAsia="Times New Roman" w:hAnsi="Calibri" w:cs="Times New Roman"/>
          <w:color w:val="000000"/>
          <w:lang w:eastAsia="es-GT"/>
        </w:rPr>
        <w:t>Baird</w:t>
      </w:r>
      <w:proofErr w:type="spellEnd"/>
      <w:r w:rsidRPr="001A0B31">
        <w:rPr>
          <w:rFonts w:ascii="Calibri" w:eastAsia="Times New Roman" w:hAnsi="Calibri" w:cs="Times New Roman"/>
          <w:color w:val="000000"/>
          <w:lang w:eastAsia="es-GT"/>
        </w:rPr>
        <w:t xml:space="preserve">, C. (2004). Química Ambiental. Barcelona: </w:t>
      </w:r>
      <w:proofErr w:type="spellStart"/>
      <w:r w:rsidRPr="001A0B31">
        <w:rPr>
          <w:rFonts w:ascii="Calibri" w:eastAsia="Times New Roman" w:hAnsi="Calibri" w:cs="Times New Roman"/>
          <w:color w:val="000000"/>
          <w:lang w:eastAsia="es-GT"/>
        </w:rPr>
        <w:t>Reverté</w:t>
      </w:r>
      <w:proofErr w:type="spellEnd"/>
      <w:r w:rsidRPr="001A0B31">
        <w:rPr>
          <w:rFonts w:ascii="Calibri" w:eastAsia="Times New Roman" w:hAnsi="Calibri" w:cs="Times New Roman"/>
          <w:color w:val="000000"/>
          <w:lang w:eastAsia="es-GT"/>
        </w:rPr>
        <w:t>, S. A.</w:t>
      </w:r>
    </w:p>
    <w:p w:rsidR="00863D56" w:rsidRPr="009077F7" w:rsidRDefault="00863D56" w:rsidP="00FD2FA4">
      <w:r>
        <w:t>Barros, C.</w:t>
      </w:r>
      <w:r w:rsidRPr="009077F7">
        <w:t xml:space="preserve"> (2009).</w:t>
      </w:r>
      <w:r>
        <w:t xml:space="preserve"> Los aditivos en la alimentación de los españoles. Madrid: Visión Libros</w:t>
      </w:r>
    </w:p>
    <w:p w:rsidR="00863D56" w:rsidRDefault="00863D56" w:rsidP="00240CE5">
      <w:r>
        <w:t>Bolaños, V. (2003). Química analítica cuantitativa. México: UAEM</w:t>
      </w:r>
    </w:p>
    <w:p w:rsidR="00863D56" w:rsidRDefault="00863D56" w:rsidP="00F555B8">
      <w:r w:rsidRPr="00F555B8">
        <w:t xml:space="preserve">Curtis, H. y </w:t>
      </w:r>
      <w:proofErr w:type="spellStart"/>
      <w:r w:rsidRPr="00F555B8">
        <w:t>Schnek</w:t>
      </w:r>
      <w:proofErr w:type="spellEnd"/>
      <w:r w:rsidRPr="00F555B8">
        <w:t xml:space="preserve">, A. (2008). Biología. España: Médica Panamericana. </w:t>
      </w:r>
    </w:p>
    <w:p w:rsidR="00863D56" w:rsidRDefault="00863D56">
      <w:proofErr w:type="spellStart"/>
      <w:r w:rsidRPr="00B66468">
        <w:t>Devlin</w:t>
      </w:r>
      <w:proofErr w:type="spellEnd"/>
      <w:r w:rsidRPr="00B66468">
        <w:t>, T. (2004). Bioquímica: libro de texto con aplicaciones clínicas. España: REVERTÉ</w:t>
      </w:r>
    </w:p>
    <w:p w:rsidR="00863D56" w:rsidRPr="00095CA0" w:rsidRDefault="00863D56" w:rsidP="00095CA0">
      <w:pPr>
        <w:spacing w:after="0" w:line="240" w:lineRule="auto"/>
        <w:rPr>
          <w:rFonts w:ascii="Calibri" w:eastAsia="Times New Roman" w:hAnsi="Calibri" w:cs="Times New Roman"/>
          <w:color w:val="000000"/>
          <w:lang w:eastAsia="es-GT"/>
        </w:rPr>
      </w:pPr>
      <w:proofErr w:type="spellStart"/>
      <w:r w:rsidRPr="00095CA0">
        <w:rPr>
          <w:rFonts w:ascii="Calibri" w:eastAsia="Times New Roman" w:hAnsi="Calibri" w:cs="Times New Roman"/>
          <w:color w:val="000000"/>
          <w:lang w:eastAsia="es-GT"/>
        </w:rPr>
        <w:t>Gennaro</w:t>
      </w:r>
      <w:proofErr w:type="spellEnd"/>
      <w:r w:rsidRPr="00095CA0">
        <w:rPr>
          <w:rFonts w:ascii="Calibri" w:eastAsia="Times New Roman" w:hAnsi="Calibri" w:cs="Times New Roman"/>
          <w:color w:val="000000"/>
          <w:lang w:eastAsia="es-GT"/>
        </w:rPr>
        <w:t>, A. (2003). Remington: Farmacia. Madrid, España:  Medica Panamericana.</w:t>
      </w:r>
    </w:p>
    <w:p w:rsidR="00863D56" w:rsidRDefault="00863D56" w:rsidP="00D2335B">
      <w:pPr>
        <w:spacing w:after="0" w:line="240" w:lineRule="auto"/>
        <w:rPr>
          <w:rFonts w:ascii="Calibri" w:eastAsia="Times New Roman" w:hAnsi="Calibri" w:cs="Times New Roman"/>
          <w:color w:val="000000"/>
          <w:lang w:eastAsia="es-GT"/>
        </w:rPr>
      </w:pPr>
      <w:r w:rsidRPr="00D2335B">
        <w:rPr>
          <w:rFonts w:ascii="Calibri" w:eastAsia="Times New Roman" w:hAnsi="Calibri" w:cs="Times New Roman"/>
          <w:color w:val="000000"/>
          <w:lang w:eastAsia="es-GT"/>
        </w:rPr>
        <w:t xml:space="preserve">Harris, D. (2001). Análisis Química Cuantitativo. Barcelona: </w:t>
      </w:r>
      <w:proofErr w:type="spellStart"/>
      <w:r w:rsidRPr="00D2335B">
        <w:rPr>
          <w:rFonts w:ascii="Calibri" w:eastAsia="Times New Roman" w:hAnsi="Calibri" w:cs="Times New Roman"/>
          <w:color w:val="000000"/>
          <w:lang w:eastAsia="es-GT"/>
        </w:rPr>
        <w:t>Reverté</w:t>
      </w:r>
      <w:proofErr w:type="spellEnd"/>
      <w:r w:rsidRPr="00D2335B">
        <w:rPr>
          <w:rFonts w:ascii="Calibri" w:eastAsia="Times New Roman" w:hAnsi="Calibri" w:cs="Times New Roman"/>
          <w:color w:val="000000"/>
          <w:lang w:eastAsia="es-GT"/>
        </w:rPr>
        <w:t>.</w:t>
      </w:r>
    </w:p>
    <w:p w:rsidR="00863D56" w:rsidRPr="00631F35" w:rsidRDefault="00863D56" w:rsidP="00631F35">
      <w:pPr>
        <w:spacing w:after="0" w:line="240" w:lineRule="auto"/>
        <w:rPr>
          <w:rFonts w:ascii="Calibri" w:eastAsia="Times New Roman" w:hAnsi="Calibri" w:cs="Times New Roman"/>
          <w:color w:val="000000"/>
          <w:lang w:eastAsia="es-GT"/>
        </w:rPr>
      </w:pPr>
      <w:r w:rsidRPr="00631F35">
        <w:rPr>
          <w:rFonts w:ascii="Calibri" w:eastAsia="Times New Roman" w:hAnsi="Calibri" w:cs="Times New Roman"/>
          <w:color w:val="000000"/>
          <w:lang w:eastAsia="es-GT"/>
        </w:rPr>
        <w:t>Hernández, A. (2010). Tratado de Nutrientes. Madrid: Médica Panamericana. S. A.</w:t>
      </w:r>
    </w:p>
    <w:p w:rsidR="00863D56" w:rsidRDefault="00863D56" w:rsidP="007C008C">
      <w:r>
        <w:t>Jiménez, L. (2003). Biología celular y molecular. México: PEARSON EDUCATION.</w:t>
      </w:r>
    </w:p>
    <w:p w:rsidR="00863D56" w:rsidRPr="00380F93" w:rsidRDefault="00863D56" w:rsidP="00380F93">
      <w:pPr>
        <w:spacing w:after="0" w:line="240" w:lineRule="auto"/>
        <w:rPr>
          <w:rFonts w:ascii="Calibri" w:eastAsia="Times New Roman" w:hAnsi="Calibri" w:cs="Times New Roman"/>
          <w:color w:val="000000"/>
          <w:lang w:eastAsia="es-GT"/>
        </w:rPr>
      </w:pPr>
      <w:proofErr w:type="spellStart"/>
      <w:r w:rsidRPr="00380F93">
        <w:rPr>
          <w:rFonts w:ascii="Calibri" w:eastAsia="Times New Roman" w:hAnsi="Calibri" w:cs="Times New Roman"/>
          <w:color w:val="000000"/>
          <w:lang w:eastAsia="es-GT"/>
        </w:rPr>
        <w:t>Kramer</w:t>
      </w:r>
      <w:proofErr w:type="spellEnd"/>
      <w:r w:rsidRPr="00380F93">
        <w:rPr>
          <w:rFonts w:ascii="Calibri" w:eastAsia="Times New Roman" w:hAnsi="Calibri" w:cs="Times New Roman"/>
          <w:color w:val="000000"/>
          <w:lang w:eastAsia="es-GT"/>
        </w:rPr>
        <w:t>, F. (2003). Educación Ambiental para el desarrollo sostenible. Madrid: Catarata</w:t>
      </w:r>
    </w:p>
    <w:p w:rsidR="00863D56" w:rsidRDefault="00863D56" w:rsidP="00266DD2">
      <w:proofErr w:type="spellStart"/>
      <w:r>
        <w:t>Lawn</w:t>
      </w:r>
      <w:proofErr w:type="spellEnd"/>
      <w:r>
        <w:t xml:space="preserve">, R. y </w:t>
      </w:r>
      <w:proofErr w:type="spellStart"/>
      <w:r>
        <w:t>Prichard</w:t>
      </w:r>
      <w:proofErr w:type="spellEnd"/>
      <w:r>
        <w:t xml:space="preserve">, E. (2003). </w:t>
      </w:r>
      <w:proofErr w:type="spellStart"/>
      <w:r>
        <w:t>Measure</w:t>
      </w:r>
      <w:proofErr w:type="spellEnd"/>
      <w:r>
        <w:t xml:space="preserve"> of pH. Reino Unido: LGC</w:t>
      </w:r>
    </w:p>
    <w:p w:rsidR="00863D56" w:rsidRPr="00391975" w:rsidRDefault="00863D56" w:rsidP="00391975">
      <w:pPr>
        <w:spacing w:after="0" w:line="240" w:lineRule="auto"/>
        <w:rPr>
          <w:rFonts w:ascii="Calibri" w:eastAsia="Times New Roman" w:hAnsi="Calibri" w:cs="Times New Roman"/>
          <w:color w:val="000000"/>
          <w:lang w:eastAsia="es-GT"/>
        </w:rPr>
      </w:pPr>
      <w:r w:rsidRPr="00391975">
        <w:rPr>
          <w:rFonts w:ascii="Calibri" w:eastAsia="Times New Roman" w:hAnsi="Calibri" w:cs="Times New Roman"/>
          <w:color w:val="000000"/>
          <w:lang w:eastAsia="es-GT"/>
        </w:rPr>
        <w:t xml:space="preserve">Lozano, J. (2005). Ficha técnica y de seguridad etanol. España: Benito </w:t>
      </w:r>
      <w:proofErr w:type="spellStart"/>
      <w:r w:rsidRPr="00391975">
        <w:rPr>
          <w:rFonts w:ascii="Calibri" w:eastAsia="Times New Roman" w:hAnsi="Calibri" w:cs="Times New Roman"/>
          <w:color w:val="000000"/>
          <w:lang w:eastAsia="es-GT"/>
        </w:rPr>
        <w:t>Parraga</w:t>
      </w:r>
      <w:proofErr w:type="spellEnd"/>
      <w:r w:rsidRPr="00391975">
        <w:rPr>
          <w:rFonts w:ascii="Calibri" w:eastAsia="Times New Roman" w:hAnsi="Calibri" w:cs="Times New Roman"/>
          <w:color w:val="000000"/>
          <w:lang w:eastAsia="es-GT"/>
        </w:rPr>
        <w:t>, S.L.</w:t>
      </w:r>
    </w:p>
    <w:p w:rsidR="00863D56" w:rsidRPr="00E12401" w:rsidRDefault="00863D56" w:rsidP="00E12401">
      <w:pPr>
        <w:spacing w:after="0" w:line="240" w:lineRule="auto"/>
        <w:rPr>
          <w:rFonts w:ascii="Calibri" w:eastAsia="Times New Roman" w:hAnsi="Calibri" w:cs="Times New Roman"/>
          <w:color w:val="000000"/>
          <w:lang w:eastAsia="es-GT"/>
        </w:rPr>
      </w:pPr>
      <w:r w:rsidRPr="00E12401">
        <w:rPr>
          <w:rFonts w:ascii="Calibri" w:eastAsia="Times New Roman" w:hAnsi="Calibri" w:cs="Times New Roman"/>
          <w:color w:val="000000"/>
          <w:lang w:eastAsia="es-GT"/>
        </w:rPr>
        <w:t xml:space="preserve">Martínez, R. (2007). Química: un proyecto de la American </w:t>
      </w:r>
      <w:proofErr w:type="spellStart"/>
      <w:r w:rsidRPr="00E12401">
        <w:rPr>
          <w:rFonts w:ascii="Calibri" w:eastAsia="Times New Roman" w:hAnsi="Calibri" w:cs="Times New Roman"/>
          <w:color w:val="000000"/>
          <w:lang w:eastAsia="es-GT"/>
        </w:rPr>
        <w:t>Chemical</w:t>
      </w:r>
      <w:proofErr w:type="spellEnd"/>
      <w:r w:rsidRPr="00E12401">
        <w:rPr>
          <w:rFonts w:ascii="Calibri" w:eastAsia="Times New Roman" w:hAnsi="Calibri" w:cs="Times New Roman"/>
          <w:color w:val="000000"/>
          <w:lang w:eastAsia="es-GT"/>
        </w:rPr>
        <w:t xml:space="preserve"> </w:t>
      </w:r>
      <w:proofErr w:type="spellStart"/>
      <w:r w:rsidRPr="00E12401">
        <w:rPr>
          <w:rFonts w:ascii="Calibri" w:eastAsia="Times New Roman" w:hAnsi="Calibri" w:cs="Times New Roman"/>
          <w:color w:val="000000"/>
          <w:lang w:eastAsia="es-GT"/>
        </w:rPr>
        <w:t>Society</w:t>
      </w:r>
      <w:proofErr w:type="spellEnd"/>
      <w:r w:rsidRPr="00E12401">
        <w:rPr>
          <w:rFonts w:ascii="Calibri" w:eastAsia="Times New Roman" w:hAnsi="Calibri" w:cs="Times New Roman"/>
          <w:color w:val="000000"/>
          <w:lang w:eastAsia="es-GT"/>
        </w:rPr>
        <w:t xml:space="preserve">. España: </w:t>
      </w:r>
      <w:proofErr w:type="spellStart"/>
      <w:r w:rsidRPr="00E12401">
        <w:rPr>
          <w:rFonts w:ascii="Calibri" w:eastAsia="Times New Roman" w:hAnsi="Calibri" w:cs="Times New Roman"/>
          <w:color w:val="000000"/>
          <w:lang w:eastAsia="es-GT"/>
        </w:rPr>
        <w:t>Reverté</w:t>
      </w:r>
      <w:proofErr w:type="spellEnd"/>
      <w:r w:rsidRPr="00E12401">
        <w:rPr>
          <w:rFonts w:ascii="Calibri" w:eastAsia="Times New Roman" w:hAnsi="Calibri" w:cs="Times New Roman"/>
          <w:color w:val="000000"/>
          <w:lang w:eastAsia="es-GT"/>
        </w:rPr>
        <w:t>.</w:t>
      </w:r>
    </w:p>
    <w:p w:rsidR="00863D56" w:rsidRPr="00597AFD" w:rsidRDefault="00863D56" w:rsidP="00EE3AB8">
      <w:proofErr w:type="spellStart"/>
      <w:r>
        <w:t>Mullin</w:t>
      </w:r>
      <w:proofErr w:type="spellEnd"/>
      <w:r>
        <w:t>, G. (2016). La biblia de la salud intestinal. México: Grijalbo</w:t>
      </w:r>
    </w:p>
    <w:p w:rsidR="00863D56" w:rsidRDefault="00863D56" w:rsidP="005610FC">
      <w:pPr>
        <w:spacing w:after="0" w:line="240" w:lineRule="auto"/>
        <w:rPr>
          <w:rFonts w:ascii="Calibri" w:eastAsia="Times New Roman" w:hAnsi="Calibri" w:cs="Times New Roman"/>
          <w:color w:val="000000"/>
          <w:lang w:eastAsia="es-GT"/>
        </w:rPr>
      </w:pPr>
      <w:r w:rsidRPr="005610FC">
        <w:rPr>
          <w:rFonts w:ascii="Calibri" w:eastAsia="Times New Roman" w:hAnsi="Calibri" w:cs="Times New Roman"/>
          <w:color w:val="000000"/>
          <w:lang w:eastAsia="es-GT"/>
        </w:rPr>
        <w:t xml:space="preserve">Myers, E. y Ferris, R. (2007). </w:t>
      </w:r>
      <w:proofErr w:type="spellStart"/>
      <w:r w:rsidRPr="005610FC">
        <w:rPr>
          <w:rFonts w:ascii="Calibri" w:eastAsia="Times New Roman" w:hAnsi="Calibri" w:cs="Times New Roman"/>
          <w:color w:val="000000"/>
          <w:lang w:eastAsia="es-GT"/>
        </w:rPr>
        <w:t>Salivary</w:t>
      </w:r>
      <w:proofErr w:type="spellEnd"/>
      <w:r w:rsidRPr="005610FC">
        <w:rPr>
          <w:rFonts w:ascii="Calibri" w:eastAsia="Times New Roman" w:hAnsi="Calibri" w:cs="Times New Roman"/>
          <w:color w:val="000000"/>
          <w:lang w:eastAsia="es-GT"/>
        </w:rPr>
        <w:t xml:space="preserve"> </w:t>
      </w:r>
      <w:proofErr w:type="spellStart"/>
      <w:r w:rsidRPr="005610FC">
        <w:rPr>
          <w:rFonts w:ascii="Calibri" w:eastAsia="Times New Roman" w:hAnsi="Calibri" w:cs="Times New Roman"/>
          <w:color w:val="000000"/>
          <w:lang w:eastAsia="es-GT"/>
        </w:rPr>
        <w:t>Gland</w:t>
      </w:r>
      <w:proofErr w:type="spellEnd"/>
      <w:r w:rsidRPr="005610FC">
        <w:rPr>
          <w:rFonts w:ascii="Calibri" w:eastAsia="Times New Roman" w:hAnsi="Calibri" w:cs="Times New Roman"/>
          <w:color w:val="000000"/>
          <w:lang w:eastAsia="es-GT"/>
        </w:rPr>
        <w:t xml:space="preserve"> </w:t>
      </w:r>
      <w:proofErr w:type="spellStart"/>
      <w:r w:rsidRPr="005610FC">
        <w:rPr>
          <w:rFonts w:ascii="Calibri" w:eastAsia="Times New Roman" w:hAnsi="Calibri" w:cs="Times New Roman"/>
          <w:color w:val="000000"/>
          <w:lang w:eastAsia="es-GT"/>
        </w:rPr>
        <w:t>Disorders</w:t>
      </w:r>
      <w:proofErr w:type="spellEnd"/>
      <w:r w:rsidRPr="005610FC">
        <w:rPr>
          <w:rFonts w:ascii="Calibri" w:eastAsia="Times New Roman" w:hAnsi="Calibri" w:cs="Times New Roman"/>
          <w:color w:val="000000"/>
          <w:lang w:eastAsia="es-GT"/>
        </w:rPr>
        <w:t xml:space="preserve">. </w:t>
      </w:r>
      <w:proofErr w:type="spellStart"/>
      <w:r w:rsidRPr="005610FC">
        <w:rPr>
          <w:rFonts w:ascii="Calibri" w:eastAsia="Times New Roman" w:hAnsi="Calibri" w:cs="Times New Roman"/>
          <w:color w:val="000000"/>
          <w:lang w:eastAsia="es-GT"/>
        </w:rPr>
        <w:t>Germany</w:t>
      </w:r>
      <w:proofErr w:type="spellEnd"/>
      <w:r w:rsidRPr="005610FC">
        <w:rPr>
          <w:rFonts w:ascii="Calibri" w:eastAsia="Times New Roman" w:hAnsi="Calibri" w:cs="Times New Roman"/>
          <w:color w:val="000000"/>
          <w:lang w:eastAsia="es-GT"/>
        </w:rPr>
        <w:t xml:space="preserve">: </w:t>
      </w:r>
      <w:proofErr w:type="spellStart"/>
      <w:r w:rsidRPr="005610FC">
        <w:rPr>
          <w:rFonts w:ascii="Calibri" w:eastAsia="Times New Roman" w:hAnsi="Calibri" w:cs="Times New Roman"/>
          <w:color w:val="000000"/>
          <w:lang w:eastAsia="es-GT"/>
        </w:rPr>
        <w:t>Springer</w:t>
      </w:r>
      <w:proofErr w:type="spellEnd"/>
    </w:p>
    <w:p w:rsidR="00863D56" w:rsidRPr="00EF118D" w:rsidRDefault="00863D56" w:rsidP="00EF118D">
      <w:pPr>
        <w:spacing w:after="0" w:line="240" w:lineRule="auto"/>
        <w:rPr>
          <w:rFonts w:ascii="Calibri" w:eastAsia="Times New Roman" w:hAnsi="Calibri" w:cs="Times New Roman"/>
          <w:color w:val="000000"/>
          <w:lang w:eastAsia="es-GT"/>
        </w:rPr>
      </w:pPr>
      <w:proofErr w:type="spellStart"/>
      <w:r w:rsidRPr="00EF118D">
        <w:rPr>
          <w:rFonts w:ascii="Calibri" w:eastAsia="Times New Roman" w:hAnsi="Calibri" w:cs="Times New Roman"/>
          <w:color w:val="000000"/>
          <w:lang w:eastAsia="es-GT"/>
        </w:rPr>
        <w:t>Pommier</w:t>
      </w:r>
      <w:proofErr w:type="spellEnd"/>
      <w:r w:rsidRPr="00EF118D">
        <w:rPr>
          <w:rFonts w:ascii="Calibri" w:eastAsia="Times New Roman" w:hAnsi="Calibri" w:cs="Times New Roman"/>
          <w:color w:val="000000"/>
          <w:lang w:eastAsia="es-GT"/>
        </w:rPr>
        <w:t xml:space="preserve">, L. (2002). Diccionario Homeopático de Urgencia. Barcelona: </w:t>
      </w:r>
      <w:proofErr w:type="spellStart"/>
      <w:r w:rsidRPr="00EF118D">
        <w:rPr>
          <w:rFonts w:ascii="Calibri" w:eastAsia="Times New Roman" w:hAnsi="Calibri" w:cs="Times New Roman"/>
          <w:color w:val="000000"/>
          <w:lang w:eastAsia="es-GT"/>
        </w:rPr>
        <w:t>Service</w:t>
      </w:r>
      <w:proofErr w:type="spellEnd"/>
      <w:r w:rsidRPr="00EF118D">
        <w:rPr>
          <w:rFonts w:ascii="Calibri" w:eastAsia="Times New Roman" w:hAnsi="Calibri" w:cs="Times New Roman"/>
          <w:color w:val="000000"/>
          <w:lang w:eastAsia="es-GT"/>
        </w:rPr>
        <w:t>, S.L.</w:t>
      </w:r>
    </w:p>
    <w:p w:rsidR="00863D56" w:rsidRPr="00EE036E" w:rsidRDefault="00863D56" w:rsidP="00EE036E">
      <w:pPr>
        <w:spacing w:after="0" w:line="240" w:lineRule="auto"/>
        <w:rPr>
          <w:rFonts w:ascii="Calibri" w:eastAsia="Times New Roman" w:hAnsi="Calibri" w:cs="Times New Roman"/>
          <w:color w:val="000000"/>
          <w:lang w:eastAsia="es-GT"/>
        </w:rPr>
      </w:pPr>
      <w:r w:rsidRPr="00EE036E">
        <w:rPr>
          <w:rFonts w:ascii="Calibri" w:eastAsia="Times New Roman" w:hAnsi="Calibri" w:cs="Times New Roman"/>
          <w:color w:val="000000"/>
          <w:lang w:eastAsia="es-GT"/>
        </w:rPr>
        <w:t xml:space="preserve">Robinson, J. y Galán, V. (2010). </w:t>
      </w:r>
      <w:proofErr w:type="spellStart"/>
      <w:r w:rsidRPr="00EE036E">
        <w:rPr>
          <w:rFonts w:ascii="Calibri" w:eastAsia="Times New Roman" w:hAnsi="Calibri" w:cs="Times New Roman"/>
          <w:color w:val="000000"/>
          <w:lang w:eastAsia="es-GT"/>
        </w:rPr>
        <w:t>Banans</w:t>
      </w:r>
      <w:proofErr w:type="spellEnd"/>
      <w:r w:rsidRPr="00EE036E">
        <w:rPr>
          <w:rFonts w:ascii="Calibri" w:eastAsia="Times New Roman" w:hAnsi="Calibri" w:cs="Times New Roman"/>
          <w:color w:val="000000"/>
          <w:lang w:eastAsia="es-GT"/>
        </w:rPr>
        <w:t xml:space="preserve"> and </w:t>
      </w:r>
      <w:proofErr w:type="spellStart"/>
      <w:r w:rsidRPr="00EE036E">
        <w:rPr>
          <w:rFonts w:ascii="Calibri" w:eastAsia="Times New Roman" w:hAnsi="Calibri" w:cs="Times New Roman"/>
          <w:color w:val="000000"/>
          <w:lang w:eastAsia="es-GT"/>
        </w:rPr>
        <w:t>Plantains</w:t>
      </w:r>
      <w:proofErr w:type="spellEnd"/>
      <w:r w:rsidRPr="00EE036E">
        <w:rPr>
          <w:rFonts w:ascii="Calibri" w:eastAsia="Times New Roman" w:hAnsi="Calibri" w:cs="Times New Roman"/>
          <w:color w:val="000000"/>
          <w:lang w:eastAsia="es-GT"/>
        </w:rPr>
        <w:t>. London: CAB</w:t>
      </w:r>
    </w:p>
    <w:p w:rsidR="00863D56" w:rsidRPr="00F555B8" w:rsidRDefault="00863D56" w:rsidP="0044482C">
      <w:r w:rsidRPr="00F555B8">
        <w:t xml:space="preserve">Roger, J. (2006). Salud por los alimentos. España: </w:t>
      </w:r>
      <w:proofErr w:type="spellStart"/>
      <w:r w:rsidRPr="00F555B8">
        <w:t>Safeliz</w:t>
      </w:r>
      <w:proofErr w:type="spellEnd"/>
      <w:r w:rsidRPr="00F555B8">
        <w:t>, S.L.</w:t>
      </w:r>
    </w:p>
    <w:p w:rsidR="00863D56" w:rsidRPr="008152A9" w:rsidRDefault="00863D56" w:rsidP="008152A9">
      <w:pPr>
        <w:spacing w:after="0" w:line="240" w:lineRule="auto"/>
        <w:rPr>
          <w:rFonts w:ascii="Calibri" w:eastAsia="Times New Roman" w:hAnsi="Calibri" w:cs="Times New Roman"/>
          <w:color w:val="000000"/>
          <w:lang w:eastAsia="es-GT"/>
        </w:rPr>
      </w:pPr>
      <w:proofErr w:type="spellStart"/>
      <w:r w:rsidRPr="008152A9">
        <w:rPr>
          <w:rFonts w:ascii="Calibri" w:eastAsia="Times New Roman" w:hAnsi="Calibri" w:cs="Times New Roman"/>
          <w:color w:val="000000"/>
          <w:lang w:eastAsia="es-GT"/>
        </w:rPr>
        <w:t>Teton</w:t>
      </w:r>
      <w:proofErr w:type="spellEnd"/>
      <w:r w:rsidRPr="008152A9">
        <w:rPr>
          <w:rFonts w:ascii="Calibri" w:eastAsia="Times New Roman" w:hAnsi="Calibri" w:cs="Times New Roman"/>
          <w:color w:val="000000"/>
          <w:lang w:eastAsia="es-GT"/>
        </w:rPr>
        <w:t xml:space="preserve">, J. (2003) Guía Técnica de la </w:t>
      </w:r>
      <w:proofErr w:type="spellStart"/>
      <w:r w:rsidRPr="008152A9">
        <w:rPr>
          <w:rFonts w:ascii="Calibri" w:eastAsia="Times New Roman" w:hAnsi="Calibri" w:cs="Times New Roman"/>
          <w:color w:val="000000"/>
          <w:lang w:eastAsia="es-GT"/>
        </w:rPr>
        <w:t>acuariofila</w:t>
      </w:r>
      <w:proofErr w:type="spellEnd"/>
      <w:r w:rsidRPr="008152A9">
        <w:rPr>
          <w:rFonts w:ascii="Calibri" w:eastAsia="Times New Roman" w:hAnsi="Calibri" w:cs="Times New Roman"/>
          <w:color w:val="000000"/>
          <w:lang w:eastAsia="es-GT"/>
        </w:rPr>
        <w:t xml:space="preserve">. España: H. </w:t>
      </w:r>
      <w:proofErr w:type="spellStart"/>
      <w:r w:rsidRPr="008152A9">
        <w:rPr>
          <w:rFonts w:ascii="Calibri" w:eastAsia="Times New Roman" w:hAnsi="Calibri" w:cs="Times New Roman"/>
          <w:color w:val="000000"/>
          <w:lang w:eastAsia="es-GT"/>
        </w:rPr>
        <w:t>Blume</w:t>
      </w:r>
      <w:proofErr w:type="spellEnd"/>
    </w:p>
    <w:p w:rsidR="00863D56" w:rsidRPr="009F7F26" w:rsidRDefault="00863D56" w:rsidP="009F7F26">
      <w:pPr>
        <w:spacing w:after="0" w:line="240" w:lineRule="auto"/>
        <w:rPr>
          <w:rFonts w:ascii="Calibri" w:eastAsia="Times New Roman" w:hAnsi="Calibri" w:cs="Times New Roman"/>
          <w:color w:val="000000"/>
          <w:lang w:eastAsia="es-GT"/>
        </w:rPr>
      </w:pPr>
      <w:proofErr w:type="spellStart"/>
      <w:r w:rsidRPr="009F7F26">
        <w:rPr>
          <w:rFonts w:ascii="Calibri" w:eastAsia="Times New Roman" w:hAnsi="Calibri" w:cs="Times New Roman"/>
          <w:color w:val="000000"/>
          <w:lang w:eastAsia="es-GT"/>
        </w:rPr>
        <w:t>Valtueña</w:t>
      </w:r>
      <w:proofErr w:type="spellEnd"/>
      <w:r w:rsidRPr="009F7F26">
        <w:rPr>
          <w:rFonts w:ascii="Calibri" w:eastAsia="Times New Roman" w:hAnsi="Calibri" w:cs="Times New Roman"/>
          <w:color w:val="000000"/>
          <w:lang w:eastAsia="es-GT"/>
        </w:rPr>
        <w:t xml:space="preserve">, J. (2006). La </w:t>
      </w:r>
      <w:proofErr w:type="spellStart"/>
      <w:r w:rsidRPr="009F7F26">
        <w:rPr>
          <w:rFonts w:ascii="Calibri" w:eastAsia="Times New Roman" w:hAnsi="Calibri" w:cs="Times New Roman"/>
          <w:color w:val="000000"/>
          <w:lang w:eastAsia="es-GT"/>
        </w:rPr>
        <w:t>Clinica</w:t>
      </w:r>
      <w:proofErr w:type="spellEnd"/>
      <w:r w:rsidRPr="009F7F26">
        <w:rPr>
          <w:rFonts w:ascii="Calibri" w:eastAsia="Times New Roman" w:hAnsi="Calibri" w:cs="Times New Roman"/>
          <w:color w:val="000000"/>
          <w:lang w:eastAsia="es-GT"/>
        </w:rPr>
        <w:t xml:space="preserve"> y El Laboratorio. Barcelona: </w:t>
      </w:r>
      <w:proofErr w:type="spellStart"/>
      <w:r w:rsidRPr="009F7F26">
        <w:rPr>
          <w:rFonts w:ascii="Calibri" w:eastAsia="Times New Roman" w:hAnsi="Calibri" w:cs="Times New Roman"/>
          <w:color w:val="000000"/>
          <w:lang w:eastAsia="es-GT"/>
        </w:rPr>
        <w:t>Masson</w:t>
      </w:r>
      <w:proofErr w:type="spellEnd"/>
      <w:r w:rsidRPr="009F7F26">
        <w:rPr>
          <w:rFonts w:ascii="Calibri" w:eastAsia="Times New Roman" w:hAnsi="Calibri" w:cs="Times New Roman"/>
          <w:color w:val="000000"/>
          <w:lang w:eastAsia="es-GT"/>
        </w:rPr>
        <w:t>, S.A.</w:t>
      </w:r>
    </w:p>
    <w:p w:rsidR="00863D56" w:rsidRDefault="00863D56">
      <w:proofErr w:type="spellStart"/>
      <w:r>
        <w:t>Voet</w:t>
      </w:r>
      <w:proofErr w:type="spellEnd"/>
      <w:r>
        <w:t xml:space="preserve">, D. y </w:t>
      </w:r>
      <w:proofErr w:type="spellStart"/>
      <w:r>
        <w:t>Voet</w:t>
      </w:r>
      <w:proofErr w:type="spellEnd"/>
      <w:r>
        <w:t>, J. (2004). Bioquímica. Montevideo, Uruguay: Editorial Medica Panamericana.</w:t>
      </w:r>
    </w:p>
    <w:p w:rsidR="00863D56" w:rsidRPr="00390A2F" w:rsidRDefault="00863D56" w:rsidP="00390A2F">
      <w:proofErr w:type="spellStart"/>
      <w:r>
        <w:t>Walji</w:t>
      </w:r>
      <w:proofErr w:type="spellEnd"/>
      <w:r>
        <w:t xml:space="preserve">, H. (2007). Vitaminas y minerales. Madrid: </w:t>
      </w:r>
      <w:proofErr w:type="spellStart"/>
      <w:r>
        <w:t>VidaNatural</w:t>
      </w:r>
      <w:proofErr w:type="spellEnd"/>
      <w:r>
        <w:t>.</w:t>
      </w:r>
    </w:p>
    <w:p w:rsidR="00EF118D" w:rsidRPr="005610FC" w:rsidRDefault="00EF118D" w:rsidP="005610FC">
      <w:pPr>
        <w:spacing w:after="0" w:line="240" w:lineRule="auto"/>
        <w:rPr>
          <w:rFonts w:ascii="Calibri" w:eastAsia="Times New Roman" w:hAnsi="Calibri" w:cs="Times New Roman"/>
          <w:color w:val="000000"/>
          <w:lang w:eastAsia="es-GT"/>
        </w:rPr>
      </w:pPr>
    </w:p>
    <w:sectPr w:rsidR="00EF118D" w:rsidRPr="005610FC" w:rsidSect="00A347E1">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C69"/>
    <w:multiLevelType w:val="hybridMultilevel"/>
    <w:tmpl w:val="66763B4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95"/>
    <w:rsid w:val="00095CA0"/>
    <w:rsid w:val="001660DF"/>
    <w:rsid w:val="001A0B31"/>
    <w:rsid w:val="001E7DD7"/>
    <w:rsid w:val="00210195"/>
    <w:rsid w:val="00240CE5"/>
    <w:rsid w:val="0025098A"/>
    <w:rsid w:val="00266DD2"/>
    <w:rsid w:val="00307F35"/>
    <w:rsid w:val="00380F93"/>
    <w:rsid w:val="00390A2F"/>
    <w:rsid w:val="00391975"/>
    <w:rsid w:val="0044482C"/>
    <w:rsid w:val="00493935"/>
    <w:rsid w:val="005610FC"/>
    <w:rsid w:val="00575258"/>
    <w:rsid w:val="00597AFD"/>
    <w:rsid w:val="00631F35"/>
    <w:rsid w:val="0067608A"/>
    <w:rsid w:val="00692DE0"/>
    <w:rsid w:val="007C008C"/>
    <w:rsid w:val="007E5AF1"/>
    <w:rsid w:val="008152A9"/>
    <w:rsid w:val="008219F1"/>
    <w:rsid w:val="00863D56"/>
    <w:rsid w:val="00902B02"/>
    <w:rsid w:val="009077F7"/>
    <w:rsid w:val="009F7F26"/>
    <w:rsid w:val="00A242A4"/>
    <w:rsid w:val="00A347E1"/>
    <w:rsid w:val="00AA4A93"/>
    <w:rsid w:val="00B66468"/>
    <w:rsid w:val="00D2335B"/>
    <w:rsid w:val="00E12401"/>
    <w:rsid w:val="00EE036E"/>
    <w:rsid w:val="00EE3AB8"/>
    <w:rsid w:val="00EF118D"/>
    <w:rsid w:val="00F555B8"/>
    <w:rsid w:val="00F842D5"/>
    <w:rsid w:val="00FD2FA4"/>
    <w:rsid w:val="00FD54B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C634"/>
  <w15:chartTrackingRefBased/>
  <w15:docId w15:val="{5A5D0605-4CF9-4811-9CED-1DD77D8A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DE0"/>
    <w:pPr>
      <w:ind w:left="720"/>
      <w:contextualSpacing/>
    </w:pPr>
  </w:style>
  <w:style w:type="paragraph" w:styleId="Textodeglobo">
    <w:name w:val="Balloon Text"/>
    <w:basedOn w:val="Normal"/>
    <w:link w:val="TextodegloboCar"/>
    <w:uiPriority w:val="99"/>
    <w:semiHidden/>
    <w:unhideWhenUsed/>
    <w:rsid w:val="00A347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47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17756">
      <w:bodyDiv w:val="1"/>
      <w:marLeft w:val="0"/>
      <w:marRight w:val="0"/>
      <w:marTop w:val="0"/>
      <w:marBottom w:val="0"/>
      <w:divBdr>
        <w:top w:val="none" w:sz="0" w:space="0" w:color="auto"/>
        <w:left w:val="none" w:sz="0" w:space="0" w:color="auto"/>
        <w:bottom w:val="none" w:sz="0" w:space="0" w:color="auto"/>
        <w:right w:val="none" w:sz="0" w:space="0" w:color="auto"/>
      </w:divBdr>
    </w:div>
    <w:div w:id="243996504">
      <w:bodyDiv w:val="1"/>
      <w:marLeft w:val="0"/>
      <w:marRight w:val="0"/>
      <w:marTop w:val="0"/>
      <w:marBottom w:val="0"/>
      <w:divBdr>
        <w:top w:val="none" w:sz="0" w:space="0" w:color="auto"/>
        <w:left w:val="none" w:sz="0" w:space="0" w:color="auto"/>
        <w:bottom w:val="none" w:sz="0" w:space="0" w:color="auto"/>
        <w:right w:val="none" w:sz="0" w:space="0" w:color="auto"/>
      </w:divBdr>
    </w:div>
    <w:div w:id="261301279">
      <w:bodyDiv w:val="1"/>
      <w:marLeft w:val="0"/>
      <w:marRight w:val="0"/>
      <w:marTop w:val="0"/>
      <w:marBottom w:val="0"/>
      <w:divBdr>
        <w:top w:val="none" w:sz="0" w:space="0" w:color="auto"/>
        <w:left w:val="none" w:sz="0" w:space="0" w:color="auto"/>
        <w:bottom w:val="none" w:sz="0" w:space="0" w:color="auto"/>
        <w:right w:val="none" w:sz="0" w:space="0" w:color="auto"/>
      </w:divBdr>
    </w:div>
    <w:div w:id="266159161">
      <w:bodyDiv w:val="1"/>
      <w:marLeft w:val="0"/>
      <w:marRight w:val="0"/>
      <w:marTop w:val="0"/>
      <w:marBottom w:val="0"/>
      <w:divBdr>
        <w:top w:val="none" w:sz="0" w:space="0" w:color="auto"/>
        <w:left w:val="none" w:sz="0" w:space="0" w:color="auto"/>
        <w:bottom w:val="none" w:sz="0" w:space="0" w:color="auto"/>
        <w:right w:val="none" w:sz="0" w:space="0" w:color="auto"/>
      </w:divBdr>
    </w:div>
    <w:div w:id="295331541">
      <w:bodyDiv w:val="1"/>
      <w:marLeft w:val="0"/>
      <w:marRight w:val="0"/>
      <w:marTop w:val="0"/>
      <w:marBottom w:val="0"/>
      <w:divBdr>
        <w:top w:val="none" w:sz="0" w:space="0" w:color="auto"/>
        <w:left w:val="none" w:sz="0" w:space="0" w:color="auto"/>
        <w:bottom w:val="none" w:sz="0" w:space="0" w:color="auto"/>
        <w:right w:val="none" w:sz="0" w:space="0" w:color="auto"/>
      </w:divBdr>
    </w:div>
    <w:div w:id="403995335">
      <w:bodyDiv w:val="1"/>
      <w:marLeft w:val="0"/>
      <w:marRight w:val="0"/>
      <w:marTop w:val="0"/>
      <w:marBottom w:val="0"/>
      <w:divBdr>
        <w:top w:val="none" w:sz="0" w:space="0" w:color="auto"/>
        <w:left w:val="none" w:sz="0" w:space="0" w:color="auto"/>
        <w:bottom w:val="none" w:sz="0" w:space="0" w:color="auto"/>
        <w:right w:val="none" w:sz="0" w:space="0" w:color="auto"/>
      </w:divBdr>
    </w:div>
    <w:div w:id="422386148">
      <w:bodyDiv w:val="1"/>
      <w:marLeft w:val="0"/>
      <w:marRight w:val="0"/>
      <w:marTop w:val="0"/>
      <w:marBottom w:val="0"/>
      <w:divBdr>
        <w:top w:val="none" w:sz="0" w:space="0" w:color="auto"/>
        <w:left w:val="none" w:sz="0" w:space="0" w:color="auto"/>
        <w:bottom w:val="none" w:sz="0" w:space="0" w:color="auto"/>
        <w:right w:val="none" w:sz="0" w:space="0" w:color="auto"/>
      </w:divBdr>
    </w:div>
    <w:div w:id="497699284">
      <w:bodyDiv w:val="1"/>
      <w:marLeft w:val="0"/>
      <w:marRight w:val="0"/>
      <w:marTop w:val="0"/>
      <w:marBottom w:val="0"/>
      <w:divBdr>
        <w:top w:val="none" w:sz="0" w:space="0" w:color="auto"/>
        <w:left w:val="none" w:sz="0" w:space="0" w:color="auto"/>
        <w:bottom w:val="none" w:sz="0" w:space="0" w:color="auto"/>
        <w:right w:val="none" w:sz="0" w:space="0" w:color="auto"/>
      </w:divBdr>
    </w:div>
    <w:div w:id="612320938">
      <w:bodyDiv w:val="1"/>
      <w:marLeft w:val="0"/>
      <w:marRight w:val="0"/>
      <w:marTop w:val="0"/>
      <w:marBottom w:val="0"/>
      <w:divBdr>
        <w:top w:val="none" w:sz="0" w:space="0" w:color="auto"/>
        <w:left w:val="none" w:sz="0" w:space="0" w:color="auto"/>
        <w:bottom w:val="none" w:sz="0" w:space="0" w:color="auto"/>
        <w:right w:val="none" w:sz="0" w:space="0" w:color="auto"/>
      </w:divBdr>
    </w:div>
    <w:div w:id="810248106">
      <w:bodyDiv w:val="1"/>
      <w:marLeft w:val="0"/>
      <w:marRight w:val="0"/>
      <w:marTop w:val="0"/>
      <w:marBottom w:val="0"/>
      <w:divBdr>
        <w:top w:val="none" w:sz="0" w:space="0" w:color="auto"/>
        <w:left w:val="none" w:sz="0" w:space="0" w:color="auto"/>
        <w:bottom w:val="none" w:sz="0" w:space="0" w:color="auto"/>
        <w:right w:val="none" w:sz="0" w:space="0" w:color="auto"/>
      </w:divBdr>
    </w:div>
    <w:div w:id="1221021384">
      <w:bodyDiv w:val="1"/>
      <w:marLeft w:val="0"/>
      <w:marRight w:val="0"/>
      <w:marTop w:val="0"/>
      <w:marBottom w:val="0"/>
      <w:divBdr>
        <w:top w:val="none" w:sz="0" w:space="0" w:color="auto"/>
        <w:left w:val="none" w:sz="0" w:space="0" w:color="auto"/>
        <w:bottom w:val="none" w:sz="0" w:space="0" w:color="auto"/>
        <w:right w:val="none" w:sz="0" w:space="0" w:color="auto"/>
      </w:divBdr>
    </w:div>
    <w:div w:id="1355956138">
      <w:bodyDiv w:val="1"/>
      <w:marLeft w:val="0"/>
      <w:marRight w:val="0"/>
      <w:marTop w:val="0"/>
      <w:marBottom w:val="0"/>
      <w:divBdr>
        <w:top w:val="none" w:sz="0" w:space="0" w:color="auto"/>
        <w:left w:val="none" w:sz="0" w:space="0" w:color="auto"/>
        <w:bottom w:val="none" w:sz="0" w:space="0" w:color="auto"/>
        <w:right w:val="none" w:sz="0" w:space="0" w:color="auto"/>
      </w:divBdr>
    </w:div>
    <w:div w:id="1459954806">
      <w:bodyDiv w:val="1"/>
      <w:marLeft w:val="0"/>
      <w:marRight w:val="0"/>
      <w:marTop w:val="0"/>
      <w:marBottom w:val="0"/>
      <w:divBdr>
        <w:top w:val="none" w:sz="0" w:space="0" w:color="auto"/>
        <w:left w:val="none" w:sz="0" w:space="0" w:color="auto"/>
        <w:bottom w:val="none" w:sz="0" w:space="0" w:color="auto"/>
        <w:right w:val="none" w:sz="0" w:space="0" w:color="auto"/>
      </w:divBdr>
    </w:div>
    <w:div w:id="1647247815">
      <w:bodyDiv w:val="1"/>
      <w:marLeft w:val="0"/>
      <w:marRight w:val="0"/>
      <w:marTop w:val="0"/>
      <w:marBottom w:val="0"/>
      <w:divBdr>
        <w:top w:val="none" w:sz="0" w:space="0" w:color="auto"/>
        <w:left w:val="none" w:sz="0" w:space="0" w:color="auto"/>
        <w:bottom w:val="none" w:sz="0" w:space="0" w:color="auto"/>
        <w:right w:val="none" w:sz="0" w:space="0" w:color="auto"/>
      </w:divBdr>
    </w:div>
    <w:div w:id="1734547088">
      <w:bodyDiv w:val="1"/>
      <w:marLeft w:val="0"/>
      <w:marRight w:val="0"/>
      <w:marTop w:val="0"/>
      <w:marBottom w:val="0"/>
      <w:divBdr>
        <w:top w:val="none" w:sz="0" w:space="0" w:color="auto"/>
        <w:left w:val="none" w:sz="0" w:space="0" w:color="auto"/>
        <w:bottom w:val="none" w:sz="0" w:space="0" w:color="auto"/>
        <w:right w:val="none" w:sz="0" w:space="0" w:color="auto"/>
      </w:divBdr>
    </w:div>
    <w:div w:id="1899824298">
      <w:bodyDiv w:val="1"/>
      <w:marLeft w:val="0"/>
      <w:marRight w:val="0"/>
      <w:marTop w:val="0"/>
      <w:marBottom w:val="0"/>
      <w:divBdr>
        <w:top w:val="none" w:sz="0" w:space="0" w:color="auto"/>
        <w:left w:val="none" w:sz="0" w:space="0" w:color="auto"/>
        <w:bottom w:val="none" w:sz="0" w:space="0" w:color="auto"/>
        <w:right w:val="none" w:sz="0" w:space="0" w:color="auto"/>
      </w:divBdr>
    </w:div>
    <w:div w:id="1915427244">
      <w:bodyDiv w:val="1"/>
      <w:marLeft w:val="0"/>
      <w:marRight w:val="0"/>
      <w:marTop w:val="0"/>
      <w:marBottom w:val="0"/>
      <w:divBdr>
        <w:top w:val="none" w:sz="0" w:space="0" w:color="auto"/>
        <w:left w:val="none" w:sz="0" w:space="0" w:color="auto"/>
        <w:bottom w:val="none" w:sz="0" w:space="0" w:color="auto"/>
        <w:right w:val="none" w:sz="0" w:space="0" w:color="auto"/>
      </w:divBdr>
    </w:div>
    <w:div w:id="212973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817</Words>
  <Characters>4496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31</cp:revision>
  <cp:lastPrinted>2017-02-26T03:49:00Z</cp:lastPrinted>
  <dcterms:created xsi:type="dcterms:W3CDTF">2017-02-25T16:21:00Z</dcterms:created>
  <dcterms:modified xsi:type="dcterms:W3CDTF">2017-02-26T04:25:00Z</dcterms:modified>
</cp:coreProperties>
</file>