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E22F3" w:rsidRPr="006B49B5" w:rsidRDefault="002E22F3" w:rsidP="002E22F3">
      <w:pPr>
        <w:jc w:val="center"/>
        <w:rPr>
          <w:rFonts w:ascii="Arial" w:hAnsi="Arial" w:cs="Arial"/>
          <w:b/>
          <w:sz w:val="20"/>
          <w:szCs w:val="20"/>
          <w:u w:val="single"/>
        </w:rPr>
      </w:pPr>
      <w:r w:rsidRPr="006B49B5">
        <w:rPr>
          <w:rFonts w:ascii="Arial" w:hAnsi="Arial" w:cs="Arial"/>
          <w:b/>
          <w:sz w:val="20"/>
          <w:szCs w:val="20"/>
          <w:u w:val="single"/>
        </w:rPr>
        <w:t>PONTIFICIA UNIVERSIDAD CATÓLICA DEL ECUADOR</w:t>
      </w:r>
    </w:p>
    <w:p w:rsidR="002E22F3" w:rsidRPr="006B49B5" w:rsidRDefault="002E22F3" w:rsidP="002E22F3">
      <w:pPr>
        <w:jc w:val="center"/>
        <w:rPr>
          <w:rFonts w:ascii="Arial" w:hAnsi="Arial" w:cs="Arial"/>
          <w:b/>
          <w:sz w:val="20"/>
          <w:szCs w:val="20"/>
        </w:rPr>
      </w:pPr>
      <w:r w:rsidRPr="006B49B5">
        <w:rPr>
          <w:rFonts w:ascii="Arial" w:hAnsi="Arial" w:cs="Arial"/>
          <w:b/>
          <w:sz w:val="20"/>
          <w:szCs w:val="20"/>
        </w:rPr>
        <w:t>FACULTAD DE INGENIERÍA</w:t>
      </w:r>
    </w:p>
    <w:p w:rsidR="002E22F3" w:rsidRPr="006B49B5" w:rsidRDefault="002E22F3" w:rsidP="002E22F3">
      <w:pPr>
        <w:jc w:val="center"/>
        <w:rPr>
          <w:rFonts w:ascii="Arial" w:hAnsi="Arial" w:cs="Arial"/>
          <w:b/>
          <w:sz w:val="20"/>
          <w:szCs w:val="20"/>
        </w:rPr>
      </w:pPr>
      <w:r w:rsidRPr="006B49B5">
        <w:rPr>
          <w:rFonts w:ascii="Arial" w:hAnsi="Arial" w:cs="Arial"/>
          <w:b/>
          <w:sz w:val="20"/>
          <w:szCs w:val="20"/>
        </w:rPr>
        <w:t>ESCUELA DE SISTEMAS Y COMPUTACIÓN</w:t>
      </w:r>
    </w:p>
    <w:p w:rsidR="002E22F3" w:rsidRPr="006B49B5" w:rsidRDefault="002E22F3" w:rsidP="002E22F3">
      <w:pPr>
        <w:rPr>
          <w:rFonts w:ascii="Arial" w:hAnsi="Arial" w:cs="Arial"/>
          <w:sz w:val="20"/>
          <w:szCs w:val="20"/>
        </w:rPr>
      </w:pPr>
    </w:p>
    <w:p w:rsidR="002E22F3" w:rsidRPr="006B49B5" w:rsidRDefault="002E22F3" w:rsidP="002E22F3">
      <w:pPr>
        <w:rPr>
          <w:rFonts w:ascii="Arial" w:hAnsi="Arial" w:cs="Arial"/>
          <w:sz w:val="20"/>
          <w:szCs w:val="20"/>
        </w:rPr>
      </w:pPr>
      <w:r w:rsidRPr="006B49B5">
        <w:rPr>
          <w:rFonts w:ascii="Arial" w:hAnsi="Arial" w:cs="Arial"/>
          <w:b/>
          <w:sz w:val="20"/>
          <w:szCs w:val="20"/>
        </w:rPr>
        <w:t xml:space="preserve">Asignatura: </w:t>
      </w:r>
      <w:r w:rsidRPr="006B49B5">
        <w:rPr>
          <w:rFonts w:ascii="Arial" w:hAnsi="Arial" w:cs="Arial"/>
          <w:sz w:val="20"/>
          <w:szCs w:val="20"/>
        </w:rPr>
        <w:t>Nuevas técnicas de programación</w:t>
      </w:r>
    </w:p>
    <w:p w:rsidR="00F54CC8" w:rsidRPr="006B49B5" w:rsidRDefault="00BE7EB1" w:rsidP="002E22F3">
      <w:pPr>
        <w:rPr>
          <w:rFonts w:ascii="Arial" w:hAnsi="Arial" w:cs="Arial"/>
          <w:sz w:val="20"/>
          <w:szCs w:val="20"/>
        </w:rPr>
      </w:pPr>
      <w:r w:rsidRPr="006B49B5">
        <w:rPr>
          <w:rFonts w:ascii="Arial" w:hAnsi="Arial" w:cs="Arial"/>
          <w:b/>
          <w:sz w:val="20"/>
          <w:szCs w:val="20"/>
        </w:rPr>
        <w:t>Proyecto</w:t>
      </w:r>
      <w:r w:rsidR="002E22F3" w:rsidRPr="006B49B5">
        <w:rPr>
          <w:rFonts w:ascii="Arial" w:hAnsi="Arial" w:cs="Arial"/>
          <w:b/>
          <w:sz w:val="20"/>
          <w:szCs w:val="20"/>
        </w:rPr>
        <w:t xml:space="preserve">: </w:t>
      </w:r>
      <w:r w:rsidR="002E22F3" w:rsidRPr="006B49B5">
        <w:rPr>
          <w:rFonts w:ascii="Arial" w:hAnsi="Arial" w:cs="Arial"/>
          <w:sz w:val="20"/>
          <w:szCs w:val="20"/>
        </w:rPr>
        <w:t>Cesta inteligente.</w:t>
      </w:r>
      <w:bookmarkStart w:id="0" w:name="_GoBack"/>
      <w:bookmarkEnd w:id="0"/>
    </w:p>
    <w:p w:rsidR="002E22F3" w:rsidRPr="006B49B5" w:rsidRDefault="00BE7EB1" w:rsidP="002E22F3">
      <w:pPr>
        <w:rPr>
          <w:rFonts w:ascii="Arial" w:hAnsi="Arial" w:cs="Arial"/>
          <w:b/>
          <w:sz w:val="24"/>
          <w:szCs w:val="24"/>
        </w:rPr>
      </w:pPr>
      <w:r w:rsidRPr="006B49B5">
        <w:rPr>
          <w:rFonts w:ascii="Arial" w:hAnsi="Arial" w:cs="Arial"/>
          <w:b/>
          <w:sz w:val="24"/>
          <w:szCs w:val="24"/>
        </w:rPr>
        <w:t>Herramientas:</w:t>
      </w:r>
    </w:p>
    <w:p w:rsidR="00BE7EB1" w:rsidRPr="006B49B5" w:rsidRDefault="00BE7EB1" w:rsidP="00BE7EB1">
      <w:pPr>
        <w:pStyle w:val="Prrafodelista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6B49B5">
        <w:rPr>
          <w:rFonts w:ascii="Arial" w:hAnsi="Arial" w:cs="Arial"/>
          <w:sz w:val="20"/>
          <w:szCs w:val="20"/>
        </w:rPr>
        <w:t>Arduino Uno</w:t>
      </w:r>
    </w:p>
    <w:p w:rsidR="00BE7EB1" w:rsidRPr="006B49B5" w:rsidRDefault="00BE7EB1" w:rsidP="00BE7EB1">
      <w:pPr>
        <w:pStyle w:val="Prrafodelista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6B49B5">
        <w:rPr>
          <w:rFonts w:ascii="Arial" w:hAnsi="Arial" w:cs="Arial"/>
          <w:sz w:val="20"/>
          <w:szCs w:val="20"/>
        </w:rPr>
        <w:t>Cables</w:t>
      </w:r>
    </w:p>
    <w:p w:rsidR="00BE7EB1" w:rsidRPr="006B49B5" w:rsidRDefault="00BE7EB1" w:rsidP="00BE7EB1">
      <w:pPr>
        <w:pStyle w:val="Prrafodelista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6B49B5">
        <w:rPr>
          <w:rFonts w:ascii="Arial" w:hAnsi="Arial" w:cs="Arial"/>
          <w:sz w:val="20"/>
          <w:szCs w:val="20"/>
        </w:rPr>
        <w:t>Módulo hx711</w:t>
      </w:r>
    </w:p>
    <w:p w:rsidR="00BE7EB1" w:rsidRPr="006B49B5" w:rsidRDefault="00BE7EB1" w:rsidP="00BE7EB1">
      <w:pPr>
        <w:pStyle w:val="Prrafodelista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6B49B5">
        <w:rPr>
          <w:rFonts w:ascii="Arial" w:hAnsi="Arial" w:cs="Arial"/>
          <w:sz w:val="20"/>
          <w:szCs w:val="20"/>
        </w:rPr>
        <w:t>Sensor de p</w:t>
      </w:r>
      <w:r w:rsidR="00683F10" w:rsidRPr="006B49B5">
        <w:rPr>
          <w:rFonts w:ascii="Arial" w:hAnsi="Arial" w:cs="Arial"/>
          <w:sz w:val="20"/>
          <w:szCs w:val="20"/>
        </w:rPr>
        <w:t>resión</w:t>
      </w:r>
    </w:p>
    <w:p w:rsidR="0034236F" w:rsidRPr="006B49B5" w:rsidRDefault="0034236F" w:rsidP="0034236F">
      <w:pPr>
        <w:pStyle w:val="Prrafodelista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6B49B5">
        <w:rPr>
          <w:rFonts w:ascii="Arial" w:hAnsi="Arial" w:cs="Arial"/>
          <w:sz w:val="20"/>
          <w:szCs w:val="20"/>
        </w:rPr>
        <w:t>Dos resistencias de 1k Ω</w:t>
      </w:r>
    </w:p>
    <w:p w:rsidR="006B49B5" w:rsidRPr="006B49B5" w:rsidRDefault="006B49B5" w:rsidP="006B49B5">
      <w:pPr>
        <w:rPr>
          <w:rFonts w:ascii="Arial" w:hAnsi="Arial" w:cs="Arial"/>
          <w:b/>
          <w:sz w:val="24"/>
          <w:szCs w:val="24"/>
        </w:rPr>
      </w:pPr>
      <w:r w:rsidRPr="006B49B5">
        <w:rPr>
          <w:rFonts w:ascii="Arial" w:hAnsi="Arial" w:cs="Arial"/>
          <w:b/>
          <w:sz w:val="24"/>
          <w:szCs w:val="24"/>
        </w:rPr>
        <w:t>Características y especificaciones</w:t>
      </w:r>
    </w:p>
    <w:p w:rsidR="006B49B5" w:rsidRPr="006B49B5" w:rsidRDefault="006B49B5" w:rsidP="006B49B5">
      <w:pPr>
        <w:jc w:val="both"/>
        <w:rPr>
          <w:rFonts w:ascii="Arial" w:hAnsi="Arial" w:cs="Arial"/>
          <w:sz w:val="20"/>
          <w:szCs w:val="20"/>
        </w:rPr>
      </w:pPr>
      <w:r w:rsidRPr="006B49B5">
        <w:rPr>
          <w:rFonts w:ascii="Arial" w:hAnsi="Arial" w:cs="Arial"/>
          <w:sz w:val="20"/>
          <w:szCs w:val="20"/>
        </w:rPr>
        <w:t xml:space="preserve">Se uso la librería HX711 de </w:t>
      </w:r>
      <w:proofErr w:type="spellStart"/>
      <w:r w:rsidRPr="006B49B5">
        <w:rPr>
          <w:rFonts w:ascii="Arial" w:hAnsi="Arial" w:cs="Arial"/>
          <w:sz w:val="20"/>
          <w:szCs w:val="20"/>
        </w:rPr>
        <w:t>Bogde</w:t>
      </w:r>
      <w:proofErr w:type="spellEnd"/>
      <w:r w:rsidRPr="006B49B5">
        <w:rPr>
          <w:rFonts w:ascii="Arial" w:hAnsi="Arial" w:cs="Arial"/>
          <w:sz w:val="20"/>
          <w:szCs w:val="20"/>
        </w:rPr>
        <w:t xml:space="preserve"> el cual lo pueden descargar desde el siguiente link:</w:t>
      </w:r>
    </w:p>
    <w:p w:rsidR="006B49B5" w:rsidRPr="006B49B5" w:rsidRDefault="006B49B5" w:rsidP="006B49B5">
      <w:pPr>
        <w:jc w:val="both"/>
        <w:rPr>
          <w:rFonts w:ascii="Arial" w:hAnsi="Arial" w:cs="Arial"/>
          <w:sz w:val="20"/>
          <w:szCs w:val="20"/>
        </w:rPr>
      </w:pPr>
      <w:r w:rsidRPr="006B49B5">
        <w:rPr>
          <w:rFonts w:ascii="Arial" w:hAnsi="Arial" w:cs="Arial"/>
          <w:sz w:val="20"/>
          <w:szCs w:val="20"/>
        </w:rPr>
        <w:t>- https://github.com/bogde/HX711</w:t>
      </w:r>
    </w:p>
    <w:p w:rsidR="006B49B5" w:rsidRPr="006B49B5" w:rsidRDefault="006B49B5" w:rsidP="006B49B5">
      <w:pPr>
        <w:jc w:val="both"/>
        <w:rPr>
          <w:rFonts w:ascii="Arial" w:hAnsi="Arial" w:cs="Arial"/>
          <w:sz w:val="20"/>
          <w:szCs w:val="20"/>
        </w:rPr>
      </w:pPr>
      <w:r w:rsidRPr="006B49B5">
        <w:rPr>
          <w:rFonts w:ascii="Arial" w:hAnsi="Arial" w:cs="Arial"/>
          <w:sz w:val="20"/>
          <w:szCs w:val="20"/>
        </w:rPr>
        <w:t>Una vez descargado hay que importarla a nuestro IDE de Arduino.</w:t>
      </w:r>
    </w:p>
    <w:p w:rsidR="006B49B5" w:rsidRPr="006B49B5" w:rsidRDefault="006B49B5" w:rsidP="006B49B5">
      <w:pPr>
        <w:jc w:val="both"/>
        <w:rPr>
          <w:rFonts w:ascii="Arial" w:hAnsi="Arial" w:cs="Arial"/>
          <w:sz w:val="20"/>
          <w:szCs w:val="20"/>
        </w:rPr>
      </w:pPr>
      <w:r w:rsidRPr="006B49B5">
        <w:rPr>
          <w:rFonts w:ascii="Arial" w:hAnsi="Arial" w:cs="Arial"/>
          <w:sz w:val="20"/>
          <w:szCs w:val="20"/>
        </w:rPr>
        <w:t xml:space="preserve">Las funciones de esta librería son: </w:t>
      </w:r>
    </w:p>
    <w:p w:rsidR="006B49B5" w:rsidRPr="006B49B5" w:rsidRDefault="006B49B5" w:rsidP="006B49B5">
      <w:pPr>
        <w:jc w:val="both"/>
        <w:rPr>
          <w:rFonts w:ascii="Arial" w:hAnsi="Arial" w:cs="Arial"/>
          <w:b/>
          <w:sz w:val="20"/>
          <w:szCs w:val="20"/>
          <w:lang w:val="en-US"/>
        </w:rPr>
      </w:pPr>
      <w:r w:rsidRPr="006B49B5">
        <w:rPr>
          <w:rFonts w:ascii="Arial" w:hAnsi="Arial" w:cs="Arial"/>
          <w:b/>
          <w:sz w:val="20"/>
          <w:szCs w:val="20"/>
          <w:lang w:val="en-US"/>
        </w:rPr>
        <w:t xml:space="preserve">HX711(byte </w:t>
      </w:r>
      <w:proofErr w:type="spellStart"/>
      <w:r w:rsidRPr="006B49B5">
        <w:rPr>
          <w:rFonts w:ascii="Arial" w:hAnsi="Arial" w:cs="Arial"/>
          <w:b/>
          <w:sz w:val="20"/>
          <w:szCs w:val="20"/>
          <w:lang w:val="en-US"/>
        </w:rPr>
        <w:t>PinData</w:t>
      </w:r>
      <w:proofErr w:type="spellEnd"/>
      <w:r w:rsidRPr="006B49B5">
        <w:rPr>
          <w:rFonts w:ascii="Arial" w:hAnsi="Arial" w:cs="Arial"/>
          <w:b/>
          <w:sz w:val="20"/>
          <w:szCs w:val="20"/>
          <w:lang w:val="en-US"/>
        </w:rPr>
        <w:t xml:space="preserve">, byte </w:t>
      </w:r>
      <w:proofErr w:type="spellStart"/>
      <w:r w:rsidRPr="006B49B5">
        <w:rPr>
          <w:rFonts w:ascii="Arial" w:hAnsi="Arial" w:cs="Arial"/>
          <w:b/>
          <w:sz w:val="20"/>
          <w:szCs w:val="20"/>
          <w:lang w:val="en-US"/>
        </w:rPr>
        <w:t>PinClock</w:t>
      </w:r>
      <w:proofErr w:type="spellEnd"/>
      <w:r w:rsidRPr="006B49B5">
        <w:rPr>
          <w:rFonts w:ascii="Arial" w:hAnsi="Arial" w:cs="Arial"/>
          <w:b/>
          <w:sz w:val="20"/>
          <w:szCs w:val="20"/>
          <w:lang w:val="en-US"/>
        </w:rPr>
        <w:t>)</w:t>
      </w:r>
    </w:p>
    <w:p w:rsidR="006B49B5" w:rsidRPr="006B49B5" w:rsidRDefault="006B49B5" w:rsidP="006B49B5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0"/>
          <w:szCs w:val="20"/>
        </w:rPr>
      </w:pPr>
      <w:r w:rsidRPr="006B49B5">
        <w:rPr>
          <w:rFonts w:ascii="Arial" w:hAnsi="Arial" w:cs="Arial"/>
          <w:sz w:val="20"/>
          <w:szCs w:val="20"/>
        </w:rPr>
        <w:t>Es el constructor del objeto HX711, se puede trabajar con cualquiera de los pines.</w:t>
      </w:r>
    </w:p>
    <w:p w:rsidR="006B49B5" w:rsidRPr="006B49B5" w:rsidRDefault="006B49B5" w:rsidP="006B49B5">
      <w:pPr>
        <w:jc w:val="both"/>
        <w:rPr>
          <w:rFonts w:ascii="Arial" w:hAnsi="Arial" w:cs="Arial"/>
          <w:b/>
          <w:sz w:val="20"/>
          <w:szCs w:val="20"/>
        </w:rPr>
      </w:pPr>
      <w:proofErr w:type="spellStart"/>
      <w:r w:rsidRPr="006B49B5">
        <w:rPr>
          <w:rFonts w:ascii="Arial" w:hAnsi="Arial" w:cs="Arial"/>
          <w:b/>
          <w:sz w:val="20"/>
          <w:szCs w:val="20"/>
        </w:rPr>
        <w:t>void</w:t>
      </w:r>
      <w:proofErr w:type="spellEnd"/>
      <w:r w:rsidRPr="006B49B5">
        <w:rPr>
          <w:rFonts w:ascii="Arial" w:hAnsi="Arial" w:cs="Arial"/>
          <w:b/>
          <w:sz w:val="20"/>
          <w:szCs w:val="20"/>
        </w:rPr>
        <w:t xml:space="preserve"> </w:t>
      </w:r>
      <w:proofErr w:type="gramStart"/>
      <w:r w:rsidRPr="006B49B5">
        <w:rPr>
          <w:rFonts w:ascii="Arial" w:hAnsi="Arial" w:cs="Arial"/>
          <w:b/>
          <w:sz w:val="20"/>
          <w:szCs w:val="20"/>
        </w:rPr>
        <w:t>tare(</w:t>
      </w:r>
      <w:proofErr w:type="gramEnd"/>
      <w:r w:rsidRPr="006B49B5">
        <w:rPr>
          <w:rFonts w:ascii="Arial" w:hAnsi="Arial" w:cs="Arial"/>
          <w:b/>
          <w:sz w:val="20"/>
          <w:szCs w:val="20"/>
        </w:rPr>
        <w:t>byte n);</w:t>
      </w:r>
    </w:p>
    <w:p w:rsidR="006B49B5" w:rsidRPr="006B49B5" w:rsidRDefault="006B49B5" w:rsidP="006B49B5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0"/>
          <w:szCs w:val="20"/>
        </w:rPr>
      </w:pPr>
      <w:r w:rsidRPr="006B49B5">
        <w:rPr>
          <w:rFonts w:ascii="Arial" w:hAnsi="Arial" w:cs="Arial"/>
          <w:sz w:val="20"/>
          <w:szCs w:val="20"/>
        </w:rPr>
        <w:t>Establece el peso actual como el peso de tara, n indica el número de lecturas que se realizan para obtener la tara, por defecto n=10;</w:t>
      </w:r>
    </w:p>
    <w:p w:rsidR="006B49B5" w:rsidRPr="006B49B5" w:rsidRDefault="006B49B5" w:rsidP="006B49B5">
      <w:pPr>
        <w:jc w:val="both"/>
        <w:rPr>
          <w:rFonts w:ascii="Arial" w:hAnsi="Arial" w:cs="Arial"/>
          <w:b/>
          <w:sz w:val="20"/>
          <w:szCs w:val="20"/>
          <w:lang w:val="en-US"/>
        </w:rPr>
      </w:pPr>
      <w:r w:rsidRPr="006B49B5">
        <w:rPr>
          <w:rFonts w:ascii="Arial" w:hAnsi="Arial" w:cs="Arial"/>
          <w:b/>
          <w:sz w:val="20"/>
          <w:szCs w:val="20"/>
          <w:lang w:val="en-US"/>
        </w:rPr>
        <w:t xml:space="preserve">void </w:t>
      </w:r>
      <w:proofErr w:type="spellStart"/>
      <w:r w:rsidRPr="006B49B5">
        <w:rPr>
          <w:rFonts w:ascii="Arial" w:hAnsi="Arial" w:cs="Arial"/>
          <w:b/>
          <w:sz w:val="20"/>
          <w:szCs w:val="20"/>
          <w:lang w:val="en-US"/>
        </w:rPr>
        <w:t>set_</w:t>
      </w:r>
      <w:proofErr w:type="gramStart"/>
      <w:r w:rsidRPr="006B49B5">
        <w:rPr>
          <w:rFonts w:ascii="Arial" w:hAnsi="Arial" w:cs="Arial"/>
          <w:b/>
          <w:sz w:val="20"/>
          <w:szCs w:val="20"/>
          <w:lang w:val="en-US"/>
        </w:rPr>
        <w:t>scale</w:t>
      </w:r>
      <w:proofErr w:type="spellEnd"/>
      <w:r w:rsidRPr="006B49B5">
        <w:rPr>
          <w:rFonts w:ascii="Arial" w:hAnsi="Arial" w:cs="Arial"/>
          <w:b/>
          <w:sz w:val="20"/>
          <w:szCs w:val="20"/>
          <w:lang w:val="en-US"/>
        </w:rPr>
        <w:t>(</w:t>
      </w:r>
      <w:proofErr w:type="gramEnd"/>
      <w:r w:rsidRPr="006B49B5">
        <w:rPr>
          <w:rFonts w:ascii="Arial" w:hAnsi="Arial" w:cs="Arial"/>
          <w:b/>
          <w:sz w:val="20"/>
          <w:szCs w:val="20"/>
          <w:lang w:val="en-US"/>
        </w:rPr>
        <w:t>float scale);</w:t>
      </w:r>
    </w:p>
    <w:p w:rsidR="006B49B5" w:rsidRPr="006B49B5" w:rsidRDefault="006B49B5" w:rsidP="006B49B5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0"/>
          <w:szCs w:val="20"/>
        </w:rPr>
      </w:pPr>
      <w:r w:rsidRPr="006B49B5">
        <w:rPr>
          <w:rFonts w:ascii="Arial" w:hAnsi="Arial" w:cs="Arial"/>
          <w:sz w:val="20"/>
          <w:szCs w:val="20"/>
        </w:rPr>
        <w:t xml:space="preserve">Establece el valor de la escala, que es el factor de conversión para convertir valor de lectura en un valor con unidades de peso. Por defecto es </w:t>
      </w:r>
      <w:proofErr w:type="spellStart"/>
      <w:r w:rsidRPr="006B49B5">
        <w:rPr>
          <w:rFonts w:ascii="Arial" w:hAnsi="Arial" w:cs="Arial"/>
          <w:sz w:val="20"/>
          <w:szCs w:val="20"/>
        </w:rPr>
        <w:t>scale</w:t>
      </w:r>
      <w:proofErr w:type="spellEnd"/>
      <w:r w:rsidRPr="006B49B5">
        <w:rPr>
          <w:rFonts w:ascii="Arial" w:hAnsi="Arial" w:cs="Arial"/>
          <w:sz w:val="20"/>
          <w:szCs w:val="20"/>
        </w:rPr>
        <w:t>=1;</w:t>
      </w:r>
    </w:p>
    <w:p w:rsidR="006B49B5" w:rsidRPr="006B49B5" w:rsidRDefault="006B49B5" w:rsidP="006B49B5">
      <w:pPr>
        <w:jc w:val="both"/>
        <w:rPr>
          <w:rFonts w:ascii="Arial" w:hAnsi="Arial" w:cs="Arial"/>
          <w:b/>
          <w:sz w:val="20"/>
          <w:szCs w:val="20"/>
        </w:rPr>
      </w:pPr>
      <w:proofErr w:type="spellStart"/>
      <w:r w:rsidRPr="006B49B5">
        <w:rPr>
          <w:rFonts w:ascii="Arial" w:hAnsi="Arial" w:cs="Arial"/>
          <w:b/>
          <w:sz w:val="20"/>
          <w:szCs w:val="20"/>
        </w:rPr>
        <w:t>long</w:t>
      </w:r>
      <w:proofErr w:type="spellEnd"/>
      <w:r w:rsidRPr="006B49B5">
        <w:rPr>
          <w:rFonts w:ascii="Arial" w:hAnsi="Arial" w:cs="Arial"/>
          <w:b/>
          <w:sz w:val="20"/>
          <w:szCs w:val="20"/>
        </w:rPr>
        <w:t xml:space="preserve"> </w:t>
      </w:r>
      <w:proofErr w:type="spellStart"/>
      <w:proofErr w:type="gramStart"/>
      <w:r w:rsidRPr="006B49B5">
        <w:rPr>
          <w:rFonts w:ascii="Arial" w:hAnsi="Arial" w:cs="Arial"/>
          <w:b/>
          <w:sz w:val="20"/>
          <w:szCs w:val="20"/>
        </w:rPr>
        <w:t>read</w:t>
      </w:r>
      <w:proofErr w:type="spellEnd"/>
      <w:r w:rsidRPr="006B49B5">
        <w:rPr>
          <w:rFonts w:ascii="Arial" w:hAnsi="Arial" w:cs="Arial"/>
          <w:b/>
          <w:sz w:val="20"/>
          <w:szCs w:val="20"/>
        </w:rPr>
        <w:t>(</w:t>
      </w:r>
      <w:proofErr w:type="gramEnd"/>
      <w:r w:rsidRPr="006B49B5">
        <w:rPr>
          <w:rFonts w:ascii="Arial" w:hAnsi="Arial" w:cs="Arial"/>
          <w:b/>
          <w:sz w:val="20"/>
          <w:szCs w:val="20"/>
        </w:rPr>
        <w:t>)</w:t>
      </w:r>
    </w:p>
    <w:p w:rsidR="006B49B5" w:rsidRPr="006B49B5" w:rsidRDefault="006B49B5" w:rsidP="006B49B5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0"/>
          <w:szCs w:val="20"/>
        </w:rPr>
      </w:pPr>
      <w:r w:rsidRPr="006B49B5">
        <w:rPr>
          <w:rFonts w:ascii="Arial" w:hAnsi="Arial" w:cs="Arial"/>
          <w:sz w:val="20"/>
          <w:szCs w:val="20"/>
        </w:rPr>
        <w:t>Espera hasta que el dispositivo esté listo y devuelve la lectura del ADC del HX711</w:t>
      </w:r>
    </w:p>
    <w:p w:rsidR="006B49B5" w:rsidRPr="006B49B5" w:rsidRDefault="006B49B5" w:rsidP="006B49B5">
      <w:pPr>
        <w:jc w:val="both"/>
        <w:rPr>
          <w:rFonts w:ascii="Arial" w:hAnsi="Arial" w:cs="Arial"/>
          <w:b/>
          <w:sz w:val="20"/>
          <w:szCs w:val="20"/>
          <w:lang w:val="en-US"/>
        </w:rPr>
      </w:pPr>
      <w:r w:rsidRPr="006B49B5">
        <w:rPr>
          <w:rFonts w:ascii="Arial" w:hAnsi="Arial" w:cs="Arial"/>
          <w:b/>
          <w:sz w:val="20"/>
          <w:szCs w:val="20"/>
          <w:lang w:val="en-US"/>
        </w:rPr>
        <w:t xml:space="preserve">long </w:t>
      </w:r>
      <w:proofErr w:type="spellStart"/>
      <w:r w:rsidRPr="006B49B5">
        <w:rPr>
          <w:rFonts w:ascii="Arial" w:hAnsi="Arial" w:cs="Arial"/>
          <w:b/>
          <w:sz w:val="20"/>
          <w:szCs w:val="20"/>
          <w:lang w:val="en-US"/>
        </w:rPr>
        <w:t>read_</w:t>
      </w:r>
      <w:proofErr w:type="gramStart"/>
      <w:r w:rsidRPr="006B49B5">
        <w:rPr>
          <w:rFonts w:ascii="Arial" w:hAnsi="Arial" w:cs="Arial"/>
          <w:b/>
          <w:sz w:val="20"/>
          <w:szCs w:val="20"/>
          <w:lang w:val="en-US"/>
        </w:rPr>
        <w:t>average</w:t>
      </w:r>
      <w:proofErr w:type="spellEnd"/>
      <w:r w:rsidRPr="006B49B5">
        <w:rPr>
          <w:rFonts w:ascii="Arial" w:hAnsi="Arial" w:cs="Arial"/>
          <w:b/>
          <w:sz w:val="20"/>
          <w:szCs w:val="20"/>
          <w:lang w:val="en-US"/>
        </w:rPr>
        <w:t>(</w:t>
      </w:r>
      <w:proofErr w:type="gramEnd"/>
      <w:r w:rsidRPr="006B49B5">
        <w:rPr>
          <w:rFonts w:ascii="Arial" w:hAnsi="Arial" w:cs="Arial"/>
          <w:b/>
          <w:sz w:val="20"/>
          <w:szCs w:val="20"/>
          <w:lang w:val="en-US"/>
        </w:rPr>
        <w:t>byte n)</w:t>
      </w:r>
    </w:p>
    <w:p w:rsidR="006B49B5" w:rsidRPr="006B49B5" w:rsidRDefault="006B49B5" w:rsidP="006B49B5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0"/>
          <w:szCs w:val="20"/>
        </w:rPr>
      </w:pPr>
      <w:r w:rsidRPr="006B49B5">
        <w:rPr>
          <w:rFonts w:ascii="Arial" w:hAnsi="Arial" w:cs="Arial"/>
          <w:sz w:val="20"/>
          <w:szCs w:val="20"/>
        </w:rPr>
        <w:t>Realiza n veces la lectura del ADC y devuelve el promedio</w:t>
      </w:r>
    </w:p>
    <w:p w:rsidR="006B49B5" w:rsidRPr="006B49B5" w:rsidRDefault="006B49B5" w:rsidP="006B49B5">
      <w:pPr>
        <w:jc w:val="both"/>
        <w:rPr>
          <w:rFonts w:ascii="Arial" w:hAnsi="Arial" w:cs="Arial"/>
          <w:b/>
          <w:sz w:val="20"/>
          <w:szCs w:val="20"/>
          <w:lang w:val="en-US"/>
        </w:rPr>
      </w:pPr>
      <w:r w:rsidRPr="006B49B5">
        <w:rPr>
          <w:rFonts w:ascii="Arial" w:hAnsi="Arial" w:cs="Arial"/>
          <w:b/>
          <w:sz w:val="20"/>
          <w:szCs w:val="20"/>
          <w:lang w:val="en-US"/>
        </w:rPr>
        <w:t xml:space="preserve">double </w:t>
      </w:r>
      <w:proofErr w:type="spellStart"/>
      <w:r w:rsidRPr="006B49B5">
        <w:rPr>
          <w:rFonts w:ascii="Arial" w:hAnsi="Arial" w:cs="Arial"/>
          <w:b/>
          <w:sz w:val="20"/>
          <w:szCs w:val="20"/>
          <w:lang w:val="en-US"/>
        </w:rPr>
        <w:t>get_</w:t>
      </w:r>
      <w:proofErr w:type="gramStart"/>
      <w:r w:rsidRPr="006B49B5">
        <w:rPr>
          <w:rFonts w:ascii="Arial" w:hAnsi="Arial" w:cs="Arial"/>
          <w:b/>
          <w:sz w:val="20"/>
          <w:szCs w:val="20"/>
          <w:lang w:val="en-US"/>
        </w:rPr>
        <w:t>value</w:t>
      </w:r>
      <w:proofErr w:type="spellEnd"/>
      <w:r w:rsidRPr="006B49B5">
        <w:rPr>
          <w:rFonts w:ascii="Arial" w:hAnsi="Arial" w:cs="Arial"/>
          <w:b/>
          <w:sz w:val="20"/>
          <w:szCs w:val="20"/>
          <w:lang w:val="en-US"/>
        </w:rPr>
        <w:t>(</w:t>
      </w:r>
      <w:proofErr w:type="gramEnd"/>
      <w:r w:rsidRPr="006B49B5">
        <w:rPr>
          <w:rFonts w:ascii="Arial" w:hAnsi="Arial" w:cs="Arial"/>
          <w:b/>
          <w:sz w:val="20"/>
          <w:szCs w:val="20"/>
          <w:lang w:val="en-US"/>
        </w:rPr>
        <w:t>byte n)</w:t>
      </w:r>
    </w:p>
    <w:p w:rsidR="006B49B5" w:rsidRPr="006B49B5" w:rsidRDefault="006B49B5" w:rsidP="006B49B5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0"/>
          <w:szCs w:val="20"/>
        </w:rPr>
      </w:pPr>
      <w:r w:rsidRPr="006B49B5">
        <w:rPr>
          <w:rFonts w:ascii="Arial" w:hAnsi="Arial" w:cs="Arial"/>
          <w:sz w:val="20"/>
          <w:szCs w:val="20"/>
        </w:rPr>
        <w:t xml:space="preserve">Devuelve el valor actual restando el peso de tara. </w:t>
      </w:r>
      <w:proofErr w:type="spellStart"/>
      <w:r w:rsidRPr="006B49B5">
        <w:rPr>
          <w:rFonts w:ascii="Arial" w:hAnsi="Arial" w:cs="Arial"/>
          <w:sz w:val="20"/>
          <w:szCs w:val="20"/>
          <w:lang w:val="en-US"/>
        </w:rPr>
        <w:t>Equivalente</w:t>
      </w:r>
      <w:proofErr w:type="spellEnd"/>
      <w:r w:rsidRPr="006B49B5">
        <w:rPr>
          <w:rFonts w:ascii="Arial" w:hAnsi="Arial" w:cs="Arial"/>
          <w:sz w:val="20"/>
          <w:szCs w:val="20"/>
          <w:lang w:val="en-US"/>
        </w:rPr>
        <w:t xml:space="preserve"> a (</w:t>
      </w:r>
      <w:proofErr w:type="spellStart"/>
      <w:r w:rsidRPr="006B49B5">
        <w:rPr>
          <w:rFonts w:ascii="Arial" w:hAnsi="Arial" w:cs="Arial"/>
          <w:sz w:val="20"/>
          <w:szCs w:val="20"/>
          <w:lang w:val="en-US"/>
        </w:rPr>
        <w:t>read_</w:t>
      </w:r>
      <w:proofErr w:type="gramStart"/>
      <w:r w:rsidRPr="006B49B5">
        <w:rPr>
          <w:rFonts w:ascii="Arial" w:hAnsi="Arial" w:cs="Arial"/>
          <w:sz w:val="20"/>
          <w:szCs w:val="20"/>
          <w:lang w:val="en-US"/>
        </w:rPr>
        <w:t>average</w:t>
      </w:r>
      <w:proofErr w:type="spellEnd"/>
      <w:r w:rsidRPr="006B49B5">
        <w:rPr>
          <w:rFonts w:ascii="Arial" w:hAnsi="Arial" w:cs="Arial"/>
          <w:sz w:val="20"/>
          <w:szCs w:val="20"/>
          <w:lang w:val="en-US"/>
        </w:rPr>
        <w:t>(</w:t>
      </w:r>
      <w:proofErr w:type="gramEnd"/>
      <w:r w:rsidRPr="006B49B5">
        <w:rPr>
          <w:rFonts w:ascii="Arial" w:hAnsi="Arial" w:cs="Arial"/>
          <w:sz w:val="20"/>
          <w:szCs w:val="20"/>
          <w:lang w:val="en-US"/>
        </w:rPr>
        <w:t xml:space="preserve">) - OFFSET) . </w:t>
      </w:r>
      <w:r w:rsidRPr="006B49B5">
        <w:rPr>
          <w:rFonts w:ascii="Arial" w:hAnsi="Arial" w:cs="Arial"/>
          <w:sz w:val="20"/>
          <w:szCs w:val="20"/>
        </w:rPr>
        <w:t>Si se especifica un valor de n, devuelve el promedio de n lecturas.</w:t>
      </w:r>
    </w:p>
    <w:p w:rsidR="006B49B5" w:rsidRPr="006B49B5" w:rsidRDefault="006B49B5" w:rsidP="006B49B5">
      <w:pPr>
        <w:jc w:val="both"/>
        <w:rPr>
          <w:rFonts w:ascii="Arial" w:hAnsi="Arial" w:cs="Arial"/>
          <w:b/>
          <w:sz w:val="20"/>
          <w:szCs w:val="20"/>
          <w:lang w:val="en-US"/>
        </w:rPr>
      </w:pPr>
      <w:r w:rsidRPr="006B49B5">
        <w:rPr>
          <w:rFonts w:ascii="Arial" w:hAnsi="Arial" w:cs="Arial"/>
          <w:b/>
          <w:sz w:val="20"/>
          <w:szCs w:val="20"/>
          <w:lang w:val="en-US"/>
        </w:rPr>
        <w:t xml:space="preserve">float </w:t>
      </w:r>
      <w:proofErr w:type="spellStart"/>
      <w:r w:rsidRPr="006B49B5">
        <w:rPr>
          <w:rFonts w:ascii="Arial" w:hAnsi="Arial" w:cs="Arial"/>
          <w:b/>
          <w:sz w:val="20"/>
          <w:szCs w:val="20"/>
          <w:lang w:val="en-US"/>
        </w:rPr>
        <w:t>get_</w:t>
      </w:r>
      <w:proofErr w:type="gramStart"/>
      <w:r w:rsidRPr="006B49B5">
        <w:rPr>
          <w:rFonts w:ascii="Arial" w:hAnsi="Arial" w:cs="Arial"/>
          <w:b/>
          <w:sz w:val="20"/>
          <w:szCs w:val="20"/>
          <w:lang w:val="en-US"/>
        </w:rPr>
        <w:t>units</w:t>
      </w:r>
      <w:proofErr w:type="spellEnd"/>
      <w:r w:rsidRPr="006B49B5">
        <w:rPr>
          <w:rFonts w:ascii="Arial" w:hAnsi="Arial" w:cs="Arial"/>
          <w:b/>
          <w:sz w:val="20"/>
          <w:szCs w:val="20"/>
          <w:lang w:val="en-US"/>
        </w:rPr>
        <w:t>(</w:t>
      </w:r>
      <w:proofErr w:type="gramEnd"/>
      <w:r w:rsidRPr="006B49B5">
        <w:rPr>
          <w:rFonts w:ascii="Arial" w:hAnsi="Arial" w:cs="Arial"/>
          <w:b/>
          <w:sz w:val="20"/>
          <w:szCs w:val="20"/>
          <w:lang w:val="en-US"/>
        </w:rPr>
        <w:t>byte n)</w:t>
      </w:r>
    </w:p>
    <w:p w:rsidR="006B49B5" w:rsidRPr="006B49B5" w:rsidRDefault="006B49B5" w:rsidP="006B49B5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0"/>
          <w:szCs w:val="20"/>
        </w:rPr>
      </w:pPr>
      <w:r w:rsidRPr="006B49B5">
        <w:rPr>
          <w:rFonts w:ascii="Arial" w:hAnsi="Arial" w:cs="Arial"/>
          <w:sz w:val="20"/>
          <w:szCs w:val="20"/>
        </w:rPr>
        <w:t>Devuelve el valor actual restado del peso de tara y dividido por la escala. Es equivalente a (</w:t>
      </w:r>
      <w:proofErr w:type="spellStart"/>
      <w:r w:rsidRPr="006B49B5">
        <w:rPr>
          <w:rFonts w:ascii="Arial" w:hAnsi="Arial" w:cs="Arial"/>
          <w:sz w:val="20"/>
          <w:szCs w:val="20"/>
        </w:rPr>
        <w:t>get_value</w:t>
      </w:r>
      <w:proofErr w:type="spellEnd"/>
      <w:proofErr w:type="gramStart"/>
      <w:r w:rsidRPr="006B49B5">
        <w:rPr>
          <w:rFonts w:ascii="Arial" w:hAnsi="Arial" w:cs="Arial"/>
          <w:sz w:val="20"/>
          <w:szCs w:val="20"/>
        </w:rPr>
        <w:t>()/</w:t>
      </w:r>
      <w:proofErr w:type="gramEnd"/>
      <w:r w:rsidRPr="006B49B5">
        <w:rPr>
          <w:rFonts w:ascii="Arial" w:hAnsi="Arial" w:cs="Arial"/>
          <w:sz w:val="20"/>
          <w:szCs w:val="20"/>
        </w:rPr>
        <w:t>SCALE). Si se especifica un valor de n, devuelve el promedio de n lecturas.</w:t>
      </w:r>
    </w:p>
    <w:p w:rsidR="006B49B5" w:rsidRPr="006B49B5" w:rsidRDefault="006B49B5" w:rsidP="006B49B5">
      <w:pPr>
        <w:jc w:val="both"/>
        <w:rPr>
          <w:rFonts w:ascii="Arial" w:hAnsi="Arial" w:cs="Arial"/>
          <w:sz w:val="20"/>
          <w:szCs w:val="20"/>
        </w:rPr>
      </w:pPr>
      <w:r w:rsidRPr="006B49B5">
        <w:rPr>
          <w:rFonts w:ascii="Arial" w:hAnsi="Arial" w:cs="Arial"/>
          <w:sz w:val="20"/>
          <w:szCs w:val="20"/>
        </w:rPr>
        <w:t xml:space="preserve">Las celdas de carga </w:t>
      </w:r>
      <w:proofErr w:type="spellStart"/>
      <w:r w:rsidRPr="006B49B5">
        <w:rPr>
          <w:rFonts w:ascii="Arial" w:hAnsi="Arial" w:cs="Arial"/>
          <w:sz w:val="20"/>
          <w:szCs w:val="20"/>
        </w:rPr>
        <w:t>estan</w:t>
      </w:r>
      <w:proofErr w:type="spellEnd"/>
      <w:r w:rsidRPr="006B49B5">
        <w:rPr>
          <w:rFonts w:ascii="Arial" w:hAnsi="Arial" w:cs="Arial"/>
          <w:sz w:val="20"/>
          <w:szCs w:val="20"/>
        </w:rPr>
        <w:t xml:space="preserve"> formadas por galgas extensiométricas en configuración de puente Wheatstone. Para conectar la celda al módulo HX711 son necesarios 4 cables, los colores </w:t>
      </w:r>
      <w:r w:rsidRPr="006B49B5">
        <w:rPr>
          <w:rFonts w:ascii="Arial" w:hAnsi="Arial" w:cs="Arial"/>
          <w:sz w:val="20"/>
          <w:szCs w:val="20"/>
        </w:rPr>
        <w:lastRenderedPageBreak/>
        <w:t>utilizados habitualmente son Rojo, Negro, Blanco y Verde. Cada color corresponde a una señal como se muestra a continuación:</w:t>
      </w:r>
    </w:p>
    <w:p w:rsidR="006B49B5" w:rsidRPr="006B49B5" w:rsidRDefault="006B49B5" w:rsidP="006B49B5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0"/>
          <w:szCs w:val="20"/>
        </w:rPr>
      </w:pPr>
      <w:r w:rsidRPr="006B49B5">
        <w:rPr>
          <w:rFonts w:ascii="Arial" w:hAnsi="Arial" w:cs="Arial"/>
          <w:b/>
          <w:sz w:val="20"/>
          <w:szCs w:val="20"/>
        </w:rPr>
        <w:t>Rojo:</w:t>
      </w:r>
      <w:r w:rsidRPr="006B49B5">
        <w:rPr>
          <w:rFonts w:ascii="Arial" w:hAnsi="Arial" w:cs="Arial"/>
          <w:sz w:val="20"/>
          <w:szCs w:val="20"/>
        </w:rPr>
        <w:t xml:space="preserve"> Voltaje de excitación +, E+, VCC</w:t>
      </w:r>
    </w:p>
    <w:p w:rsidR="006B49B5" w:rsidRPr="006B49B5" w:rsidRDefault="006B49B5" w:rsidP="006B49B5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0"/>
          <w:szCs w:val="20"/>
        </w:rPr>
      </w:pPr>
      <w:r w:rsidRPr="006B49B5">
        <w:rPr>
          <w:rFonts w:ascii="Arial" w:hAnsi="Arial" w:cs="Arial"/>
          <w:b/>
          <w:sz w:val="20"/>
          <w:szCs w:val="20"/>
        </w:rPr>
        <w:t>Negro:</w:t>
      </w:r>
      <w:r w:rsidRPr="006B49B5">
        <w:rPr>
          <w:rFonts w:ascii="Arial" w:hAnsi="Arial" w:cs="Arial"/>
          <w:sz w:val="20"/>
          <w:szCs w:val="20"/>
        </w:rPr>
        <w:t xml:space="preserve"> Voltaje de excitación -, E-, GND</w:t>
      </w:r>
    </w:p>
    <w:p w:rsidR="006B49B5" w:rsidRPr="006B49B5" w:rsidRDefault="006B49B5" w:rsidP="006B49B5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0"/>
          <w:szCs w:val="20"/>
        </w:rPr>
      </w:pPr>
      <w:r w:rsidRPr="006B49B5">
        <w:rPr>
          <w:rFonts w:ascii="Arial" w:hAnsi="Arial" w:cs="Arial"/>
          <w:b/>
          <w:sz w:val="20"/>
          <w:szCs w:val="20"/>
        </w:rPr>
        <w:t>Blanco:</w:t>
      </w:r>
      <w:r w:rsidRPr="006B49B5">
        <w:rPr>
          <w:rFonts w:ascii="Arial" w:hAnsi="Arial" w:cs="Arial"/>
          <w:sz w:val="20"/>
          <w:szCs w:val="20"/>
        </w:rPr>
        <w:t xml:space="preserve"> Amplificador +, Señal +, A+</w:t>
      </w:r>
    </w:p>
    <w:p w:rsidR="006B49B5" w:rsidRPr="006B49B5" w:rsidRDefault="006B49B5" w:rsidP="006B49B5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0"/>
          <w:szCs w:val="20"/>
        </w:rPr>
      </w:pPr>
      <w:r w:rsidRPr="006B49B5">
        <w:rPr>
          <w:rFonts w:ascii="Arial" w:hAnsi="Arial" w:cs="Arial"/>
          <w:b/>
          <w:sz w:val="20"/>
          <w:szCs w:val="20"/>
        </w:rPr>
        <w:t>Verde:</w:t>
      </w:r>
      <w:r w:rsidRPr="006B49B5">
        <w:rPr>
          <w:rFonts w:ascii="Arial" w:hAnsi="Arial" w:cs="Arial"/>
          <w:sz w:val="20"/>
          <w:szCs w:val="20"/>
        </w:rPr>
        <w:t xml:space="preserve"> Amplificador -, Señal -, A-</w:t>
      </w:r>
    </w:p>
    <w:p w:rsidR="006B49B5" w:rsidRPr="006B49B5" w:rsidRDefault="006B49B5" w:rsidP="006B49B5">
      <w:pPr>
        <w:jc w:val="both"/>
        <w:rPr>
          <w:rFonts w:ascii="Arial" w:hAnsi="Arial" w:cs="Arial"/>
          <w:sz w:val="20"/>
          <w:szCs w:val="20"/>
        </w:rPr>
      </w:pPr>
    </w:p>
    <w:p w:rsidR="006B49B5" w:rsidRPr="006B49B5" w:rsidRDefault="006B49B5" w:rsidP="006B49B5">
      <w:pPr>
        <w:jc w:val="both"/>
        <w:rPr>
          <w:rFonts w:ascii="Arial" w:hAnsi="Arial" w:cs="Arial"/>
          <w:b/>
          <w:sz w:val="20"/>
          <w:szCs w:val="20"/>
        </w:rPr>
      </w:pPr>
      <w:r w:rsidRPr="006B49B5">
        <w:rPr>
          <w:rFonts w:ascii="Arial" w:hAnsi="Arial" w:cs="Arial"/>
          <w:b/>
          <w:sz w:val="20"/>
          <w:szCs w:val="20"/>
        </w:rPr>
        <w:t>Especificaciones:</w:t>
      </w:r>
    </w:p>
    <w:p w:rsidR="006B49B5" w:rsidRPr="006B49B5" w:rsidRDefault="006B49B5" w:rsidP="006B49B5">
      <w:pPr>
        <w:jc w:val="both"/>
        <w:rPr>
          <w:rFonts w:ascii="Arial" w:hAnsi="Arial" w:cs="Arial"/>
          <w:sz w:val="20"/>
          <w:szCs w:val="20"/>
        </w:rPr>
      </w:pPr>
      <w:r w:rsidRPr="006B49B5">
        <w:rPr>
          <w:rFonts w:ascii="Arial" w:hAnsi="Arial" w:cs="Arial"/>
          <w:b/>
          <w:sz w:val="20"/>
          <w:szCs w:val="20"/>
        </w:rPr>
        <w:t>Voltaje de Operación:</w:t>
      </w:r>
      <w:r w:rsidRPr="006B49B5">
        <w:rPr>
          <w:rFonts w:ascii="Arial" w:hAnsi="Arial" w:cs="Arial"/>
          <w:sz w:val="20"/>
          <w:szCs w:val="20"/>
        </w:rPr>
        <w:t xml:space="preserve"> 5V DC</w:t>
      </w:r>
    </w:p>
    <w:p w:rsidR="006B49B5" w:rsidRPr="006B49B5" w:rsidRDefault="006B49B5" w:rsidP="006B49B5">
      <w:pPr>
        <w:jc w:val="both"/>
        <w:rPr>
          <w:rFonts w:ascii="Arial" w:hAnsi="Arial" w:cs="Arial"/>
          <w:sz w:val="20"/>
          <w:szCs w:val="20"/>
        </w:rPr>
      </w:pPr>
      <w:r w:rsidRPr="006B49B5">
        <w:rPr>
          <w:rFonts w:ascii="Arial" w:hAnsi="Arial" w:cs="Arial"/>
          <w:b/>
          <w:sz w:val="20"/>
          <w:szCs w:val="20"/>
        </w:rPr>
        <w:t>Consumo de corriente:</w:t>
      </w:r>
      <w:r w:rsidRPr="006B49B5">
        <w:rPr>
          <w:rFonts w:ascii="Arial" w:hAnsi="Arial" w:cs="Arial"/>
          <w:sz w:val="20"/>
          <w:szCs w:val="20"/>
        </w:rPr>
        <w:t xml:space="preserve"> menor a 10mA</w:t>
      </w:r>
    </w:p>
    <w:p w:rsidR="006B49B5" w:rsidRPr="006B49B5" w:rsidRDefault="006B49B5" w:rsidP="006B49B5">
      <w:pPr>
        <w:jc w:val="both"/>
        <w:rPr>
          <w:rFonts w:ascii="Arial" w:hAnsi="Arial" w:cs="Arial"/>
          <w:sz w:val="20"/>
          <w:szCs w:val="20"/>
        </w:rPr>
      </w:pPr>
      <w:r w:rsidRPr="006B49B5">
        <w:rPr>
          <w:rFonts w:ascii="Arial" w:hAnsi="Arial" w:cs="Arial"/>
          <w:b/>
          <w:sz w:val="20"/>
          <w:szCs w:val="20"/>
        </w:rPr>
        <w:t>Voltaje de entrada diferencial:</w:t>
      </w:r>
      <w:r w:rsidRPr="006B49B5">
        <w:rPr>
          <w:rFonts w:ascii="Arial" w:hAnsi="Arial" w:cs="Arial"/>
          <w:sz w:val="20"/>
          <w:szCs w:val="20"/>
        </w:rPr>
        <w:t xml:space="preserve"> ±40mV</w:t>
      </w:r>
    </w:p>
    <w:p w:rsidR="006B49B5" w:rsidRPr="006B49B5" w:rsidRDefault="006B49B5" w:rsidP="006B49B5">
      <w:pPr>
        <w:jc w:val="both"/>
        <w:rPr>
          <w:rFonts w:ascii="Arial" w:hAnsi="Arial" w:cs="Arial"/>
          <w:sz w:val="20"/>
          <w:szCs w:val="20"/>
        </w:rPr>
      </w:pPr>
      <w:r w:rsidRPr="006B49B5">
        <w:rPr>
          <w:rFonts w:ascii="Arial" w:hAnsi="Arial" w:cs="Arial"/>
          <w:b/>
          <w:sz w:val="20"/>
          <w:szCs w:val="20"/>
        </w:rPr>
        <w:t>Resolución conversión A/D:</w:t>
      </w:r>
      <w:r w:rsidRPr="006B49B5">
        <w:rPr>
          <w:rFonts w:ascii="Arial" w:hAnsi="Arial" w:cs="Arial"/>
          <w:sz w:val="20"/>
          <w:szCs w:val="20"/>
        </w:rPr>
        <w:t xml:space="preserve"> 24 bit</w:t>
      </w:r>
    </w:p>
    <w:p w:rsidR="006B49B5" w:rsidRPr="006B49B5" w:rsidRDefault="006B49B5" w:rsidP="006B49B5">
      <w:pPr>
        <w:jc w:val="both"/>
        <w:rPr>
          <w:rFonts w:ascii="Arial" w:hAnsi="Arial" w:cs="Arial"/>
          <w:sz w:val="20"/>
          <w:szCs w:val="20"/>
        </w:rPr>
      </w:pPr>
      <w:r w:rsidRPr="006B49B5">
        <w:rPr>
          <w:rFonts w:ascii="Arial" w:hAnsi="Arial" w:cs="Arial"/>
          <w:b/>
          <w:sz w:val="20"/>
          <w:szCs w:val="20"/>
        </w:rPr>
        <w:t>Frecuencia de lectura:</w:t>
      </w:r>
      <w:r w:rsidRPr="006B49B5">
        <w:rPr>
          <w:rFonts w:ascii="Arial" w:hAnsi="Arial" w:cs="Arial"/>
          <w:sz w:val="20"/>
          <w:szCs w:val="20"/>
        </w:rPr>
        <w:t xml:space="preserve"> 80 Hz</w:t>
      </w:r>
    </w:p>
    <w:p w:rsidR="006B49B5" w:rsidRPr="006B49B5" w:rsidRDefault="006B49B5" w:rsidP="006B49B5">
      <w:pPr>
        <w:jc w:val="both"/>
        <w:rPr>
          <w:rFonts w:ascii="Arial" w:hAnsi="Arial" w:cs="Arial"/>
          <w:sz w:val="20"/>
          <w:szCs w:val="20"/>
        </w:rPr>
      </w:pPr>
      <w:r w:rsidRPr="006B49B5">
        <w:rPr>
          <w:rFonts w:ascii="Arial" w:hAnsi="Arial" w:cs="Arial"/>
          <w:b/>
          <w:sz w:val="20"/>
          <w:szCs w:val="20"/>
        </w:rPr>
        <w:t>Dimensiones:</w:t>
      </w:r>
      <w:r w:rsidRPr="006B49B5">
        <w:rPr>
          <w:rFonts w:ascii="Arial" w:hAnsi="Arial" w:cs="Arial"/>
          <w:sz w:val="20"/>
          <w:szCs w:val="20"/>
        </w:rPr>
        <w:t xml:space="preserve"> 34mm*21mm</w:t>
      </w:r>
    </w:p>
    <w:p w:rsidR="006B49B5" w:rsidRPr="006B49B5" w:rsidRDefault="006B49B5" w:rsidP="006B49B5">
      <w:pPr>
        <w:rPr>
          <w:rFonts w:ascii="Arial" w:hAnsi="Arial" w:cs="Arial"/>
          <w:b/>
          <w:sz w:val="20"/>
          <w:szCs w:val="20"/>
        </w:rPr>
      </w:pPr>
      <w:r w:rsidRPr="006B49B5">
        <w:rPr>
          <w:rFonts w:ascii="Arial" w:hAnsi="Arial" w:cs="Arial"/>
          <w:b/>
          <w:sz w:val="20"/>
          <w:szCs w:val="20"/>
        </w:rPr>
        <w:t xml:space="preserve"> </w:t>
      </w:r>
    </w:p>
    <w:p w:rsidR="0034236F" w:rsidRPr="006B49B5" w:rsidRDefault="0034236F" w:rsidP="0034236F">
      <w:pPr>
        <w:rPr>
          <w:rFonts w:ascii="Arial" w:hAnsi="Arial" w:cs="Arial"/>
          <w:b/>
          <w:sz w:val="24"/>
          <w:szCs w:val="24"/>
        </w:rPr>
      </w:pPr>
      <w:r w:rsidRPr="006B49B5">
        <w:rPr>
          <w:rFonts w:ascii="Arial" w:hAnsi="Arial" w:cs="Arial"/>
          <w:b/>
          <w:sz w:val="24"/>
          <w:szCs w:val="24"/>
        </w:rPr>
        <w:t>Procedimiento:</w:t>
      </w:r>
    </w:p>
    <w:p w:rsidR="006B49B5" w:rsidRDefault="006B49B5" w:rsidP="006B49B5">
      <w:pPr>
        <w:jc w:val="both"/>
        <w:rPr>
          <w:rFonts w:ascii="Arial" w:hAnsi="Arial" w:cs="Arial"/>
          <w:sz w:val="20"/>
          <w:szCs w:val="20"/>
        </w:rPr>
      </w:pPr>
      <w:r w:rsidRPr="006B49B5">
        <w:rPr>
          <w:rFonts w:ascii="Arial" w:hAnsi="Arial" w:cs="Arial"/>
          <w:b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Primero se realizó las conexiones con el módulo de Arduino y el módulo </w:t>
      </w:r>
      <w:r w:rsidRPr="006B49B5">
        <w:rPr>
          <w:rFonts w:ascii="Arial" w:hAnsi="Arial" w:cs="Arial"/>
          <w:sz w:val="20"/>
          <w:szCs w:val="20"/>
        </w:rPr>
        <w:t>hx711</w:t>
      </w:r>
      <w:r>
        <w:rPr>
          <w:rFonts w:ascii="Arial" w:hAnsi="Arial" w:cs="Arial"/>
          <w:sz w:val="20"/>
          <w:szCs w:val="20"/>
        </w:rPr>
        <w:t>, posteriormente se colocó el sensor de carga</w:t>
      </w:r>
      <w:r w:rsidR="008727E4">
        <w:rPr>
          <w:rFonts w:ascii="Arial" w:hAnsi="Arial" w:cs="Arial"/>
          <w:sz w:val="20"/>
          <w:szCs w:val="20"/>
        </w:rPr>
        <w:t>, para lo cual, se armó el siguiente esquema:</w:t>
      </w:r>
    </w:p>
    <w:p w:rsidR="008727E4" w:rsidRDefault="008727E4" w:rsidP="006B49B5">
      <w:pPr>
        <w:jc w:val="both"/>
        <w:rPr>
          <w:rFonts w:ascii="Arial" w:hAnsi="Arial" w:cs="Arial"/>
          <w:sz w:val="20"/>
          <w:szCs w:val="20"/>
        </w:rPr>
      </w:pPr>
    </w:p>
    <w:p w:rsidR="008727E4" w:rsidRDefault="008727E4" w:rsidP="008727E4">
      <w:pPr>
        <w:jc w:val="center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1A80DDC1" wp14:editId="11B2904D">
            <wp:extent cx="3016250" cy="2599684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6105" t="10660" r="27917" b="18897"/>
                    <a:stretch/>
                  </pic:blipFill>
                  <pic:spPr bwMode="auto">
                    <a:xfrm>
                      <a:off x="0" y="0"/>
                      <a:ext cx="3021556" cy="2604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27E4" w:rsidRPr="006B49B5" w:rsidRDefault="008727E4" w:rsidP="008727E4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Una vez realizada la conexión, se procede a codificar: </w:t>
      </w:r>
    </w:p>
    <w:p w:rsidR="008727E4" w:rsidRPr="008727E4" w:rsidRDefault="008727E4" w:rsidP="008727E4">
      <w:pPr>
        <w:jc w:val="both"/>
        <w:rPr>
          <w:rFonts w:ascii="Arial" w:hAnsi="Arial" w:cs="Arial"/>
          <w:b/>
          <w:sz w:val="20"/>
          <w:szCs w:val="20"/>
        </w:rPr>
      </w:pPr>
      <w:r w:rsidRPr="008727E4">
        <w:rPr>
          <w:rFonts w:ascii="Arial" w:hAnsi="Arial" w:cs="Arial"/>
          <w:b/>
          <w:sz w:val="20"/>
          <w:szCs w:val="20"/>
        </w:rPr>
        <w:t xml:space="preserve">HX711 </w:t>
      </w:r>
      <w:proofErr w:type="spellStart"/>
      <w:proofErr w:type="gramStart"/>
      <w:r w:rsidRPr="008727E4">
        <w:rPr>
          <w:rFonts w:ascii="Arial" w:hAnsi="Arial" w:cs="Arial"/>
          <w:b/>
          <w:sz w:val="20"/>
          <w:szCs w:val="20"/>
        </w:rPr>
        <w:t>scale</w:t>
      </w:r>
      <w:proofErr w:type="spellEnd"/>
      <w:r w:rsidRPr="008727E4">
        <w:rPr>
          <w:rFonts w:ascii="Arial" w:hAnsi="Arial" w:cs="Arial"/>
          <w:b/>
          <w:sz w:val="20"/>
          <w:szCs w:val="20"/>
        </w:rPr>
        <w:t>(</w:t>
      </w:r>
      <w:proofErr w:type="gramEnd"/>
      <w:r w:rsidRPr="008727E4">
        <w:rPr>
          <w:rFonts w:ascii="Arial" w:hAnsi="Arial" w:cs="Arial"/>
          <w:b/>
          <w:sz w:val="20"/>
          <w:szCs w:val="20"/>
        </w:rPr>
        <w:t>5, 6);</w:t>
      </w:r>
    </w:p>
    <w:p w:rsidR="008727E4" w:rsidRPr="008727E4" w:rsidRDefault="008727E4" w:rsidP="008727E4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Se define como entradas, las entradas análogas 5 y 6.</w:t>
      </w:r>
    </w:p>
    <w:p w:rsidR="006B49B5" w:rsidRDefault="008727E4" w:rsidP="008727E4">
      <w:pPr>
        <w:jc w:val="both"/>
        <w:rPr>
          <w:rFonts w:ascii="Arial" w:hAnsi="Arial" w:cs="Arial"/>
          <w:sz w:val="20"/>
          <w:szCs w:val="20"/>
        </w:rPr>
      </w:pPr>
      <w:proofErr w:type="spellStart"/>
      <w:r w:rsidRPr="008727E4">
        <w:rPr>
          <w:rFonts w:ascii="Arial" w:hAnsi="Arial" w:cs="Arial"/>
          <w:b/>
          <w:sz w:val="20"/>
          <w:szCs w:val="20"/>
        </w:rPr>
        <w:t>float</w:t>
      </w:r>
      <w:proofErr w:type="spellEnd"/>
      <w:r w:rsidRPr="008727E4">
        <w:rPr>
          <w:rFonts w:ascii="Arial" w:hAnsi="Arial" w:cs="Arial"/>
          <w:b/>
          <w:sz w:val="20"/>
          <w:szCs w:val="20"/>
        </w:rPr>
        <w:t xml:space="preserve"> </w:t>
      </w:r>
      <w:proofErr w:type="spellStart"/>
      <w:r w:rsidRPr="008727E4">
        <w:rPr>
          <w:rFonts w:ascii="Arial" w:hAnsi="Arial" w:cs="Arial"/>
          <w:b/>
          <w:sz w:val="20"/>
          <w:szCs w:val="20"/>
        </w:rPr>
        <w:t>calibration_factor</w:t>
      </w:r>
      <w:proofErr w:type="spellEnd"/>
      <w:r w:rsidRPr="008727E4">
        <w:rPr>
          <w:rFonts w:ascii="Arial" w:hAnsi="Arial" w:cs="Arial"/>
          <w:b/>
          <w:sz w:val="20"/>
          <w:szCs w:val="20"/>
        </w:rPr>
        <w:t xml:space="preserve"> = 48100;</w:t>
      </w:r>
    </w:p>
    <w:p w:rsidR="008727E4" w:rsidRDefault="008727E4" w:rsidP="008727E4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Se coloca un </w:t>
      </w:r>
      <w:r w:rsidRPr="008727E4">
        <w:rPr>
          <w:rFonts w:ascii="Arial" w:hAnsi="Arial" w:cs="Arial"/>
          <w:sz w:val="20"/>
          <w:szCs w:val="20"/>
        </w:rPr>
        <w:t>factor de calibración</w:t>
      </w:r>
      <w:r>
        <w:rPr>
          <w:rFonts w:ascii="Arial" w:hAnsi="Arial" w:cs="Arial"/>
          <w:sz w:val="20"/>
          <w:szCs w:val="20"/>
        </w:rPr>
        <w:t>, que se lo debe medir previamente.</w:t>
      </w:r>
    </w:p>
    <w:p w:rsidR="008727E4" w:rsidRPr="008727E4" w:rsidRDefault="008727E4" w:rsidP="008727E4">
      <w:pPr>
        <w:jc w:val="both"/>
        <w:rPr>
          <w:rFonts w:ascii="Arial" w:hAnsi="Arial" w:cs="Arial"/>
          <w:b/>
          <w:sz w:val="20"/>
          <w:szCs w:val="20"/>
          <w:lang w:val="en-US"/>
        </w:rPr>
      </w:pPr>
      <w:r w:rsidRPr="008727E4">
        <w:rPr>
          <w:rFonts w:ascii="Arial" w:hAnsi="Arial" w:cs="Arial"/>
          <w:b/>
          <w:sz w:val="20"/>
          <w:szCs w:val="20"/>
          <w:lang w:val="en-US"/>
        </w:rPr>
        <w:t xml:space="preserve">long </w:t>
      </w:r>
      <w:proofErr w:type="spellStart"/>
      <w:r w:rsidRPr="008727E4">
        <w:rPr>
          <w:rFonts w:ascii="Arial" w:hAnsi="Arial" w:cs="Arial"/>
          <w:b/>
          <w:sz w:val="20"/>
          <w:szCs w:val="20"/>
          <w:lang w:val="en-US"/>
        </w:rPr>
        <w:t>zero_factor</w:t>
      </w:r>
      <w:proofErr w:type="spellEnd"/>
      <w:r w:rsidRPr="008727E4">
        <w:rPr>
          <w:rFonts w:ascii="Arial" w:hAnsi="Arial" w:cs="Arial"/>
          <w:b/>
          <w:sz w:val="20"/>
          <w:szCs w:val="20"/>
          <w:lang w:val="en-US"/>
        </w:rPr>
        <w:t xml:space="preserve"> = </w:t>
      </w:r>
      <w:proofErr w:type="spellStart"/>
      <w:proofErr w:type="gramStart"/>
      <w:r w:rsidRPr="008727E4">
        <w:rPr>
          <w:rFonts w:ascii="Arial" w:hAnsi="Arial" w:cs="Arial"/>
          <w:b/>
          <w:sz w:val="20"/>
          <w:szCs w:val="20"/>
          <w:lang w:val="en-US"/>
        </w:rPr>
        <w:t>scale.read</w:t>
      </w:r>
      <w:proofErr w:type="gramEnd"/>
      <w:r w:rsidRPr="008727E4">
        <w:rPr>
          <w:rFonts w:ascii="Arial" w:hAnsi="Arial" w:cs="Arial"/>
          <w:b/>
          <w:sz w:val="20"/>
          <w:szCs w:val="20"/>
          <w:lang w:val="en-US"/>
        </w:rPr>
        <w:t>_average</w:t>
      </w:r>
      <w:proofErr w:type="spellEnd"/>
      <w:r w:rsidRPr="008727E4">
        <w:rPr>
          <w:rFonts w:ascii="Arial" w:hAnsi="Arial" w:cs="Arial"/>
          <w:b/>
          <w:sz w:val="20"/>
          <w:szCs w:val="20"/>
          <w:lang w:val="en-US"/>
        </w:rPr>
        <w:t>();</w:t>
      </w:r>
    </w:p>
    <w:p w:rsidR="006B49B5" w:rsidRDefault="008727E4" w:rsidP="006B49B5">
      <w:pPr>
        <w:jc w:val="both"/>
        <w:rPr>
          <w:rFonts w:ascii="Arial" w:hAnsi="Arial" w:cs="Arial"/>
          <w:sz w:val="20"/>
          <w:szCs w:val="20"/>
        </w:rPr>
      </w:pPr>
      <w:r w:rsidRPr="008727E4">
        <w:rPr>
          <w:rFonts w:ascii="Arial" w:hAnsi="Arial" w:cs="Arial"/>
          <w:sz w:val="20"/>
          <w:szCs w:val="20"/>
        </w:rPr>
        <w:lastRenderedPageBreak/>
        <w:t>Se envía la escala, e</w:t>
      </w:r>
      <w:r>
        <w:rPr>
          <w:rFonts w:ascii="Arial" w:hAnsi="Arial" w:cs="Arial"/>
          <w:sz w:val="20"/>
          <w:szCs w:val="20"/>
        </w:rPr>
        <w:t>n la que queremos trabajar.</w:t>
      </w:r>
    </w:p>
    <w:p w:rsidR="008727E4" w:rsidRPr="008727E4" w:rsidRDefault="008727E4" w:rsidP="008727E4">
      <w:pPr>
        <w:jc w:val="both"/>
        <w:rPr>
          <w:rFonts w:ascii="Arial" w:hAnsi="Arial" w:cs="Arial"/>
          <w:b/>
          <w:sz w:val="20"/>
          <w:szCs w:val="20"/>
        </w:rPr>
      </w:pPr>
      <w:proofErr w:type="spellStart"/>
      <w:r w:rsidRPr="008727E4">
        <w:rPr>
          <w:rFonts w:ascii="Arial" w:hAnsi="Arial" w:cs="Arial"/>
          <w:b/>
          <w:sz w:val="20"/>
          <w:szCs w:val="20"/>
        </w:rPr>
        <w:t>if</w:t>
      </w:r>
      <w:proofErr w:type="spellEnd"/>
      <w:r w:rsidRPr="008727E4">
        <w:rPr>
          <w:rFonts w:ascii="Arial" w:hAnsi="Arial" w:cs="Arial"/>
          <w:b/>
          <w:sz w:val="20"/>
          <w:szCs w:val="20"/>
        </w:rPr>
        <w:t xml:space="preserve"> (</w:t>
      </w:r>
      <w:proofErr w:type="spellStart"/>
      <w:r w:rsidRPr="008727E4">
        <w:rPr>
          <w:rFonts w:ascii="Arial" w:hAnsi="Arial" w:cs="Arial"/>
          <w:b/>
          <w:sz w:val="20"/>
          <w:szCs w:val="20"/>
        </w:rPr>
        <w:t>units</w:t>
      </w:r>
      <w:proofErr w:type="spellEnd"/>
      <w:r w:rsidRPr="008727E4">
        <w:rPr>
          <w:rFonts w:ascii="Arial" w:hAnsi="Arial" w:cs="Arial"/>
          <w:b/>
          <w:sz w:val="20"/>
          <w:szCs w:val="20"/>
        </w:rPr>
        <w:t xml:space="preserve"> &lt; 0)</w:t>
      </w:r>
    </w:p>
    <w:p w:rsidR="008727E4" w:rsidRPr="008727E4" w:rsidRDefault="008727E4" w:rsidP="008727E4">
      <w:pPr>
        <w:jc w:val="both"/>
        <w:rPr>
          <w:rFonts w:ascii="Arial" w:hAnsi="Arial" w:cs="Arial"/>
          <w:b/>
          <w:sz w:val="20"/>
          <w:szCs w:val="20"/>
        </w:rPr>
      </w:pPr>
      <w:r w:rsidRPr="008727E4">
        <w:rPr>
          <w:rFonts w:ascii="Arial" w:hAnsi="Arial" w:cs="Arial"/>
          <w:b/>
          <w:sz w:val="20"/>
          <w:szCs w:val="20"/>
        </w:rPr>
        <w:t xml:space="preserve">  {</w:t>
      </w:r>
    </w:p>
    <w:p w:rsidR="008727E4" w:rsidRPr="008727E4" w:rsidRDefault="008727E4" w:rsidP="008727E4">
      <w:pPr>
        <w:jc w:val="both"/>
        <w:rPr>
          <w:rFonts w:ascii="Arial" w:hAnsi="Arial" w:cs="Arial"/>
          <w:b/>
          <w:sz w:val="20"/>
          <w:szCs w:val="20"/>
        </w:rPr>
      </w:pPr>
      <w:r w:rsidRPr="008727E4">
        <w:rPr>
          <w:rFonts w:ascii="Arial" w:hAnsi="Arial" w:cs="Arial"/>
          <w:b/>
          <w:sz w:val="20"/>
          <w:szCs w:val="20"/>
        </w:rPr>
        <w:t xml:space="preserve">    </w:t>
      </w:r>
      <w:proofErr w:type="spellStart"/>
      <w:r w:rsidRPr="008727E4">
        <w:rPr>
          <w:rFonts w:ascii="Arial" w:hAnsi="Arial" w:cs="Arial"/>
          <w:b/>
          <w:sz w:val="20"/>
          <w:szCs w:val="20"/>
        </w:rPr>
        <w:t>units</w:t>
      </w:r>
      <w:proofErr w:type="spellEnd"/>
      <w:r w:rsidRPr="008727E4">
        <w:rPr>
          <w:rFonts w:ascii="Arial" w:hAnsi="Arial" w:cs="Arial"/>
          <w:b/>
          <w:sz w:val="20"/>
          <w:szCs w:val="20"/>
        </w:rPr>
        <w:t xml:space="preserve"> = 0.00;</w:t>
      </w:r>
    </w:p>
    <w:p w:rsidR="008727E4" w:rsidRDefault="008727E4" w:rsidP="008727E4">
      <w:pPr>
        <w:jc w:val="both"/>
        <w:rPr>
          <w:rFonts w:ascii="Arial" w:hAnsi="Arial" w:cs="Arial"/>
          <w:b/>
          <w:sz w:val="20"/>
          <w:szCs w:val="20"/>
        </w:rPr>
      </w:pPr>
      <w:r w:rsidRPr="008727E4">
        <w:rPr>
          <w:rFonts w:ascii="Arial" w:hAnsi="Arial" w:cs="Arial"/>
          <w:b/>
          <w:sz w:val="20"/>
          <w:szCs w:val="20"/>
        </w:rPr>
        <w:t xml:space="preserve">  }</w:t>
      </w:r>
    </w:p>
    <w:p w:rsidR="008727E4" w:rsidRDefault="008727E4" w:rsidP="008727E4">
      <w:pPr>
        <w:jc w:val="both"/>
        <w:rPr>
          <w:rFonts w:ascii="Arial" w:hAnsi="Arial" w:cs="Arial"/>
          <w:sz w:val="20"/>
          <w:szCs w:val="20"/>
        </w:rPr>
      </w:pPr>
      <w:r w:rsidRPr="008727E4">
        <w:rPr>
          <w:rFonts w:ascii="Arial" w:hAnsi="Arial" w:cs="Arial"/>
          <w:sz w:val="20"/>
          <w:szCs w:val="20"/>
        </w:rPr>
        <w:t>Posteriormente</w:t>
      </w:r>
      <w:r>
        <w:rPr>
          <w:rFonts w:ascii="Arial" w:hAnsi="Arial" w:cs="Arial"/>
          <w:sz w:val="20"/>
          <w:szCs w:val="20"/>
        </w:rPr>
        <w:t xml:space="preserve"> se hace un </w:t>
      </w:r>
      <w:proofErr w:type="spellStart"/>
      <w:r>
        <w:rPr>
          <w:rFonts w:ascii="Arial" w:hAnsi="Arial" w:cs="Arial"/>
          <w:sz w:val="20"/>
          <w:szCs w:val="20"/>
        </w:rPr>
        <w:t>if</w:t>
      </w:r>
      <w:proofErr w:type="spellEnd"/>
      <w:r w:rsidR="002456DC">
        <w:rPr>
          <w:rFonts w:ascii="Arial" w:hAnsi="Arial" w:cs="Arial"/>
          <w:sz w:val="20"/>
          <w:szCs w:val="20"/>
        </w:rPr>
        <w:t>, para que al momento que lea números negativos, me coloque el valor en 0.</w:t>
      </w:r>
    </w:p>
    <w:p w:rsidR="002456DC" w:rsidRPr="002456DC" w:rsidRDefault="002456DC" w:rsidP="002456DC">
      <w:pPr>
        <w:jc w:val="both"/>
        <w:rPr>
          <w:rFonts w:ascii="Arial" w:hAnsi="Arial" w:cs="Arial"/>
          <w:b/>
          <w:sz w:val="20"/>
          <w:szCs w:val="20"/>
          <w:lang w:val="en-US"/>
        </w:rPr>
      </w:pPr>
      <w:proofErr w:type="spellStart"/>
      <w:r w:rsidRPr="002456DC">
        <w:rPr>
          <w:rFonts w:ascii="Arial" w:hAnsi="Arial" w:cs="Arial"/>
          <w:b/>
          <w:sz w:val="20"/>
          <w:szCs w:val="20"/>
          <w:lang w:val="en-US"/>
        </w:rPr>
        <w:t>Serial.print</w:t>
      </w:r>
      <w:proofErr w:type="spellEnd"/>
      <w:r w:rsidRPr="002456DC">
        <w:rPr>
          <w:rFonts w:ascii="Arial" w:hAnsi="Arial" w:cs="Arial"/>
          <w:b/>
          <w:sz w:val="20"/>
          <w:szCs w:val="20"/>
          <w:lang w:val="en-US"/>
        </w:rPr>
        <w:t xml:space="preserve">(units); </w:t>
      </w:r>
    </w:p>
    <w:p w:rsidR="002456DC" w:rsidRPr="002456DC" w:rsidRDefault="002456DC" w:rsidP="002456DC">
      <w:pPr>
        <w:jc w:val="both"/>
        <w:rPr>
          <w:rFonts w:ascii="Arial" w:hAnsi="Arial" w:cs="Arial"/>
          <w:b/>
          <w:sz w:val="20"/>
          <w:szCs w:val="20"/>
          <w:lang w:val="en-US"/>
        </w:rPr>
      </w:pPr>
      <w:r w:rsidRPr="002456DC">
        <w:rPr>
          <w:rFonts w:ascii="Arial" w:hAnsi="Arial" w:cs="Arial"/>
          <w:b/>
          <w:sz w:val="20"/>
          <w:szCs w:val="20"/>
          <w:lang w:val="en-US"/>
        </w:rPr>
        <w:t xml:space="preserve"> </w:t>
      </w:r>
      <w:proofErr w:type="spellStart"/>
      <w:r w:rsidRPr="002456DC">
        <w:rPr>
          <w:rFonts w:ascii="Arial" w:hAnsi="Arial" w:cs="Arial"/>
          <w:b/>
          <w:sz w:val="20"/>
          <w:szCs w:val="20"/>
          <w:lang w:val="en-US"/>
        </w:rPr>
        <w:t>Serial.print</w:t>
      </w:r>
      <w:proofErr w:type="spellEnd"/>
      <w:r w:rsidRPr="002456DC">
        <w:rPr>
          <w:rFonts w:ascii="Arial" w:hAnsi="Arial" w:cs="Arial"/>
          <w:b/>
          <w:sz w:val="20"/>
          <w:szCs w:val="20"/>
          <w:lang w:val="en-US"/>
        </w:rPr>
        <w:t xml:space="preserve">(" </w:t>
      </w:r>
      <w:proofErr w:type="spellStart"/>
      <w:r w:rsidRPr="002456DC">
        <w:rPr>
          <w:rFonts w:ascii="Arial" w:hAnsi="Arial" w:cs="Arial"/>
          <w:b/>
          <w:sz w:val="20"/>
          <w:szCs w:val="20"/>
          <w:lang w:val="en-US"/>
        </w:rPr>
        <w:t>calibration_factor</w:t>
      </w:r>
      <w:proofErr w:type="spellEnd"/>
      <w:r w:rsidRPr="002456DC">
        <w:rPr>
          <w:rFonts w:ascii="Arial" w:hAnsi="Arial" w:cs="Arial"/>
          <w:b/>
          <w:sz w:val="20"/>
          <w:szCs w:val="20"/>
          <w:lang w:val="en-US"/>
        </w:rPr>
        <w:t>: ");</w:t>
      </w:r>
    </w:p>
    <w:p w:rsidR="002456DC" w:rsidRPr="002456DC" w:rsidRDefault="002456DC" w:rsidP="002456DC">
      <w:pPr>
        <w:jc w:val="both"/>
        <w:rPr>
          <w:rFonts w:ascii="Arial" w:hAnsi="Arial" w:cs="Arial"/>
          <w:b/>
          <w:sz w:val="20"/>
          <w:szCs w:val="20"/>
        </w:rPr>
      </w:pPr>
      <w:r w:rsidRPr="002456DC">
        <w:rPr>
          <w:rFonts w:ascii="Arial" w:hAnsi="Arial" w:cs="Arial"/>
          <w:b/>
          <w:sz w:val="20"/>
          <w:szCs w:val="20"/>
          <w:lang w:val="en-US"/>
        </w:rPr>
        <w:t xml:space="preserve">  </w:t>
      </w:r>
      <w:proofErr w:type="spellStart"/>
      <w:r w:rsidRPr="002456DC">
        <w:rPr>
          <w:rFonts w:ascii="Arial" w:hAnsi="Arial" w:cs="Arial"/>
          <w:b/>
          <w:sz w:val="20"/>
          <w:szCs w:val="20"/>
        </w:rPr>
        <w:t>Serial.println</w:t>
      </w:r>
      <w:proofErr w:type="spellEnd"/>
      <w:r w:rsidRPr="002456DC">
        <w:rPr>
          <w:rFonts w:ascii="Arial" w:hAnsi="Arial" w:cs="Arial"/>
          <w:b/>
          <w:sz w:val="20"/>
          <w:szCs w:val="20"/>
        </w:rPr>
        <w:t>();</w:t>
      </w:r>
    </w:p>
    <w:p w:rsidR="002456DC" w:rsidRDefault="002456DC" w:rsidP="002456DC">
      <w:pPr>
        <w:jc w:val="both"/>
        <w:rPr>
          <w:rFonts w:ascii="Arial" w:hAnsi="Arial" w:cs="Arial"/>
          <w:b/>
          <w:sz w:val="20"/>
          <w:szCs w:val="20"/>
        </w:rPr>
      </w:pPr>
      <w:r w:rsidRPr="002456DC">
        <w:rPr>
          <w:rFonts w:ascii="Arial" w:hAnsi="Arial" w:cs="Arial"/>
          <w:b/>
          <w:sz w:val="20"/>
          <w:szCs w:val="20"/>
        </w:rPr>
        <w:t xml:space="preserve">  </w:t>
      </w:r>
      <w:proofErr w:type="spellStart"/>
      <w:proofErr w:type="gramStart"/>
      <w:r w:rsidRPr="002456DC">
        <w:rPr>
          <w:rFonts w:ascii="Arial" w:hAnsi="Arial" w:cs="Arial"/>
          <w:b/>
          <w:sz w:val="20"/>
          <w:szCs w:val="20"/>
        </w:rPr>
        <w:t>delay</w:t>
      </w:r>
      <w:proofErr w:type="spellEnd"/>
      <w:r w:rsidRPr="002456DC">
        <w:rPr>
          <w:rFonts w:ascii="Arial" w:hAnsi="Arial" w:cs="Arial"/>
          <w:b/>
          <w:sz w:val="20"/>
          <w:szCs w:val="20"/>
        </w:rPr>
        <w:t>(</w:t>
      </w:r>
      <w:proofErr w:type="gramEnd"/>
      <w:r w:rsidRPr="002456DC">
        <w:rPr>
          <w:rFonts w:ascii="Arial" w:hAnsi="Arial" w:cs="Arial"/>
          <w:b/>
          <w:sz w:val="20"/>
          <w:szCs w:val="20"/>
        </w:rPr>
        <w:t>100);</w:t>
      </w:r>
    </w:p>
    <w:p w:rsidR="002456DC" w:rsidRDefault="002456DC" w:rsidP="002456DC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Con esta instrucción, me envía los datos de la carga por la consola.</w:t>
      </w:r>
    </w:p>
    <w:p w:rsidR="002456DC" w:rsidRPr="002456DC" w:rsidRDefault="002456DC" w:rsidP="002456DC">
      <w:pPr>
        <w:jc w:val="both"/>
        <w:rPr>
          <w:rFonts w:ascii="Arial" w:hAnsi="Arial" w:cs="Arial"/>
          <w:b/>
          <w:sz w:val="20"/>
          <w:szCs w:val="20"/>
          <w:lang w:val="en-US"/>
        </w:rPr>
      </w:pPr>
      <w:proofErr w:type="gramStart"/>
      <w:r w:rsidRPr="002456DC">
        <w:rPr>
          <w:rFonts w:ascii="Arial" w:hAnsi="Arial" w:cs="Arial"/>
          <w:b/>
          <w:sz w:val="20"/>
          <w:szCs w:val="20"/>
          <w:lang w:val="en-US"/>
        </w:rPr>
        <w:t>if(</w:t>
      </w:r>
      <w:proofErr w:type="spellStart"/>
      <w:proofErr w:type="gramEnd"/>
      <w:r w:rsidRPr="002456DC">
        <w:rPr>
          <w:rFonts w:ascii="Arial" w:hAnsi="Arial" w:cs="Arial"/>
          <w:b/>
          <w:sz w:val="20"/>
          <w:szCs w:val="20"/>
          <w:lang w:val="en-US"/>
        </w:rPr>
        <w:t>Serial.available</w:t>
      </w:r>
      <w:proofErr w:type="spellEnd"/>
      <w:r w:rsidRPr="002456DC">
        <w:rPr>
          <w:rFonts w:ascii="Arial" w:hAnsi="Arial" w:cs="Arial"/>
          <w:b/>
          <w:sz w:val="20"/>
          <w:szCs w:val="20"/>
          <w:lang w:val="en-US"/>
        </w:rPr>
        <w:t>())</w:t>
      </w:r>
    </w:p>
    <w:p w:rsidR="002456DC" w:rsidRPr="002456DC" w:rsidRDefault="002456DC" w:rsidP="002456DC">
      <w:pPr>
        <w:jc w:val="both"/>
        <w:rPr>
          <w:rFonts w:ascii="Arial" w:hAnsi="Arial" w:cs="Arial"/>
          <w:b/>
          <w:sz w:val="20"/>
          <w:szCs w:val="20"/>
          <w:lang w:val="en-US"/>
        </w:rPr>
      </w:pPr>
      <w:r w:rsidRPr="002456DC">
        <w:rPr>
          <w:rFonts w:ascii="Arial" w:hAnsi="Arial" w:cs="Arial"/>
          <w:b/>
          <w:sz w:val="20"/>
          <w:szCs w:val="20"/>
          <w:lang w:val="en-US"/>
        </w:rPr>
        <w:t xml:space="preserve">  {</w:t>
      </w:r>
    </w:p>
    <w:p w:rsidR="002456DC" w:rsidRPr="002456DC" w:rsidRDefault="002456DC" w:rsidP="002456DC">
      <w:pPr>
        <w:jc w:val="both"/>
        <w:rPr>
          <w:rFonts w:ascii="Arial" w:hAnsi="Arial" w:cs="Arial"/>
          <w:b/>
          <w:sz w:val="20"/>
          <w:szCs w:val="20"/>
          <w:lang w:val="en-US"/>
        </w:rPr>
      </w:pPr>
      <w:r w:rsidRPr="002456DC">
        <w:rPr>
          <w:rFonts w:ascii="Arial" w:hAnsi="Arial" w:cs="Arial"/>
          <w:b/>
          <w:sz w:val="20"/>
          <w:szCs w:val="20"/>
          <w:lang w:val="en-US"/>
        </w:rPr>
        <w:t xml:space="preserve">    char temp = </w:t>
      </w:r>
      <w:proofErr w:type="spellStart"/>
      <w:r w:rsidRPr="002456DC">
        <w:rPr>
          <w:rFonts w:ascii="Arial" w:hAnsi="Arial" w:cs="Arial"/>
          <w:b/>
          <w:sz w:val="20"/>
          <w:szCs w:val="20"/>
          <w:lang w:val="en-US"/>
        </w:rPr>
        <w:t>Serial.read</w:t>
      </w:r>
      <w:proofErr w:type="spellEnd"/>
      <w:r w:rsidRPr="002456DC">
        <w:rPr>
          <w:rFonts w:ascii="Arial" w:hAnsi="Arial" w:cs="Arial"/>
          <w:b/>
          <w:sz w:val="20"/>
          <w:szCs w:val="20"/>
          <w:lang w:val="en-US"/>
        </w:rPr>
        <w:t>();</w:t>
      </w:r>
    </w:p>
    <w:p w:rsidR="002456DC" w:rsidRPr="002456DC" w:rsidRDefault="002456DC" w:rsidP="002456DC">
      <w:pPr>
        <w:jc w:val="both"/>
        <w:rPr>
          <w:rFonts w:ascii="Arial" w:hAnsi="Arial" w:cs="Arial"/>
          <w:b/>
          <w:sz w:val="20"/>
          <w:szCs w:val="20"/>
          <w:lang w:val="en-US"/>
        </w:rPr>
      </w:pPr>
      <w:r w:rsidRPr="002456DC">
        <w:rPr>
          <w:rFonts w:ascii="Arial" w:hAnsi="Arial" w:cs="Arial"/>
          <w:b/>
          <w:sz w:val="20"/>
          <w:szCs w:val="20"/>
          <w:lang w:val="en-US"/>
        </w:rPr>
        <w:t xml:space="preserve">    </w:t>
      </w:r>
      <w:proofErr w:type="gramStart"/>
      <w:r w:rsidRPr="002456DC">
        <w:rPr>
          <w:rFonts w:ascii="Arial" w:hAnsi="Arial" w:cs="Arial"/>
          <w:b/>
          <w:sz w:val="20"/>
          <w:szCs w:val="20"/>
          <w:lang w:val="en-US"/>
        </w:rPr>
        <w:t>if(</w:t>
      </w:r>
      <w:proofErr w:type="gramEnd"/>
      <w:r w:rsidRPr="002456DC">
        <w:rPr>
          <w:rFonts w:ascii="Arial" w:hAnsi="Arial" w:cs="Arial"/>
          <w:b/>
          <w:sz w:val="20"/>
          <w:szCs w:val="20"/>
          <w:lang w:val="en-US"/>
        </w:rPr>
        <w:t>temp == '+' || temp == 'a')</w:t>
      </w:r>
    </w:p>
    <w:p w:rsidR="002456DC" w:rsidRPr="002456DC" w:rsidRDefault="002456DC" w:rsidP="002456DC">
      <w:pPr>
        <w:jc w:val="both"/>
        <w:rPr>
          <w:rFonts w:ascii="Arial" w:hAnsi="Arial" w:cs="Arial"/>
          <w:b/>
          <w:sz w:val="20"/>
          <w:szCs w:val="20"/>
          <w:lang w:val="en-US"/>
        </w:rPr>
      </w:pPr>
      <w:r w:rsidRPr="002456DC">
        <w:rPr>
          <w:rFonts w:ascii="Arial" w:hAnsi="Arial" w:cs="Arial"/>
          <w:b/>
          <w:sz w:val="20"/>
          <w:szCs w:val="20"/>
          <w:lang w:val="en-US"/>
        </w:rPr>
        <w:t xml:space="preserve">      </w:t>
      </w:r>
      <w:proofErr w:type="spellStart"/>
      <w:r w:rsidRPr="002456DC">
        <w:rPr>
          <w:rFonts w:ascii="Arial" w:hAnsi="Arial" w:cs="Arial"/>
          <w:b/>
          <w:sz w:val="20"/>
          <w:szCs w:val="20"/>
          <w:lang w:val="en-US"/>
        </w:rPr>
        <w:t>calibration_factor</w:t>
      </w:r>
      <w:proofErr w:type="spellEnd"/>
      <w:r w:rsidRPr="002456DC">
        <w:rPr>
          <w:rFonts w:ascii="Arial" w:hAnsi="Arial" w:cs="Arial"/>
          <w:b/>
          <w:sz w:val="20"/>
          <w:szCs w:val="20"/>
          <w:lang w:val="en-US"/>
        </w:rPr>
        <w:t xml:space="preserve"> += 1;</w:t>
      </w:r>
    </w:p>
    <w:p w:rsidR="002456DC" w:rsidRPr="002456DC" w:rsidRDefault="002456DC" w:rsidP="002456DC">
      <w:pPr>
        <w:jc w:val="both"/>
        <w:rPr>
          <w:rFonts w:ascii="Arial" w:hAnsi="Arial" w:cs="Arial"/>
          <w:b/>
          <w:sz w:val="20"/>
          <w:szCs w:val="20"/>
          <w:lang w:val="en-US"/>
        </w:rPr>
      </w:pPr>
      <w:r w:rsidRPr="002456DC">
        <w:rPr>
          <w:rFonts w:ascii="Arial" w:hAnsi="Arial" w:cs="Arial"/>
          <w:b/>
          <w:sz w:val="20"/>
          <w:szCs w:val="20"/>
          <w:lang w:val="en-US"/>
        </w:rPr>
        <w:t xml:space="preserve">    else </w:t>
      </w:r>
      <w:proofErr w:type="gramStart"/>
      <w:r w:rsidRPr="002456DC">
        <w:rPr>
          <w:rFonts w:ascii="Arial" w:hAnsi="Arial" w:cs="Arial"/>
          <w:b/>
          <w:sz w:val="20"/>
          <w:szCs w:val="20"/>
          <w:lang w:val="en-US"/>
        </w:rPr>
        <w:t>if(</w:t>
      </w:r>
      <w:proofErr w:type="gramEnd"/>
      <w:r w:rsidRPr="002456DC">
        <w:rPr>
          <w:rFonts w:ascii="Arial" w:hAnsi="Arial" w:cs="Arial"/>
          <w:b/>
          <w:sz w:val="20"/>
          <w:szCs w:val="20"/>
          <w:lang w:val="en-US"/>
        </w:rPr>
        <w:t>temp == '-' || temp == 'z')</w:t>
      </w:r>
    </w:p>
    <w:p w:rsidR="002456DC" w:rsidRPr="002456DC" w:rsidRDefault="002456DC" w:rsidP="002456DC">
      <w:pPr>
        <w:jc w:val="both"/>
        <w:rPr>
          <w:rFonts w:ascii="Arial" w:hAnsi="Arial" w:cs="Arial"/>
          <w:b/>
          <w:sz w:val="20"/>
          <w:szCs w:val="20"/>
        </w:rPr>
      </w:pPr>
      <w:r w:rsidRPr="002456DC">
        <w:rPr>
          <w:rFonts w:ascii="Arial" w:hAnsi="Arial" w:cs="Arial"/>
          <w:b/>
          <w:sz w:val="20"/>
          <w:szCs w:val="20"/>
          <w:lang w:val="en-US"/>
        </w:rPr>
        <w:t xml:space="preserve">      </w:t>
      </w:r>
      <w:proofErr w:type="spellStart"/>
      <w:r w:rsidRPr="002456DC">
        <w:rPr>
          <w:rFonts w:ascii="Arial" w:hAnsi="Arial" w:cs="Arial"/>
          <w:b/>
          <w:sz w:val="20"/>
          <w:szCs w:val="20"/>
        </w:rPr>
        <w:t>calibration_factor</w:t>
      </w:r>
      <w:proofErr w:type="spellEnd"/>
      <w:r w:rsidRPr="002456DC">
        <w:rPr>
          <w:rFonts w:ascii="Arial" w:hAnsi="Arial" w:cs="Arial"/>
          <w:b/>
          <w:sz w:val="20"/>
          <w:szCs w:val="20"/>
        </w:rPr>
        <w:t xml:space="preserve"> -= 1;</w:t>
      </w:r>
    </w:p>
    <w:p w:rsidR="002456DC" w:rsidRDefault="002456DC" w:rsidP="002456DC">
      <w:pPr>
        <w:jc w:val="both"/>
        <w:rPr>
          <w:rFonts w:ascii="Arial" w:hAnsi="Arial" w:cs="Arial"/>
          <w:b/>
          <w:sz w:val="20"/>
          <w:szCs w:val="20"/>
        </w:rPr>
      </w:pPr>
      <w:r w:rsidRPr="002456DC">
        <w:rPr>
          <w:rFonts w:ascii="Arial" w:hAnsi="Arial" w:cs="Arial"/>
          <w:b/>
          <w:sz w:val="20"/>
          <w:szCs w:val="20"/>
        </w:rPr>
        <w:t xml:space="preserve">  }</w:t>
      </w:r>
    </w:p>
    <w:p w:rsidR="002456DC" w:rsidRDefault="002456DC" w:rsidP="002456DC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Con esta estructura condicional, podemos calibrar el factor de “calibración”.</w:t>
      </w:r>
    </w:p>
    <w:p w:rsidR="002456DC" w:rsidRPr="002456DC" w:rsidRDefault="002456DC" w:rsidP="002456DC">
      <w:pPr>
        <w:jc w:val="both"/>
        <w:rPr>
          <w:rFonts w:ascii="Arial" w:hAnsi="Arial" w:cs="Arial"/>
          <w:sz w:val="20"/>
          <w:szCs w:val="20"/>
        </w:rPr>
      </w:pPr>
    </w:p>
    <w:p w:rsidR="002456DC" w:rsidRPr="002456DC" w:rsidRDefault="002456DC" w:rsidP="002456DC">
      <w:pPr>
        <w:jc w:val="both"/>
        <w:rPr>
          <w:rFonts w:ascii="Arial" w:hAnsi="Arial" w:cs="Arial"/>
          <w:b/>
          <w:sz w:val="20"/>
          <w:szCs w:val="20"/>
        </w:rPr>
      </w:pPr>
      <w:r w:rsidRPr="002456DC">
        <w:rPr>
          <w:rFonts w:ascii="Arial" w:hAnsi="Arial" w:cs="Arial"/>
          <w:b/>
          <w:sz w:val="20"/>
          <w:szCs w:val="20"/>
        </w:rPr>
        <w:t>Resultado</w:t>
      </w:r>
      <w:r>
        <w:rPr>
          <w:rFonts w:ascii="Arial" w:hAnsi="Arial" w:cs="Arial"/>
          <w:b/>
          <w:sz w:val="20"/>
          <w:szCs w:val="20"/>
        </w:rPr>
        <w:t>s</w:t>
      </w:r>
      <w:r w:rsidRPr="002456DC">
        <w:rPr>
          <w:rFonts w:ascii="Arial" w:hAnsi="Arial" w:cs="Arial"/>
          <w:b/>
          <w:sz w:val="20"/>
          <w:szCs w:val="20"/>
        </w:rPr>
        <w:t>:</w:t>
      </w:r>
    </w:p>
    <w:p w:rsidR="00312202" w:rsidRDefault="002E22F3" w:rsidP="002E22F3">
      <w:pPr>
        <w:jc w:val="center"/>
        <w:rPr>
          <w:rFonts w:ascii="Arial" w:hAnsi="Arial" w:cs="Arial"/>
          <w:sz w:val="20"/>
          <w:szCs w:val="20"/>
        </w:rPr>
      </w:pPr>
      <w:r w:rsidRPr="006B49B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3D1B62A" wp14:editId="61123659">
            <wp:extent cx="4686610" cy="2260600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44" t="1126" r="39309" b="47559"/>
                    <a:stretch/>
                  </pic:blipFill>
                  <pic:spPr bwMode="auto">
                    <a:xfrm>
                      <a:off x="0" y="0"/>
                      <a:ext cx="4695361" cy="2264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56DC" w:rsidRDefault="002456DC" w:rsidP="002E22F3">
      <w:pPr>
        <w:jc w:val="center"/>
        <w:rPr>
          <w:rFonts w:ascii="Arial" w:hAnsi="Arial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465B43E" wp14:editId="79188F19">
            <wp:extent cx="4298950" cy="3585132"/>
            <wp:effectExtent l="0" t="0" r="635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36971" b="6563"/>
                    <a:stretch/>
                  </pic:blipFill>
                  <pic:spPr bwMode="auto">
                    <a:xfrm>
                      <a:off x="0" y="0"/>
                      <a:ext cx="4308129" cy="3592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56DC" w:rsidRDefault="002456DC" w:rsidP="002E22F3">
      <w:pPr>
        <w:jc w:val="center"/>
        <w:rPr>
          <w:rFonts w:ascii="Arial" w:hAnsi="Arial" w:cs="Arial"/>
          <w:sz w:val="20"/>
          <w:szCs w:val="20"/>
        </w:rPr>
      </w:pPr>
    </w:p>
    <w:sdt>
      <w:sdtPr>
        <w:rPr>
          <w:lang w:val="es-ES"/>
        </w:rPr>
        <w:id w:val="1188496210"/>
        <w:docPartObj>
          <w:docPartGallery w:val="Bibliographie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  <w:lang w:val="es-EC" w:eastAsia="en-US"/>
        </w:rPr>
      </w:sdtEndPr>
      <w:sdtContent>
        <w:p w:rsidR="002456DC" w:rsidRDefault="002456DC">
          <w:pPr>
            <w:pStyle w:val="Ttulo1"/>
          </w:pPr>
          <w:r>
            <w:rPr>
              <w:lang w:val="es-ES"/>
            </w:rPr>
            <w:t>Bibliografía</w:t>
          </w:r>
        </w:p>
        <w:sdt>
          <w:sdtPr>
            <w:id w:val="111145805"/>
            <w:bibliography/>
          </w:sdtPr>
          <w:sdtContent>
            <w:p w:rsidR="002456DC" w:rsidRDefault="002456DC" w:rsidP="002456DC">
              <w:pPr>
                <w:pStyle w:val="Bibliografa"/>
                <w:ind w:left="720" w:hanging="720"/>
                <w:rPr>
                  <w:noProof/>
                  <w:sz w:val="24"/>
                  <w:szCs w:val="24"/>
                  <w:lang w:val="es-ES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>
                <w:rPr>
                  <w:noProof/>
                  <w:lang w:val="es-ES"/>
                </w:rPr>
                <w:t xml:space="preserve">Miñaca, E. (25 de agosto de 2015). </w:t>
              </w:r>
              <w:r>
                <w:rPr>
                  <w:i/>
                  <w:iCs/>
                  <w:noProof/>
                  <w:lang w:val="es-ES"/>
                </w:rPr>
                <w:t>Todo electronics</w:t>
              </w:r>
              <w:r>
                <w:rPr>
                  <w:noProof/>
                  <w:lang w:val="es-ES"/>
                </w:rPr>
                <w:t>. Obtenido de módulo hx711: https://www.taloselectronics.com/celda-de-carga-hx711</w:t>
              </w:r>
            </w:p>
            <w:p w:rsidR="002456DC" w:rsidRPr="002456DC" w:rsidRDefault="002456DC" w:rsidP="002456DC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sectPr w:rsidR="002456DC" w:rsidRPr="002456D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0005B"/>
    <w:multiLevelType w:val="hybridMultilevel"/>
    <w:tmpl w:val="B4049D34"/>
    <w:lvl w:ilvl="0" w:tplc="25D85AE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7063905"/>
    <w:multiLevelType w:val="hybridMultilevel"/>
    <w:tmpl w:val="5F8274F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2207B4D"/>
    <w:multiLevelType w:val="hybridMultilevel"/>
    <w:tmpl w:val="12A46922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6196D8C"/>
    <w:multiLevelType w:val="hybridMultilevel"/>
    <w:tmpl w:val="EB96A0E6"/>
    <w:lvl w:ilvl="0" w:tplc="25D85AE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22F3"/>
    <w:rsid w:val="002456DC"/>
    <w:rsid w:val="002E22F3"/>
    <w:rsid w:val="00312202"/>
    <w:rsid w:val="0034236F"/>
    <w:rsid w:val="00683F10"/>
    <w:rsid w:val="006B49B5"/>
    <w:rsid w:val="008727E4"/>
    <w:rsid w:val="00BE7EB1"/>
    <w:rsid w:val="00F54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D0CF73"/>
  <w15:chartTrackingRefBased/>
  <w15:docId w15:val="{7CA0BA32-D40F-40F0-B40B-AA1E4AA99B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456D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E22F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E22F3"/>
    <w:rPr>
      <w:rFonts w:ascii="Segoe UI" w:hAnsi="Segoe UI" w:cs="Segoe UI"/>
      <w:sz w:val="18"/>
      <w:szCs w:val="18"/>
    </w:rPr>
  </w:style>
  <w:style w:type="paragraph" w:styleId="Prrafodelista">
    <w:name w:val="List Paragraph"/>
    <w:basedOn w:val="Normal"/>
    <w:uiPriority w:val="34"/>
    <w:qFormat/>
    <w:rsid w:val="00BE7EB1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2456D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s-EC"/>
    </w:rPr>
  </w:style>
  <w:style w:type="paragraph" w:styleId="Bibliografa">
    <w:name w:val="Bibliography"/>
    <w:basedOn w:val="Normal"/>
    <w:next w:val="Normal"/>
    <w:uiPriority w:val="37"/>
    <w:unhideWhenUsed/>
    <w:rsid w:val="002456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174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4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23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Edu15</b:Tag>
    <b:SourceType>InternetSite</b:SourceType>
    <b:Guid>{5A25C48E-0DB4-4569-AC0D-187061C16C68}</b:Guid>
    <b:Author>
      <b:Author>
        <b:NameList>
          <b:Person>
            <b:Last>Miñaca</b:Last>
            <b:First>Eduardo</b:First>
          </b:Person>
        </b:NameList>
      </b:Author>
    </b:Author>
    <b:Title>Todo electronics</b:Title>
    <b:InternetSiteTitle>módulo hx711</b:InternetSiteTitle>
    <b:Year>2015</b:Year>
    <b:Month>agosto</b:Month>
    <b:Day>25</b:Day>
    <b:URL>https://www.taloselectronics.com/celda-de-carga-hx711</b:URL>
    <b:RefOrder>1</b:RefOrder>
  </b:Source>
</b:Sources>
</file>

<file path=customXml/itemProps1.xml><?xml version="1.0" encoding="utf-8"?>
<ds:datastoreItem xmlns:ds="http://schemas.openxmlformats.org/officeDocument/2006/customXml" ds:itemID="{892AA5D1-3EEC-44EB-A69D-41FAF7637E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</TotalTime>
  <Pages>4</Pages>
  <Words>536</Words>
  <Characters>2949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Jaime David Maldonado nuñez</dc:creator>
  <cp:keywords/>
  <dc:description/>
  <cp:lastModifiedBy>Jaime David Maldonado nuñez</cp:lastModifiedBy>
  <cp:revision>3</cp:revision>
  <dcterms:created xsi:type="dcterms:W3CDTF">2019-04-26T04:40:00Z</dcterms:created>
  <dcterms:modified xsi:type="dcterms:W3CDTF">2019-04-26T10:41:00Z</dcterms:modified>
</cp:coreProperties>
</file>