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40" w:rsidRPr="00BF3FB1" w:rsidRDefault="00A15F40" w:rsidP="00A15F40">
      <w:pPr>
        <w:pStyle w:val="NormalWeb"/>
        <w:jc w:val="center"/>
        <w:rPr>
          <w:color w:val="000000"/>
          <w:sz w:val="27"/>
          <w:szCs w:val="27"/>
        </w:rPr>
      </w:pPr>
      <w:r w:rsidRPr="00BF3FB1">
        <w:rPr>
          <w:color w:val="000000"/>
          <w:sz w:val="27"/>
          <w:szCs w:val="27"/>
        </w:rPr>
        <w:t>UNIVERSIDADE DE BRASÍLIA</w:t>
      </w:r>
    </w:p>
    <w:p w:rsidR="00A15F40" w:rsidRPr="00BF3FB1" w:rsidRDefault="00BD0140" w:rsidP="00A15F40">
      <w:pPr>
        <w:pStyle w:val="NormalWeb"/>
        <w:jc w:val="center"/>
        <w:rPr>
          <w:color w:val="000000"/>
          <w:sz w:val="27"/>
          <w:szCs w:val="27"/>
        </w:rPr>
      </w:pPr>
      <w:r w:rsidRPr="00BF3FB1">
        <w:rPr>
          <w:color w:val="000000"/>
          <w:sz w:val="27"/>
          <w:szCs w:val="27"/>
        </w:rPr>
        <w:t>Gestão de Produção e Qualidade</w:t>
      </w:r>
    </w:p>
    <w:p w:rsidR="00A15F40" w:rsidRPr="00BF3FB1" w:rsidRDefault="00A15F40" w:rsidP="00A15F40">
      <w:pPr>
        <w:pStyle w:val="NormalWeb"/>
        <w:jc w:val="center"/>
        <w:rPr>
          <w:color w:val="000000"/>
          <w:sz w:val="27"/>
          <w:szCs w:val="27"/>
        </w:rPr>
      </w:pPr>
    </w:p>
    <w:p w:rsidR="00A15F40" w:rsidRPr="00BF3FB1" w:rsidRDefault="00A15F40" w:rsidP="00A15F40">
      <w:pPr>
        <w:pStyle w:val="NormalWeb"/>
        <w:jc w:val="center"/>
        <w:rPr>
          <w:color w:val="000000"/>
          <w:sz w:val="27"/>
          <w:szCs w:val="27"/>
        </w:rPr>
      </w:pPr>
    </w:p>
    <w:p w:rsidR="00A15F40" w:rsidRPr="00BF3FB1" w:rsidRDefault="00A15F40" w:rsidP="00A15F40">
      <w:pPr>
        <w:pStyle w:val="NormalWeb"/>
        <w:jc w:val="center"/>
        <w:rPr>
          <w:color w:val="000000"/>
          <w:sz w:val="27"/>
          <w:szCs w:val="27"/>
        </w:rPr>
      </w:pPr>
    </w:p>
    <w:p w:rsidR="00A15F40" w:rsidRPr="00BF3FB1" w:rsidRDefault="00A15F40" w:rsidP="00A15F40">
      <w:pPr>
        <w:pStyle w:val="NormalWeb"/>
        <w:jc w:val="center"/>
        <w:rPr>
          <w:color w:val="000000"/>
          <w:sz w:val="27"/>
          <w:szCs w:val="27"/>
        </w:rPr>
      </w:pPr>
    </w:p>
    <w:p w:rsidR="00A15F40" w:rsidRPr="00BF3FB1" w:rsidRDefault="00BD0140" w:rsidP="00BD0140">
      <w:pPr>
        <w:pStyle w:val="NormalWeb"/>
        <w:jc w:val="center"/>
        <w:rPr>
          <w:b/>
          <w:color w:val="000000"/>
          <w:sz w:val="32"/>
          <w:szCs w:val="27"/>
        </w:rPr>
      </w:pPr>
      <w:r w:rsidRPr="00BF3FB1">
        <w:rPr>
          <w:b/>
          <w:color w:val="000000"/>
          <w:sz w:val="32"/>
          <w:szCs w:val="27"/>
        </w:rPr>
        <w:t>PRODUTIVIDADE SOB A ÓTICA DOS CUSTOS DE PRODUÇÃO</w:t>
      </w:r>
    </w:p>
    <w:p w:rsidR="00A15F40" w:rsidRPr="00BF3FB1" w:rsidRDefault="00A15F40" w:rsidP="00A15F40">
      <w:pPr>
        <w:pStyle w:val="NormalWeb"/>
        <w:jc w:val="center"/>
        <w:rPr>
          <w:b/>
          <w:color w:val="000000"/>
          <w:sz w:val="32"/>
          <w:szCs w:val="27"/>
        </w:rPr>
      </w:pPr>
    </w:p>
    <w:p w:rsidR="00BD0140" w:rsidRPr="00BF3FB1" w:rsidRDefault="00BD0140" w:rsidP="00A15F40">
      <w:pPr>
        <w:pStyle w:val="NormalWeb"/>
        <w:jc w:val="center"/>
        <w:rPr>
          <w:b/>
          <w:color w:val="000000"/>
          <w:sz w:val="32"/>
          <w:szCs w:val="27"/>
        </w:rPr>
      </w:pPr>
    </w:p>
    <w:p w:rsidR="00BD0140" w:rsidRPr="00BF3FB1" w:rsidRDefault="00BD0140" w:rsidP="00A15F40">
      <w:pPr>
        <w:pStyle w:val="NormalWeb"/>
        <w:jc w:val="center"/>
        <w:rPr>
          <w:b/>
          <w:color w:val="000000"/>
          <w:sz w:val="32"/>
          <w:szCs w:val="27"/>
        </w:rPr>
      </w:pPr>
    </w:p>
    <w:p w:rsidR="00BD0140" w:rsidRPr="00BF3FB1" w:rsidRDefault="00BD0140" w:rsidP="00A15F40">
      <w:pPr>
        <w:pStyle w:val="NormalWeb"/>
        <w:jc w:val="center"/>
        <w:rPr>
          <w:b/>
          <w:color w:val="000000"/>
          <w:sz w:val="32"/>
          <w:szCs w:val="27"/>
        </w:rPr>
      </w:pPr>
    </w:p>
    <w:p w:rsidR="00A15F40" w:rsidRPr="00BF3FB1" w:rsidRDefault="00A15F40" w:rsidP="00A15F40">
      <w:pPr>
        <w:pStyle w:val="NormalWeb"/>
        <w:jc w:val="center"/>
        <w:rPr>
          <w:b/>
          <w:color w:val="000000"/>
          <w:sz w:val="32"/>
          <w:szCs w:val="27"/>
        </w:rPr>
      </w:pPr>
    </w:p>
    <w:p w:rsidR="00BD0140" w:rsidRPr="00BF3FB1" w:rsidRDefault="00BD0140" w:rsidP="00A15F40">
      <w:pPr>
        <w:pStyle w:val="NormalWeb"/>
        <w:jc w:val="right"/>
        <w:rPr>
          <w:color w:val="000000"/>
          <w:sz w:val="27"/>
          <w:szCs w:val="27"/>
        </w:rPr>
      </w:pPr>
      <w:proofErr w:type="spellStart"/>
      <w:r w:rsidRPr="00BF3FB1">
        <w:rPr>
          <w:color w:val="000000"/>
          <w:sz w:val="27"/>
          <w:szCs w:val="27"/>
        </w:rPr>
        <w:t>Achilles</w:t>
      </w:r>
      <w:proofErr w:type="spellEnd"/>
      <w:r w:rsidRPr="00BF3FB1">
        <w:rPr>
          <w:color w:val="000000"/>
          <w:sz w:val="27"/>
          <w:szCs w:val="27"/>
        </w:rPr>
        <w:t xml:space="preserve"> </w:t>
      </w:r>
      <w:proofErr w:type="spellStart"/>
      <w:r w:rsidRPr="00BF3FB1">
        <w:rPr>
          <w:color w:val="000000"/>
          <w:sz w:val="27"/>
          <w:szCs w:val="27"/>
        </w:rPr>
        <w:t>Cappellesso</w:t>
      </w:r>
      <w:proofErr w:type="spellEnd"/>
      <w:r w:rsidRPr="00BF3FB1">
        <w:rPr>
          <w:color w:val="000000"/>
          <w:sz w:val="27"/>
          <w:szCs w:val="27"/>
        </w:rPr>
        <w:t xml:space="preserve"> 13/004715*</w:t>
      </w:r>
    </w:p>
    <w:p w:rsidR="00A15F40" w:rsidRPr="00BF3FB1" w:rsidRDefault="00A15F40" w:rsidP="00A15F40">
      <w:pPr>
        <w:pStyle w:val="NormalWeb"/>
        <w:jc w:val="right"/>
        <w:rPr>
          <w:color w:val="000000"/>
          <w:sz w:val="27"/>
          <w:szCs w:val="27"/>
        </w:rPr>
      </w:pPr>
      <w:proofErr w:type="spellStart"/>
      <w:r w:rsidRPr="00BF3FB1">
        <w:rPr>
          <w:color w:val="000000"/>
          <w:sz w:val="27"/>
          <w:szCs w:val="27"/>
        </w:rPr>
        <w:t>Karine</w:t>
      </w:r>
      <w:proofErr w:type="spellEnd"/>
      <w:r w:rsidRPr="00BF3FB1">
        <w:rPr>
          <w:color w:val="000000"/>
          <w:sz w:val="27"/>
          <w:szCs w:val="27"/>
        </w:rPr>
        <w:t xml:space="preserve"> Ribeiro 13/0012041*</w:t>
      </w:r>
    </w:p>
    <w:p w:rsidR="00A15F40" w:rsidRPr="00BF3FB1" w:rsidRDefault="00A15F40" w:rsidP="00A15F40">
      <w:pPr>
        <w:pStyle w:val="NormalWeb"/>
        <w:jc w:val="right"/>
        <w:rPr>
          <w:color w:val="000000"/>
          <w:sz w:val="27"/>
          <w:szCs w:val="27"/>
        </w:rPr>
      </w:pPr>
    </w:p>
    <w:p w:rsidR="00A15F40" w:rsidRPr="00BF3FB1" w:rsidRDefault="00A15F40" w:rsidP="00A15F40">
      <w:pPr>
        <w:pStyle w:val="NormalWeb"/>
        <w:jc w:val="right"/>
        <w:rPr>
          <w:color w:val="000000"/>
          <w:sz w:val="27"/>
          <w:szCs w:val="27"/>
        </w:rPr>
      </w:pPr>
    </w:p>
    <w:p w:rsidR="00BD0140" w:rsidRPr="00BF3FB1" w:rsidRDefault="00BD0140" w:rsidP="00A15F40">
      <w:pPr>
        <w:pStyle w:val="NormalWeb"/>
        <w:jc w:val="right"/>
        <w:rPr>
          <w:color w:val="000000"/>
          <w:sz w:val="27"/>
          <w:szCs w:val="27"/>
        </w:rPr>
      </w:pPr>
    </w:p>
    <w:p w:rsidR="00BD0140" w:rsidRPr="00BF3FB1" w:rsidRDefault="00BD0140" w:rsidP="00A15F40">
      <w:pPr>
        <w:pStyle w:val="NormalWeb"/>
        <w:jc w:val="right"/>
        <w:rPr>
          <w:color w:val="000000"/>
          <w:sz w:val="27"/>
          <w:szCs w:val="27"/>
        </w:rPr>
      </w:pPr>
    </w:p>
    <w:p w:rsidR="00A15F40" w:rsidRPr="00BF3FB1" w:rsidRDefault="00A15F40" w:rsidP="00A15F40">
      <w:pPr>
        <w:pStyle w:val="NormalWeb"/>
        <w:jc w:val="right"/>
        <w:rPr>
          <w:color w:val="000000"/>
          <w:sz w:val="27"/>
          <w:szCs w:val="27"/>
        </w:rPr>
      </w:pPr>
    </w:p>
    <w:p w:rsidR="00A15F40" w:rsidRPr="00BF3FB1" w:rsidRDefault="00BD0140" w:rsidP="00A15F40">
      <w:pPr>
        <w:pStyle w:val="NormalWeb"/>
        <w:jc w:val="center"/>
        <w:rPr>
          <w:color w:val="000000"/>
          <w:sz w:val="27"/>
          <w:szCs w:val="27"/>
        </w:rPr>
      </w:pPr>
      <w:r w:rsidRPr="00BF3FB1">
        <w:rPr>
          <w:color w:val="000000"/>
          <w:sz w:val="27"/>
          <w:szCs w:val="27"/>
        </w:rPr>
        <w:t>Setembro</w:t>
      </w:r>
      <w:r w:rsidR="00A15F40" w:rsidRPr="00BF3FB1">
        <w:rPr>
          <w:color w:val="000000"/>
          <w:sz w:val="27"/>
          <w:szCs w:val="27"/>
        </w:rPr>
        <w:t xml:space="preserve"> de 2014.</w:t>
      </w:r>
    </w:p>
    <w:p w:rsidR="00A15F40" w:rsidRPr="00BF3FB1" w:rsidRDefault="00A15F40" w:rsidP="00A15F40">
      <w:pPr>
        <w:pStyle w:val="NormalWeb"/>
        <w:jc w:val="center"/>
        <w:rPr>
          <w:color w:val="000000"/>
          <w:sz w:val="27"/>
          <w:szCs w:val="27"/>
        </w:rPr>
      </w:pPr>
      <w:r w:rsidRPr="00BF3FB1">
        <w:rPr>
          <w:color w:val="000000"/>
          <w:sz w:val="27"/>
          <w:szCs w:val="27"/>
        </w:rPr>
        <w:t>________________________________________________________</w:t>
      </w:r>
    </w:p>
    <w:p w:rsidR="00A15F40" w:rsidRPr="00BF3FB1" w:rsidRDefault="00A15F40" w:rsidP="00A15F40">
      <w:pPr>
        <w:pStyle w:val="NormalWeb"/>
        <w:jc w:val="center"/>
        <w:rPr>
          <w:color w:val="000000"/>
          <w:sz w:val="27"/>
          <w:szCs w:val="27"/>
        </w:rPr>
      </w:pPr>
      <w:r w:rsidRPr="00BF3FB1">
        <w:rPr>
          <w:color w:val="000000"/>
          <w:sz w:val="27"/>
          <w:szCs w:val="27"/>
        </w:rPr>
        <w:t>* Graduandos de Engenharias da Universidade de Brasília, Campus Gama.</w:t>
      </w:r>
    </w:p>
    <w:p w:rsidR="00BD0140" w:rsidRPr="00BF3FB1" w:rsidRDefault="00865532" w:rsidP="00865532">
      <w:pPr>
        <w:pStyle w:val="NormalWeb"/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 w:rsidR="00F87A8A" w:rsidRPr="00BF3FB1">
        <w:rPr>
          <w:color w:val="000000"/>
        </w:rPr>
        <w:t xml:space="preserve">O modelo evidenciado por </w:t>
      </w:r>
      <w:proofErr w:type="spellStart"/>
      <w:r w:rsidR="00F87A8A" w:rsidRPr="00BF3FB1">
        <w:rPr>
          <w:color w:val="000000"/>
        </w:rPr>
        <w:t>Kellog</w:t>
      </w:r>
      <w:proofErr w:type="spellEnd"/>
      <w:r w:rsidR="00F87A8A" w:rsidRPr="00BF3FB1">
        <w:rPr>
          <w:color w:val="000000"/>
        </w:rPr>
        <w:t xml:space="preserve">, </w:t>
      </w:r>
      <w:proofErr w:type="spellStart"/>
      <w:r w:rsidR="00F87A8A" w:rsidRPr="00BF3FB1">
        <w:rPr>
          <w:color w:val="000000"/>
        </w:rPr>
        <w:t>Howell</w:t>
      </w:r>
      <w:proofErr w:type="spellEnd"/>
      <w:r w:rsidR="00F87A8A" w:rsidRPr="00BF3FB1">
        <w:rPr>
          <w:color w:val="000000"/>
        </w:rPr>
        <w:t xml:space="preserve"> e Taylor tem como propósito</w:t>
      </w:r>
      <w:r w:rsidR="00B90383" w:rsidRPr="00BF3FB1">
        <w:rPr>
          <w:color w:val="000000"/>
        </w:rPr>
        <w:t xml:space="preserve"> definir, em escala, </w:t>
      </w:r>
      <w:r w:rsidR="00F87A8A" w:rsidRPr="00BF3FB1">
        <w:rPr>
          <w:color w:val="000000"/>
        </w:rPr>
        <w:t xml:space="preserve">os fatores que afetam a produtividade </w:t>
      </w:r>
      <w:r w:rsidR="00B90383" w:rsidRPr="00BF3FB1">
        <w:rPr>
          <w:color w:val="000000"/>
        </w:rPr>
        <w:t>integral</w:t>
      </w:r>
      <w:r w:rsidR="00F87A8A" w:rsidRPr="00BF3FB1">
        <w:rPr>
          <w:color w:val="000000"/>
        </w:rPr>
        <w:t xml:space="preserve">. </w:t>
      </w:r>
      <w:r w:rsidR="00B90383" w:rsidRPr="00BF3FB1">
        <w:rPr>
          <w:color w:val="000000"/>
        </w:rPr>
        <w:t>Este</w:t>
      </w:r>
      <w:r w:rsidR="00F87A8A" w:rsidRPr="00BF3FB1">
        <w:rPr>
          <w:color w:val="000000"/>
        </w:rPr>
        <w:t xml:space="preserve"> modelo proposto tem a óptica voltada a fatores que af</w:t>
      </w:r>
      <w:r w:rsidR="00B90383" w:rsidRPr="00BF3FB1">
        <w:rPr>
          <w:color w:val="000000"/>
        </w:rPr>
        <w:t xml:space="preserve">etam a produtividade nas indústrias. Portanto, o modelo pode ser adaptado a outros tipos de produção. </w:t>
      </w:r>
    </w:p>
    <w:p w:rsidR="00BF3FB1" w:rsidRPr="00BF3FB1" w:rsidRDefault="00865532" w:rsidP="00865532">
      <w:pPr>
        <w:pStyle w:val="NormalWeb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      </w:t>
      </w:r>
      <w:r w:rsidR="006E123D" w:rsidRPr="00BF3FB1">
        <w:rPr>
          <w:color w:val="000000"/>
        </w:rPr>
        <w:t xml:space="preserve">Há cinco níveis de fatores que afetam a produtividade (FAP).  O desempenho da produção depende, exclusivamente, dos níveis adotados. </w:t>
      </w:r>
      <w:r>
        <w:rPr>
          <w:color w:val="000000"/>
        </w:rPr>
        <w:t>Os níveis mostrados na tabela abaixo apontam as principais diferenças entre a gestão de cada um.</w:t>
      </w:r>
    </w:p>
    <w:tbl>
      <w:tblPr>
        <w:tblStyle w:val="Tabelacomgrade"/>
        <w:tblW w:w="9117" w:type="dxa"/>
        <w:tblLook w:val="04A0"/>
      </w:tblPr>
      <w:tblGrid>
        <w:gridCol w:w="2150"/>
        <w:gridCol w:w="1583"/>
        <w:gridCol w:w="2070"/>
        <w:gridCol w:w="1683"/>
        <w:gridCol w:w="1990"/>
      </w:tblGrid>
      <w:tr w:rsidR="00BF3FB1" w:rsidRPr="00BF3FB1" w:rsidTr="009619BF">
        <w:tc>
          <w:tcPr>
            <w:tcW w:w="20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3FB1" w:rsidRPr="00865532" w:rsidRDefault="00BF3FB1" w:rsidP="00865532">
            <w:pPr>
              <w:pStyle w:val="NormalWeb"/>
              <w:jc w:val="center"/>
              <w:rPr>
                <w:b/>
                <w:color w:val="000000"/>
              </w:rPr>
            </w:pPr>
            <w:r w:rsidRPr="00865532">
              <w:rPr>
                <w:b/>
                <w:color w:val="000000"/>
              </w:rPr>
              <w:t>MACRO/MACRO</w:t>
            </w:r>
          </w:p>
        </w:tc>
        <w:tc>
          <w:tcPr>
            <w:tcW w:w="15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3FB1" w:rsidRPr="00865532" w:rsidRDefault="00BF3FB1" w:rsidP="00865532">
            <w:pPr>
              <w:pStyle w:val="NormalWeb"/>
              <w:jc w:val="center"/>
              <w:rPr>
                <w:b/>
                <w:color w:val="000000"/>
              </w:rPr>
            </w:pPr>
            <w:r w:rsidRPr="00865532">
              <w:rPr>
                <w:b/>
                <w:color w:val="000000"/>
              </w:rPr>
              <w:t>MACRO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3FB1" w:rsidRPr="00865532" w:rsidRDefault="00BF3FB1" w:rsidP="00865532">
            <w:pPr>
              <w:pStyle w:val="NormalWeb"/>
              <w:jc w:val="center"/>
              <w:rPr>
                <w:b/>
                <w:color w:val="000000"/>
              </w:rPr>
            </w:pPr>
            <w:r w:rsidRPr="00865532">
              <w:rPr>
                <w:b/>
                <w:color w:val="000000"/>
              </w:rPr>
              <w:t>MACRO/MICRO</w:t>
            </w:r>
          </w:p>
        </w:tc>
        <w:tc>
          <w:tcPr>
            <w:tcW w:w="16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3FB1" w:rsidRPr="00865532" w:rsidRDefault="00BF3FB1" w:rsidP="00865532">
            <w:pPr>
              <w:pStyle w:val="NormalWeb"/>
              <w:jc w:val="center"/>
              <w:rPr>
                <w:b/>
                <w:color w:val="000000"/>
              </w:rPr>
            </w:pPr>
            <w:r w:rsidRPr="00865532">
              <w:rPr>
                <w:b/>
                <w:color w:val="000000"/>
              </w:rPr>
              <w:t>MICRO</w:t>
            </w:r>
          </w:p>
        </w:tc>
        <w:tc>
          <w:tcPr>
            <w:tcW w:w="1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3FB1" w:rsidRPr="00865532" w:rsidRDefault="00BF3FB1" w:rsidP="00865532">
            <w:pPr>
              <w:pStyle w:val="NormalWeb"/>
              <w:jc w:val="center"/>
              <w:rPr>
                <w:b/>
                <w:color w:val="000000"/>
              </w:rPr>
            </w:pPr>
            <w:r w:rsidRPr="00865532">
              <w:rPr>
                <w:b/>
                <w:color w:val="000000"/>
              </w:rPr>
              <w:t>MICRO/MICRO</w:t>
            </w:r>
          </w:p>
        </w:tc>
      </w:tr>
      <w:tr w:rsidR="00BF3FB1" w:rsidRPr="00BF3FB1" w:rsidTr="009619BF">
        <w:tc>
          <w:tcPr>
            <w:tcW w:w="204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Capacidade Instalada</w:t>
            </w:r>
          </w:p>
        </w:tc>
        <w:tc>
          <w:tcPr>
            <w:tcW w:w="158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Alocação de Recursos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Gerenciamento empresarial</w:t>
            </w:r>
          </w:p>
        </w:tc>
        <w:tc>
          <w:tcPr>
            <w:tcW w:w="168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9619BF">
              <w:rPr>
                <w:color w:val="000000"/>
                <w:sz w:val="18"/>
              </w:rPr>
              <w:t>Supervisionamento</w:t>
            </w:r>
            <w:r>
              <w:rPr>
                <w:color w:val="000000"/>
                <w:sz w:val="20"/>
              </w:rPr>
              <w:t xml:space="preserve"> admin</w:t>
            </w:r>
            <w:r w:rsidR="009619BF">
              <w:rPr>
                <w:color w:val="000000"/>
                <w:sz w:val="20"/>
              </w:rPr>
              <w:t>istra</w:t>
            </w:r>
            <w:r>
              <w:rPr>
                <w:color w:val="000000"/>
                <w:sz w:val="20"/>
              </w:rPr>
              <w:t>ti</w:t>
            </w:r>
            <w:r w:rsidRPr="00BF3FB1">
              <w:rPr>
                <w:color w:val="000000"/>
                <w:sz w:val="20"/>
              </w:rPr>
              <w:t>vo</w:t>
            </w:r>
          </w:p>
        </w:tc>
        <w:tc>
          <w:tcPr>
            <w:tcW w:w="185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Métodos de trabalho</w:t>
            </w:r>
          </w:p>
        </w:tc>
      </w:tr>
      <w:tr w:rsidR="00BF3FB1" w:rsidRPr="00BF3FB1" w:rsidTr="009619BF">
        <w:tc>
          <w:tcPr>
            <w:tcW w:w="2044" w:type="dxa"/>
            <w:tcBorders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Diferenças Regionais</w:t>
            </w:r>
          </w:p>
        </w:tc>
        <w:tc>
          <w:tcPr>
            <w:tcW w:w="1583" w:type="dxa"/>
            <w:tcBorders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Tecnologia</w:t>
            </w:r>
          </w:p>
        </w:tc>
        <w:tc>
          <w:tcPr>
            <w:tcW w:w="1950" w:type="dxa"/>
            <w:tcBorders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Complexidade</w:t>
            </w:r>
          </w:p>
        </w:tc>
        <w:tc>
          <w:tcPr>
            <w:tcW w:w="1683" w:type="dxa"/>
            <w:tcBorders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Dimensionamento de Equipes</w:t>
            </w:r>
          </w:p>
        </w:tc>
        <w:tc>
          <w:tcPr>
            <w:tcW w:w="1857" w:type="dxa"/>
            <w:tcBorders>
              <w:left w:val="double" w:sz="4" w:space="0" w:color="auto"/>
              <w:right w:val="double" w:sz="4" w:space="0" w:color="auto"/>
            </w:tcBorders>
          </w:tcPr>
          <w:p w:rsidR="00BF3FB1" w:rsidRPr="00BF3FB1" w:rsidRDefault="00865532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Condições climáticas</w:t>
            </w:r>
          </w:p>
        </w:tc>
      </w:tr>
      <w:tr w:rsidR="00BF3FB1" w:rsidRPr="00BF3FB1" w:rsidTr="009619BF">
        <w:tc>
          <w:tcPr>
            <w:tcW w:w="2044" w:type="dxa"/>
            <w:tcBorders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Flutuação de Demanda</w:t>
            </w:r>
          </w:p>
        </w:tc>
        <w:tc>
          <w:tcPr>
            <w:tcW w:w="1583" w:type="dxa"/>
            <w:tcBorders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Custos</w:t>
            </w:r>
          </w:p>
        </w:tc>
        <w:tc>
          <w:tcPr>
            <w:tcW w:w="1950" w:type="dxa"/>
            <w:tcBorders>
              <w:left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Processos de Projeto</w:t>
            </w:r>
          </w:p>
        </w:tc>
        <w:tc>
          <w:tcPr>
            <w:tcW w:w="1683" w:type="dxa"/>
            <w:tcBorders>
              <w:left w:val="double" w:sz="4" w:space="0" w:color="auto"/>
              <w:right w:val="double" w:sz="4" w:space="0" w:color="auto"/>
            </w:tcBorders>
          </w:tcPr>
          <w:p w:rsidR="00BF3FB1" w:rsidRPr="00BF3FB1" w:rsidRDefault="00865532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Recursos</w:t>
            </w:r>
          </w:p>
        </w:tc>
        <w:tc>
          <w:tcPr>
            <w:tcW w:w="1857" w:type="dxa"/>
            <w:tcBorders>
              <w:left w:val="double" w:sz="4" w:space="0" w:color="auto"/>
              <w:right w:val="double" w:sz="4" w:space="0" w:color="auto"/>
            </w:tcBorders>
          </w:tcPr>
          <w:p w:rsidR="00BF3FB1" w:rsidRPr="00BF3FB1" w:rsidRDefault="00865532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Habilidades individuais</w:t>
            </w:r>
          </w:p>
        </w:tc>
      </w:tr>
      <w:tr w:rsidR="00BF3FB1" w:rsidRPr="00BF3FB1" w:rsidTr="009619BF">
        <w:tc>
          <w:tcPr>
            <w:tcW w:w="204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Sistema Econômico</w:t>
            </w:r>
          </w:p>
        </w:tc>
        <w:tc>
          <w:tcPr>
            <w:tcW w:w="158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3FB1" w:rsidRPr="00BF3FB1" w:rsidRDefault="00BF3FB1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 w:rsidRPr="00BF3FB1">
              <w:rPr>
                <w:color w:val="000000"/>
                <w:sz w:val="20"/>
              </w:rPr>
              <w:t>Condições socioeconômicas</w:t>
            </w:r>
          </w:p>
        </w:tc>
        <w:tc>
          <w:tcPr>
            <w:tcW w:w="19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3FB1" w:rsidRPr="00BF3FB1" w:rsidRDefault="00865532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Segurança no Trabalho</w:t>
            </w:r>
          </w:p>
        </w:tc>
        <w:tc>
          <w:tcPr>
            <w:tcW w:w="168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3FB1" w:rsidRPr="00BF3FB1" w:rsidRDefault="00865532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Cronograma</w:t>
            </w:r>
          </w:p>
        </w:tc>
        <w:tc>
          <w:tcPr>
            <w:tcW w:w="185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3FB1" w:rsidRPr="00BF3FB1" w:rsidRDefault="00865532" w:rsidP="00BF3FB1">
            <w:pPr>
              <w:pStyle w:val="NormalWeb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Rotatividade de mão de obra</w:t>
            </w:r>
          </w:p>
        </w:tc>
      </w:tr>
    </w:tbl>
    <w:p w:rsidR="00465E84" w:rsidRPr="00865532" w:rsidRDefault="00865532" w:rsidP="00865532">
      <w:pPr>
        <w:pStyle w:val="NormalWeb"/>
        <w:spacing w:before="0" w:beforeAutospacing="0"/>
        <w:jc w:val="center"/>
        <w:rPr>
          <w:color w:val="000000"/>
          <w:sz w:val="18"/>
          <w:szCs w:val="27"/>
        </w:rPr>
      </w:pPr>
      <w:r w:rsidRPr="00865532">
        <w:rPr>
          <w:b/>
          <w:color w:val="000000"/>
          <w:sz w:val="18"/>
          <w:szCs w:val="27"/>
        </w:rPr>
        <w:t>Tabela 1</w:t>
      </w:r>
      <w:r w:rsidRPr="00865532">
        <w:rPr>
          <w:color w:val="000000"/>
          <w:sz w:val="18"/>
          <w:szCs w:val="27"/>
        </w:rPr>
        <w:t xml:space="preserve"> – Diferença entre os níveis de produção</w:t>
      </w:r>
    </w:p>
    <w:p w:rsidR="00865532" w:rsidRDefault="00865532" w:rsidP="00865532">
      <w:pPr>
        <w:pStyle w:val="NormalWeb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      </w:t>
      </w:r>
      <w:r w:rsidR="00FC0DC8">
        <w:rPr>
          <w:color w:val="000000"/>
        </w:rPr>
        <w:t>A hierarquização dos níveis ilustra como os fatores podem afetar a relação do meio e decisões com a produtividade de cada setor</w:t>
      </w:r>
      <w:r w:rsidR="003B1FA6">
        <w:rPr>
          <w:color w:val="000000"/>
        </w:rPr>
        <w:t xml:space="preserve"> e tipos de produção</w:t>
      </w:r>
      <w:r w:rsidR="00FC0DC8">
        <w:rPr>
          <w:color w:val="000000"/>
        </w:rPr>
        <w:t>.  Cada nível possui um fator determinante para a sua alocação e limitação</w:t>
      </w:r>
      <w:r w:rsidR="003B1FA6">
        <w:rPr>
          <w:color w:val="000000"/>
        </w:rPr>
        <w:t xml:space="preserve"> de acordo com a tabela</w:t>
      </w:r>
      <w:r w:rsidR="00FC0DC8">
        <w:rPr>
          <w:color w:val="000000"/>
        </w:rPr>
        <w:t xml:space="preserve">. Inicia-se desde o sistema econômico de um dado país até a individualidade de cada colaborador da indústria. </w:t>
      </w:r>
    </w:p>
    <w:p w:rsidR="00865532" w:rsidRPr="00BF3FB1" w:rsidRDefault="00865532" w:rsidP="00865532">
      <w:pPr>
        <w:pStyle w:val="NormalWeb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      </w:t>
      </w:r>
      <w:r w:rsidRPr="00BF3FB1">
        <w:rPr>
          <w:color w:val="000000"/>
        </w:rPr>
        <w:t xml:space="preserve">A relação entre a produção e seus recursos disponibilizados mostra de forma detalhada a influência entre a complexidade existente no sistema de produção. A motivação da mão de obra é importante, colaboradores motivados acabam produzindo mais e melhor. Motivar uma equipe é um dos requisitos principais para um chefe de produção. </w:t>
      </w:r>
    </w:p>
    <w:p w:rsidR="00865532" w:rsidRPr="00BF3FB1" w:rsidRDefault="00865532" w:rsidP="00865532">
      <w:pPr>
        <w:pStyle w:val="NormalWeb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      </w:t>
      </w:r>
      <w:r w:rsidRPr="00BF3FB1">
        <w:rPr>
          <w:color w:val="000000"/>
        </w:rPr>
        <w:t xml:space="preserve">Utilizar metodologia de produção torna uma empresa eficaz quanto a sua demanda e a sua capacidade produtiva. Criar metas de produção gera o melhor aproveitamento de tempo e matérias primas, evita desperdícios e diminui o excesso de estoque.   Outro fator é a disposição em que se encontram as máquinas e espaços de circulação. Um bom layout proporciona segurança, </w:t>
      </w:r>
      <w:proofErr w:type="gramStart"/>
      <w:r w:rsidRPr="00BF3FB1">
        <w:rPr>
          <w:color w:val="000000"/>
        </w:rPr>
        <w:t>otimiza</w:t>
      </w:r>
      <w:proofErr w:type="gramEnd"/>
      <w:r w:rsidRPr="00BF3FB1">
        <w:rPr>
          <w:color w:val="000000"/>
        </w:rPr>
        <w:t xml:space="preserve"> a produção, uma vez que minimiza o tempo de transporte, esforços físicos e possíveis acidentes. </w:t>
      </w:r>
    </w:p>
    <w:p w:rsidR="0082231C" w:rsidRPr="0082231C" w:rsidRDefault="00865532" w:rsidP="00865532">
      <w:pPr>
        <w:pStyle w:val="NormalWeb"/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 w:rsidRPr="00BF3FB1">
        <w:rPr>
          <w:color w:val="000000"/>
        </w:rPr>
        <w:t xml:space="preserve">O diferencial que indústrias encontram para enfrentar a concorrência é o uso de tecnologia para gerenciamento. A sistematização entre setores facilita a comunicação interna. </w:t>
      </w:r>
      <w:r w:rsidR="003B1FA6" w:rsidRPr="00BF3FB1">
        <w:rPr>
          <w:color w:val="000000"/>
        </w:rPr>
        <w:t xml:space="preserve">A autonomia de cada sistema para decidir depende do acesso a informação e </w:t>
      </w:r>
      <w:r w:rsidR="003B1FA6">
        <w:rPr>
          <w:color w:val="000000"/>
        </w:rPr>
        <w:t xml:space="preserve">de </w:t>
      </w:r>
      <w:r w:rsidR="003B1FA6" w:rsidRPr="00BF3FB1">
        <w:rPr>
          <w:color w:val="000000"/>
        </w:rPr>
        <w:t xml:space="preserve">uma hierarquização bem determinada. </w:t>
      </w:r>
      <w:r w:rsidRPr="00BF3FB1">
        <w:rPr>
          <w:color w:val="000000"/>
        </w:rPr>
        <w:t xml:space="preserve"> Sendo assim, a estrutura organizacional desempenha um papel que influencia diretamente todos os setores</w:t>
      </w:r>
      <w:r w:rsidR="00D92EBE">
        <w:rPr>
          <w:color w:val="000000"/>
        </w:rPr>
        <w:t xml:space="preserve">, os níveis de cada processo atuam em tipos de produção de acordo com a necessidade de cada </w:t>
      </w:r>
      <w:r w:rsidR="0082231C">
        <w:rPr>
          <w:color w:val="000000"/>
        </w:rPr>
        <w:t>indústria</w:t>
      </w:r>
      <w:r w:rsidR="00D92EBE">
        <w:rPr>
          <w:color w:val="000000"/>
        </w:rPr>
        <w:t xml:space="preserve">. </w:t>
      </w:r>
    </w:p>
    <w:p w:rsidR="0082231C" w:rsidRPr="00865532" w:rsidRDefault="0082231C" w:rsidP="00865532">
      <w:pPr>
        <w:pStyle w:val="NormalWeb"/>
        <w:spacing w:line="360" w:lineRule="auto"/>
        <w:jc w:val="both"/>
        <w:rPr>
          <w:color w:val="000000"/>
        </w:rPr>
      </w:pPr>
    </w:p>
    <w:sectPr w:rsidR="0082231C" w:rsidRPr="00865532" w:rsidSect="00F96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15F40"/>
    <w:rsid w:val="003B1FA6"/>
    <w:rsid w:val="00465E84"/>
    <w:rsid w:val="00564FF0"/>
    <w:rsid w:val="006634D3"/>
    <w:rsid w:val="006E123D"/>
    <w:rsid w:val="0082231C"/>
    <w:rsid w:val="00847783"/>
    <w:rsid w:val="00865532"/>
    <w:rsid w:val="008F2FFA"/>
    <w:rsid w:val="00933FAF"/>
    <w:rsid w:val="009619BF"/>
    <w:rsid w:val="00A15F40"/>
    <w:rsid w:val="00B554E2"/>
    <w:rsid w:val="00B90383"/>
    <w:rsid w:val="00BD0140"/>
    <w:rsid w:val="00BF3FB1"/>
    <w:rsid w:val="00D92EBE"/>
    <w:rsid w:val="00F87A8A"/>
    <w:rsid w:val="00F9686A"/>
    <w:rsid w:val="00FC0DC8"/>
    <w:rsid w:val="00FF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F3F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1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2014-09-11T02:37:00Z</dcterms:created>
  <dcterms:modified xsi:type="dcterms:W3CDTF">2014-09-11T02:37:00Z</dcterms:modified>
</cp:coreProperties>
</file>