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4D" w:rsidRPr="00FD4C8F" w:rsidRDefault="009F3E93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C51F4D" w:rsidRPr="00FD4C8F">
        <w:rPr>
          <w:rFonts w:ascii="Times New Roman" w:hAnsi="Times New Roman" w:cs="Times New Roman"/>
          <w:sz w:val="24"/>
          <w:szCs w:val="24"/>
        </w:rPr>
        <w:t>Fatores que afetam a Produção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Introdução →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4C8F">
        <w:rPr>
          <w:rFonts w:ascii="Times New Roman" w:hAnsi="Times New Roman" w:cs="Times New Roman"/>
          <w:sz w:val="24"/>
          <w:szCs w:val="24"/>
        </w:rPr>
        <w:t>Kellong</w:t>
      </w:r>
      <w:proofErr w:type="spellEnd"/>
      <w:r w:rsidRPr="00FD4C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C8F">
        <w:rPr>
          <w:rFonts w:ascii="Times New Roman" w:hAnsi="Times New Roman" w:cs="Times New Roman"/>
          <w:sz w:val="24"/>
          <w:szCs w:val="24"/>
        </w:rPr>
        <w:t>Howell</w:t>
      </w:r>
      <w:proofErr w:type="spellEnd"/>
      <w:r w:rsidRPr="00FD4C8F">
        <w:rPr>
          <w:rFonts w:ascii="Times New Roman" w:hAnsi="Times New Roman" w:cs="Times New Roman"/>
          <w:sz w:val="24"/>
          <w:szCs w:val="24"/>
        </w:rPr>
        <w:t xml:space="preserve"> e Taylor desenvolveram um modelo com a finalidade de equalizar os fatores que afetam a produtividade de forma eficiente. Assim, os princípios adotados foram: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* Minimizar a produtividade total;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* A produtividade deve ser incrementada através de controles;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* Ponto central como efetividade e não eficiência;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* O conhecimento sobre produtividade em um setor não pode ser diretamente aplicado em outro setor;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Os fatores que afetam a produtividade foram subdivididos e alocados em diferentes subníveis, estes são: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</w:r>
      <w:r w:rsidRPr="00FD4C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Macro/Macro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 xml:space="preserve">: nível que traz fatores que se originam no sistema econômico e configuram as políticas 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  <w:t>econômicas globais e setoriais;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D4C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Macro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 xml:space="preserve">: representa a interpretação das políticas econômicas através da alocação de recursos, definição de 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  <w:t>critérios diretores e condicionantes que dão origem ao projeto de gestão da produção;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D4C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Macro/micro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>: processos de projeto, gerenciamento empresarial, segurança do trabalho, etc.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D4C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>: gestão da produção (planejamento e controle);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4C8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D4C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Micro/micro</w:t>
      </w:r>
      <w:r w:rsidRPr="00FD4C8F">
        <w:rPr>
          <w:rFonts w:ascii="Times New Roman" w:hAnsi="Times New Roman" w:cs="Times New Roman"/>
          <w:i/>
          <w:iCs/>
          <w:sz w:val="24"/>
          <w:szCs w:val="24"/>
        </w:rPr>
        <w:t>: formado por elementos do processo de fabricação (métodos de trabalho) de manufaturas.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 xml:space="preserve">Fatores atuantes no nível macro/macro →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lastRenderedPageBreak/>
        <w:tab/>
        <w:t>Influência se encontra em fatores provenientes do sistema econômico, estando basicamente ligada a três pontos chave: nível de atividade do setor, utilização da capacidade instalada e diferenças regionais.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O potencial de sucesso está intimamente ligado à capacidade tecnológica, que maximiza a produção por unidade de tempo e à capacidade econômica, que é determinante do ponto de vista limitador de recursos disponíveis a serem aplicados.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As diferenças regionais são influentes do ponto de vista de que regiões com maiores densidades populacionais possuem mais recursos incluindo mão de obra capacitada.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 xml:space="preserve">Fatores atuantes no nível macro →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 xml:space="preserve">Nesse nível agrupam-se os fatores condicionantes do processo de projeto. Partes determinadas por condições naturais e </w:t>
      </w:r>
      <w:proofErr w:type="spellStart"/>
      <w:r w:rsidRPr="00FD4C8F">
        <w:rPr>
          <w:rFonts w:ascii="Times New Roman" w:hAnsi="Times New Roman" w:cs="Times New Roman"/>
          <w:sz w:val="24"/>
          <w:szCs w:val="24"/>
        </w:rPr>
        <w:t>sócio-econômicas</w:t>
      </w:r>
      <w:proofErr w:type="spellEnd"/>
      <w:r w:rsidRPr="00FD4C8F">
        <w:rPr>
          <w:rFonts w:ascii="Times New Roman" w:hAnsi="Times New Roman" w:cs="Times New Roman"/>
          <w:sz w:val="24"/>
          <w:szCs w:val="24"/>
        </w:rPr>
        <w:t xml:space="preserve"> que restringem os parâmetros de projeto.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O ambiente físico, elementos institucionais, a tecnologia empregada e os custos são fatores condicionantes quando se trata de um projeto.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 xml:space="preserve">Fatores atuantes no nível macro/micro →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</w:r>
      <w:r w:rsidRPr="00FD4C8F">
        <w:rPr>
          <w:rFonts w:ascii="Times New Roman" w:hAnsi="Times New Roman" w:cs="Times New Roman"/>
          <w:sz w:val="24"/>
          <w:szCs w:val="24"/>
        </w:rPr>
        <w:tab/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Neste nível estão presentes as inferências das decisões tomadas no projeto e na elaboração da estratégia empresarial, por meio da gestão da empresa. Entretanto, devemos levar em consideração as diferenças intrínsecas a cada empresa e ramo empresarial, ou até mesmo do próprio projetista; que se tornam fatores condicionantes da produtividade.</w:t>
      </w:r>
      <w:r w:rsidRPr="00FD4C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>Fatores atuantes no nível micro →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lastRenderedPageBreak/>
        <w:tab/>
        <w:t>Faz alusão à síntese do projeto de uma visão geral e possui um fator limitador cuja responsabilidade de geri-lo é do sistema gerencial da empresa, esse fator é o fluxo de recursos.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A integração de diferentes áreas, como a gerência empresarial e da produção são de extrema importância e devem garantir a viabilidade do projeto assegurando condições de trabalho e disponibilizando recursos.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A estratégia da empresa diante do mercado e as decisões cabíveis quanto a política financeira são de responsabilidade do gerenciamento empresarial, enquanto o gerenciamento de produção se volta para dentro da empresa, gerindo, organizando e controlando os processos de produção necessários.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 xml:space="preserve">Fatores atuantes no nível micro/micro → </w:t>
      </w: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F4D" w:rsidRPr="00FD4C8F" w:rsidRDefault="00C51F4D" w:rsidP="00C51F4D">
      <w:pPr>
        <w:jc w:val="both"/>
        <w:rPr>
          <w:rFonts w:ascii="Times New Roman" w:hAnsi="Times New Roman" w:cs="Times New Roman"/>
          <w:sz w:val="24"/>
          <w:szCs w:val="24"/>
        </w:rPr>
      </w:pPr>
      <w:r w:rsidRPr="00FD4C8F">
        <w:rPr>
          <w:rFonts w:ascii="Times New Roman" w:hAnsi="Times New Roman" w:cs="Times New Roman"/>
          <w:sz w:val="24"/>
          <w:szCs w:val="24"/>
        </w:rPr>
        <w:tab/>
        <w:t>Aqui, a figura central é o trabalhador ou a equipe empregada, tratados em suas individualidades. O resultado final eficaz é resultado da interação dos métodos individuais das equipes e insumos. Obviamente, esse nível é extremamente dependente da formação profissional de cada operário e suas características.</w:t>
      </w:r>
    </w:p>
    <w:p w:rsidR="00C51F4D" w:rsidRDefault="00C51F4D" w:rsidP="00ED45EE">
      <w:pPr>
        <w:jc w:val="both"/>
      </w:pPr>
    </w:p>
    <w:p w:rsidR="00FD202F" w:rsidRPr="00ED45EE" w:rsidRDefault="00C51F4D" w:rsidP="00ED45E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F3E93" w:rsidRPr="00ED45EE">
        <w:rPr>
          <w:rFonts w:ascii="Times New Roman" w:hAnsi="Times New Roman" w:cs="Times New Roman"/>
          <w:sz w:val="24"/>
          <w:szCs w:val="24"/>
        </w:rPr>
        <w:t>O mercado internacional é caracterizado por uma forte competição que gera pressão competitiva. A pressão competitiva é um fator que tende  impulsionar empresas de diversos segmentos a buscarem maior eficiência. É importante ressaltar que a diversificação da produção iniciou-se com a crise do petróleo na década de 1970. Outras dimensões de competição passaram a ser exploradas pelas empresas</w:t>
      </w:r>
      <w:r w:rsidR="00544FE8" w:rsidRPr="00ED45EE">
        <w:rPr>
          <w:rFonts w:ascii="Times New Roman" w:hAnsi="Times New Roman" w:cs="Times New Roman"/>
          <w:sz w:val="24"/>
          <w:szCs w:val="24"/>
        </w:rPr>
        <w:t>,</w:t>
      </w:r>
      <w:r w:rsidR="009F3E93" w:rsidRPr="00ED45EE">
        <w:rPr>
          <w:rFonts w:ascii="Times New Roman" w:hAnsi="Times New Roman" w:cs="Times New Roman"/>
          <w:sz w:val="24"/>
          <w:szCs w:val="24"/>
        </w:rPr>
        <w:t xml:space="preserve"> tais como custo, qualidade, velocidade, flexibilidade e inovação.</w:t>
      </w:r>
    </w:p>
    <w:p w:rsidR="00FD202F" w:rsidRPr="00ED45EE" w:rsidRDefault="00544FE8" w:rsidP="00ED45EE">
      <w:pPr>
        <w:jc w:val="both"/>
        <w:rPr>
          <w:rFonts w:ascii="Times New Roman" w:hAnsi="Times New Roman" w:cs="Times New Roman"/>
          <w:sz w:val="24"/>
          <w:szCs w:val="24"/>
        </w:rPr>
      </w:pPr>
      <w:r w:rsidRPr="00ED45EE">
        <w:rPr>
          <w:rFonts w:ascii="Times New Roman" w:hAnsi="Times New Roman" w:cs="Times New Roman"/>
          <w:sz w:val="24"/>
          <w:szCs w:val="24"/>
        </w:rPr>
        <w:tab/>
        <w:t xml:space="preserve">A crise do petróleo alterou, em um contexto geral, a relação entre capacidade e demanda. </w:t>
      </w:r>
      <w:r w:rsidR="00DE0A63" w:rsidRPr="00ED45EE">
        <w:rPr>
          <w:rFonts w:ascii="Times New Roman" w:hAnsi="Times New Roman" w:cs="Times New Roman"/>
          <w:sz w:val="24"/>
          <w:szCs w:val="24"/>
        </w:rPr>
        <w:t>Quando a demanda se tornou superior a oferta, as empresas passaram a adotar estratégias de produção. Apesar do maior custo de produção, produzir lotes de produtos mais variados (customização em massa) passou a ser mais interessante que a produção regular em massa.</w:t>
      </w:r>
      <w:r w:rsidRPr="00ED45EE">
        <w:rPr>
          <w:rFonts w:ascii="Times New Roman" w:hAnsi="Times New Roman" w:cs="Times New Roman"/>
          <w:sz w:val="24"/>
          <w:szCs w:val="24"/>
        </w:rPr>
        <w:t>No Brasil as alterações se manifestaram quanto à necessidade de modernização e</w:t>
      </w:r>
      <w:r w:rsidR="00867C13" w:rsidRPr="00ED45EE">
        <w:rPr>
          <w:rFonts w:ascii="Times New Roman" w:hAnsi="Times New Roman" w:cs="Times New Roman"/>
          <w:sz w:val="24"/>
          <w:szCs w:val="24"/>
        </w:rPr>
        <w:t xml:space="preserve"> eficiência do setor industrial, entretanto para o vigor de tais modificações fez-se necessário repens</w:t>
      </w:r>
      <w:r w:rsidR="00BF2D14" w:rsidRPr="00ED45EE">
        <w:rPr>
          <w:rFonts w:ascii="Times New Roman" w:hAnsi="Times New Roman" w:cs="Times New Roman"/>
          <w:sz w:val="24"/>
          <w:szCs w:val="24"/>
        </w:rPr>
        <w:t xml:space="preserve">ar a política industrial. </w:t>
      </w:r>
    </w:p>
    <w:p w:rsidR="00FD202F" w:rsidRPr="00ED45EE" w:rsidRDefault="00FD202F" w:rsidP="00ED45EE">
      <w:pPr>
        <w:jc w:val="both"/>
        <w:rPr>
          <w:rFonts w:ascii="Times New Roman" w:hAnsi="Times New Roman" w:cs="Times New Roman"/>
          <w:sz w:val="24"/>
          <w:szCs w:val="24"/>
        </w:rPr>
      </w:pPr>
      <w:r w:rsidRPr="00ED45EE">
        <w:rPr>
          <w:rFonts w:ascii="Times New Roman" w:hAnsi="Times New Roman" w:cs="Times New Roman"/>
          <w:sz w:val="24"/>
          <w:szCs w:val="24"/>
        </w:rPr>
        <w:tab/>
        <w:t xml:space="preserve">A capacidade de competição de uma empresa é fundamentada na relação entre sua eficiência na produção e ao tratamento dado às demandas. A configuração </w:t>
      </w:r>
      <w:r w:rsidR="000701D4" w:rsidRPr="00ED45EE">
        <w:rPr>
          <w:rFonts w:ascii="Times New Roman" w:hAnsi="Times New Roman" w:cs="Times New Roman"/>
          <w:sz w:val="24"/>
          <w:szCs w:val="24"/>
        </w:rPr>
        <w:t xml:space="preserve">e o funcionamento </w:t>
      </w:r>
      <w:r w:rsidR="00BD01EE" w:rsidRPr="00ED45EE">
        <w:rPr>
          <w:rFonts w:ascii="Times New Roman" w:hAnsi="Times New Roman" w:cs="Times New Roman"/>
          <w:sz w:val="24"/>
          <w:szCs w:val="24"/>
        </w:rPr>
        <w:t>de uma empresa envolvem suas características particulares</w:t>
      </w:r>
      <w:r w:rsidR="000701D4" w:rsidRPr="00ED45EE">
        <w:rPr>
          <w:rFonts w:ascii="Times New Roman" w:hAnsi="Times New Roman" w:cs="Times New Roman"/>
          <w:sz w:val="24"/>
          <w:szCs w:val="24"/>
        </w:rPr>
        <w:t xml:space="preserve"> como seus estoques globais, ativos fixos e até mesmo seus dados sobre tempo</w:t>
      </w:r>
      <w:r w:rsidR="00BD01EE" w:rsidRPr="00ED45EE">
        <w:rPr>
          <w:rFonts w:ascii="Times New Roman" w:hAnsi="Times New Roman" w:cs="Times New Roman"/>
          <w:sz w:val="24"/>
          <w:szCs w:val="24"/>
        </w:rPr>
        <w:t xml:space="preserve"> de atravessamento, por exemplo, junto a um amplo quadro de políticas industriais.</w:t>
      </w:r>
    </w:p>
    <w:p w:rsidR="00544FE8" w:rsidRPr="00ED45EE" w:rsidRDefault="00FD202F" w:rsidP="00ED45EE">
      <w:pPr>
        <w:jc w:val="both"/>
        <w:rPr>
          <w:rFonts w:ascii="Times New Roman" w:hAnsi="Times New Roman" w:cs="Times New Roman"/>
          <w:sz w:val="24"/>
          <w:szCs w:val="24"/>
        </w:rPr>
      </w:pPr>
      <w:r w:rsidRPr="00ED45EE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F2D14" w:rsidRPr="00ED45EE">
        <w:rPr>
          <w:rFonts w:ascii="Times New Roman" w:hAnsi="Times New Roman" w:cs="Times New Roman"/>
          <w:sz w:val="24"/>
          <w:szCs w:val="24"/>
        </w:rPr>
        <w:t>A solidificação de uma política industrial é estruturada em uma integração harmônica das ações governamentais com o setor privado e comunidade científica e tecnológica.</w:t>
      </w:r>
      <w:r w:rsidR="00867C13" w:rsidRPr="00ED45EE">
        <w:rPr>
          <w:rFonts w:ascii="Times New Roman" w:hAnsi="Times New Roman" w:cs="Times New Roman"/>
          <w:sz w:val="24"/>
          <w:szCs w:val="24"/>
        </w:rPr>
        <w:t xml:space="preserve"> Condições de acesso a créditos, relações industriais, políticas de importação e exportação, sistemas de inovação e tamanhos dos mercados</w:t>
      </w:r>
      <w:r w:rsidRPr="00ED45EE">
        <w:rPr>
          <w:rFonts w:ascii="Times New Roman" w:hAnsi="Times New Roman" w:cs="Times New Roman"/>
          <w:sz w:val="24"/>
          <w:szCs w:val="24"/>
        </w:rPr>
        <w:t xml:space="preserve"> também</w:t>
      </w:r>
      <w:r w:rsidR="00867C13" w:rsidRPr="00ED45EE">
        <w:rPr>
          <w:rFonts w:ascii="Times New Roman" w:hAnsi="Times New Roman" w:cs="Times New Roman"/>
          <w:sz w:val="24"/>
          <w:szCs w:val="24"/>
        </w:rPr>
        <w:t xml:space="preserve"> são aspectos relevantes em se tratando de modernização e eficiência do setor </w:t>
      </w:r>
      <w:r w:rsidR="00DE0A63" w:rsidRPr="00ED45EE">
        <w:rPr>
          <w:rFonts w:ascii="Times New Roman" w:hAnsi="Times New Roman" w:cs="Times New Roman"/>
          <w:sz w:val="24"/>
          <w:szCs w:val="24"/>
        </w:rPr>
        <w:t>produtivo</w:t>
      </w:r>
      <w:r w:rsidR="00867C13" w:rsidRPr="00ED45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2D14" w:rsidRPr="00ED45EE" w:rsidRDefault="00BF2D14" w:rsidP="00ED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0A63" w:rsidRPr="009F3E93" w:rsidRDefault="00DE0A63">
      <w:r>
        <w:tab/>
      </w:r>
    </w:p>
    <w:sectPr w:rsidR="00DE0A63" w:rsidRPr="009F3E93" w:rsidSect="003E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3E93"/>
    <w:rsid w:val="000701D4"/>
    <w:rsid w:val="003E0280"/>
    <w:rsid w:val="00544FE8"/>
    <w:rsid w:val="005F1990"/>
    <w:rsid w:val="0073136F"/>
    <w:rsid w:val="00867C13"/>
    <w:rsid w:val="009F3E93"/>
    <w:rsid w:val="00AA2F3D"/>
    <w:rsid w:val="00BD01EE"/>
    <w:rsid w:val="00BF2D14"/>
    <w:rsid w:val="00C51F4D"/>
    <w:rsid w:val="00DE0A63"/>
    <w:rsid w:val="00ED45EE"/>
    <w:rsid w:val="00FD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</dc:creator>
  <cp:lastModifiedBy>Karla</cp:lastModifiedBy>
  <cp:revision>3</cp:revision>
  <dcterms:created xsi:type="dcterms:W3CDTF">2014-09-11T02:47:00Z</dcterms:created>
  <dcterms:modified xsi:type="dcterms:W3CDTF">2014-09-11T02:51:00Z</dcterms:modified>
</cp:coreProperties>
</file>