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4E153" w14:textId="77777777" w:rsidR="00025380" w:rsidRPr="00080907" w:rsidRDefault="00025380" w:rsidP="0081618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Introducción</w:t>
      </w:r>
    </w:p>
    <w:p w14:paraId="30C4EEB7" w14:textId="7108FB50" w:rsidR="00025380" w:rsidRPr="00080907" w:rsidRDefault="00025380" w:rsidP="00B47D3E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Bienvenidos y gracias por estar aquí hoy. Mi nombre es </w:t>
      </w:r>
      <w:r w:rsidR="006D5490"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Jose Peña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y voy a presentarles el proyecto de actualización de la red de OldCryptOne mediante la implementación de un </w:t>
      </w:r>
      <w:r w:rsidR="00670DB4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cluster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basado en Kubernetes</w:t>
      </w:r>
      <w:r w:rsidR="00517448"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automatización de la red con </w:t>
      </w:r>
      <w:r w:rsidR="00670DB4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el protocolo </w:t>
      </w:r>
      <w:r w:rsidR="00517448"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Openflow y </w:t>
      </w:r>
      <w:r w:rsidR="001F07FC"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la redundancia </w:t>
      </w:r>
      <w:r w:rsidR="002D462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en</w:t>
      </w:r>
      <w:r w:rsidR="001F07FC"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la red de la empresa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166428C1" w14:textId="77777777" w:rsidR="00B47D3E" w:rsidRPr="00080907" w:rsidRDefault="00B47D3E" w:rsidP="00B47D3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</w:p>
    <w:p w14:paraId="36414CDE" w14:textId="753F3F16" w:rsidR="00025380" w:rsidRPr="00080907" w:rsidRDefault="00025380" w:rsidP="00B47D3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La empresa</w:t>
      </w:r>
    </w:p>
    <w:p w14:paraId="521D4877" w14:textId="009E3243" w:rsidR="00025380" w:rsidRPr="00080907" w:rsidRDefault="00025380" w:rsidP="00B47D3E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OldCryptOne es una PYME nueva, enfocada en tecnología blockchain y sus aplicaciones variadas. Desde criptomonedas hasta servicios de contratos digitales sin intermediarios, gestión de propiedad intelectual, préstamos sindicados</w:t>
      </w:r>
      <w:r w:rsidR="00B677E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 otros servicios derivados de la tecnología blockchain</w:t>
      </w:r>
      <w:r w:rsidR="00EC21A3"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05FED269" w14:textId="77777777" w:rsidR="00B47D3E" w:rsidRPr="00080907" w:rsidRDefault="00B47D3E" w:rsidP="00B47D3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</w:p>
    <w:p w14:paraId="4871E502" w14:textId="6B1CB8AD" w:rsidR="00025380" w:rsidRPr="00080907" w:rsidRDefault="00EC21A3" w:rsidP="00B47D3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Objetivos</w:t>
      </w:r>
    </w:p>
    <w:p w14:paraId="50E881F5" w14:textId="75B5E7E5" w:rsidR="00EC21A3" w:rsidRPr="00103D09" w:rsidRDefault="00670DB4" w:rsidP="00EC21A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Nuestra premisa es que la</w:t>
      </w:r>
      <w:r w:rsidR="00EC21A3"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</w:t>
      </w:r>
      <w:r w:rsidR="00EC21A3"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ueva arquitectura de red que garantice seguridad, escalabilidad y flexibilidad.</w:t>
      </w:r>
    </w:p>
    <w:p w14:paraId="412F4C52" w14:textId="77777777" w:rsidR="00EC21A3" w:rsidRPr="00103D09" w:rsidRDefault="00EC21A3" w:rsidP="00EC21A3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Implementación de una DMZ.</w:t>
      </w:r>
    </w:p>
    <w:p w14:paraId="4E8FB2BD" w14:textId="77777777" w:rsidR="00EC21A3" w:rsidRPr="00103D09" w:rsidRDefault="00EC21A3" w:rsidP="00EC21A3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Creación de un clúster en Kubernetes.</w:t>
      </w:r>
    </w:p>
    <w:p w14:paraId="79C8EB67" w14:textId="4DFC60F4" w:rsidR="00EC21A3" w:rsidRPr="00103D09" w:rsidRDefault="00EC21A3" w:rsidP="00EC21A3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Adopción de OpenFlow para gestión </w:t>
      </w:r>
      <w:r w:rsidR="00A3678E"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de la red </w:t>
      </w:r>
      <w:r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centralizada</w:t>
      </w:r>
      <w:r w:rsidR="00670DB4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</w:t>
      </w:r>
      <w:r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flexible</w:t>
      </w:r>
      <w:r w:rsidR="00670DB4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 donde también la podemos monitorizar</w:t>
      </w:r>
      <w:r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2BFBBA17" w14:textId="77777777" w:rsidR="00EC21A3" w:rsidRPr="00103D09" w:rsidRDefault="00EC21A3" w:rsidP="00EC21A3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Redundancia para aumentar la estabilidad.</w:t>
      </w:r>
    </w:p>
    <w:p w14:paraId="2F9FEAFD" w14:textId="420CEE56" w:rsidR="00B47D3E" w:rsidRPr="00080907" w:rsidRDefault="00B47D3E" w:rsidP="00EC21A3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</w:p>
    <w:p w14:paraId="5A76B033" w14:textId="573F7F1A" w:rsidR="00025380" w:rsidRPr="00080907" w:rsidRDefault="00670DB4" w:rsidP="00B47D3E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Por que Kubernetes</w:t>
      </w:r>
    </w:p>
    <w:p w14:paraId="165285F9" w14:textId="77777777" w:rsidR="00025380" w:rsidRPr="00080907" w:rsidRDefault="00025380" w:rsidP="00B47D3E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Decidimos optar por la implementación interna de Kubernetes. Aunque esta opción puede requerir más tiempo y recursos inicialmente, ofrece un mayor control, seguridad y personalización, fundamentales para la visión a largo plazo de la empresa.</w:t>
      </w:r>
    </w:p>
    <w:p w14:paraId="0E5BF9C1" w14:textId="77777777" w:rsidR="00B47D3E" w:rsidRPr="00080907" w:rsidRDefault="00B47D3E" w:rsidP="00B47D3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</w:p>
    <w:p w14:paraId="76EA5514" w14:textId="2506BBB6" w:rsidR="00025380" w:rsidRPr="00080907" w:rsidRDefault="00025380" w:rsidP="00B47D3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Planificación y Tareas</w:t>
      </w:r>
    </w:p>
    <w:p w14:paraId="16CEE63E" w14:textId="77777777" w:rsidR="00025380" w:rsidRPr="00080907" w:rsidRDefault="00025380" w:rsidP="00B47D3E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proyecto se desglosa en varias tareas específicas:</w:t>
      </w:r>
    </w:p>
    <w:p w14:paraId="1A63834F" w14:textId="77777777" w:rsidR="00025380" w:rsidRPr="00080907" w:rsidRDefault="00025380" w:rsidP="00B47D3E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Evaluación Inicial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Reunión con el equipo de TI para discutir los objetivos del proyecto y evaluar la infraestructura actual.</w:t>
      </w:r>
    </w:p>
    <w:p w14:paraId="76B13CAC" w14:textId="2B18C470" w:rsidR="00025380" w:rsidRPr="00080907" w:rsidRDefault="00025380" w:rsidP="00B47D3E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Investigación y Diseño de la Arquitectura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Investigación sobre las mejores prácticas y tecnologías.</w:t>
      </w:r>
      <w:r w:rsidR="0037737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 la vez que hicimos simulaciones en gns3.</w:t>
      </w:r>
    </w:p>
    <w:p w14:paraId="08717D90" w14:textId="77777777" w:rsidR="00025380" w:rsidRPr="00080907" w:rsidRDefault="00025380" w:rsidP="00B47D3E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Adquisición de Hardware y Software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Evaluación y adquisición de los equipos necesarios.</w:t>
      </w:r>
    </w:p>
    <w:p w14:paraId="04EAA028" w14:textId="77777777" w:rsidR="00025380" w:rsidRPr="00080907" w:rsidRDefault="00025380" w:rsidP="00B47D3E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Montaje Físico de la Red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Montaje de equipos y cableado.</w:t>
      </w:r>
    </w:p>
    <w:p w14:paraId="380EE3C4" w14:textId="77777777" w:rsidR="00025380" w:rsidRPr="00080907" w:rsidRDefault="00025380" w:rsidP="00B47D3E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Configuración de la DMZ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Configuración de firewalls y reglas de seguridad.</w:t>
      </w:r>
    </w:p>
    <w:p w14:paraId="1B30F289" w14:textId="77777777" w:rsidR="00025380" w:rsidRPr="00080907" w:rsidRDefault="00025380" w:rsidP="00B47D3E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Reconfiguración de la Red Existente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Implementación de cambios en la configuración de los dispositivos de red.</w:t>
      </w:r>
    </w:p>
    <w:p w14:paraId="3FD525B2" w14:textId="77777777" w:rsidR="00025380" w:rsidRPr="00080907" w:rsidRDefault="00025380" w:rsidP="00B47D3E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Instalación y Configuración de Kubernetes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Instalación y configuración de Kubernetes en los servidores.</w:t>
      </w:r>
    </w:p>
    <w:p w14:paraId="019925C0" w14:textId="77777777" w:rsidR="00CD7034" w:rsidRPr="00080907" w:rsidRDefault="00CD7034" w:rsidP="00CD703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Implementación de OpenFlow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Configuración de switches compatibles con OpenFlow.</w:t>
      </w:r>
    </w:p>
    <w:p w14:paraId="6F13F2C8" w14:textId="20F1F1AD" w:rsidR="00025380" w:rsidRPr="00080907" w:rsidRDefault="00025380" w:rsidP="00B47D3E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Creación de Entornos de Desarrollo y Producción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Configuración de entornos separados en Kubernetes.</w:t>
      </w:r>
    </w:p>
    <w:p w14:paraId="6B55C9AE" w14:textId="77777777" w:rsidR="00025380" w:rsidRPr="00080907" w:rsidRDefault="00025380" w:rsidP="00B47D3E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Migración de Aplicaciones y Servicios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Migración gradual de aplicaciones y servicios.</w:t>
      </w:r>
    </w:p>
    <w:p w14:paraId="55270F1F" w14:textId="77777777" w:rsidR="00025380" w:rsidRPr="00080907" w:rsidRDefault="00025380" w:rsidP="00B47D3E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Pruebas y Ajustes Finales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Realización de pruebas exhaustivas.</w:t>
      </w:r>
    </w:p>
    <w:p w14:paraId="24AB81E3" w14:textId="002923EA" w:rsidR="005F7736" w:rsidRPr="00080907" w:rsidRDefault="00025380" w:rsidP="00B47D3E">
      <w:pPr>
        <w:numPr>
          <w:ilvl w:val="0"/>
          <w:numId w:val="4"/>
        </w:num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Documentación y Formación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Elaboración de documentación y formación del personal de TI.</w:t>
      </w:r>
    </w:p>
    <w:p w14:paraId="1D1B1D2F" w14:textId="2B693100" w:rsidR="00816187" w:rsidRDefault="00816187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br w:type="page"/>
      </w:r>
    </w:p>
    <w:p w14:paraId="6BEFC50E" w14:textId="68D4E485" w:rsidR="00B677E7" w:rsidRDefault="00B677E7" w:rsidP="00B47D3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lastRenderedPageBreak/>
        <w:t>Realizacion</w:t>
      </w:r>
    </w:p>
    <w:p w14:paraId="68E34E52" w14:textId="77777777" w:rsidR="00B677E7" w:rsidRDefault="00B677E7" w:rsidP="00B47D3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</w:p>
    <w:p w14:paraId="21E78A11" w14:textId="77777777" w:rsidR="00B677E7" w:rsidRPr="00B677E7" w:rsidRDefault="00B677E7" w:rsidP="00B677E7">
      <w:p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677E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1 - Reunión TI – Dudas de los objetivos como abordar el clúster y tecnologías al uso. </w:t>
      </w:r>
    </w:p>
    <w:p w14:paraId="4AA868B2" w14:textId="77777777" w:rsidR="00B677E7" w:rsidRPr="00B677E7" w:rsidRDefault="00B677E7" w:rsidP="00B677E7">
      <w:p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677E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Fallos del SDN en la simulación</w:t>
      </w:r>
    </w:p>
    <w:p w14:paraId="39C5492F" w14:textId="77777777" w:rsidR="00B677E7" w:rsidRPr="00B677E7" w:rsidRDefault="00B677E7" w:rsidP="00B677E7">
      <w:p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677E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2 -  Adquisición de los equipos y se necesita mas tiempo por una mal estimación del trabajo.</w:t>
      </w:r>
    </w:p>
    <w:p w14:paraId="609565B7" w14:textId="77777777" w:rsidR="00B677E7" w:rsidRPr="00B677E7" w:rsidRDefault="00B677E7" w:rsidP="00B677E7">
      <w:p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677E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3 – Configuramos el router y los switches con las reglas de seguridad y la configuración inicial de los equipos.</w:t>
      </w:r>
    </w:p>
    <w:p w14:paraId="5E6C0EEC" w14:textId="77777777" w:rsidR="00B677E7" w:rsidRPr="00B677E7" w:rsidRDefault="00B677E7" w:rsidP="00B677E7">
      <w:p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677E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4 – Se instala Kubernetes y el cluster en la dmz. Contenedor de openflow y fallas de compatibilidad del protocolo y los switches. Creación de ramas test y produc</w:t>
      </w:r>
    </w:p>
    <w:p w14:paraId="72854DB8" w14:textId="77777777" w:rsidR="00B677E7" w:rsidRPr="00B677E7" w:rsidRDefault="00B677E7" w:rsidP="00B677E7">
      <w:p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677E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5 – Traslado de datos y pruebas de red</w:t>
      </w:r>
    </w:p>
    <w:p w14:paraId="7F0391D0" w14:textId="77777777" w:rsidR="00B677E7" w:rsidRPr="00B677E7" w:rsidRDefault="00B677E7" w:rsidP="00B677E7">
      <w:p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677E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6 – Formación al equipo IT y su variaciones; además de documentarlo.</w:t>
      </w:r>
    </w:p>
    <w:p w14:paraId="6CAD6A9D" w14:textId="77777777" w:rsidR="00B677E7" w:rsidRPr="00080907" w:rsidRDefault="00B677E7" w:rsidP="00B47D3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</w:p>
    <w:p w14:paraId="5FB5E1C2" w14:textId="79892346" w:rsidR="00025380" w:rsidRPr="00080907" w:rsidRDefault="00025380" w:rsidP="00B47D3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Recursos</w:t>
      </w:r>
    </w:p>
    <w:p w14:paraId="5FA2B60D" w14:textId="2C0DD418" w:rsidR="00025380" w:rsidRPr="00080907" w:rsidRDefault="00025380" w:rsidP="00B47D3E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El equipo del proyecto está compuesto por un Administrador de Sistemas y un Técnico Informático. El presupuesto total del proyecto, incluyendo hardware, software y mano de obra, asciende a </w:t>
      </w:r>
      <w:r w:rsidR="005F7736"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15.200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€.</w:t>
      </w:r>
    </w:p>
    <w:p w14:paraId="116BF18D" w14:textId="328ED091" w:rsidR="002D4623" w:rsidRPr="00103D09" w:rsidRDefault="002D4623" w:rsidP="002D462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03D0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Selección de Tecnología</w:t>
      </w:r>
    </w:p>
    <w:p w14:paraId="751E59FA" w14:textId="77777777" w:rsidR="002D4623" w:rsidRPr="00080907" w:rsidRDefault="002D4623" w:rsidP="002D4623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Kubernetes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286ECF06" w14:textId="77777777" w:rsidR="002D4623" w:rsidRPr="00080907" w:rsidRDefault="002D4623" w:rsidP="002D4623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Ventajas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Ampliamente adoptado, altamente escalable, gran control y flexibilidad.</w:t>
      </w:r>
    </w:p>
    <w:p w14:paraId="3E08CEC1" w14:textId="77777777" w:rsidR="002D4623" w:rsidRPr="00080907" w:rsidRDefault="002D4623" w:rsidP="002D4623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Desventajas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Requiere mayor conocimiento y experiencia.</w:t>
      </w:r>
    </w:p>
    <w:p w14:paraId="72F09714" w14:textId="77777777" w:rsidR="002D4623" w:rsidRPr="00080907" w:rsidRDefault="002D4623" w:rsidP="002D4623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Docker Swarm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12E0D9B9" w14:textId="77777777" w:rsidR="002D4623" w:rsidRPr="00080907" w:rsidRDefault="002D4623" w:rsidP="002D4623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Ventajas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Integración con Docker Engine, fácil configuración, buen rendimiento en entornos pequeños.</w:t>
      </w:r>
    </w:p>
    <w:p w14:paraId="570D40A2" w14:textId="77777777" w:rsidR="002D4623" w:rsidRPr="00080907" w:rsidRDefault="002D4623" w:rsidP="002D4623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Desventajas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Menos adecuado para entornos complejos y altamente escalables.</w:t>
      </w:r>
    </w:p>
    <w:p w14:paraId="32756A0F" w14:textId="77777777" w:rsidR="002D4623" w:rsidRPr="00080907" w:rsidRDefault="002D4623" w:rsidP="002D4623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OpenShift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5D7287CE" w14:textId="77777777" w:rsidR="002D4623" w:rsidRPr="00080907" w:rsidRDefault="002D4623" w:rsidP="002D4623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Ventajas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Plataforma completa con herramientas de CI/CD, monitoreo y gestión de recursos.</w:t>
      </w:r>
    </w:p>
    <w:p w14:paraId="0DD0D92F" w14:textId="77777777" w:rsidR="002D4623" w:rsidRPr="00080907" w:rsidRDefault="002D4623" w:rsidP="002D4623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Desventajas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Mayor costo inicial y requerimiento de infraestructura robusta.</w:t>
      </w:r>
    </w:p>
    <w:p w14:paraId="20289068" w14:textId="7F5D32DC" w:rsidR="002D4623" w:rsidRPr="00103D09" w:rsidRDefault="002D4623" w:rsidP="002D4623">
      <w:pPr>
        <w:spacing w:after="0" w:line="240" w:lineRule="auto"/>
        <w:ind w:firstLine="360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4</w:t>
      </w:r>
      <w:r w:rsidRPr="00103D0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. OpenFlow (SDN)</w:t>
      </w:r>
    </w:p>
    <w:p w14:paraId="4F389F53" w14:textId="77777777" w:rsidR="002D4623" w:rsidRPr="00103D09" w:rsidRDefault="002D4623" w:rsidP="002D4623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03D0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Ventajas</w:t>
      </w:r>
      <w:r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Control centralizado, visibilidad y monitoreo, optimización de recursos.</w:t>
      </w:r>
    </w:p>
    <w:p w14:paraId="4A45202C" w14:textId="77777777" w:rsidR="002D4623" w:rsidRPr="00103D09" w:rsidRDefault="002D4623" w:rsidP="002D4623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03D0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Desventajas</w:t>
      </w:r>
      <w:r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Costosa, compleja y requiere formación especializada.</w:t>
      </w:r>
    </w:p>
    <w:p w14:paraId="58F01CD6" w14:textId="77777777" w:rsidR="002D4623" w:rsidRPr="00103D09" w:rsidRDefault="002D4623" w:rsidP="002D4623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03D09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Justificación</w:t>
      </w:r>
      <w:r w:rsidRPr="00103D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Ofrece una gestión unificada y flexible, ideal para las necesidades de OldCryptOne.</w:t>
      </w:r>
    </w:p>
    <w:p w14:paraId="0E8F2A51" w14:textId="39A12A79" w:rsidR="002D4623" w:rsidRPr="00B47D3E" w:rsidRDefault="002D4623" w:rsidP="002D4623">
      <w:pPr>
        <w:spacing w:after="0" w:line="240" w:lineRule="auto"/>
        <w:ind w:firstLine="360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5</w:t>
      </w:r>
      <w:r w:rsidRPr="00B47D3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) Ansible</w:t>
      </w:r>
    </w:p>
    <w:p w14:paraId="25572079" w14:textId="77777777" w:rsidR="002D4623" w:rsidRPr="00B47D3E" w:rsidRDefault="002D4623" w:rsidP="002D4623">
      <w:pPr>
        <w:spacing w:after="0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47D3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Ventajas:</w:t>
      </w:r>
    </w:p>
    <w:p w14:paraId="1A857A88" w14:textId="77777777" w:rsidR="002D4623" w:rsidRPr="00B47D3E" w:rsidRDefault="002D4623" w:rsidP="002D4623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47D3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Gestión simplificada con YAML y sin agentes.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B47D3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Amplia comunidad y buena documentación.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B47D3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Eficiente para tareas simples.</w:t>
      </w:r>
    </w:p>
    <w:p w14:paraId="0DBA6C35" w14:textId="77777777" w:rsidR="002D4623" w:rsidRPr="00B47D3E" w:rsidRDefault="002D4623" w:rsidP="002D4623">
      <w:pPr>
        <w:spacing w:after="0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47D3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Desventajas:</w:t>
      </w:r>
    </w:p>
    <w:p w14:paraId="43D5D497" w14:textId="77777777" w:rsidR="002D4623" w:rsidRPr="00B47D3E" w:rsidRDefault="002D4623" w:rsidP="002D4623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47D3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Menos eficaz para automatizaciones complejas.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B47D3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Modelo "pull" puede limitar ciertas ejecuciones.</w:t>
      </w:r>
    </w:p>
    <w:p w14:paraId="7D498C8E" w14:textId="20ECC4C4" w:rsidR="002D4623" w:rsidRPr="00B47D3E" w:rsidRDefault="002D4623" w:rsidP="002D4623">
      <w:pPr>
        <w:spacing w:after="0" w:line="240" w:lineRule="auto"/>
        <w:ind w:firstLine="360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6</w:t>
      </w:r>
      <w:r w:rsidRPr="00B47D3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) Puppet</w:t>
      </w:r>
    </w:p>
    <w:p w14:paraId="09A20C6A" w14:textId="77777777" w:rsidR="002D4623" w:rsidRPr="00B47D3E" w:rsidRDefault="002D4623" w:rsidP="002D4623">
      <w:pPr>
        <w:spacing w:after="0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47D3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Ventajas:</w:t>
      </w:r>
    </w:p>
    <w:p w14:paraId="28C2F67B" w14:textId="77777777" w:rsidR="002D4623" w:rsidRPr="00B47D3E" w:rsidRDefault="002D4623" w:rsidP="002D4623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47D3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Alta escalabilidad.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B47D3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Facilita la estandarización de configuraciones.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B47D3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Enfoque declarativo mantiene consistencia.</w:t>
      </w:r>
    </w:p>
    <w:p w14:paraId="5A769A75" w14:textId="77777777" w:rsidR="002D4623" w:rsidRPr="00B47D3E" w:rsidRDefault="002D4623" w:rsidP="002D4623">
      <w:pPr>
        <w:spacing w:after="0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47D3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Desventajas:</w:t>
      </w:r>
    </w:p>
    <w:p w14:paraId="1310692D" w14:textId="77777777" w:rsidR="002D4623" w:rsidRPr="00B47D3E" w:rsidRDefault="002D4623" w:rsidP="002D4623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47D3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Curva de aprendizaje alta.</w:t>
      </w:r>
      <w:r w:rsidRPr="0008090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B47D3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Requiere instalación de agentes en cada nodo.</w:t>
      </w:r>
    </w:p>
    <w:p w14:paraId="39B50DD3" w14:textId="207FA992" w:rsidR="00816187" w:rsidRDefault="00816187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br w:type="page"/>
      </w:r>
    </w:p>
    <w:p w14:paraId="6AB08BAD" w14:textId="4AC62088" w:rsidR="00CD7034" w:rsidRDefault="00CD7034" w:rsidP="00AE1AEC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lastRenderedPageBreak/>
        <w:t>Problemas</w:t>
      </w:r>
    </w:p>
    <w:p w14:paraId="0D2D3C76" w14:textId="090734D6" w:rsidR="00CD7034" w:rsidRPr="00704B63" w:rsidRDefault="00B677E7" w:rsidP="00704B63">
      <w:pPr>
        <w:pStyle w:val="Prrafodelista"/>
        <w:numPr>
          <w:ilvl w:val="0"/>
          <w:numId w:val="18"/>
        </w:num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704B6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Ante la falla del intento del controlador SDN voy a dejar la instalación tradicional. Utilizando vlans para los distintos departamentos.</w:t>
      </w:r>
    </w:p>
    <w:p w14:paraId="1CD8C16F" w14:textId="7B1FC7B2" w:rsidR="00B677E7" w:rsidRPr="00704B63" w:rsidRDefault="00704B63" w:rsidP="00704B63">
      <w:pPr>
        <w:pStyle w:val="Prrafodelista"/>
        <w:numPr>
          <w:ilvl w:val="0"/>
          <w:numId w:val="18"/>
        </w:num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704B6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Fallas de configuración, ante la falta de experiencia sobre este tipo de proyectos cometí varios errores en las configuraciones, toco analizar, probar y controlar.</w:t>
      </w:r>
    </w:p>
    <w:p w14:paraId="43076B4F" w14:textId="28F786D9" w:rsidR="00B677E7" w:rsidRPr="00704B63" w:rsidRDefault="00704B63" w:rsidP="00704B63">
      <w:pPr>
        <w:pStyle w:val="Prrafodelista"/>
        <w:numPr>
          <w:ilvl w:val="0"/>
          <w:numId w:val="18"/>
        </w:num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704B6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Como no, no hay mejor maestro que los propios errores, ver que se hizo mal y rectificar para no repetirlo.</w:t>
      </w:r>
    </w:p>
    <w:p w14:paraId="736E9A77" w14:textId="0013357C" w:rsidR="00704B63" w:rsidRPr="00704B63" w:rsidRDefault="00704B63" w:rsidP="00704B63">
      <w:pPr>
        <w:pStyle w:val="Prrafodelista"/>
        <w:numPr>
          <w:ilvl w:val="0"/>
          <w:numId w:val="18"/>
        </w:num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704B6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Durante el proyecto y las dudas propias ante los errores opte por una lluvia de ideas para llevara buen termino el proceso</w:t>
      </w:r>
    </w:p>
    <w:p w14:paraId="603654C7" w14:textId="77777777" w:rsidR="00B677E7" w:rsidRDefault="00B677E7" w:rsidP="00AE1AEC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</w:p>
    <w:p w14:paraId="40AFE114" w14:textId="435CF52B" w:rsidR="00AE1AEC" w:rsidRPr="00080907" w:rsidRDefault="00AE1AEC" w:rsidP="00AE1AEC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080907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Conclusión</w:t>
      </w:r>
    </w:p>
    <w:p w14:paraId="4C6E3948" w14:textId="77777777" w:rsidR="00AE1AEC" w:rsidRPr="00080907" w:rsidRDefault="00AE1AEC" w:rsidP="00AE1A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80907">
        <w:rPr>
          <w:rFonts w:ascii="Arial" w:hAnsi="Arial" w:cs="Arial"/>
          <w:sz w:val="24"/>
          <w:szCs w:val="24"/>
        </w:rPr>
        <w:t>Infraestructura operativa y redundante establecida, con espacio para mejoras futuras. El cluster de kubernetes se deja funcionando y operativo. No ha sido así con Openflow.</w:t>
      </w:r>
    </w:p>
    <w:p w14:paraId="3B985F37" w14:textId="77777777" w:rsidR="00AE1AEC" w:rsidRPr="00080907" w:rsidRDefault="00AE1AEC" w:rsidP="00AE1A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F899593" w14:textId="77777777" w:rsidR="00AE1AEC" w:rsidRPr="00AE1AEC" w:rsidRDefault="00AE1AEC" w:rsidP="00AE1A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E1AE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Nivel de Satisfacción:</w:t>
      </w:r>
    </w:p>
    <w:p w14:paraId="3C3C0504" w14:textId="77777777" w:rsidR="00AE1AEC" w:rsidRPr="00AE1AEC" w:rsidRDefault="00AE1AEC" w:rsidP="00AE1A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E1AE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Proyecto gratificante y desafiante, ofreciendo una oportunidad invaluable de aprendizaje.</w:t>
      </w:r>
    </w:p>
    <w:p w14:paraId="65993169" w14:textId="77777777" w:rsidR="00AE1AEC" w:rsidRPr="00AE1AEC" w:rsidRDefault="00AE1AEC" w:rsidP="00AE1A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E1AE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Experiencia adquirida mejorará futuras iniciativas y capacidades de respuesta ante desastres.</w:t>
      </w:r>
    </w:p>
    <w:p w14:paraId="41096382" w14:textId="77777777" w:rsidR="00AE1AEC" w:rsidRPr="00AE1AEC" w:rsidRDefault="00AE1AEC" w:rsidP="00AE1AE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E1AE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Propuestas de Mejora:</w:t>
      </w:r>
    </w:p>
    <w:p w14:paraId="203B4E51" w14:textId="77777777" w:rsidR="00AE1AEC" w:rsidRPr="00AE1AEC" w:rsidRDefault="00AE1AEC" w:rsidP="00AE1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E1AE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Migración a la nube de la rama de producción y su configuración.</w:t>
      </w:r>
    </w:p>
    <w:p w14:paraId="1E3835F8" w14:textId="77777777" w:rsidR="00AE1AEC" w:rsidRPr="00AE1AEC" w:rsidRDefault="00AE1AEC" w:rsidP="00AE1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E1AE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Integración y configuración de VPN para empleados en teletrabajo.</w:t>
      </w:r>
    </w:p>
    <w:p w14:paraId="6D7B3BF0" w14:textId="77777777" w:rsidR="00AE1AEC" w:rsidRPr="00AE1AEC" w:rsidRDefault="00AE1AEC" w:rsidP="00AE1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E1AE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Implementación de un sistema de detección de intrusos (IDS) para mejorar la seguridad de la red.</w:t>
      </w:r>
    </w:p>
    <w:p w14:paraId="2BB76604" w14:textId="77777777" w:rsidR="00AE1AEC" w:rsidRPr="00AE1AEC" w:rsidRDefault="00AE1AEC" w:rsidP="00AE1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E1AE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Instalación de un NAS encriptado para copias de seguridad necesarias.</w:t>
      </w:r>
    </w:p>
    <w:p w14:paraId="4E4085E4" w14:textId="77777777" w:rsidR="00AE1AEC" w:rsidRPr="005F7736" w:rsidRDefault="00AE1AEC" w:rsidP="00B47D3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AE1AEC" w:rsidRPr="005F7736" w:rsidSect="00816187">
      <w:pgSz w:w="11906" w:h="16838"/>
      <w:pgMar w:top="709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248C"/>
    <w:multiLevelType w:val="multilevel"/>
    <w:tmpl w:val="737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03FA1"/>
    <w:multiLevelType w:val="multilevel"/>
    <w:tmpl w:val="8E0C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B4543"/>
    <w:multiLevelType w:val="multilevel"/>
    <w:tmpl w:val="DA36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B7D30"/>
    <w:multiLevelType w:val="hybridMultilevel"/>
    <w:tmpl w:val="C846A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C6695"/>
    <w:multiLevelType w:val="multilevel"/>
    <w:tmpl w:val="4D54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C3F09"/>
    <w:multiLevelType w:val="multilevel"/>
    <w:tmpl w:val="19E8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D3D30"/>
    <w:multiLevelType w:val="multilevel"/>
    <w:tmpl w:val="142064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60BA1"/>
    <w:multiLevelType w:val="multilevel"/>
    <w:tmpl w:val="7FEE46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639B8"/>
    <w:multiLevelType w:val="multilevel"/>
    <w:tmpl w:val="3248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B62AF"/>
    <w:multiLevelType w:val="multilevel"/>
    <w:tmpl w:val="3A9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52A25"/>
    <w:multiLevelType w:val="multilevel"/>
    <w:tmpl w:val="176A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41078"/>
    <w:multiLevelType w:val="multilevel"/>
    <w:tmpl w:val="0F12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F579C"/>
    <w:multiLevelType w:val="multilevel"/>
    <w:tmpl w:val="80B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A18A8"/>
    <w:multiLevelType w:val="multilevel"/>
    <w:tmpl w:val="16C0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150F0B"/>
    <w:multiLevelType w:val="multilevel"/>
    <w:tmpl w:val="900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B5AB3"/>
    <w:multiLevelType w:val="multilevel"/>
    <w:tmpl w:val="A37E90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20F06"/>
    <w:multiLevelType w:val="multilevel"/>
    <w:tmpl w:val="FA0E74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14199"/>
    <w:multiLevelType w:val="multilevel"/>
    <w:tmpl w:val="AFB43A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68191405">
    <w:abstractNumId w:val="11"/>
  </w:num>
  <w:num w:numId="2" w16cid:durableId="1204171325">
    <w:abstractNumId w:val="0"/>
  </w:num>
  <w:num w:numId="3" w16cid:durableId="1104031301">
    <w:abstractNumId w:val="1"/>
  </w:num>
  <w:num w:numId="4" w16cid:durableId="1752585291">
    <w:abstractNumId w:val="8"/>
  </w:num>
  <w:num w:numId="5" w16cid:durableId="1985742511">
    <w:abstractNumId w:val="5"/>
  </w:num>
  <w:num w:numId="6" w16cid:durableId="1827356362">
    <w:abstractNumId w:val="14"/>
  </w:num>
  <w:num w:numId="7" w16cid:durableId="978800419">
    <w:abstractNumId w:val="2"/>
  </w:num>
  <w:num w:numId="8" w16cid:durableId="1146509819">
    <w:abstractNumId w:val="9"/>
  </w:num>
  <w:num w:numId="9" w16cid:durableId="2029407561">
    <w:abstractNumId w:val="16"/>
  </w:num>
  <w:num w:numId="10" w16cid:durableId="15275429">
    <w:abstractNumId w:val="10"/>
  </w:num>
  <w:num w:numId="11" w16cid:durableId="170922742">
    <w:abstractNumId w:val="4"/>
  </w:num>
  <w:num w:numId="12" w16cid:durableId="1602645524">
    <w:abstractNumId w:val="6"/>
  </w:num>
  <w:num w:numId="13" w16cid:durableId="2092583379">
    <w:abstractNumId w:val="7"/>
  </w:num>
  <w:num w:numId="14" w16cid:durableId="1798177781">
    <w:abstractNumId w:val="17"/>
  </w:num>
  <w:num w:numId="15" w16cid:durableId="1337154101">
    <w:abstractNumId w:val="15"/>
  </w:num>
  <w:num w:numId="16" w16cid:durableId="1955137531">
    <w:abstractNumId w:val="12"/>
  </w:num>
  <w:num w:numId="17" w16cid:durableId="28189847">
    <w:abstractNumId w:val="13"/>
  </w:num>
  <w:num w:numId="18" w16cid:durableId="531773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9EA"/>
    <w:rsid w:val="00025380"/>
    <w:rsid w:val="00080907"/>
    <w:rsid w:val="00103D09"/>
    <w:rsid w:val="001F07FC"/>
    <w:rsid w:val="00283F10"/>
    <w:rsid w:val="002D4623"/>
    <w:rsid w:val="002E2735"/>
    <w:rsid w:val="00377378"/>
    <w:rsid w:val="00517448"/>
    <w:rsid w:val="005F7736"/>
    <w:rsid w:val="00660792"/>
    <w:rsid w:val="00670DB4"/>
    <w:rsid w:val="006D5490"/>
    <w:rsid w:val="00704B63"/>
    <w:rsid w:val="007779EA"/>
    <w:rsid w:val="00816187"/>
    <w:rsid w:val="008412EE"/>
    <w:rsid w:val="00A35F82"/>
    <w:rsid w:val="00A3678E"/>
    <w:rsid w:val="00AE1AEC"/>
    <w:rsid w:val="00B47D3E"/>
    <w:rsid w:val="00B677E7"/>
    <w:rsid w:val="00CD7034"/>
    <w:rsid w:val="00E34BC6"/>
    <w:rsid w:val="00EC21A3"/>
    <w:rsid w:val="00F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9988"/>
  <w15:docId w15:val="{24303ED2-7A86-4AE9-9A54-9AB35DC5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09"/>
  </w:style>
  <w:style w:type="paragraph" w:styleId="Ttulo1">
    <w:name w:val="heading 1"/>
    <w:basedOn w:val="Normal"/>
    <w:next w:val="Normal"/>
    <w:link w:val="Ttulo1Car"/>
    <w:uiPriority w:val="9"/>
    <w:qFormat/>
    <w:rsid w:val="00777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7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7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7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77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779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9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9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9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9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9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7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7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7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79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79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79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7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79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79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5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25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3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 MELIA, JOSE</dc:creator>
  <cp:keywords/>
  <dc:description/>
  <cp:lastModifiedBy>PEÑA MELIA, JOSE</cp:lastModifiedBy>
  <cp:revision>1</cp:revision>
  <cp:lastPrinted>2024-06-10T23:49:00Z</cp:lastPrinted>
  <dcterms:created xsi:type="dcterms:W3CDTF">2024-06-03T23:14:00Z</dcterms:created>
  <dcterms:modified xsi:type="dcterms:W3CDTF">2024-06-12T08:57:00Z</dcterms:modified>
</cp:coreProperties>
</file>