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483E" w14:textId="5AA49D5E" w:rsidR="001C7648" w:rsidRPr="002406DF" w:rsidRDefault="001C7648" w:rsidP="002406DF">
      <w:pPr>
        <w:pStyle w:val="NormalWeb"/>
        <w:jc w:val="center"/>
        <w:rPr>
          <w:rFonts w:ascii="Arial" w:hAnsi="Arial" w:cs="Arial"/>
          <w:sz w:val="48"/>
          <w:szCs w:val="48"/>
          <w:lang w:val="pt-PT"/>
        </w:rPr>
      </w:pPr>
      <w:r w:rsidRPr="77CDC79E">
        <w:rPr>
          <w:rFonts w:ascii="Arial" w:eastAsia="Arial" w:hAnsi="Arial" w:cs="Arial"/>
          <w:b/>
          <w:bCs/>
          <w:color w:val="000000" w:themeColor="text1"/>
          <w:sz w:val="48"/>
          <w:szCs w:val="48"/>
          <w:lang w:val="pt"/>
        </w:rPr>
        <w:t>TP</w:t>
      </w:r>
      <w:r w:rsidR="002406DF">
        <w:rPr>
          <w:rFonts w:ascii="Arial" w:eastAsia="Arial" w:hAnsi="Arial" w:cs="Arial"/>
          <w:b/>
          <w:bCs/>
          <w:color w:val="000000" w:themeColor="text1"/>
          <w:sz w:val="48"/>
          <w:szCs w:val="48"/>
          <w:lang w:val="pt"/>
        </w:rPr>
        <w:t>2</w:t>
      </w:r>
      <w:r w:rsidRPr="77CDC79E">
        <w:rPr>
          <w:rFonts w:ascii="Arial" w:eastAsia="Arial" w:hAnsi="Arial" w:cs="Arial"/>
          <w:b/>
          <w:bCs/>
          <w:color w:val="000000" w:themeColor="text1"/>
          <w:sz w:val="48"/>
          <w:szCs w:val="48"/>
          <w:lang w:val="pt"/>
        </w:rPr>
        <w:t xml:space="preserve">: </w:t>
      </w:r>
      <w:proofErr w:type="spellStart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>Serviço</w:t>
      </w:r>
      <w:proofErr w:type="spellEnd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 xml:space="preserve"> de </w:t>
      </w:r>
      <w:proofErr w:type="spellStart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>transferência</w:t>
      </w:r>
      <w:proofErr w:type="spellEnd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 xml:space="preserve"> </w:t>
      </w:r>
      <w:proofErr w:type="spellStart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>rápida</w:t>
      </w:r>
      <w:proofErr w:type="spellEnd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 xml:space="preserve"> e </w:t>
      </w:r>
      <w:proofErr w:type="spellStart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>fiável</w:t>
      </w:r>
      <w:proofErr w:type="spellEnd"/>
      <w:r w:rsidR="002406DF" w:rsidRPr="002406DF">
        <w:rPr>
          <w:rFonts w:ascii="Arial" w:hAnsi="Arial" w:cs="Arial"/>
          <w:b/>
          <w:bCs/>
          <w:sz w:val="48"/>
          <w:szCs w:val="48"/>
          <w:lang w:val="pt-PT"/>
        </w:rPr>
        <w:t xml:space="preserve"> de dados sobre UDP</w:t>
      </w:r>
    </w:p>
    <w:p w14:paraId="3EE06D7B" w14:textId="77777777" w:rsidR="001C7648" w:rsidRDefault="001C7648" w:rsidP="001C7648">
      <w:pPr>
        <w:spacing w:line="300" w:lineRule="exact"/>
        <w:ind w:firstLine="720"/>
        <w:jc w:val="center"/>
      </w:pPr>
      <w:r w:rsidRPr="77CDC79E">
        <w:rPr>
          <w:rFonts w:ascii="Calibri" w:eastAsia="Calibri" w:hAnsi="Calibri" w:cs="Calibri"/>
          <w:color w:val="000000" w:themeColor="text1"/>
          <w:sz w:val="28"/>
          <w:szCs w:val="28"/>
          <w:lang w:val="pt"/>
        </w:rPr>
        <w:t>Henrique José Carvalho Faria</w:t>
      </w:r>
    </w:p>
    <w:p w14:paraId="42D4E45F" w14:textId="4F46AAE4" w:rsidR="001C7648" w:rsidRDefault="001C7648" w:rsidP="001C7648">
      <w:pPr>
        <w:spacing w:line="300" w:lineRule="exact"/>
        <w:ind w:firstLine="720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pt"/>
        </w:rPr>
      </w:pPr>
      <w:r w:rsidRPr="77CDC79E">
        <w:rPr>
          <w:rFonts w:ascii="Calibri" w:eastAsia="Calibri" w:hAnsi="Calibri" w:cs="Calibri"/>
          <w:color w:val="000000" w:themeColor="text1"/>
          <w:sz w:val="28"/>
          <w:szCs w:val="28"/>
          <w:lang w:val="pt"/>
        </w:rPr>
        <w:t xml:space="preserve"> José André Martins Pereira</w:t>
      </w:r>
    </w:p>
    <w:p w14:paraId="6516D7F9" w14:textId="7767B2D1" w:rsidR="001C7648" w:rsidRDefault="001C7648" w:rsidP="001C7648">
      <w:pPr>
        <w:spacing w:line="300" w:lineRule="exact"/>
        <w:ind w:firstLine="720"/>
        <w:jc w:val="center"/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pt"/>
        </w:rPr>
        <w:t>Ricardo Leal</w:t>
      </w:r>
    </w:p>
    <w:p w14:paraId="7C49DE6F" w14:textId="77777777" w:rsidR="001C7648" w:rsidRPr="004441CB" w:rsidRDefault="001C7648" w:rsidP="001C7648">
      <w:pPr>
        <w:spacing w:line="240" w:lineRule="exact"/>
        <w:jc w:val="center"/>
        <w:rPr>
          <w:lang w:val="en-US"/>
        </w:rPr>
      </w:pPr>
      <w:r w:rsidRPr="004441CB">
        <w:rPr>
          <w:rFonts w:ascii="Calibri" w:eastAsia="Calibri" w:hAnsi="Calibri" w:cs="Calibri"/>
          <w:color w:val="000000" w:themeColor="text1"/>
          <w:sz w:val="18"/>
          <w:szCs w:val="18"/>
          <w:lang w:val="en-US"/>
        </w:rPr>
        <w:t xml:space="preserve">University of Minho, Department of Informatics, </w:t>
      </w:r>
    </w:p>
    <w:p w14:paraId="38E744EE" w14:textId="61EC804E" w:rsidR="001C7648" w:rsidRDefault="001C7648" w:rsidP="001C7648">
      <w:pPr>
        <w:spacing w:line="240" w:lineRule="exact"/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77CDC79E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4710-057 Braga, Portugal e-mail: </w:t>
      </w:r>
      <w:hyperlink r:id="rId5">
        <w:r w:rsidRPr="77CDC79E">
          <w:rPr>
            <w:rStyle w:val="Hyperlink"/>
            <w:rFonts w:ascii="Calibri" w:eastAsia="Calibri" w:hAnsi="Calibri" w:cs="Calibri"/>
            <w:color w:val="000000" w:themeColor="text1"/>
            <w:sz w:val="18"/>
            <w:szCs w:val="18"/>
          </w:rPr>
          <w:t>{a</w:t>
        </w:r>
        <w:proofErr w:type="gramStart"/>
        <w:r w:rsidRPr="77CDC79E">
          <w:rPr>
            <w:rStyle w:val="Hyperlink"/>
            <w:rFonts w:ascii="Calibri" w:eastAsia="Calibri" w:hAnsi="Calibri" w:cs="Calibri"/>
            <w:color w:val="000000" w:themeColor="text1"/>
            <w:sz w:val="18"/>
            <w:szCs w:val="18"/>
          </w:rPr>
          <w:t>82200,a82880}@alunos.uminho.pt</w:t>
        </w:r>
        <w:proofErr w:type="gramEnd"/>
      </w:hyperlink>
      <w:r w:rsidRPr="77CDC79E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</w:t>
      </w:r>
    </w:p>
    <w:p w14:paraId="49032573" w14:textId="77777777" w:rsidR="00BB729D" w:rsidRDefault="00BB729D" w:rsidP="001C7648">
      <w:pPr>
        <w:spacing w:line="240" w:lineRule="exact"/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4AB5147F" w14:textId="62112E5E" w:rsidR="001C7648" w:rsidRPr="001C7648" w:rsidRDefault="001C7648" w:rsidP="001C7648">
      <w:pPr>
        <w:spacing w:line="240" w:lineRule="exact"/>
        <w:jc w:val="both"/>
        <w:rPr>
          <w:rFonts w:eastAsia="Calibri" w:cstheme="minorHAnsi"/>
          <w:b/>
          <w:color w:val="000000" w:themeColor="text1"/>
          <w:sz w:val="24"/>
          <w:szCs w:val="24"/>
        </w:rPr>
      </w:pPr>
      <w:r w:rsidRPr="001C7648">
        <w:rPr>
          <w:rFonts w:eastAsia="Calibri" w:cstheme="minorHAnsi"/>
          <w:b/>
          <w:color w:val="000000" w:themeColor="text1"/>
          <w:sz w:val="24"/>
          <w:szCs w:val="24"/>
        </w:rPr>
        <w:t>Introdução:</w:t>
      </w:r>
    </w:p>
    <w:p w14:paraId="73097367" w14:textId="77777777" w:rsidR="001C7648" w:rsidRPr="001C7648" w:rsidRDefault="001C7648" w:rsidP="002406DF">
      <w:pPr>
        <w:spacing w:line="300" w:lineRule="exact"/>
        <w:ind w:firstLine="720"/>
        <w:rPr>
          <w:rFonts w:cstheme="minorHAnsi"/>
          <w:sz w:val="20"/>
          <w:szCs w:val="20"/>
        </w:rPr>
      </w:pPr>
      <w:r w:rsidRPr="001C7648">
        <w:rPr>
          <w:rFonts w:eastAsia="Arial" w:cstheme="minorHAnsi"/>
          <w:color w:val="000000" w:themeColor="text1"/>
          <w:sz w:val="20"/>
          <w:szCs w:val="20"/>
          <w:lang w:val="pt"/>
        </w:rPr>
        <w:t>Na Unidade Curricular de Comunicações por Computadores, foi-nos proposta a elaboração de um serviço de transferência rápida e fiável de dados sobre uma conexão UDP genérica.</w:t>
      </w:r>
    </w:p>
    <w:p w14:paraId="7C805291" w14:textId="292FE7B8" w:rsidR="00BB729D" w:rsidRDefault="001C7648" w:rsidP="001C7648">
      <w:pPr>
        <w:spacing w:line="240" w:lineRule="exact"/>
        <w:jc w:val="both"/>
        <w:rPr>
          <w:rFonts w:eastAsia="Arial" w:cstheme="minorHAnsi"/>
          <w:color w:val="000000" w:themeColor="text1"/>
          <w:sz w:val="20"/>
          <w:szCs w:val="20"/>
          <w:lang w:val="pt"/>
        </w:rPr>
      </w:pPr>
      <w:r w:rsidRPr="001C7648">
        <w:rPr>
          <w:rFonts w:eastAsia="Arial" w:cstheme="minorHAnsi"/>
          <w:color w:val="000000" w:themeColor="text1"/>
          <w:sz w:val="20"/>
          <w:szCs w:val="20"/>
          <w:lang w:val="pt"/>
        </w:rPr>
        <w:t xml:space="preserve">            Os objetivos centrais desta aplicação são garantir inicialmente a conectividade entre cliente e servidor, autenticação e registo do cliente, listagem dos ficheiros existentes no servidor para o cliente, a transferência de dados/ficheiros entre o servidor e cliente, isto é, </w:t>
      </w:r>
      <w:r w:rsidRPr="001C7648">
        <w:rPr>
          <w:rFonts w:eastAsia="Arial" w:cstheme="minorHAnsi"/>
          <w:i/>
          <w:iCs/>
          <w:color w:val="000000" w:themeColor="text1"/>
          <w:sz w:val="20"/>
          <w:szCs w:val="20"/>
          <w:lang w:val="pt"/>
        </w:rPr>
        <w:t>download</w:t>
      </w:r>
      <w:r w:rsidRPr="001C7648">
        <w:rPr>
          <w:rFonts w:eastAsia="Arial" w:cstheme="minorHAnsi"/>
          <w:color w:val="000000" w:themeColor="text1"/>
          <w:sz w:val="20"/>
          <w:szCs w:val="20"/>
          <w:lang w:val="pt"/>
        </w:rPr>
        <w:t xml:space="preserve">, e por fim, todas estas funcionalidades distribuídas para vários clientes, isto é, um servidor </w:t>
      </w:r>
      <w:proofErr w:type="spellStart"/>
      <w:r w:rsidRPr="001C7648">
        <w:rPr>
          <w:rFonts w:eastAsia="Arial" w:cstheme="minorHAnsi"/>
          <w:color w:val="000000" w:themeColor="text1"/>
          <w:sz w:val="20"/>
          <w:szCs w:val="20"/>
          <w:lang w:val="pt"/>
        </w:rPr>
        <w:t>multi-cliente</w:t>
      </w:r>
      <w:proofErr w:type="spellEnd"/>
      <w:r w:rsidRPr="001C7648">
        <w:rPr>
          <w:rFonts w:eastAsia="Arial" w:cstheme="minorHAnsi"/>
          <w:color w:val="000000" w:themeColor="text1"/>
          <w:sz w:val="20"/>
          <w:szCs w:val="20"/>
          <w:lang w:val="pt"/>
        </w:rPr>
        <w:t>.</w:t>
      </w:r>
    </w:p>
    <w:p w14:paraId="2DD94A6C" w14:textId="77777777" w:rsidR="00BB729D" w:rsidRPr="00BB729D" w:rsidRDefault="00BB729D" w:rsidP="001C7648">
      <w:pPr>
        <w:spacing w:line="240" w:lineRule="exact"/>
        <w:jc w:val="both"/>
        <w:rPr>
          <w:rFonts w:eastAsia="Arial" w:cstheme="minorHAnsi"/>
          <w:color w:val="000000" w:themeColor="text1"/>
          <w:sz w:val="20"/>
          <w:szCs w:val="20"/>
          <w:lang w:val="pt"/>
        </w:rPr>
      </w:pPr>
    </w:p>
    <w:p w14:paraId="2C4445C3" w14:textId="4D210247" w:rsidR="001C7648" w:rsidRPr="001C7648" w:rsidRDefault="001C7648" w:rsidP="001C7648">
      <w:pPr>
        <w:spacing w:line="240" w:lineRule="exact"/>
        <w:jc w:val="both"/>
        <w:rPr>
          <w:rFonts w:eastAsia="Arial" w:cstheme="minorHAnsi"/>
          <w:b/>
          <w:color w:val="000000" w:themeColor="text1"/>
          <w:sz w:val="24"/>
          <w:szCs w:val="24"/>
          <w:lang w:val="pt"/>
        </w:rPr>
      </w:pPr>
      <w:r w:rsidRPr="001C7648">
        <w:rPr>
          <w:rFonts w:eastAsia="Arial" w:cstheme="minorHAnsi"/>
          <w:b/>
          <w:color w:val="000000" w:themeColor="text1"/>
          <w:sz w:val="24"/>
          <w:szCs w:val="24"/>
          <w:lang w:val="pt"/>
        </w:rPr>
        <w:t>Especificação do protocolo:</w:t>
      </w:r>
    </w:p>
    <w:p w14:paraId="193A2528" w14:textId="1F43C2B8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  <w:lang w:val="pt"/>
        </w:rPr>
        <w:t>A</w:t>
      </w:r>
      <w:r w:rsidRPr="001C7648">
        <w:rPr>
          <w:rFonts w:cstheme="minorHAnsi"/>
          <w:sz w:val="20"/>
          <w:szCs w:val="20"/>
        </w:rPr>
        <w:t xml:space="preserve"> classe </w:t>
      </w:r>
      <w:r w:rsidRPr="001C7648">
        <w:rPr>
          <w:rFonts w:cstheme="minorHAnsi"/>
          <w:b/>
          <w:bCs/>
          <w:sz w:val="20"/>
          <w:szCs w:val="20"/>
        </w:rPr>
        <w:t>Pacote</w:t>
      </w:r>
      <w:r w:rsidRPr="001C7648">
        <w:rPr>
          <w:rFonts w:cstheme="minorHAnsi"/>
          <w:sz w:val="20"/>
          <w:szCs w:val="20"/>
        </w:rPr>
        <w:t xml:space="preserve">, onde o seu nome é bastante representativo do seu prepósito, </w:t>
      </w:r>
      <w:r w:rsidRPr="001C7648">
        <w:rPr>
          <w:rFonts w:cstheme="minorHAnsi"/>
          <w:sz w:val="20"/>
          <w:szCs w:val="20"/>
        </w:rPr>
        <w:t xml:space="preserve">é </w:t>
      </w:r>
      <w:r w:rsidRPr="001C7648">
        <w:rPr>
          <w:rFonts w:cstheme="minorHAnsi"/>
          <w:sz w:val="20"/>
          <w:szCs w:val="20"/>
        </w:rPr>
        <w:t xml:space="preserve">muito importante, pois contém os vários campos necessários para o processamento dos mesmos, dos quais: </w:t>
      </w:r>
    </w:p>
    <w:p w14:paraId="66B02FAB" w14:textId="77777777" w:rsidR="001C7648" w:rsidRPr="001C7648" w:rsidRDefault="001C7648" w:rsidP="001C764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0"/>
          <w:lang w:val="pt-PT"/>
        </w:rPr>
      </w:pPr>
      <w:r w:rsidRPr="001C7648">
        <w:rPr>
          <w:rFonts w:asciiTheme="minorHAnsi" w:hAnsiTheme="minorHAnsi" w:cstheme="minorHAnsi"/>
          <w:b/>
          <w:bCs/>
          <w:szCs w:val="20"/>
          <w:lang w:val="pt-PT"/>
        </w:rPr>
        <w:t>Id</w:t>
      </w:r>
      <w:r w:rsidRPr="001C7648">
        <w:rPr>
          <w:rFonts w:asciiTheme="minorHAnsi" w:hAnsiTheme="minorHAnsi" w:cstheme="minorHAnsi"/>
          <w:szCs w:val="20"/>
          <w:lang w:val="pt-PT"/>
        </w:rPr>
        <w:t xml:space="preserve"> – para ordenar pacotes</w:t>
      </w:r>
    </w:p>
    <w:p w14:paraId="10219F8C" w14:textId="77777777" w:rsidR="001C7648" w:rsidRPr="001C7648" w:rsidRDefault="001C7648" w:rsidP="001C764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0"/>
          <w:lang w:val="pt-PT"/>
        </w:rPr>
      </w:pPr>
      <w:proofErr w:type="spellStart"/>
      <w:r w:rsidRPr="001C7648">
        <w:rPr>
          <w:rFonts w:asciiTheme="minorHAnsi" w:hAnsiTheme="minorHAnsi" w:cstheme="minorHAnsi"/>
          <w:b/>
          <w:bCs/>
          <w:szCs w:val="20"/>
          <w:lang w:val="pt-PT"/>
        </w:rPr>
        <w:t>Type</w:t>
      </w:r>
      <w:proofErr w:type="spellEnd"/>
      <w:r w:rsidRPr="001C7648">
        <w:rPr>
          <w:rFonts w:asciiTheme="minorHAnsi" w:hAnsiTheme="minorHAnsi" w:cstheme="minorHAnsi"/>
          <w:szCs w:val="20"/>
          <w:lang w:val="pt-PT"/>
        </w:rPr>
        <w:t xml:space="preserve"> – para diferenciar pacotes</w:t>
      </w:r>
    </w:p>
    <w:p w14:paraId="74F26AF7" w14:textId="521100B2" w:rsidR="001C7648" w:rsidRPr="001C7648" w:rsidRDefault="001C7648" w:rsidP="001C764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0"/>
          <w:lang w:val="pt-PT"/>
        </w:rPr>
      </w:pPr>
      <w:proofErr w:type="spellStart"/>
      <w:r w:rsidRPr="001C7648">
        <w:rPr>
          <w:rFonts w:asciiTheme="minorHAnsi" w:hAnsiTheme="minorHAnsi" w:cstheme="minorHAnsi"/>
          <w:b/>
          <w:bCs/>
          <w:szCs w:val="20"/>
          <w:lang w:val="pt-PT"/>
        </w:rPr>
        <w:t>Ack</w:t>
      </w:r>
      <w:proofErr w:type="spellEnd"/>
      <w:r w:rsidRPr="001C7648">
        <w:rPr>
          <w:rFonts w:asciiTheme="minorHAnsi" w:hAnsiTheme="minorHAnsi" w:cstheme="minorHAnsi"/>
          <w:szCs w:val="20"/>
          <w:lang w:val="pt-PT"/>
        </w:rPr>
        <w:t xml:space="preserve"> – para diferenciar pacotes dentro do </w:t>
      </w:r>
      <w:r w:rsidR="007A0B00" w:rsidRPr="001C7648">
        <w:rPr>
          <w:rFonts w:asciiTheme="minorHAnsi" w:hAnsiTheme="minorHAnsi" w:cstheme="minorHAnsi"/>
          <w:szCs w:val="20"/>
          <w:lang w:val="pt-PT"/>
        </w:rPr>
        <w:t>próprio</w:t>
      </w:r>
      <w:r w:rsidRPr="001C7648">
        <w:rPr>
          <w:rFonts w:asciiTheme="minorHAnsi" w:hAnsiTheme="minorHAnsi" w:cstheme="minorHAnsi"/>
          <w:szCs w:val="20"/>
          <w:lang w:val="pt-PT"/>
        </w:rPr>
        <w:t xml:space="preserve"> </w:t>
      </w:r>
      <w:proofErr w:type="spellStart"/>
      <w:r w:rsidRPr="001C7648">
        <w:rPr>
          <w:rFonts w:asciiTheme="minorHAnsi" w:hAnsiTheme="minorHAnsi" w:cstheme="minorHAnsi"/>
          <w:b/>
          <w:szCs w:val="20"/>
          <w:lang w:val="pt-PT"/>
        </w:rPr>
        <w:t>type</w:t>
      </w:r>
      <w:proofErr w:type="spellEnd"/>
    </w:p>
    <w:p w14:paraId="12FE6CE9" w14:textId="77777777" w:rsidR="001C7648" w:rsidRPr="001C7648" w:rsidRDefault="001C7648" w:rsidP="001C764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0"/>
          <w:lang w:val="pt-PT"/>
        </w:rPr>
      </w:pPr>
      <w:proofErr w:type="spellStart"/>
      <w:r w:rsidRPr="001C7648">
        <w:rPr>
          <w:rFonts w:asciiTheme="minorHAnsi" w:hAnsiTheme="minorHAnsi" w:cstheme="minorHAnsi"/>
          <w:b/>
          <w:bCs/>
          <w:szCs w:val="20"/>
          <w:lang w:val="pt-PT"/>
        </w:rPr>
        <w:t>NSeq</w:t>
      </w:r>
      <w:proofErr w:type="spellEnd"/>
      <w:r w:rsidRPr="001C7648">
        <w:rPr>
          <w:rFonts w:asciiTheme="minorHAnsi" w:hAnsiTheme="minorHAnsi" w:cstheme="minorHAnsi"/>
          <w:szCs w:val="20"/>
          <w:lang w:val="pt-PT"/>
        </w:rPr>
        <w:t xml:space="preserve"> - para identificar os dados que se estão a transferir</w:t>
      </w:r>
    </w:p>
    <w:p w14:paraId="45A4DEC4" w14:textId="77777777" w:rsidR="001C7648" w:rsidRPr="001C7648" w:rsidRDefault="001C7648" w:rsidP="001C764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0"/>
          <w:lang w:val="pt-PT"/>
        </w:rPr>
      </w:pPr>
      <w:r w:rsidRPr="001C7648">
        <w:rPr>
          <w:rFonts w:asciiTheme="minorHAnsi" w:hAnsiTheme="minorHAnsi" w:cstheme="minorHAnsi"/>
          <w:b/>
          <w:bCs/>
          <w:szCs w:val="20"/>
          <w:lang w:val="pt-PT"/>
        </w:rPr>
        <w:t>Tempo</w:t>
      </w:r>
      <w:r w:rsidRPr="001C7648">
        <w:rPr>
          <w:rFonts w:asciiTheme="minorHAnsi" w:hAnsiTheme="minorHAnsi" w:cstheme="minorHAnsi"/>
          <w:szCs w:val="20"/>
          <w:lang w:val="pt-PT"/>
        </w:rPr>
        <w:t xml:space="preserve"> – para ser enviado para o servidor e vice-versa</w:t>
      </w:r>
    </w:p>
    <w:p w14:paraId="6102E0EA" w14:textId="77777777" w:rsidR="001C7648" w:rsidRPr="001C7648" w:rsidRDefault="001C7648" w:rsidP="001C764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0"/>
          <w:lang w:val="pt-PT"/>
        </w:rPr>
      </w:pPr>
      <w:proofErr w:type="spellStart"/>
      <w:r w:rsidRPr="001C7648">
        <w:rPr>
          <w:rFonts w:asciiTheme="minorHAnsi" w:hAnsiTheme="minorHAnsi" w:cstheme="minorHAnsi"/>
          <w:b/>
          <w:bCs/>
          <w:szCs w:val="20"/>
          <w:lang w:val="pt-PT"/>
        </w:rPr>
        <w:t>Checksum</w:t>
      </w:r>
      <w:proofErr w:type="spellEnd"/>
      <w:r w:rsidRPr="001C7648">
        <w:rPr>
          <w:rFonts w:asciiTheme="minorHAnsi" w:hAnsiTheme="minorHAnsi" w:cstheme="minorHAnsi"/>
          <w:szCs w:val="20"/>
          <w:lang w:val="pt-PT"/>
        </w:rPr>
        <w:t xml:space="preserve"> – para verificar integridade da mensagem</w:t>
      </w:r>
    </w:p>
    <w:p w14:paraId="2C38C714" w14:textId="73FDAF4E" w:rsidR="001C7648" w:rsidRPr="001C7648" w:rsidRDefault="001C7648" w:rsidP="001C7648">
      <w:pPr>
        <w:pStyle w:val="ListParagraph"/>
        <w:numPr>
          <w:ilvl w:val="1"/>
          <w:numId w:val="1"/>
        </w:numPr>
        <w:spacing w:line="240" w:lineRule="exact"/>
        <w:rPr>
          <w:rFonts w:asciiTheme="minorHAnsi" w:eastAsia="Arial" w:hAnsiTheme="minorHAnsi" w:cstheme="minorHAnsi"/>
          <w:b/>
          <w:color w:val="000000" w:themeColor="text1"/>
          <w:szCs w:val="20"/>
          <w:lang w:val="pt"/>
        </w:rPr>
      </w:pPr>
      <w:r w:rsidRPr="001C7648">
        <w:rPr>
          <w:rFonts w:asciiTheme="minorHAnsi" w:hAnsiTheme="minorHAnsi" w:cstheme="minorHAnsi"/>
          <w:b/>
          <w:bCs/>
          <w:szCs w:val="20"/>
          <w:lang w:val="pt-PT"/>
        </w:rPr>
        <w:t>Data</w:t>
      </w:r>
      <w:r w:rsidRPr="001C7648">
        <w:rPr>
          <w:rFonts w:asciiTheme="minorHAnsi" w:hAnsiTheme="minorHAnsi" w:cstheme="minorHAnsi"/>
          <w:szCs w:val="20"/>
          <w:lang w:val="pt-PT"/>
        </w:rPr>
        <w:t xml:space="preserve"> – os dados (</w:t>
      </w:r>
      <w:proofErr w:type="spellStart"/>
      <w:r w:rsidRPr="001C7648">
        <w:rPr>
          <w:rFonts w:asciiTheme="minorHAnsi" w:hAnsiTheme="minorHAnsi" w:cstheme="minorHAnsi"/>
          <w:szCs w:val="20"/>
          <w:lang w:val="pt-PT"/>
        </w:rPr>
        <w:t>payload</w:t>
      </w:r>
      <w:proofErr w:type="spellEnd"/>
      <w:r w:rsidRPr="001C7648">
        <w:rPr>
          <w:rFonts w:asciiTheme="minorHAnsi" w:hAnsiTheme="minorHAnsi" w:cstheme="minorHAnsi"/>
          <w:szCs w:val="20"/>
          <w:lang w:val="pt-PT"/>
        </w:rPr>
        <w:t>)</w:t>
      </w:r>
      <w:r w:rsidRPr="001C7648">
        <w:rPr>
          <w:rFonts w:asciiTheme="minorHAnsi" w:hAnsiTheme="minorHAnsi" w:cstheme="minorHAnsi"/>
          <w:szCs w:val="20"/>
          <w:lang w:val="pt-PT"/>
        </w:rPr>
        <w:t xml:space="preserve"> (Máximo de 1024 bytes)</w:t>
      </w:r>
    </w:p>
    <w:p w14:paraId="08127A8D" w14:textId="77777777" w:rsidR="00BB729D" w:rsidRDefault="00BB729D" w:rsidP="001C7648">
      <w:pPr>
        <w:spacing w:line="240" w:lineRule="exact"/>
        <w:rPr>
          <w:rFonts w:eastAsia="Arial" w:cs="Arial"/>
          <w:b/>
          <w:color w:val="000000" w:themeColor="text1"/>
          <w:sz w:val="24"/>
          <w:lang w:val="pt"/>
        </w:rPr>
      </w:pPr>
    </w:p>
    <w:p w14:paraId="663B27E3" w14:textId="1E9C4277" w:rsidR="001C7648" w:rsidRDefault="001C7648" w:rsidP="001C7648">
      <w:pPr>
        <w:spacing w:line="240" w:lineRule="exact"/>
        <w:rPr>
          <w:rFonts w:eastAsia="Arial" w:cstheme="minorHAnsi"/>
          <w:b/>
          <w:color w:val="000000" w:themeColor="text1"/>
          <w:sz w:val="24"/>
          <w:lang w:val="pt"/>
        </w:rPr>
      </w:pPr>
      <w:r w:rsidRPr="001C7648">
        <w:rPr>
          <w:rFonts w:eastAsia="Arial" w:cstheme="minorHAnsi"/>
          <w:b/>
          <w:color w:val="000000" w:themeColor="text1"/>
          <w:sz w:val="24"/>
          <w:lang w:val="pt"/>
        </w:rPr>
        <w:t>Implementação:</w:t>
      </w:r>
    </w:p>
    <w:p w14:paraId="3F548D00" w14:textId="5DF2ED3E" w:rsidR="001C7648" w:rsidRPr="00F07244" w:rsidRDefault="001C7648" w:rsidP="00F07244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arquitetura da aplicação está dividida em dois subsistemas, o dos clientes e o do servidor, tal como se pode verificar na figura acima, com a separação da linha vermelha. A aplicação é constituída por várias classes, sendo que três dessas, são muito importantes, pois, referem-se às entidades destes sistemas, que são: 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>,</w:t>
      </w:r>
      <w:r w:rsidRPr="001C7648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sz w:val="20"/>
          <w:szCs w:val="20"/>
        </w:rPr>
        <w:t xml:space="preserve"> e</w:t>
      </w:r>
      <w:r w:rsidRPr="001C7648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>.</w:t>
      </w:r>
    </w:p>
    <w:p w14:paraId="22E7AE7C" w14:textId="77777777" w:rsidR="00F07244" w:rsidRDefault="001C7648" w:rsidP="00F07244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 xml:space="preserve">, corresponde à aplicação do lado da entidade </w:t>
      </w:r>
      <w:r w:rsidRPr="001C7648">
        <w:rPr>
          <w:rFonts w:cstheme="minorHAnsi"/>
          <w:b/>
          <w:bCs/>
          <w:sz w:val="20"/>
          <w:szCs w:val="20"/>
        </w:rPr>
        <w:t>cliente</w:t>
      </w:r>
      <w:r w:rsidRPr="001C7648">
        <w:rPr>
          <w:rFonts w:cstheme="minorHAnsi"/>
          <w:sz w:val="20"/>
          <w:szCs w:val="20"/>
        </w:rPr>
        <w:t xml:space="preserve">, a qual faz pedidos ao servidor e espera por respostas. A classe </w:t>
      </w:r>
      <w:r w:rsidRPr="001C7648">
        <w:rPr>
          <w:rFonts w:cstheme="minorHAnsi"/>
          <w:b/>
          <w:bCs/>
          <w:sz w:val="20"/>
          <w:szCs w:val="20"/>
        </w:rPr>
        <w:t>Cliente</w:t>
      </w:r>
      <w:r w:rsidRPr="001C7648">
        <w:rPr>
          <w:rFonts w:cstheme="minorHAnsi"/>
          <w:sz w:val="20"/>
          <w:szCs w:val="20"/>
        </w:rPr>
        <w:t xml:space="preserve">, é responsável por guardar o estado do mesmo, como tempos, </w:t>
      </w:r>
      <w:proofErr w:type="spellStart"/>
      <w:r w:rsidRPr="001C7648">
        <w:rPr>
          <w:rFonts w:cstheme="minorHAnsi"/>
          <w:sz w:val="20"/>
          <w:szCs w:val="20"/>
        </w:rPr>
        <w:t>username</w:t>
      </w:r>
      <w:proofErr w:type="spellEnd"/>
      <w:r w:rsidRPr="001C7648">
        <w:rPr>
          <w:rFonts w:cstheme="minorHAnsi"/>
          <w:sz w:val="20"/>
          <w:szCs w:val="20"/>
        </w:rPr>
        <w:t xml:space="preserve">, password, estado de autenticação. A classe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AgenteUDP</w:t>
      </w:r>
      <w:proofErr w:type="spellEnd"/>
      <w:r w:rsidRPr="001C7648">
        <w:rPr>
          <w:rFonts w:cstheme="minorHAnsi"/>
          <w:sz w:val="20"/>
          <w:szCs w:val="20"/>
        </w:rPr>
        <w:t xml:space="preserve"> é constituída por um </w:t>
      </w:r>
      <w:proofErr w:type="spellStart"/>
      <w:r w:rsidRPr="001C7648">
        <w:rPr>
          <w:rFonts w:cstheme="minorHAnsi"/>
          <w:i/>
          <w:iCs/>
          <w:sz w:val="20"/>
          <w:szCs w:val="20"/>
        </w:rPr>
        <w:t>socket</w:t>
      </w:r>
      <w:proofErr w:type="spellEnd"/>
      <w:r w:rsidRPr="001C7648">
        <w:rPr>
          <w:rFonts w:cstheme="minorHAnsi"/>
          <w:sz w:val="20"/>
          <w:szCs w:val="20"/>
        </w:rPr>
        <w:t>, que irá ser usado para comunicar com o servid</w:t>
      </w:r>
      <w:bookmarkStart w:id="0" w:name="_GoBack"/>
      <w:bookmarkEnd w:id="0"/>
      <w:r w:rsidRPr="001C7648">
        <w:rPr>
          <w:rFonts w:cstheme="minorHAnsi"/>
          <w:sz w:val="20"/>
          <w:szCs w:val="20"/>
        </w:rPr>
        <w:t xml:space="preserve">or, para enviar e receber pacotes de forma segura, a mesma também é usada no lado do servidor. </w:t>
      </w:r>
    </w:p>
    <w:p w14:paraId="2E36630A" w14:textId="5204F2E9" w:rsidR="001C7648" w:rsidRPr="001C7648" w:rsidRDefault="001C7648" w:rsidP="00F07244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lastRenderedPageBreak/>
        <w:t xml:space="preserve">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sz w:val="20"/>
          <w:szCs w:val="20"/>
        </w:rPr>
        <w:t xml:space="preserve">, está à escuta com um </w:t>
      </w:r>
      <w:proofErr w:type="spellStart"/>
      <w:r w:rsidRPr="001C7648">
        <w:rPr>
          <w:rFonts w:cstheme="minorHAnsi"/>
          <w:i/>
          <w:iCs/>
          <w:sz w:val="20"/>
          <w:szCs w:val="20"/>
        </w:rPr>
        <w:t>socket</w:t>
      </w:r>
      <w:proofErr w:type="spellEnd"/>
      <w:r w:rsidRPr="001C7648">
        <w:rPr>
          <w:rFonts w:cstheme="minorHAnsi"/>
          <w:sz w:val="20"/>
          <w:szCs w:val="20"/>
        </w:rPr>
        <w:t xml:space="preserve"> genérico e único no lado do servidor, na </w:t>
      </w:r>
      <w:r w:rsidRPr="001C7648">
        <w:rPr>
          <w:rFonts w:cstheme="minorHAnsi"/>
          <w:b/>
          <w:bCs/>
          <w:sz w:val="20"/>
          <w:szCs w:val="20"/>
        </w:rPr>
        <w:t>porta 7777</w:t>
      </w:r>
      <w:r w:rsidRPr="001C7648">
        <w:rPr>
          <w:rFonts w:cstheme="minorHAnsi"/>
          <w:sz w:val="20"/>
          <w:szCs w:val="20"/>
        </w:rPr>
        <w:t xml:space="preserve">, sendo esta classe responsável por criar uma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para cada cliente, identificando-a com o </w:t>
      </w:r>
      <w:r w:rsidRPr="001C7648">
        <w:rPr>
          <w:rFonts w:cstheme="minorHAnsi"/>
          <w:b/>
          <w:bCs/>
          <w:sz w:val="20"/>
          <w:szCs w:val="20"/>
        </w:rPr>
        <w:t>IP</w:t>
      </w:r>
      <w:r w:rsidRPr="001C7648">
        <w:rPr>
          <w:rFonts w:cstheme="minorHAnsi"/>
          <w:sz w:val="20"/>
          <w:szCs w:val="20"/>
        </w:rPr>
        <w:t xml:space="preserve"> e </w:t>
      </w:r>
      <w:r w:rsidRPr="001C7648">
        <w:rPr>
          <w:rFonts w:cstheme="minorHAnsi"/>
          <w:b/>
          <w:bCs/>
          <w:sz w:val="20"/>
          <w:szCs w:val="20"/>
        </w:rPr>
        <w:t>PORTA</w:t>
      </w:r>
      <w:r w:rsidRPr="001C7648">
        <w:rPr>
          <w:rFonts w:cstheme="minorHAnsi"/>
          <w:sz w:val="20"/>
          <w:szCs w:val="20"/>
        </w:rPr>
        <w:t xml:space="preserve"> do mesmo, e após esta criação, trata-se de um intermediário, entre os </w:t>
      </w:r>
      <w:r w:rsidRPr="001C7648">
        <w:rPr>
          <w:rFonts w:cstheme="minorHAnsi"/>
          <w:b/>
          <w:bCs/>
          <w:sz w:val="20"/>
          <w:szCs w:val="20"/>
        </w:rPr>
        <w:t>clientes</w:t>
      </w:r>
      <w:r w:rsidRPr="001C7648">
        <w:rPr>
          <w:rFonts w:cstheme="minorHAnsi"/>
          <w:sz w:val="20"/>
          <w:szCs w:val="20"/>
        </w:rPr>
        <w:t xml:space="preserve"> e as suas respetivas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, que está sempre à escuta. </w:t>
      </w:r>
    </w:p>
    <w:p w14:paraId="77824395" w14:textId="77777777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Tal como já foi dito, esta </w:t>
      </w:r>
      <w:proofErr w:type="spellStart"/>
      <w:r w:rsidRPr="001C7648">
        <w:rPr>
          <w:rFonts w:cstheme="minorHAnsi"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 é um intermediário, isto é, ao receber um pacote, obtém o </w:t>
      </w:r>
      <w:r w:rsidRPr="001C7648">
        <w:rPr>
          <w:rFonts w:cstheme="minorHAnsi"/>
          <w:b/>
          <w:bCs/>
          <w:sz w:val="20"/>
          <w:szCs w:val="20"/>
        </w:rPr>
        <w:t>IP</w:t>
      </w:r>
      <w:r w:rsidRPr="001C7648">
        <w:rPr>
          <w:rFonts w:cstheme="minorHAnsi"/>
          <w:sz w:val="20"/>
          <w:szCs w:val="20"/>
        </w:rPr>
        <w:t xml:space="preserve"> e </w:t>
      </w:r>
      <w:r w:rsidRPr="001C7648">
        <w:rPr>
          <w:rFonts w:cstheme="minorHAnsi"/>
          <w:b/>
          <w:bCs/>
          <w:sz w:val="20"/>
          <w:szCs w:val="20"/>
        </w:rPr>
        <w:t>PORTA</w:t>
      </w:r>
      <w:r w:rsidRPr="001C7648">
        <w:rPr>
          <w:rFonts w:cstheme="minorHAnsi"/>
          <w:sz w:val="20"/>
          <w:szCs w:val="20"/>
        </w:rPr>
        <w:t xml:space="preserve"> do remetente, para verificar se já existe uma </w:t>
      </w:r>
      <w:proofErr w:type="spellStart"/>
      <w:r w:rsidRPr="001C7648">
        <w:rPr>
          <w:rFonts w:cstheme="minorHAnsi"/>
          <w:b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para o mesmo, e em caso afirmativo, acorda a </w:t>
      </w:r>
      <w:proofErr w:type="spellStart"/>
      <w:r w:rsidRPr="001C7648">
        <w:rPr>
          <w:rFonts w:cstheme="minorHAnsi"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 em questão e envia-lhe o pacote para a mesma processar.</w:t>
      </w:r>
    </w:p>
    <w:p w14:paraId="5B6799DF" w14:textId="77777777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O grupo decidiu, que é vantajoso criar a </w:t>
      </w:r>
      <w:proofErr w:type="spellStart"/>
      <w:r w:rsidRPr="001C7648">
        <w:rPr>
          <w:rFonts w:cstheme="minorHAnsi"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 imediatamente no início, no primeiro pacote do teste de conexão, pois um dos principais objetivos é ter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sz w:val="20"/>
          <w:szCs w:val="20"/>
        </w:rPr>
        <w:t xml:space="preserve">, o mais tempo possível desocupada, pois esta tem que “atender” todos os clientes, deste modo, deixa-se o trabalho de processar todos os pacotes, para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do respetivo cliente. </w:t>
      </w:r>
    </w:p>
    <w:p w14:paraId="3086EBD6" w14:textId="77777777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O lado negativo desta implementação poderia ser, que caso o cliente não conseguisse testar a conexão, iria ficar um </w:t>
      </w:r>
      <w:proofErr w:type="spellStart"/>
      <w:r w:rsidRPr="001C7648">
        <w:rPr>
          <w:rFonts w:cstheme="minorHAnsi"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, apesar de adormecida, em memória, mas a equipa garante que caso não haja sucesso na conexão, a </w:t>
      </w:r>
      <w:proofErr w:type="spellStart"/>
      <w:r w:rsidRPr="001C7648">
        <w:rPr>
          <w:rFonts w:cstheme="minorHAnsi"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 é removida, não havendo assim qualquer problema.</w:t>
      </w:r>
    </w:p>
    <w:p w14:paraId="1CA06F47" w14:textId="73018973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>, que está associada a cada cliente, é responsável por processar os pacotes recebidos, isto é (todos estas funcionalidades serão explicadas em pormenor mais adiante):</w:t>
      </w:r>
      <w:r>
        <w:rPr>
          <w:rFonts w:cstheme="minorHAnsi"/>
          <w:sz w:val="20"/>
          <w:szCs w:val="20"/>
        </w:rPr>
        <w:t xml:space="preserve"> Teste conexão, registo, autenticação, listagem dos ficheiros, transferência de ficheiros(download), fim de conexão.</w:t>
      </w:r>
    </w:p>
    <w:p w14:paraId="51D9C53E" w14:textId="77777777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classe, está ainda preparada para receber vários pacotes ao mesmo tempo e de forma desordenada, pois contém um </w:t>
      </w:r>
      <w:r w:rsidRPr="001C7648">
        <w:rPr>
          <w:rFonts w:cstheme="minorHAnsi"/>
          <w:i/>
          <w:sz w:val="20"/>
          <w:szCs w:val="20"/>
        </w:rPr>
        <w:t>buffer</w:t>
      </w:r>
      <w:r w:rsidRPr="001C7648">
        <w:rPr>
          <w:rFonts w:cstheme="minorHAnsi"/>
          <w:sz w:val="20"/>
          <w:szCs w:val="20"/>
        </w:rPr>
        <w:t xml:space="preserve"> que ordena os mesmos por um </w:t>
      </w:r>
      <w:r w:rsidRPr="001C7648">
        <w:rPr>
          <w:rFonts w:cstheme="minorHAnsi"/>
          <w:b/>
          <w:bCs/>
          <w:sz w:val="20"/>
          <w:szCs w:val="20"/>
        </w:rPr>
        <w:t>ID.</w:t>
      </w:r>
    </w:p>
    <w:p w14:paraId="2A70BC2F" w14:textId="77777777" w:rsidR="001C7648" w:rsidRPr="001C7648" w:rsidRDefault="001C7648" w:rsidP="001C7648">
      <w:pPr>
        <w:ind w:firstLine="720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Por fim, e não menos importante, existe uma classe denominada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ServerState</w:t>
      </w:r>
      <w:proofErr w:type="spellEnd"/>
      <w:r w:rsidRPr="001C7648">
        <w:rPr>
          <w:rFonts w:cstheme="minorHAnsi"/>
          <w:sz w:val="20"/>
          <w:szCs w:val="20"/>
        </w:rPr>
        <w:t xml:space="preserve">, que guarda informação que é partilhada pela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sz w:val="20"/>
          <w:szCs w:val="20"/>
        </w:rPr>
        <w:t xml:space="preserve"> e as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de cada cliente, deste modo, como é um objeto partilhado necessita de </w:t>
      </w:r>
      <w:proofErr w:type="spellStart"/>
      <w:r w:rsidRPr="001C7648">
        <w:rPr>
          <w:rFonts w:cstheme="minorHAnsi"/>
          <w:i/>
          <w:iCs/>
          <w:sz w:val="20"/>
          <w:szCs w:val="20"/>
        </w:rPr>
        <w:t>locks</w:t>
      </w:r>
      <w:proofErr w:type="spellEnd"/>
      <w:r w:rsidRPr="001C7648">
        <w:rPr>
          <w:rFonts w:cstheme="minorHAnsi"/>
          <w:sz w:val="20"/>
          <w:szCs w:val="20"/>
        </w:rPr>
        <w:t>.</w:t>
      </w:r>
    </w:p>
    <w:p w14:paraId="220CE77E" w14:textId="1D02FFB5" w:rsidR="001C7648" w:rsidRPr="001C7648" w:rsidRDefault="001C7648" w:rsidP="001C7648">
      <w:pPr>
        <w:ind w:firstLine="720"/>
        <w:rPr>
          <w:rFonts w:cs="Arial"/>
          <w:szCs w:val="20"/>
        </w:rPr>
      </w:pPr>
      <w:r w:rsidRPr="001C7648">
        <w:rPr>
          <w:rFonts w:cstheme="minorHAnsi"/>
          <w:sz w:val="20"/>
          <w:szCs w:val="20"/>
        </w:rPr>
        <w:t xml:space="preserve"> A informação contida nesta classe são as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de cada cliente, identificadas pelo </w:t>
      </w:r>
      <w:r w:rsidRPr="001C7648">
        <w:rPr>
          <w:rFonts w:cstheme="minorHAnsi"/>
          <w:b/>
          <w:bCs/>
          <w:sz w:val="20"/>
          <w:szCs w:val="20"/>
        </w:rPr>
        <w:t>IP</w:t>
      </w:r>
      <w:r w:rsidRPr="001C7648">
        <w:rPr>
          <w:rFonts w:cstheme="minorHAnsi"/>
          <w:sz w:val="20"/>
          <w:szCs w:val="20"/>
        </w:rPr>
        <w:t xml:space="preserve"> e </w:t>
      </w:r>
      <w:r w:rsidRPr="001C7648">
        <w:rPr>
          <w:rFonts w:cstheme="minorHAnsi"/>
          <w:b/>
          <w:bCs/>
          <w:sz w:val="20"/>
          <w:szCs w:val="20"/>
        </w:rPr>
        <w:t xml:space="preserve">PORTA </w:t>
      </w:r>
      <w:r w:rsidRPr="001C7648">
        <w:rPr>
          <w:rFonts w:cstheme="minorHAnsi"/>
          <w:sz w:val="20"/>
          <w:szCs w:val="20"/>
        </w:rPr>
        <w:t xml:space="preserve">(criando para isso uma classe chamada </w:t>
      </w:r>
      <w:proofErr w:type="spellStart"/>
      <w:r w:rsidRPr="001C7648">
        <w:rPr>
          <w:rFonts w:cstheme="minorHAnsi"/>
          <w:sz w:val="20"/>
          <w:szCs w:val="20"/>
        </w:rPr>
        <w:t>FireTuple</w:t>
      </w:r>
      <w:proofErr w:type="spellEnd"/>
      <w:r w:rsidRPr="001C7648">
        <w:rPr>
          <w:rFonts w:cstheme="minorHAnsi"/>
          <w:sz w:val="20"/>
          <w:szCs w:val="20"/>
        </w:rPr>
        <w:t xml:space="preserve">, que guarda os mesmos e converte-os em </w:t>
      </w:r>
      <w:proofErr w:type="spellStart"/>
      <w:r w:rsidRPr="001C7648">
        <w:rPr>
          <w:rFonts w:cstheme="minorHAnsi"/>
          <w:sz w:val="20"/>
          <w:szCs w:val="20"/>
        </w:rPr>
        <w:t>String</w:t>
      </w:r>
      <w:proofErr w:type="spellEnd"/>
      <w:r w:rsidRPr="001C7648">
        <w:rPr>
          <w:rFonts w:cstheme="minorHAnsi"/>
          <w:sz w:val="20"/>
          <w:szCs w:val="20"/>
        </w:rPr>
        <w:t>)</w:t>
      </w:r>
      <w:r w:rsidRPr="001C7648">
        <w:rPr>
          <w:rFonts w:cstheme="minorHAnsi"/>
          <w:b/>
          <w:bCs/>
          <w:sz w:val="20"/>
          <w:szCs w:val="20"/>
        </w:rPr>
        <w:t xml:space="preserve">, </w:t>
      </w:r>
      <w:r w:rsidRPr="001C7648">
        <w:rPr>
          <w:rFonts w:cstheme="minorHAnsi"/>
          <w:sz w:val="20"/>
          <w:szCs w:val="20"/>
        </w:rPr>
        <w:t xml:space="preserve">dos mesmos, e o estado da conta do </w:t>
      </w:r>
      <w:r w:rsidRPr="001C7648">
        <w:rPr>
          <w:rFonts w:cstheme="minorHAnsi"/>
          <w:b/>
          <w:bCs/>
          <w:sz w:val="20"/>
          <w:szCs w:val="20"/>
        </w:rPr>
        <w:t>Cliente</w:t>
      </w:r>
      <w:r w:rsidRPr="001C7648">
        <w:rPr>
          <w:rFonts w:cstheme="minorHAnsi"/>
          <w:sz w:val="20"/>
          <w:szCs w:val="20"/>
        </w:rPr>
        <w:t xml:space="preserve">, identificado pela chave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username</w:t>
      </w:r>
      <w:proofErr w:type="spellEnd"/>
      <w:r w:rsidRPr="001C7648">
        <w:rPr>
          <w:rFonts w:cstheme="minorHAnsi"/>
          <w:sz w:val="20"/>
          <w:szCs w:val="20"/>
        </w:rPr>
        <w:t xml:space="preserve"> do mesmo, para este se poder autenticar.</w:t>
      </w:r>
    </w:p>
    <w:p w14:paraId="5436A8FB" w14:textId="77777777" w:rsidR="00F07244" w:rsidRDefault="001C7648" w:rsidP="00F07244">
      <w:pPr>
        <w:jc w:val="center"/>
      </w:pPr>
      <w:r>
        <w:rPr>
          <w:noProof/>
        </w:rPr>
        <w:drawing>
          <wp:inline distT="0" distB="0" distL="0" distR="0" wp14:anchorId="4DC42709" wp14:editId="2BD891FD">
            <wp:extent cx="3879273" cy="3394417"/>
            <wp:effectExtent l="0" t="0" r="0" b="0"/>
            <wp:docPr id="1045872925" name="Picture 104587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37" cy="34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8B2C" w14:textId="764BC7A3" w:rsidR="001C7648" w:rsidRDefault="001C7648" w:rsidP="00F07244">
      <w:pPr>
        <w:jc w:val="center"/>
      </w:pPr>
      <w:r>
        <w:t>Figura 1 – Arquitetura da aplicação.</w:t>
      </w:r>
    </w:p>
    <w:p w14:paraId="061122EE" w14:textId="18C082F3" w:rsidR="001C7648" w:rsidRDefault="001C7648" w:rsidP="001C7648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8590330"/>
      <w:r w:rsidRPr="001C7648">
        <w:rPr>
          <w:rFonts w:asciiTheme="minorHAnsi" w:hAnsiTheme="minorHAnsi" w:cstheme="minorHAnsi"/>
          <w:sz w:val="24"/>
          <w:szCs w:val="24"/>
        </w:rPr>
        <w:lastRenderedPageBreak/>
        <w:t>Teste de conexão</w:t>
      </w:r>
      <w:bookmarkEnd w:id="1"/>
      <w:r>
        <w:rPr>
          <w:rFonts w:asciiTheme="minorHAnsi" w:hAnsiTheme="minorHAnsi" w:cstheme="minorHAnsi"/>
          <w:sz w:val="24"/>
          <w:szCs w:val="24"/>
        </w:rPr>
        <w:t>:</w:t>
      </w:r>
    </w:p>
    <w:p w14:paraId="19830B1E" w14:textId="34E00068" w:rsidR="001C7648" w:rsidRPr="001C7648" w:rsidRDefault="001C7648" w:rsidP="00F07244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>Tal como se pode observar na imagem a</w:t>
      </w:r>
      <w:r w:rsidR="002406DF">
        <w:rPr>
          <w:rFonts w:cstheme="minorHAnsi"/>
          <w:sz w:val="20"/>
          <w:szCs w:val="20"/>
        </w:rPr>
        <w:t>baixo</w:t>
      </w:r>
      <w:r w:rsidRPr="001C7648">
        <w:rPr>
          <w:rFonts w:cstheme="minorHAnsi"/>
          <w:sz w:val="20"/>
          <w:szCs w:val="20"/>
        </w:rPr>
        <w:t xml:space="preserve">, o teste de conexão é feito com um </w:t>
      </w:r>
      <w:r w:rsidRPr="001C7648">
        <w:rPr>
          <w:rFonts w:cstheme="minorHAnsi"/>
          <w:b/>
          <w:bCs/>
          <w:sz w:val="20"/>
          <w:szCs w:val="20"/>
        </w:rPr>
        <w:t xml:space="preserve">3-way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handshake</w:t>
      </w:r>
      <w:proofErr w:type="spellEnd"/>
      <w:r w:rsidRPr="001C7648">
        <w:rPr>
          <w:rFonts w:cstheme="minorHAnsi"/>
          <w:sz w:val="20"/>
          <w:szCs w:val="20"/>
        </w:rPr>
        <w:t xml:space="preserve">, isto é, quando o </w:t>
      </w:r>
      <w:r w:rsidRPr="001C7648">
        <w:rPr>
          <w:rFonts w:cstheme="minorHAnsi"/>
          <w:b/>
          <w:bCs/>
          <w:sz w:val="20"/>
          <w:szCs w:val="20"/>
        </w:rPr>
        <w:t>Cliente</w:t>
      </w:r>
      <w:r w:rsidRPr="001C7648">
        <w:rPr>
          <w:rFonts w:cstheme="minorHAnsi"/>
          <w:sz w:val="20"/>
          <w:szCs w:val="20"/>
        </w:rPr>
        <w:t xml:space="preserve">, quer estabelecer conexão com o servidor, na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 xml:space="preserve"> envia-se um </w:t>
      </w:r>
      <w:r w:rsidRPr="001C7648">
        <w:rPr>
          <w:rFonts w:cstheme="minorHAnsi"/>
          <w:b/>
          <w:bCs/>
          <w:sz w:val="20"/>
          <w:szCs w:val="20"/>
        </w:rPr>
        <w:t>Pacote</w:t>
      </w:r>
      <w:r w:rsidRPr="001C7648">
        <w:rPr>
          <w:rFonts w:cstheme="minorHAnsi"/>
          <w:sz w:val="20"/>
          <w:szCs w:val="20"/>
        </w:rPr>
        <w:t xml:space="preserve"> com os campos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’S’</w:t>
      </w:r>
      <w:r w:rsidRPr="001C7648">
        <w:rPr>
          <w:rFonts w:cstheme="minorHAnsi"/>
          <w:sz w:val="20"/>
          <w:szCs w:val="20"/>
        </w:rPr>
        <w:t xml:space="preserve"> e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ack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0</w:t>
      </w:r>
      <w:r w:rsidRPr="001C7648">
        <w:rPr>
          <w:rFonts w:cstheme="minorHAnsi"/>
          <w:sz w:val="20"/>
          <w:szCs w:val="20"/>
        </w:rPr>
        <w:t xml:space="preserve">, esperando um determinado tempo pela resposta. </w:t>
      </w:r>
    </w:p>
    <w:p w14:paraId="534E4E4C" w14:textId="77777777" w:rsidR="001C7648" w:rsidRPr="001C7648" w:rsidRDefault="001C7648" w:rsidP="00F07244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Quando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</w:t>
      </w:r>
      <w:r w:rsidRPr="001C7648">
        <w:rPr>
          <w:rFonts w:cstheme="minorHAnsi"/>
          <w:sz w:val="20"/>
          <w:szCs w:val="20"/>
        </w:rPr>
        <w:t xml:space="preserve">recebe este tipo de pacotes, vai verificar se este cliente já tem uma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criada no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ServerState</w:t>
      </w:r>
      <w:proofErr w:type="spellEnd"/>
      <w:r w:rsidRPr="001C7648">
        <w:rPr>
          <w:rFonts w:cstheme="minorHAnsi"/>
          <w:sz w:val="20"/>
          <w:szCs w:val="20"/>
        </w:rPr>
        <w:t xml:space="preserve">, em caso contrário cria e envia o </w:t>
      </w:r>
      <w:r w:rsidRPr="001C7648">
        <w:rPr>
          <w:rFonts w:cstheme="minorHAnsi"/>
          <w:b/>
          <w:bCs/>
          <w:sz w:val="20"/>
          <w:szCs w:val="20"/>
        </w:rPr>
        <w:t>Pacote</w:t>
      </w:r>
      <w:r w:rsidRPr="001C7648">
        <w:rPr>
          <w:rFonts w:cstheme="minorHAnsi"/>
          <w:sz w:val="20"/>
          <w:szCs w:val="20"/>
        </w:rPr>
        <w:t xml:space="preserve"> recebido para essa </w:t>
      </w:r>
      <w:proofErr w:type="spellStart"/>
      <w:r w:rsidRPr="001C7648">
        <w:rPr>
          <w:rFonts w:cstheme="minorHAnsi"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, atualizando o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ServerState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</w:t>
      </w:r>
      <w:r w:rsidRPr="001C7648">
        <w:rPr>
          <w:rFonts w:cstheme="minorHAnsi"/>
          <w:bCs/>
          <w:sz w:val="20"/>
          <w:szCs w:val="20"/>
        </w:rPr>
        <w:t xml:space="preserve">com a nova </w:t>
      </w:r>
      <w:proofErr w:type="spellStart"/>
      <w:r w:rsidRPr="001C7648">
        <w:rPr>
          <w:rFonts w:cstheme="minorHAnsi"/>
          <w:bCs/>
          <w:sz w:val="20"/>
          <w:szCs w:val="20"/>
        </w:rPr>
        <w:t>thread</w:t>
      </w:r>
      <w:proofErr w:type="spellEnd"/>
      <w:r w:rsidRPr="001C7648">
        <w:rPr>
          <w:rFonts w:cstheme="minorHAnsi"/>
          <w:sz w:val="20"/>
          <w:szCs w:val="20"/>
        </w:rPr>
        <w:t xml:space="preserve">. </w:t>
      </w:r>
    </w:p>
    <w:p w14:paraId="7E1E8FA0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ao receber este </w:t>
      </w:r>
      <w:r w:rsidRPr="001C7648">
        <w:rPr>
          <w:rFonts w:cstheme="minorHAnsi"/>
          <w:b/>
          <w:bCs/>
          <w:sz w:val="20"/>
          <w:szCs w:val="20"/>
        </w:rPr>
        <w:t>Pacote</w:t>
      </w:r>
      <w:r w:rsidRPr="001C7648">
        <w:rPr>
          <w:rFonts w:cstheme="minorHAnsi"/>
          <w:sz w:val="20"/>
          <w:szCs w:val="20"/>
        </w:rPr>
        <w:t xml:space="preserve">, vai responder da mesma forma, com os mesmos campos, esperando um determinado tempo pela resposta do cliente. </w:t>
      </w:r>
    </w:p>
    <w:p w14:paraId="7578DB0B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 xml:space="preserve">, ao fim de esperar o tempo previsto, tal como foi dito antes, verifica se recebeu o pacote resposta do servidor e caso este seja com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’S’</w:t>
      </w:r>
      <w:r w:rsidRPr="001C7648">
        <w:rPr>
          <w:rFonts w:cstheme="minorHAnsi"/>
          <w:sz w:val="20"/>
          <w:szCs w:val="20"/>
        </w:rPr>
        <w:t xml:space="preserve"> e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ack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0</w:t>
      </w:r>
      <w:r w:rsidRPr="001C7648">
        <w:rPr>
          <w:rFonts w:cstheme="minorHAnsi"/>
          <w:sz w:val="20"/>
          <w:szCs w:val="20"/>
        </w:rPr>
        <w:t xml:space="preserve">, o cliente vai enviar para a </w:t>
      </w:r>
      <w:proofErr w:type="spellStart"/>
      <w:r w:rsidRPr="001C7648">
        <w:rPr>
          <w:rFonts w:cstheme="minorHAnsi"/>
          <w:b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sz w:val="20"/>
          <w:szCs w:val="20"/>
        </w:rPr>
        <w:t xml:space="preserve">, visto que, é o intermediário, um </w:t>
      </w:r>
      <w:r w:rsidRPr="001C7648">
        <w:rPr>
          <w:rFonts w:cstheme="minorHAnsi"/>
          <w:b/>
          <w:sz w:val="20"/>
          <w:szCs w:val="20"/>
        </w:rPr>
        <w:t>Pacote</w:t>
      </w:r>
      <w:r w:rsidRPr="001C7648">
        <w:rPr>
          <w:rFonts w:cstheme="minorHAnsi"/>
          <w:sz w:val="20"/>
          <w:szCs w:val="20"/>
        </w:rPr>
        <w:t xml:space="preserve"> com os campos,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’S’</w:t>
      </w:r>
      <w:r w:rsidRPr="001C7648">
        <w:rPr>
          <w:rFonts w:cstheme="minorHAnsi"/>
          <w:sz w:val="20"/>
          <w:szCs w:val="20"/>
        </w:rPr>
        <w:t xml:space="preserve"> e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ack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1</w:t>
      </w:r>
      <w:r w:rsidRPr="001C7648">
        <w:rPr>
          <w:rFonts w:cstheme="minorHAnsi"/>
          <w:sz w:val="20"/>
          <w:szCs w:val="20"/>
        </w:rPr>
        <w:t>.</w:t>
      </w:r>
    </w:p>
    <w:p w14:paraId="387820D2" w14:textId="182C7DFD" w:rsid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Do lado do servidor, quando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</w:t>
      </w:r>
      <w:r w:rsidRPr="001C7648">
        <w:rPr>
          <w:rFonts w:cstheme="minorHAnsi"/>
          <w:bCs/>
          <w:sz w:val="20"/>
          <w:szCs w:val="20"/>
        </w:rPr>
        <w:t>(intermediário)</w:t>
      </w:r>
      <w:r w:rsidRPr="001C7648">
        <w:rPr>
          <w:rFonts w:cstheme="minorHAnsi"/>
          <w:sz w:val="20"/>
          <w:szCs w:val="20"/>
        </w:rPr>
        <w:t xml:space="preserve"> receber este último pacote, envia para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 destinatária do mesmo. Quando esta o receber, verifica se os campos são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’S’</w:t>
      </w:r>
      <w:r w:rsidRPr="001C7648">
        <w:rPr>
          <w:rFonts w:cstheme="minorHAnsi"/>
          <w:sz w:val="20"/>
          <w:szCs w:val="20"/>
        </w:rPr>
        <w:t xml:space="preserve"> e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ack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1</w:t>
      </w:r>
      <w:r w:rsidRPr="001C7648">
        <w:rPr>
          <w:rFonts w:cstheme="minorHAnsi"/>
          <w:sz w:val="20"/>
          <w:szCs w:val="20"/>
        </w:rPr>
        <w:t>, e finaliza-se com sucesso o teste de conexão.</w:t>
      </w:r>
    </w:p>
    <w:p w14:paraId="7DEA1DAF" w14:textId="1981CD6B" w:rsidR="001C7648" w:rsidRPr="001C7648" w:rsidRDefault="001C7648" w:rsidP="001C7648">
      <w:pPr>
        <w:ind w:firstLine="720"/>
        <w:jc w:val="both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24BAD" wp14:editId="003E71A5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5560060" cy="2258695"/>
            <wp:effectExtent l="0" t="0" r="2540" b="1905"/>
            <wp:wrapSquare wrapText="bothSides"/>
            <wp:docPr id="1188875415" name="Picture 118887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F1CA8" w14:textId="5289F3A0" w:rsidR="001C7648" w:rsidRDefault="001C7648" w:rsidP="001C7648"/>
    <w:p w14:paraId="75B9F2BF" w14:textId="274EE7EF" w:rsidR="00BB729D" w:rsidRPr="00BB729D" w:rsidRDefault="00BB729D" w:rsidP="00BB729D">
      <w:pPr>
        <w:jc w:val="center"/>
        <w:rPr>
          <w:rFonts w:cstheme="minorHAnsi"/>
          <w:sz w:val="20"/>
          <w:szCs w:val="20"/>
        </w:rPr>
      </w:pPr>
      <w:r w:rsidRPr="00BB729D">
        <w:rPr>
          <w:rFonts w:cstheme="minorHAnsi"/>
          <w:sz w:val="20"/>
          <w:szCs w:val="20"/>
        </w:rPr>
        <w:t>Figura 2 – Teste de conexão.</w:t>
      </w:r>
    </w:p>
    <w:p w14:paraId="6EEE2011" w14:textId="52C8A049" w:rsidR="001C7648" w:rsidRDefault="001C7648" w:rsidP="001C7648">
      <w:pPr>
        <w:jc w:val="both"/>
        <w:rPr>
          <w:b/>
          <w:sz w:val="24"/>
          <w:szCs w:val="24"/>
        </w:rPr>
      </w:pPr>
      <w:r w:rsidRPr="001C7648">
        <w:rPr>
          <w:b/>
          <w:sz w:val="24"/>
          <w:szCs w:val="24"/>
        </w:rPr>
        <w:t>Autenticação do cliente:</w:t>
      </w:r>
    </w:p>
    <w:p w14:paraId="6C984E4B" w14:textId="77777777" w:rsidR="001C7648" w:rsidRPr="001C7648" w:rsidRDefault="001C7648" w:rsidP="001C7648">
      <w:pPr>
        <w:ind w:firstLine="720"/>
        <w:jc w:val="both"/>
        <w:rPr>
          <w:rFonts w:eastAsiaTheme="minorEastAsia" w:cstheme="minorHAnsi"/>
          <w:sz w:val="20"/>
          <w:szCs w:val="20"/>
        </w:rPr>
      </w:pPr>
      <w:r w:rsidRPr="001C7648">
        <w:rPr>
          <w:rFonts w:eastAsiaTheme="minorEastAsia" w:cstheme="minorHAnsi"/>
          <w:sz w:val="20"/>
          <w:szCs w:val="20"/>
        </w:rPr>
        <w:t xml:space="preserve">O processo de autenticação do cliente, começa na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, com o envio de um </w:t>
      </w:r>
      <w:r w:rsidRPr="001C7648">
        <w:rPr>
          <w:rFonts w:eastAsiaTheme="minorEastAsia" w:cstheme="minorHAnsi"/>
          <w:b/>
          <w:sz w:val="20"/>
          <w:szCs w:val="20"/>
        </w:rPr>
        <w:t>Pacote</w:t>
      </w:r>
      <w:r w:rsidRPr="001C7648">
        <w:rPr>
          <w:rFonts w:eastAsiaTheme="minorEastAsia" w:cstheme="minorHAnsi"/>
          <w:sz w:val="20"/>
          <w:szCs w:val="20"/>
        </w:rPr>
        <w:t xml:space="preserve"> com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eastAsiaTheme="minorEastAsia" w:cstheme="minorHAnsi"/>
          <w:b/>
          <w:bCs/>
          <w:sz w:val="20"/>
          <w:szCs w:val="20"/>
        </w:rPr>
        <w:t>=’A’</w:t>
      </w:r>
      <w:r w:rsidRPr="001C7648">
        <w:rPr>
          <w:rFonts w:eastAsiaTheme="minorEastAsia" w:cstheme="minorHAnsi"/>
          <w:sz w:val="20"/>
          <w:szCs w:val="20"/>
        </w:rPr>
        <w:t xml:space="preserve"> e </w:t>
      </w:r>
      <w:r w:rsidRPr="001C7648">
        <w:rPr>
          <w:rFonts w:eastAsiaTheme="minorEastAsia" w:cstheme="minorHAnsi"/>
          <w:b/>
          <w:bCs/>
          <w:sz w:val="20"/>
          <w:szCs w:val="20"/>
        </w:rPr>
        <w:t>data = ‘</w:t>
      </w:r>
      <w:proofErr w:type="spellStart"/>
      <w:proofErr w:type="gramStart"/>
      <w:r w:rsidRPr="001C7648">
        <w:rPr>
          <w:rFonts w:eastAsiaTheme="minorEastAsia" w:cstheme="minorHAnsi"/>
          <w:b/>
          <w:bCs/>
          <w:sz w:val="20"/>
          <w:szCs w:val="20"/>
        </w:rPr>
        <w:t>username;password</w:t>
      </w:r>
      <w:proofErr w:type="spellEnd"/>
      <w:proofErr w:type="gramEnd"/>
      <w:r w:rsidRPr="001C7648">
        <w:rPr>
          <w:rFonts w:eastAsiaTheme="minorEastAsia" w:cstheme="minorHAnsi"/>
          <w:b/>
          <w:bCs/>
          <w:sz w:val="20"/>
          <w:szCs w:val="20"/>
        </w:rPr>
        <w:t>’</w:t>
      </w:r>
      <w:r w:rsidRPr="001C7648">
        <w:rPr>
          <w:rFonts w:eastAsiaTheme="minorEastAsia" w:cstheme="minorHAnsi"/>
          <w:sz w:val="20"/>
          <w:szCs w:val="20"/>
        </w:rPr>
        <w:t xml:space="preserve">. </w:t>
      </w:r>
    </w:p>
    <w:p w14:paraId="66D594DC" w14:textId="231A255D" w:rsidR="00BB729D" w:rsidRDefault="001C7648" w:rsidP="00BB729D">
      <w:pPr>
        <w:ind w:firstLine="720"/>
        <w:jc w:val="both"/>
        <w:rPr>
          <w:rFonts w:eastAsiaTheme="minorEastAsia" w:cstheme="minorHAnsi"/>
          <w:sz w:val="20"/>
          <w:szCs w:val="20"/>
        </w:rPr>
      </w:pPr>
      <w:r w:rsidRPr="001C7648">
        <w:rPr>
          <w:rFonts w:eastAsiaTheme="minorEastAsia" w:cstheme="minorHAnsi"/>
          <w:sz w:val="20"/>
          <w:szCs w:val="20"/>
        </w:rPr>
        <w:t xml:space="preserve">Quando a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ThreadPrincipalServidor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, recebe o pacote, envia para a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 referente a esse cliente, de seguida, essa classe, acede ao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ServerState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, tendo que fazer </w:t>
      </w:r>
      <w:proofErr w:type="spellStart"/>
      <w:r w:rsidRPr="001C7648">
        <w:rPr>
          <w:rFonts w:eastAsiaTheme="minorEastAsia" w:cstheme="minorHAnsi"/>
          <w:i/>
          <w:iCs/>
          <w:sz w:val="20"/>
          <w:szCs w:val="20"/>
        </w:rPr>
        <w:t>lock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 d</w:t>
      </w:r>
      <w:r w:rsidR="00F07244">
        <w:rPr>
          <w:rFonts w:eastAsiaTheme="minorEastAsia" w:cstheme="minorHAnsi"/>
          <w:sz w:val="20"/>
          <w:szCs w:val="20"/>
        </w:rPr>
        <w:t>este</w:t>
      </w:r>
      <w:r w:rsidRPr="001C7648">
        <w:rPr>
          <w:rFonts w:eastAsiaTheme="minorEastAsia" w:cstheme="minorHAnsi"/>
          <w:sz w:val="20"/>
          <w:szCs w:val="20"/>
        </w:rPr>
        <w:t xml:space="preserve"> objeto, para verificar se o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username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 e </w:t>
      </w:r>
      <w:r w:rsidRPr="001C7648">
        <w:rPr>
          <w:rFonts w:eastAsiaTheme="minorEastAsia" w:cstheme="minorHAnsi"/>
          <w:b/>
          <w:bCs/>
          <w:sz w:val="20"/>
          <w:szCs w:val="20"/>
        </w:rPr>
        <w:t>password</w:t>
      </w:r>
      <w:r w:rsidRPr="001C7648">
        <w:rPr>
          <w:rFonts w:eastAsiaTheme="minorEastAsia" w:cstheme="minorHAnsi"/>
          <w:sz w:val="20"/>
          <w:szCs w:val="20"/>
        </w:rPr>
        <w:t xml:space="preserve"> estão corretos, existindo quatro possíveis respostas que são diferenciadas pelo valor do campo </w:t>
      </w:r>
      <w:proofErr w:type="spellStart"/>
      <w:r w:rsidRPr="001C7648">
        <w:rPr>
          <w:rFonts w:eastAsiaTheme="minorEastAsia" w:cstheme="minorHAnsi"/>
          <w:b/>
          <w:bCs/>
          <w:sz w:val="20"/>
          <w:szCs w:val="20"/>
        </w:rPr>
        <w:t>ack</w:t>
      </w:r>
      <w:proofErr w:type="spellEnd"/>
      <w:r w:rsidRPr="001C7648">
        <w:rPr>
          <w:rFonts w:eastAsiaTheme="minorEastAsia" w:cstheme="minorHAnsi"/>
          <w:sz w:val="20"/>
          <w:szCs w:val="20"/>
        </w:rPr>
        <w:t xml:space="preserve"> que existe no </w:t>
      </w:r>
      <w:r w:rsidRPr="001C7648">
        <w:rPr>
          <w:rFonts w:eastAsiaTheme="minorEastAsia" w:cstheme="minorHAnsi"/>
          <w:b/>
          <w:bCs/>
          <w:sz w:val="20"/>
          <w:szCs w:val="20"/>
        </w:rPr>
        <w:t>Pacote</w:t>
      </w:r>
      <w:r>
        <w:rPr>
          <w:rFonts w:eastAsiaTheme="minorEastAsia" w:cstheme="minorHAnsi"/>
          <w:sz w:val="20"/>
          <w:szCs w:val="20"/>
        </w:rPr>
        <w:t>.</w:t>
      </w:r>
    </w:p>
    <w:p w14:paraId="047DE91B" w14:textId="77777777" w:rsidR="00BB729D" w:rsidRDefault="00BB729D" w:rsidP="001C7648">
      <w:pPr>
        <w:rPr>
          <w:rFonts w:eastAsiaTheme="minorEastAsia" w:cstheme="minorHAnsi"/>
          <w:sz w:val="20"/>
          <w:szCs w:val="20"/>
        </w:rPr>
      </w:pPr>
    </w:p>
    <w:p w14:paraId="3A94739E" w14:textId="2E656FC7" w:rsidR="001C7648" w:rsidRDefault="001C7648" w:rsidP="001C7648">
      <w:pPr>
        <w:rPr>
          <w:rFonts w:eastAsiaTheme="minorEastAsia" w:cstheme="minorHAnsi"/>
          <w:b/>
          <w:sz w:val="24"/>
          <w:szCs w:val="24"/>
        </w:rPr>
      </w:pPr>
      <w:r w:rsidRPr="001C7648">
        <w:rPr>
          <w:rFonts w:eastAsiaTheme="minorEastAsia" w:cstheme="minorHAnsi"/>
          <w:b/>
          <w:sz w:val="24"/>
          <w:szCs w:val="24"/>
        </w:rPr>
        <w:t>Registo do Cliente:</w:t>
      </w:r>
    </w:p>
    <w:p w14:paraId="5B311D36" w14:textId="3EF2E10E" w:rsidR="001C7648" w:rsidRDefault="001C7648" w:rsidP="001C7648">
      <w:pPr>
        <w:ind w:firstLine="720"/>
        <w:jc w:val="both"/>
        <w:rPr>
          <w:rFonts w:cs="Arial"/>
          <w:sz w:val="20"/>
          <w:szCs w:val="20"/>
        </w:rPr>
      </w:pPr>
      <w:r w:rsidRPr="001C7648">
        <w:rPr>
          <w:rFonts w:cs="Arial"/>
          <w:sz w:val="20"/>
          <w:szCs w:val="20"/>
        </w:rPr>
        <w:t xml:space="preserve">Do mesmo modo que a autenticação, o registo do cliente procede-se da mesma forma, sendo que a diferença rege-se pelo valor do campo </w:t>
      </w:r>
      <w:proofErr w:type="spellStart"/>
      <w:r w:rsidRPr="001C7648">
        <w:rPr>
          <w:rFonts w:cs="Arial"/>
          <w:b/>
          <w:bCs/>
          <w:sz w:val="20"/>
          <w:szCs w:val="20"/>
        </w:rPr>
        <w:t>type</w:t>
      </w:r>
      <w:proofErr w:type="spellEnd"/>
      <w:r w:rsidRPr="001C7648">
        <w:rPr>
          <w:rFonts w:cs="Arial"/>
          <w:b/>
          <w:bCs/>
          <w:sz w:val="20"/>
          <w:szCs w:val="20"/>
        </w:rPr>
        <w:t>=’R’</w:t>
      </w:r>
      <w:r w:rsidRPr="001C7648">
        <w:rPr>
          <w:rFonts w:cs="Arial"/>
          <w:sz w:val="20"/>
          <w:szCs w:val="20"/>
        </w:rPr>
        <w:t xml:space="preserve">, e a forma como o pacote é processado, pois neste caso, temos </w:t>
      </w:r>
      <w:r w:rsidRPr="001C7648">
        <w:rPr>
          <w:rFonts w:cs="Arial"/>
          <w:sz w:val="20"/>
          <w:szCs w:val="20"/>
        </w:rPr>
        <w:lastRenderedPageBreak/>
        <w:t xml:space="preserve">que verificar se o </w:t>
      </w:r>
      <w:proofErr w:type="spellStart"/>
      <w:r w:rsidRPr="001C7648">
        <w:rPr>
          <w:rFonts w:cs="Arial"/>
          <w:b/>
          <w:bCs/>
          <w:sz w:val="20"/>
          <w:szCs w:val="20"/>
        </w:rPr>
        <w:t>username</w:t>
      </w:r>
      <w:proofErr w:type="spellEnd"/>
      <w:r w:rsidRPr="001C7648">
        <w:rPr>
          <w:rFonts w:cs="Arial"/>
          <w:sz w:val="20"/>
          <w:szCs w:val="20"/>
        </w:rPr>
        <w:t xml:space="preserve"> que o cliente escolheu já está a ser utilizado, pois este tem que ser único, devido ao facto de ser </w:t>
      </w:r>
      <w:r w:rsidRPr="001C7648">
        <w:rPr>
          <w:rFonts w:cs="Arial"/>
          <w:b/>
          <w:bCs/>
          <w:sz w:val="20"/>
          <w:szCs w:val="20"/>
        </w:rPr>
        <w:t>chave</w:t>
      </w:r>
      <w:r w:rsidRPr="001C7648">
        <w:rPr>
          <w:rFonts w:cs="Arial"/>
          <w:sz w:val="20"/>
          <w:szCs w:val="20"/>
        </w:rPr>
        <w:t>. Assim, existem duas possíveis respostas do servidor:</w:t>
      </w:r>
    </w:p>
    <w:p w14:paraId="5DE1EAA0" w14:textId="3A28DC34" w:rsidR="001C7648" w:rsidRDefault="001C7648" w:rsidP="001C7648">
      <w:pPr>
        <w:pStyle w:val="Heading2"/>
        <w:jc w:val="left"/>
        <w:rPr>
          <w:rFonts w:asciiTheme="minorHAnsi" w:hAnsiTheme="minorHAnsi" w:cstheme="minorHAnsi"/>
          <w:sz w:val="24"/>
          <w:szCs w:val="24"/>
        </w:rPr>
      </w:pPr>
      <w:bookmarkStart w:id="2" w:name="_Toc8590333"/>
      <w:r w:rsidRPr="001C7648">
        <w:rPr>
          <w:rFonts w:asciiTheme="minorHAnsi" w:hAnsiTheme="minorHAnsi" w:cstheme="minorHAnsi"/>
          <w:sz w:val="24"/>
          <w:szCs w:val="24"/>
        </w:rPr>
        <w:t>Transferência de Ficheiros (Download)</w:t>
      </w:r>
      <w:bookmarkEnd w:id="2"/>
    </w:p>
    <w:p w14:paraId="2E401CA9" w14:textId="2DBAF8FE" w:rsidR="001C7648" w:rsidRDefault="001C7648" w:rsidP="001C7648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DEE4EB" wp14:editId="31CE0443">
            <wp:extent cx="5727700" cy="4212515"/>
            <wp:effectExtent l="0" t="0" r="0" b="4445"/>
            <wp:docPr id="885083640" name="Picture 88508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0628" w14:textId="351C9085" w:rsidR="00BB729D" w:rsidRPr="00BB729D" w:rsidRDefault="00BB729D" w:rsidP="00BB729D">
      <w:pPr>
        <w:jc w:val="center"/>
        <w:rPr>
          <w:sz w:val="20"/>
          <w:szCs w:val="20"/>
        </w:rPr>
      </w:pPr>
      <w:r w:rsidRPr="00BB729D">
        <w:rPr>
          <w:sz w:val="20"/>
          <w:szCs w:val="20"/>
        </w:rPr>
        <w:t>Figura 3 – Transferência de ficheiros.</w:t>
      </w:r>
    </w:p>
    <w:p w14:paraId="23483F07" w14:textId="77777777" w:rsidR="001C7648" w:rsidRPr="001C7648" w:rsidRDefault="001C7648" w:rsidP="001C7648">
      <w:pPr>
        <w:ind w:firstLine="720"/>
        <w:jc w:val="both"/>
        <w:rPr>
          <w:rFonts w:cstheme="minorHAnsi"/>
          <w:b/>
          <w:bCs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transferência de um ficheiro começa com o envio de um pacote por parte do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 xml:space="preserve">, com os campos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’T’</w:t>
      </w:r>
      <w:r w:rsidRPr="001C7648">
        <w:rPr>
          <w:rFonts w:cstheme="minorHAnsi"/>
          <w:sz w:val="20"/>
          <w:szCs w:val="20"/>
        </w:rPr>
        <w:t xml:space="preserve">, </w:t>
      </w:r>
      <w:r w:rsidRPr="001C7648">
        <w:rPr>
          <w:rFonts w:cstheme="minorHAnsi"/>
          <w:b/>
          <w:bCs/>
          <w:sz w:val="20"/>
          <w:szCs w:val="20"/>
        </w:rPr>
        <w:t>data = ‘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nomeFicheiro</w:t>
      </w:r>
      <w:proofErr w:type="spellEnd"/>
      <w:r w:rsidRPr="001C7648">
        <w:rPr>
          <w:rFonts w:cstheme="minorHAnsi"/>
          <w:b/>
          <w:bCs/>
          <w:sz w:val="20"/>
          <w:szCs w:val="20"/>
        </w:rPr>
        <w:t>’</w:t>
      </w:r>
      <w:r w:rsidRPr="001C7648">
        <w:rPr>
          <w:rFonts w:cstheme="minorHAnsi"/>
          <w:sz w:val="20"/>
          <w:szCs w:val="20"/>
        </w:rPr>
        <w:t xml:space="preserve">. </w:t>
      </w:r>
    </w:p>
    <w:p w14:paraId="25A6AAE3" w14:textId="77777777" w:rsidR="001C7648" w:rsidRPr="001C7648" w:rsidRDefault="001C7648" w:rsidP="001C7648">
      <w:pPr>
        <w:ind w:firstLine="720"/>
        <w:jc w:val="both"/>
        <w:rPr>
          <w:rFonts w:cstheme="minorHAnsi"/>
          <w:b/>
          <w:bCs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ThreadServidor</w:t>
      </w:r>
      <w:proofErr w:type="spellEnd"/>
      <w:r w:rsidRPr="001C7648">
        <w:rPr>
          <w:rFonts w:cstheme="minorHAnsi"/>
          <w:sz w:val="20"/>
          <w:szCs w:val="20"/>
        </w:rPr>
        <w:t xml:space="preserve">, quando recebe esse pacote, inicialmente verifica se esse ficheiro existe, caso não exista, é enviado um pacote com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’E’</w:t>
      </w:r>
      <w:r w:rsidRPr="001C7648">
        <w:rPr>
          <w:rFonts w:cstheme="minorHAnsi"/>
          <w:sz w:val="20"/>
          <w:szCs w:val="20"/>
        </w:rPr>
        <w:t xml:space="preserve">, a informar do erro, caso contrário, calcula-se o número de pacotes que vão ser necessários para a transferência, assumindo a figura acima como exemplo, o ficheiro tem </w:t>
      </w:r>
      <w:r w:rsidRPr="001C7648">
        <w:rPr>
          <w:rFonts w:cstheme="minorHAnsi"/>
          <w:b/>
          <w:bCs/>
          <w:sz w:val="20"/>
          <w:szCs w:val="20"/>
        </w:rPr>
        <w:t xml:space="preserve">tamanho = 4096 bytes = 4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KBytes</w:t>
      </w:r>
      <w:proofErr w:type="spellEnd"/>
      <w:r w:rsidRPr="001C7648">
        <w:rPr>
          <w:rFonts w:cstheme="minorHAnsi"/>
          <w:sz w:val="20"/>
          <w:szCs w:val="20"/>
        </w:rPr>
        <w:t xml:space="preserve">, visto que se tem uma </w:t>
      </w:r>
      <w:r w:rsidRPr="001C7648">
        <w:rPr>
          <w:rFonts w:cstheme="minorHAnsi"/>
          <w:b/>
          <w:bCs/>
          <w:sz w:val="20"/>
          <w:szCs w:val="20"/>
        </w:rPr>
        <w:t>MTU = 1024 bytes</w:t>
      </w:r>
      <w:r w:rsidRPr="001C7648">
        <w:rPr>
          <w:rFonts w:cstheme="minorHAnsi"/>
          <w:sz w:val="20"/>
          <w:szCs w:val="20"/>
        </w:rPr>
        <w:t>, então</w:t>
      </w:r>
      <w:r w:rsidRPr="001C7648">
        <w:rPr>
          <w:rFonts w:cstheme="minorHAnsi"/>
          <w:b/>
          <w:bCs/>
          <w:sz w:val="20"/>
          <w:szCs w:val="20"/>
        </w:rPr>
        <w:t xml:space="preserve"> </w:t>
      </w:r>
      <w:r w:rsidRPr="001C7648">
        <w:rPr>
          <w:rFonts w:cstheme="minorHAnsi"/>
          <w:sz w:val="20"/>
          <w:szCs w:val="20"/>
        </w:rPr>
        <w:t xml:space="preserve">serão necessários </w:t>
      </w:r>
      <w:r w:rsidRPr="001C7648">
        <w:rPr>
          <w:rFonts w:cstheme="minorHAnsi"/>
          <w:b/>
          <w:bCs/>
          <w:sz w:val="20"/>
          <w:szCs w:val="20"/>
        </w:rPr>
        <w:t>4 pacotes</w:t>
      </w:r>
      <w:r w:rsidRPr="001C7648">
        <w:rPr>
          <w:rFonts w:cstheme="minorHAnsi"/>
          <w:sz w:val="20"/>
          <w:szCs w:val="20"/>
        </w:rPr>
        <w:t xml:space="preserve"> </w:t>
      </w:r>
      <w:r w:rsidRPr="001C7648">
        <w:rPr>
          <w:rFonts w:cstheme="minorHAnsi"/>
          <w:b/>
          <w:bCs/>
          <w:sz w:val="20"/>
          <w:szCs w:val="20"/>
        </w:rPr>
        <w:t>(4096/1024 = 4</w:t>
      </w:r>
      <w:r w:rsidRPr="001C7648">
        <w:rPr>
          <w:rFonts w:cstheme="minorHAnsi"/>
          <w:sz w:val="20"/>
          <w:szCs w:val="20"/>
        </w:rPr>
        <w:t xml:space="preserve">), caso o resto da divisão </w:t>
      </w:r>
      <w:r w:rsidRPr="001C7648">
        <w:rPr>
          <w:rFonts w:cstheme="minorHAnsi"/>
          <w:b/>
          <w:sz w:val="20"/>
          <w:szCs w:val="20"/>
        </w:rPr>
        <w:t>(tamanho do ficheiro % MTU != 0)</w:t>
      </w:r>
      <w:r w:rsidRPr="001C7648">
        <w:rPr>
          <w:rFonts w:cstheme="minorHAnsi"/>
          <w:sz w:val="20"/>
          <w:szCs w:val="20"/>
        </w:rPr>
        <w:t xml:space="preserve">, então soma-se uma unidade ao resultado. </w:t>
      </w:r>
    </w:p>
    <w:p w14:paraId="05F69AEA" w14:textId="77777777" w:rsidR="001C7648" w:rsidRPr="001C7648" w:rsidRDefault="001C7648" w:rsidP="001C7648">
      <w:pPr>
        <w:ind w:firstLine="720"/>
        <w:jc w:val="both"/>
        <w:rPr>
          <w:rFonts w:cstheme="minorHAnsi"/>
          <w:b/>
          <w:bCs/>
          <w:sz w:val="20"/>
          <w:szCs w:val="20"/>
        </w:rPr>
      </w:pPr>
      <w:r w:rsidRPr="001C7648">
        <w:rPr>
          <w:rFonts w:cstheme="minorHAnsi"/>
          <w:sz w:val="20"/>
          <w:szCs w:val="20"/>
        </w:rPr>
        <w:t>Após calcular o</w:t>
      </w:r>
      <w:r w:rsidRPr="001C7648">
        <w:rPr>
          <w:rFonts w:cstheme="minorHAnsi"/>
          <w:b/>
          <w:bCs/>
          <w:sz w:val="20"/>
          <w:szCs w:val="20"/>
        </w:rPr>
        <w:t xml:space="preserve"> número total de pacotes</w:t>
      </w:r>
      <w:r w:rsidRPr="001C7648">
        <w:rPr>
          <w:rFonts w:cstheme="minorHAnsi"/>
          <w:sz w:val="20"/>
          <w:szCs w:val="20"/>
        </w:rPr>
        <w:t xml:space="preserve"> necessários, essa informação é enviada ao cliente, bem como o, </w:t>
      </w:r>
      <w:r w:rsidRPr="001C7648">
        <w:rPr>
          <w:rFonts w:cstheme="minorHAnsi"/>
          <w:b/>
          <w:bCs/>
          <w:sz w:val="20"/>
          <w:szCs w:val="20"/>
        </w:rPr>
        <w:t>nome do ficheiro</w:t>
      </w:r>
      <w:r w:rsidRPr="001C7648">
        <w:rPr>
          <w:rFonts w:cstheme="minorHAnsi"/>
          <w:sz w:val="20"/>
          <w:szCs w:val="20"/>
        </w:rPr>
        <w:t xml:space="preserve"> e o </w:t>
      </w:r>
      <w:r w:rsidRPr="001C7648">
        <w:rPr>
          <w:rFonts w:cstheme="minorHAnsi"/>
          <w:b/>
          <w:bCs/>
          <w:sz w:val="20"/>
          <w:szCs w:val="20"/>
        </w:rPr>
        <w:t>tamanho da janela/bloco,</w:t>
      </w:r>
      <w:r w:rsidRPr="001C7648">
        <w:rPr>
          <w:rFonts w:cstheme="minorHAnsi"/>
          <w:sz w:val="20"/>
          <w:szCs w:val="20"/>
        </w:rPr>
        <w:t xml:space="preserve"> sendo esta informação muito importante, para que, o cliente saiba quando termina a receção de pacotes e quantos pacotes vai receber por bloco. </w:t>
      </w:r>
    </w:p>
    <w:p w14:paraId="60A1AB51" w14:textId="77777777" w:rsidR="001C7648" w:rsidRPr="001C7648" w:rsidRDefault="001C7648" w:rsidP="001C7648">
      <w:pPr>
        <w:ind w:firstLine="720"/>
        <w:jc w:val="both"/>
        <w:rPr>
          <w:rFonts w:cstheme="minorHAnsi"/>
          <w:b/>
          <w:bCs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 De seguida, envia-se a </w:t>
      </w:r>
      <w:r w:rsidRPr="001C7648">
        <w:rPr>
          <w:rFonts w:cstheme="minorHAnsi"/>
          <w:b/>
          <w:bCs/>
          <w:sz w:val="20"/>
          <w:szCs w:val="20"/>
        </w:rPr>
        <w:t>janela/bloco</w:t>
      </w:r>
      <w:r w:rsidRPr="001C7648">
        <w:rPr>
          <w:rFonts w:cstheme="minorHAnsi"/>
          <w:sz w:val="20"/>
          <w:szCs w:val="20"/>
        </w:rPr>
        <w:t xml:space="preserve"> dos pacotes, isto é, </w:t>
      </w:r>
      <w:r w:rsidRPr="001C7648">
        <w:rPr>
          <w:rFonts w:cstheme="minorHAnsi"/>
          <w:b/>
          <w:bCs/>
          <w:sz w:val="20"/>
          <w:szCs w:val="20"/>
        </w:rPr>
        <w:t>4 pacotes por bloco</w:t>
      </w:r>
      <w:r w:rsidRPr="001C7648">
        <w:rPr>
          <w:rFonts w:cstheme="minorHAnsi"/>
          <w:sz w:val="20"/>
          <w:szCs w:val="20"/>
        </w:rPr>
        <w:t xml:space="preserve">, e no final de cada bloco,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 xml:space="preserve">, envia um </w:t>
      </w:r>
      <w:r w:rsidRPr="001C7648">
        <w:rPr>
          <w:rFonts w:cstheme="minorHAnsi"/>
          <w:b/>
          <w:bCs/>
          <w:sz w:val="20"/>
          <w:szCs w:val="20"/>
        </w:rPr>
        <w:t>pacote de confirmação</w:t>
      </w:r>
      <w:r w:rsidRPr="001C7648">
        <w:rPr>
          <w:rFonts w:cstheme="minorHAnsi"/>
          <w:sz w:val="20"/>
          <w:szCs w:val="20"/>
        </w:rPr>
        <w:t xml:space="preserve"> para o servidor, a informar se recebeu todos os pacotes e em caso contrário quais os pacotes que não recebeu, ou seja, </w:t>
      </w:r>
      <w:r w:rsidRPr="001C7648">
        <w:rPr>
          <w:rFonts w:cstheme="minorHAnsi"/>
          <w:i/>
          <w:sz w:val="20"/>
          <w:szCs w:val="20"/>
        </w:rPr>
        <w:t xml:space="preserve">stop </w:t>
      </w:r>
      <w:proofErr w:type="spellStart"/>
      <w:r w:rsidRPr="001C7648">
        <w:rPr>
          <w:rFonts w:cstheme="minorHAnsi"/>
          <w:i/>
          <w:sz w:val="20"/>
          <w:szCs w:val="20"/>
        </w:rPr>
        <w:t>and</w:t>
      </w:r>
      <w:proofErr w:type="spellEnd"/>
      <w:r w:rsidRPr="001C7648">
        <w:rPr>
          <w:rFonts w:cstheme="minorHAnsi"/>
          <w:i/>
          <w:sz w:val="20"/>
          <w:szCs w:val="20"/>
        </w:rPr>
        <w:t xml:space="preserve"> </w:t>
      </w:r>
      <w:proofErr w:type="spellStart"/>
      <w:r w:rsidRPr="001C7648">
        <w:rPr>
          <w:rFonts w:cstheme="minorHAnsi"/>
          <w:i/>
          <w:sz w:val="20"/>
          <w:szCs w:val="20"/>
        </w:rPr>
        <w:t>wait</w:t>
      </w:r>
      <w:proofErr w:type="spellEnd"/>
      <w:r w:rsidRPr="001C7648">
        <w:rPr>
          <w:rFonts w:cstheme="minorHAnsi"/>
          <w:sz w:val="20"/>
          <w:szCs w:val="20"/>
        </w:rPr>
        <w:t xml:space="preserve">. </w:t>
      </w:r>
    </w:p>
    <w:p w14:paraId="353637FD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No exemplo da figura, pode-se verificar que foram enviados os quatro pacotes com os dados e o cliente recebeu-se todos os pacotes do ficheiro, que por acaso, apenas se necessitou de uma janela/bloco, para enviar todo o ficheiro, no entanto a aplicação está preparada para ficheiros que necessitem de mais janelas, bem como </w:t>
      </w:r>
      <w:r w:rsidRPr="001C7648">
        <w:rPr>
          <w:rFonts w:cstheme="minorHAnsi"/>
          <w:sz w:val="20"/>
          <w:szCs w:val="20"/>
        </w:rPr>
        <w:lastRenderedPageBreak/>
        <w:t xml:space="preserve">ficheiros que não necessitem se quer de um bloco, isto é, por exemplo um ficheiro com 20 bytes, apenas vai necessitar de um pacote e tamanho de janela = 1. </w:t>
      </w:r>
    </w:p>
    <w:p w14:paraId="7C0EBE85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O valor do número de sequência é muito útil, pois permite saber quais os dados que se tem que enviar, sendo </w:t>
      </w:r>
      <w:r w:rsidRPr="001C7648">
        <w:rPr>
          <w:rFonts w:cstheme="minorHAnsi"/>
          <w:b/>
          <w:bCs/>
          <w:sz w:val="20"/>
          <w:szCs w:val="20"/>
        </w:rPr>
        <w:t>MTU*Número de sequência</w:t>
      </w:r>
      <w:r w:rsidRPr="001C7648">
        <w:rPr>
          <w:rFonts w:cstheme="minorHAnsi"/>
          <w:sz w:val="20"/>
          <w:szCs w:val="20"/>
        </w:rPr>
        <w:t xml:space="preserve"> o byte inicial e o número de bytes a ler igual ao </w:t>
      </w:r>
      <w:r w:rsidRPr="001C7648">
        <w:rPr>
          <w:rFonts w:cstheme="minorHAnsi"/>
          <w:b/>
          <w:bCs/>
          <w:sz w:val="20"/>
          <w:szCs w:val="20"/>
        </w:rPr>
        <w:t>MTU</w:t>
      </w:r>
      <w:r w:rsidRPr="001C7648">
        <w:rPr>
          <w:rFonts w:cstheme="minorHAnsi"/>
          <w:sz w:val="20"/>
          <w:szCs w:val="20"/>
        </w:rPr>
        <w:t xml:space="preserve">, havendo o caso especial, de o número de bytes a ler ser inferior à </w:t>
      </w:r>
      <w:r w:rsidRPr="001C7648">
        <w:rPr>
          <w:rFonts w:cstheme="minorHAnsi"/>
          <w:b/>
          <w:bCs/>
          <w:sz w:val="20"/>
          <w:szCs w:val="20"/>
        </w:rPr>
        <w:t>MTU</w:t>
      </w:r>
      <w:r w:rsidRPr="001C7648">
        <w:rPr>
          <w:rFonts w:cstheme="minorHAnsi"/>
          <w:sz w:val="20"/>
          <w:szCs w:val="20"/>
        </w:rPr>
        <w:t xml:space="preserve">, tendo que se fazer esse cálculo, no entanto a aplicação está preparada para esses casos. </w:t>
      </w:r>
    </w:p>
    <w:p w14:paraId="5CAFFDCF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O número de sequência também ajuda a saber se um determinado pacote recebido no cliente, está dentro do intervalo suposto, isto é, se é maior que a janela atual, e menor do que a próxima. </w:t>
      </w:r>
    </w:p>
    <w:p w14:paraId="66A8D406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Importante referir que, de forma a maximizar a eficiência e face aos recursos limitados de memória </w:t>
      </w:r>
      <w:r w:rsidRPr="001C7648">
        <w:rPr>
          <w:rFonts w:cstheme="minorHAnsi"/>
          <w:b/>
          <w:bCs/>
          <w:sz w:val="20"/>
          <w:szCs w:val="20"/>
        </w:rPr>
        <w:t>RAM</w:t>
      </w:r>
      <w:r w:rsidRPr="001C7648">
        <w:rPr>
          <w:rFonts w:cstheme="minorHAnsi"/>
          <w:sz w:val="20"/>
          <w:szCs w:val="20"/>
        </w:rPr>
        <w:t xml:space="preserve">, apenas se lê para esta memória, os bytes correspondentes aquela janela/bloco, pois devido a ser um servidor </w:t>
      </w:r>
      <w:proofErr w:type="spellStart"/>
      <w:r w:rsidRPr="001C7648">
        <w:rPr>
          <w:rFonts w:cstheme="minorHAnsi"/>
          <w:sz w:val="20"/>
          <w:szCs w:val="20"/>
        </w:rPr>
        <w:t>multi-cliente</w:t>
      </w:r>
      <w:proofErr w:type="spellEnd"/>
      <w:r w:rsidRPr="001C7648">
        <w:rPr>
          <w:rFonts w:cstheme="minorHAnsi"/>
          <w:sz w:val="20"/>
          <w:szCs w:val="20"/>
        </w:rPr>
        <w:t xml:space="preserve">, era bastante ineficiente e impossível ler para a memória todos os ficheiros. </w:t>
      </w:r>
    </w:p>
    <w:p w14:paraId="75DAE49C" w14:textId="77777777" w:rsidR="001C7648" w:rsidRPr="001C7648" w:rsidRDefault="001C7648" w:rsidP="001C7648">
      <w:pPr>
        <w:ind w:firstLine="720"/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Por exemplo, se tivéssemos cinquenta clientes a transferir simultaneamente um ficheiro de 100 </w:t>
      </w:r>
      <w:proofErr w:type="spellStart"/>
      <w:r w:rsidRPr="001C7648">
        <w:rPr>
          <w:rFonts w:cstheme="minorHAnsi"/>
          <w:sz w:val="20"/>
          <w:szCs w:val="20"/>
        </w:rPr>
        <w:t>MBytes</w:t>
      </w:r>
      <w:proofErr w:type="spellEnd"/>
      <w:r w:rsidRPr="001C7648">
        <w:rPr>
          <w:rFonts w:cstheme="minorHAnsi"/>
          <w:sz w:val="20"/>
          <w:szCs w:val="20"/>
        </w:rPr>
        <w:t xml:space="preserve"> (um ficheiro relativamente pequeno), o servidor não aguentava, pois eram aproximadamente 5GBytes em memória RAM, desta forma, permite-se uma maior capacidade nesse sentido. Do mesmo modo, também se implementou no lado do cliente a mesma estratégia, com os mesmos objetivos. </w:t>
      </w:r>
    </w:p>
    <w:p w14:paraId="039380B2" w14:textId="184B3460" w:rsidR="001C7648" w:rsidRDefault="001C7648" w:rsidP="001C7648">
      <w:pPr>
        <w:jc w:val="both"/>
        <w:rPr>
          <w:rFonts w:cstheme="minorHAnsi"/>
          <w:sz w:val="20"/>
          <w:szCs w:val="20"/>
        </w:rPr>
      </w:pPr>
      <w:r w:rsidRPr="001C7648">
        <w:rPr>
          <w:rFonts w:cstheme="minorHAnsi"/>
          <w:sz w:val="20"/>
          <w:szCs w:val="20"/>
        </w:rPr>
        <w:t xml:space="preserve">Tal como se pode verificar na figura, no fim de receber os quatro pacotes, a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1C7648">
        <w:rPr>
          <w:rFonts w:cstheme="minorHAnsi"/>
          <w:sz w:val="20"/>
          <w:szCs w:val="20"/>
        </w:rPr>
        <w:t xml:space="preserve"> envia um pacote com os campos </w:t>
      </w:r>
      <w:proofErr w:type="spellStart"/>
      <w:r w:rsidRPr="001C7648">
        <w:rPr>
          <w:rFonts w:cstheme="minorHAnsi"/>
          <w:b/>
          <w:bCs/>
          <w:sz w:val="20"/>
          <w:szCs w:val="20"/>
        </w:rPr>
        <w:t>type</w:t>
      </w:r>
      <w:proofErr w:type="spellEnd"/>
      <w:r w:rsidRPr="001C7648">
        <w:rPr>
          <w:rFonts w:cstheme="minorHAnsi"/>
          <w:b/>
          <w:bCs/>
          <w:sz w:val="20"/>
          <w:szCs w:val="20"/>
        </w:rPr>
        <w:t xml:space="preserve"> = ’K’</w:t>
      </w:r>
      <w:r w:rsidRPr="001C7648">
        <w:rPr>
          <w:rFonts w:cstheme="minorHAnsi"/>
          <w:sz w:val="20"/>
          <w:szCs w:val="20"/>
        </w:rPr>
        <w:t xml:space="preserve"> e </w:t>
      </w:r>
      <w:r w:rsidRPr="001C7648">
        <w:rPr>
          <w:rFonts w:cstheme="minorHAnsi"/>
          <w:b/>
          <w:bCs/>
          <w:sz w:val="20"/>
          <w:szCs w:val="20"/>
        </w:rPr>
        <w:t>data = “”</w:t>
      </w:r>
      <w:r w:rsidRPr="001C7648">
        <w:rPr>
          <w:rFonts w:cstheme="minorHAnsi"/>
          <w:sz w:val="20"/>
          <w:szCs w:val="20"/>
        </w:rPr>
        <w:t xml:space="preserve">, que corresponde ao pacote de confirmação, e como o campo </w:t>
      </w:r>
      <w:r w:rsidRPr="001C7648">
        <w:rPr>
          <w:rFonts w:cstheme="minorHAnsi"/>
          <w:b/>
          <w:bCs/>
          <w:sz w:val="20"/>
          <w:szCs w:val="20"/>
        </w:rPr>
        <w:t>data</w:t>
      </w:r>
      <w:r w:rsidRPr="001C7648">
        <w:rPr>
          <w:rFonts w:cstheme="minorHAnsi"/>
          <w:sz w:val="20"/>
          <w:szCs w:val="20"/>
        </w:rPr>
        <w:t xml:space="preserve"> está vazio, significa que o cliente recebeu todos os pacotes desta janela.</w:t>
      </w:r>
    </w:p>
    <w:p w14:paraId="1824FB1A" w14:textId="40B4CFBE" w:rsidR="002406DF" w:rsidRDefault="002406DF" w:rsidP="002406DF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197B271" wp14:editId="63A59162">
            <wp:extent cx="5263444" cy="3552825"/>
            <wp:effectExtent l="0" t="0" r="0" b="0"/>
            <wp:docPr id="2082125595" name="Picture 2082125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44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52F" w14:textId="23E11E4D" w:rsidR="002406DF" w:rsidRDefault="002406DF" w:rsidP="002406DF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49D8A23" wp14:editId="2AC91863">
            <wp:extent cx="5255172" cy="952500"/>
            <wp:effectExtent l="0" t="0" r="0" b="0"/>
            <wp:docPr id="2017496965" name="Picture 201749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7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3D9A" w14:textId="0A821A5A" w:rsidR="00BB729D" w:rsidRDefault="00BB729D" w:rsidP="002406DF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Figura 4 – Ocorrência de perdas na transferência de ficheiros.</w:t>
      </w:r>
    </w:p>
    <w:p w14:paraId="4061E840" w14:textId="77777777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lastRenderedPageBreak/>
        <w:t xml:space="preserve">Tal como se pode observar na figura acima, e assumindo o exemplo anterior, um ficheiro de </w:t>
      </w:r>
      <w:r w:rsidRPr="002406DF">
        <w:rPr>
          <w:rFonts w:cstheme="minorHAnsi"/>
          <w:b/>
          <w:sz w:val="20"/>
          <w:szCs w:val="20"/>
        </w:rPr>
        <w:t xml:space="preserve">4 </w:t>
      </w:r>
      <w:proofErr w:type="spellStart"/>
      <w:r w:rsidRPr="002406DF">
        <w:rPr>
          <w:rFonts w:cstheme="minorHAnsi"/>
          <w:b/>
          <w:sz w:val="20"/>
          <w:szCs w:val="20"/>
        </w:rPr>
        <w:t>KBytes</w:t>
      </w:r>
      <w:proofErr w:type="spellEnd"/>
      <w:r w:rsidRPr="002406DF">
        <w:rPr>
          <w:rFonts w:cstheme="minorHAnsi"/>
          <w:sz w:val="20"/>
          <w:szCs w:val="20"/>
        </w:rPr>
        <w:t xml:space="preserve">, ou seja, </w:t>
      </w:r>
      <w:r w:rsidRPr="002406DF">
        <w:rPr>
          <w:rFonts w:cstheme="minorHAnsi"/>
          <w:b/>
          <w:sz w:val="20"/>
          <w:szCs w:val="20"/>
        </w:rPr>
        <w:t>número total de pacotes = 4</w:t>
      </w:r>
      <w:r w:rsidRPr="002406DF">
        <w:rPr>
          <w:rFonts w:cstheme="minorHAnsi"/>
          <w:sz w:val="20"/>
          <w:szCs w:val="20"/>
        </w:rPr>
        <w:t xml:space="preserve"> e </w:t>
      </w:r>
      <w:r w:rsidRPr="002406DF">
        <w:rPr>
          <w:rFonts w:cstheme="minorHAnsi"/>
          <w:b/>
          <w:sz w:val="20"/>
          <w:szCs w:val="20"/>
        </w:rPr>
        <w:t>MTU</w:t>
      </w:r>
      <w:r w:rsidRPr="002406DF">
        <w:rPr>
          <w:rFonts w:cstheme="minorHAnsi"/>
          <w:sz w:val="20"/>
          <w:szCs w:val="20"/>
        </w:rPr>
        <w:t xml:space="preserve"> = </w:t>
      </w:r>
      <w:r w:rsidRPr="002406DF">
        <w:rPr>
          <w:rFonts w:cstheme="minorHAnsi"/>
          <w:b/>
          <w:sz w:val="20"/>
          <w:szCs w:val="20"/>
        </w:rPr>
        <w:t>1024 Bytes</w:t>
      </w:r>
      <w:r w:rsidRPr="002406DF">
        <w:rPr>
          <w:rFonts w:cstheme="minorHAnsi"/>
          <w:sz w:val="20"/>
          <w:szCs w:val="20"/>
        </w:rPr>
        <w:t xml:space="preserve">. Durante o envio do primeiro janela/bloco, ocorreram duas perdas, dos pacotes com número de sequência 1, 2. </w:t>
      </w:r>
    </w:p>
    <w:p w14:paraId="0717C7DB" w14:textId="77777777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 xml:space="preserve">O cliente, após esperar a chegada da janela, ocorre </w:t>
      </w:r>
      <w:r w:rsidRPr="002406DF">
        <w:rPr>
          <w:rFonts w:cstheme="minorHAnsi"/>
          <w:b/>
          <w:bCs/>
          <w:sz w:val="20"/>
          <w:szCs w:val="20"/>
        </w:rPr>
        <w:t>TIME_OUT</w:t>
      </w:r>
      <w:r w:rsidRPr="002406DF">
        <w:rPr>
          <w:rFonts w:cstheme="minorHAnsi"/>
          <w:sz w:val="20"/>
          <w:szCs w:val="20"/>
        </w:rPr>
        <w:t xml:space="preserve">, isto é, não chegam os pacotes durante o prazo estipulado, chegando apenas dois que é diferente de quatro que era o esperado, e assume-se que se perderam, ou seja, ocorreram perdas. </w:t>
      </w:r>
    </w:p>
    <w:p w14:paraId="365ABF8D" w14:textId="77777777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 xml:space="preserve">A </w:t>
      </w:r>
      <w:proofErr w:type="spellStart"/>
      <w:r w:rsidRPr="002406DF">
        <w:rPr>
          <w:rFonts w:cstheme="minorHAnsi"/>
          <w:b/>
          <w:bCs/>
          <w:sz w:val="20"/>
          <w:szCs w:val="20"/>
        </w:rPr>
        <w:t>ThreadCliente</w:t>
      </w:r>
      <w:proofErr w:type="spellEnd"/>
      <w:r w:rsidRPr="002406DF">
        <w:rPr>
          <w:rFonts w:cstheme="minorHAnsi"/>
          <w:sz w:val="20"/>
          <w:szCs w:val="20"/>
        </w:rPr>
        <w:t xml:space="preserve">, nesta situação, no pacote de confirmação, irá incluir no campo data, os números de sequência dos pacotes perdidos, separados por “;” para informar o servidor do sucedido, para que este os volte a enviar. </w:t>
      </w:r>
    </w:p>
    <w:p w14:paraId="52735764" w14:textId="77777777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 xml:space="preserve">A determinação dos pacotes que não chegaram é feita da seguinte forma: este exemplo trata-se da primeira janela/bloco que se está a receber, ou seja, o número de sequência do primeiro pacote é zero, que é igual ao número de pacotes que eu já recebi, que também é zero, e o número de sequência do último pacote a receber é igual ao </w:t>
      </w:r>
      <w:r w:rsidRPr="002406DF">
        <w:rPr>
          <w:rFonts w:cstheme="minorHAnsi"/>
          <w:b/>
          <w:sz w:val="20"/>
          <w:szCs w:val="20"/>
        </w:rPr>
        <w:t>número de sequência inicial + tamanho da janela/bloco</w:t>
      </w:r>
      <w:r w:rsidRPr="002406DF">
        <w:rPr>
          <w:rFonts w:cstheme="minorHAnsi"/>
          <w:sz w:val="20"/>
          <w:szCs w:val="20"/>
        </w:rPr>
        <w:t>, sabendo que se tem que receber quatro pacotes (tamanho da janela/bloco), sabe-se os pacotes em falta.</w:t>
      </w:r>
    </w:p>
    <w:p w14:paraId="2DEC88FF" w14:textId="77777777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>Nos casos de perdas, também é necessário referir que a escrita no ficheiro só acontece quando toda a janela é confirmada, tal como se pode ver na figura acima, com a seta laranja, só nesse ponto é que se escreve no ficheiro a janela, pois só nesse instante é que se tem a certeza que a janela está correta e confirmada.</w:t>
      </w:r>
    </w:p>
    <w:p w14:paraId="5771A9EB" w14:textId="070582DC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>No caso de se perder o pacote de confirmação, o servidor, reenvia novamente toda a janela, e neste caso ocorrem duas situações possíveis</w:t>
      </w:r>
      <w:r>
        <w:rPr>
          <w:rFonts w:cstheme="minorHAnsi"/>
          <w:sz w:val="20"/>
          <w:szCs w:val="20"/>
        </w:rPr>
        <w:t xml:space="preserve">. O </w:t>
      </w:r>
      <w:r w:rsidRPr="002406DF">
        <w:rPr>
          <w:rFonts w:cstheme="minorHAnsi"/>
          <w:szCs w:val="20"/>
        </w:rPr>
        <w:t xml:space="preserve">pacote de confirmação que se perdeu, avisava que havia pacotes perdidos, mas com o reenvio de toda a janela, esses pacotes já vão ser enviados, corrigindo essa perda, e os que não tinham sido perdidos, são descartados neste segundo reenvio. O pacote de confirmação que se perdeu, tem o campo </w:t>
      </w:r>
      <w:r w:rsidRPr="002406DF">
        <w:rPr>
          <w:rFonts w:cstheme="minorHAnsi"/>
          <w:b/>
          <w:bCs/>
          <w:szCs w:val="20"/>
        </w:rPr>
        <w:t>data = vazio</w:t>
      </w:r>
      <w:r w:rsidRPr="002406DF">
        <w:rPr>
          <w:rFonts w:cstheme="minorHAnsi"/>
          <w:szCs w:val="20"/>
        </w:rPr>
        <w:t>, isto é, não há pacotes perdidos, logo quando o servidor reenviar toda a janela , o cliente simplesmente vai ignorar os pacotes dessa janela, visto que já tinha recebido todos os pacotes, e no próximo pacote de confirmação irá avisar que estão em falta os pacotes da próxima janela.</w:t>
      </w:r>
    </w:p>
    <w:p w14:paraId="3E908725" w14:textId="77777777" w:rsidR="002406DF" w:rsidRPr="002406DF" w:rsidRDefault="002406DF" w:rsidP="002406DF">
      <w:pPr>
        <w:ind w:firstLine="720"/>
        <w:jc w:val="both"/>
        <w:rPr>
          <w:rFonts w:eastAsia="Calibri" w:cstheme="minorHAnsi"/>
          <w:color w:val="000000" w:themeColor="text1"/>
          <w:sz w:val="20"/>
          <w:szCs w:val="20"/>
        </w:rPr>
      </w:pPr>
      <w:r w:rsidRPr="002406DF">
        <w:rPr>
          <w:rFonts w:eastAsia="Calibri" w:cstheme="minorHAnsi"/>
          <w:sz w:val="20"/>
          <w:szCs w:val="20"/>
        </w:rPr>
        <w:t xml:space="preserve">Por fim, e não menos importante, foi bastante útil a utilização da classe </w:t>
      </w:r>
      <w:proofErr w:type="spellStart"/>
      <w:r w:rsidRPr="002406DF">
        <w:rPr>
          <w:rFonts w:eastAsia="Calibri" w:cstheme="minorHAnsi"/>
          <w:b/>
          <w:bCs/>
          <w:sz w:val="20"/>
          <w:szCs w:val="20"/>
        </w:rPr>
        <w:t>Random</w:t>
      </w:r>
      <w:r w:rsidRPr="002406DF">
        <w:rPr>
          <w:rFonts w:eastAsia="Calibri" w:cstheme="minorHAnsi"/>
          <w:b/>
          <w:bCs/>
          <w:color w:val="000000" w:themeColor="text1"/>
          <w:sz w:val="20"/>
          <w:szCs w:val="20"/>
        </w:rPr>
        <w:t>AccessFile</w:t>
      </w:r>
      <w:proofErr w:type="spellEnd"/>
      <w:r w:rsidRPr="002406DF">
        <w:rPr>
          <w:rFonts w:eastAsia="Calibri" w:cstheme="minorHAnsi"/>
          <w:color w:val="000000" w:themeColor="text1"/>
          <w:sz w:val="20"/>
          <w:szCs w:val="20"/>
        </w:rPr>
        <w:t>, que permite o posicionamento do cursor no ficheiro, visto que, se está a ler janela/bloco a janela/bloco, quando ocorrem perdas é necessário “puxar” o mesmo para trás, para se voltar a ler o ficheiro.</w:t>
      </w:r>
    </w:p>
    <w:p w14:paraId="68691EEF" w14:textId="77777777" w:rsidR="002406DF" w:rsidRDefault="002406DF" w:rsidP="002406DF">
      <w:pPr>
        <w:jc w:val="center"/>
        <w:rPr>
          <w:rFonts w:cstheme="minorHAnsi"/>
          <w:sz w:val="20"/>
          <w:szCs w:val="20"/>
        </w:rPr>
      </w:pPr>
    </w:p>
    <w:p w14:paraId="007B1F37" w14:textId="2C069180" w:rsidR="002406DF" w:rsidRDefault="002406DF" w:rsidP="001C7648">
      <w:pPr>
        <w:jc w:val="both"/>
        <w:rPr>
          <w:rFonts w:cstheme="minorHAnsi"/>
          <w:b/>
          <w:sz w:val="24"/>
          <w:szCs w:val="24"/>
        </w:rPr>
      </w:pPr>
      <w:r w:rsidRPr="002406DF">
        <w:rPr>
          <w:rFonts w:cstheme="minorHAnsi"/>
          <w:b/>
          <w:sz w:val="24"/>
          <w:szCs w:val="24"/>
        </w:rPr>
        <w:t>Integridade dos pacotes:</w:t>
      </w:r>
    </w:p>
    <w:p w14:paraId="4EDFAAC3" w14:textId="77777777" w:rsidR="002406DF" w:rsidRPr="002406DF" w:rsidRDefault="002406DF" w:rsidP="002406DF">
      <w:pPr>
        <w:ind w:firstLine="720"/>
        <w:jc w:val="both"/>
        <w:rPr>
          <w:rFonts w:eastAsia="Calibri"/>
          <w:sz w:val="20"/>
          <w:szCs w:val="20"/>
        </w:rPr>
      </w:pPr>
      <w:r w:rsidRPr="002406DF">
        <w:rPr>
          <w:rFonts w:eastAsia="Calibri"/>
          <w:sz w:val="20"/>
          <w:szCs w:val="20"/>
        </w:rPr>
        <w:t xml:space="preserve">Para garantir que a mensagem recebida não foi alterada ou sofreu uma modificação, decidiu-se implementar um mecanismo de </w:t>
      </w:r>
      <w:r w:rsidRPr="002406DF">
        <w:rPr>
          <w:rFonts w:eastAsia="Calibri"/>
          <w:b/>
          <w:sz w:val="20"/>
          <w:szCs w:val="20"/>
        </w:rPr>
        <w:t>“</w:t>
      </w:r>
      <w:proofErr w:type="spellStart"/>
      <w:r w:rsidRPr="002406DF">
        <w:rPr>
          <w:rFonts w:eastAsia="Calibri"/>
          <w:b/>
          <w:sz w:val="20"/>
          <w:szCs w:val="20"/>
        </w:rPr>
        <w:t>checksum</w:t>
      </w:r>
      <w:proofErr w:type="spellEnd"/>
      <w:r w:rsidRPr="002406DF">
        <w:rPr>
          <w:rFonts w:eastAsia="Calibri"/>
          <w:b/>
          <w:sz w:val="20"/>
          <w:szCs w:val="20"/>
        </w:rPr>
        <w:t>”</w:t>
      </w:r>
      <w:r w:rsidRPr="002406DF">
        <w:rPr>
          <w:rFonts w:eastAsia="Calibri"/>
          <w:sz w:val="20"/>
          <w:szCs w:val="20"/>
        </w:rPr>
        <w:t>.</w:t>
      </w:r>
    </w:p>
    <w:p w14:paraId="43682266" w14:textId="2B20AEC9" w:rsidR="002406DF" w:rsidRPr="002406DF" w:rsidRDefault="002406DF" w:rsidP="002406DF">
      <w:pPr>
        <w:ind w:firstLine="720"/>
        <w:jc w:val="both"/>
        <w:rPr>
          <w:rFonts w:eastAsia="Calibri"/>
          <w:sz w:val="20"/>
          <w:szCs w:val="20"/>
        </w:rPr>
      </w:pPr>
      <w:r w:rsidRPr="002406DF">
        <w:rPr>
          <w:rFonts w:eastAsia="Calibri"/>
          <w:sz w:val="20"/>
          <w:szCs w:val="20"/>
        </w:rPr>
        <w:t xml:space="preserve">Para tal, a equipa deparou-se com um dilema, maiores garantias de que a mensagem não foi alterada versus tamanho ocupado pelo </w:t>
      </w:r>
      <w:proofErr w:type="spellStart"/>
      <w:r w:rsidRPr="002406DF">
        <w:rPr>
          <w:rFonts w:eastAsia="Calibri"/>
          <w:b/>
          <w:sz w:val="20"/>
          <w:szCs w:val="20"/>
        </w:rPr>
        <w:t>checksum</w:t>
      </w:r>
      <w:proofErr w:type="spellEnd"/>
      <w:r w:rsidRPr="002406DF">
        <w:rPr>
          <w:rFonts w:eastAsia="Calibri"/>
          <w:sz w:val="20"/>
          <w:szCs w:val="20"/>
        </w:rPr>
        <w:t xml:space="preserve"> a ser </w:t>
      </w:r>
      <w:proofErr w:type="spellStart"/>
      <w:proofErr w:type="gramStart"/>
      <w:r w:rsidRPr="002406DF">
        <w:rPr>
          <w:rFonts w:eastAsia="Calibri"/>
          <w:sz w:val="20"/>
          <w:szCs w:val="20"/>
        </w:rPr>
        <w:t>enviado.Se</w:t>
      </w:r>
      <w:proofErr w:type="spellEnd"/>
      <w:proofErr w:type="gramEnd"/>
      <w:r w:rsidRPr="002406DF">
        <w:rPr>
          <w:rFonts w:eastAsia="Calibri"/>
          <w:sz w:val="20"/>
          <w:szCs w:val="20"/>
        </w:rPr>
        <w:t xml:space="preserve"> escolher-se a primeira opção a resposta seria utilizar o </w:t>
      </w:r>
      <w:r w:rsidRPr="002406DF">
        <w:rPr>
          <w:rFonts w:eastAsia="Calibri"/>
          <w:b/>
          <w:sz w:val="20"/>
          <w:szCs w:val="20"/>
        </w:rPr>
        <w:t>sha512</w:t>
      </w:r>
      <w:r w:rsidRPr="002406DF">
        <w:rPr>
          <w:rFonts w:eastAsia="Calibri"/>
          <w:sz w:val="20"/>
          <w:szCs w:val="20"/>
        </w:rPr>
        <w:t xml:space="preserve">, caso contrário devia-se implementar o </w:t>
      </w:r>
      <w:r w:rsidRPr="002406DF">
        <w:rPr>
          <w:rFonts w:eastAsia="Calibri"/>
          <w:b/>
          <w:sz w:val="20"/>
          <w:szCs w:val="20"/>
        </w:rPr>
        <w:t>sha1</w:t>
      </w:r>
      <w:r w:rsidRPr="002406DF">
        <w:rPr>
          <w:rFonts w:eastAsia="Calibri"/>
          <w:sz w:val="20"/>
          <w:szCs w:val="20"/>
        </w:rPr>
        <w:t xml:space="preserve">. Ambos são mecanismos de </w:t>
      </w:r>
      <w:proofErr w:type="spellStart"/>
      <w:r w:rsidRPr="002406DF">
        <w:rPr>
          <w:rFonts w:eastAsia="Calibri"/>
          <w:b/>
          <w:sz w:val="20"/>
          <w:szCs w:val="20"/>
        </w:rPr>
        <w:t>hashing</w:t>
      </w:r>
      <w:proofErr w:type="spellEnd"/>
      <w:r w:rsidRPr="002406DF">
        <w:rPr>
          <w:rFonts w:eastAsia="Calibri"/>
          <w:sz w:val="20"/>
          <w:szCs w:val="20"/>
        </w:rPr>
        <w:t xml:space="preserve"> rápido para utilizar em </w:t>
      </w:r>
      <w:proofErr w:type="spellStart"/>
      <w:r w:rsidRPr="002406DF">
        <w:rPr>
          <w:rFonts w:eastAsia="Calibri"/>
          <w:b/>
          <w:sz w:val="20"/>
          <w:szCs w:val="20"/>
        </w:rPr>
        <w:t>checksum</w:t>
      </w:r>
      <w:proofErr w:type="spellEnd"/>
      <w:r w:rsidRPr="002406DF">
        <w:rPr>
          <w:rFonts w:eastAsia="Calibri"/>
          <w:sz w:val="20"/>
          <w:szCs w:val="20"/>
        </w:rPr>
        <w:t xml:space="preserve">, a diferença está no número de combinações possíveis logo maior garantia da </w:t>
      </w:r>
      <w:r w:rsidRPr="002406DF">
        <w:rPr>
          <w:rFonts w:eastAsia="Calibri"/>
          <w:b/>
          <w:sz w:val="20"/>
          <w:szCs w:val="20"/>
        </w:rPr>
        <w:t>integridade</w:t>
      </w:r>
      <w:r w:rsidRPr="002406DF">
        <w:rPr>
          <w:rFonts w:eastAsia="Calibri"/>
          <w:sz w:val="20"/>
          <w:szCs w:val="20"/>
        </w:rPr>
        <w:t xml:space="preserve"> da mensagem recebida.</w:t>
      </w:r>
    </w:p>
    <w:p w14:paraId="4C225C71" w14:textId="6611E190" w:rsidR="002406DF" w:rsidRDefault="002406DF" w:rsidP="002406DF">
      <w:pPr>
        <w:ind w:firstLine="720"/>
        <w:jc w:val="both"/>
        <w:rPr>
          <w:rFonts w:eastAsia="Calibri"/>
          <w:sz w:val="20"/>
          <w:szCs w:val="20"/>
        </w:rPr>
      </w:pPr>
      <w:r w:rsidRPr="002406DF">
        <w:rPr>
          <w:rFonts w:eastAsia="Calibri"/>
          <w:sz w:val="20"/>
          <w:szCs w:val="20"/>
        </w:rPr>
        <w:t xml:space="preserve">Após longa reflexão, optou-se por aplicar </w:t>
      </w:r>
      <w:r w:rsidRPr="002406DF">
        <w:rPr>
          <w:rFonts w:eastAsia="Calibri"/>
          <w:b/>
          <w:sz w:val="20"/>
          <w:szCs w:val="20"/>
        </w:rPr>
        <w:t>sha1</w:t>
      </w:r>
      <w:r w:rsidRPr="002406DF">
        <w:rPr>
          <w:rFonts w:eastAsia="Calibri"/>
          <w:sz w:val="20"/>
          <w:szCs w:val="20"/>
        </w:rPr>
        <w:t xml:space="preserve"> ao resultado da aplicação do </w:t>
      </w:r>
      <w:r w:rsidRPr="002406DF">
        <w:rPr>
          <w:rFonts w:eastAsia="Calibri"/>
          <w:b/>
          <w:sz w:val="20"/>
          <w:szCs w:val="20"/>
        </w:rPr>
        <w:t>sha512</w:t>
      </w:r>
      <w:r w:rsidRPr="002406DF">
        <w:rPr>
          <w:rFonts w:eastAsia="Calibri"/>
          <w:sz w:val="20"/>
          <w:szCs w:val="20"/>
        </w:rPr>
        <w:t xml:space="preserve"> á mensagem. Desta forma garantiu-se com maior segurança não só que a mensagem não foi alterada como também se reduziu o espaço ocupado pelo </w:t>
      </w:r>
      <w:proofErr w:type="spellStart"/>
      <w:r w:rsidRPr="002406DF">
        <w:rPr>
          <w:rFonts w:eastAsia="Calibri"/>
          <w:sz w:val="20"/>
          <w:szCs w:val="20"/>
        </w:rPr>
        <w:t>checksum</w:t>
      </w:r>
      <w:proofErr w:type="spellEnd"/>
      <w:r w:rsidRPr="002406DF">
        <w:rPr>
          <w:rFonts w:eastAsia="Calibri"/>
          <w:sz w:val="20"/>
          <w:szCs w:val="20"/>
        </w:rPr>
        <w:t xml:space="preserve">, no </w:t>
      </w:r>
      <w:proofErr w:type="spellStart"/>
      <w:r w:rsidRPr="002406DF">
        <w:rPr>
          <w:rFonts w:eastAsia="Calibri"/>
          <w:sz w:val="20"/>
          <w:szCs w:val="20"/>
        </w:rPr>
        <w:t>cabeça-lho</w:t>
      </w:r>
      <w:proofErr w:type="spellEnd"/>
      <w:r w:rsidRPr="002406DF">
        <w:rPr>
          <w:rFonts w:eastAsia="Calibri"/>
          <w:sz w:val="20"/>
          <w:szCs w:val="20"/>
        </w:rPr>
        <w:t xml:space="preserve"> do </w:t>
      </w:r>
      <w:r w:rsidRPr="002406DF">
        <w:rPr>
          <w:rFonts w:eastAsia="Calibri"/>
          <w:b/>
          <w:sz w:val="20"/>
          <w:szCs w:val="20"/>
        </w:rPr>
        <w:t>Pacote</w:t>
      </w:r>
      <w:r w:rsidRPr="002406DF">
        <w:rPr>
          <w:rFonts w:eastAsia="Calibri"/>
          <w:sz w:val="20"/>
          <w:szCs w:val="20"/>
        </w:rPr>
        <w:t>.</w:t>
      </w:r>
    </w:p>
    <w:p w14:paraId="492367EF" w14:textId="18A93394" w:rsidR="002406DF" w:rsidRPr="002406DF" w:rsidRDefault="002406DF" w:rsidP="002406DF">
      <w:pPr>
        <w:rPr>
          <w:rFonts w:cstheme="minorHAnsi"/>
          <w:b/>
          <w:sz w:val="24"/>
          <w:szCs w:val="24"/>
        </w:rPr>
      </w:pPr>
      <w:r w:rsidRPr="002406DF">
        <w:rPr>
          <w:rFonts w:cstheme="minorHAnsi"/>
          <w:b/>
          <w:sz w:val="24"/>
          <w:szCs w:val="24"/>
        </w:rPr>
        <w:t>Funcionalidades adicionais</w:t>
      </w:r>
      <w:r>
        <w:rPr>
          <w:rFonts w:cstheme="minorHAnsi"/>
          <w:b/>
          <w:sz w:val="24"/>
          <w:szCs w:val="24"/>
        </w:rPr>
        <w:t>:</w:t>
      </w:r>
    </w:p>
    <w:p w14:paraId="69004053" w14:textId="00FB7EFF" w:rsidR="002406DF" w:rsidRP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>A nível de funcionalidades adicionais às previstas pelo enunciado, tem-se a possibilidade de ter vários clientes conectados e executar ações em simultâneo. A aplicação permite</w:t>
      </w:r>
      <w:r>
        <w:rPr>
          <w:rFonts w:cstheme="minorHAnsi"/>
          <w:sz w:val="20"/>
          <w:szCs w:val="20"/>
        </w:rPr>
        <w:t xml:space="preserve">, também </w:t>
      </w:r>
      <w:r w:rsidRPr="002406DF">
        <w:rPr>
          <w:rFonts w:cstheme="minorHAnsi"/>
          <w:sz w:val="20"/>
          <w:szCs w:val="20"/>
        </w:rPr>
        <w:t>a transferência de diversos</w:t>
      </w:r>
      <w:r>
        <w:rPr>
          <w:rFonts w:cstheme="minorHAnsi"/>
          <w:sz w:val="20"/>
          <w:szCs w:val="20"/>
        </w:rPr>
        <w:t xml:space="preserve"> tipos de</w:t>
      </w:r>
      <w:r w:rsidRPr="002406DF">
        <w:rPr>
          <w:rFonts w:cstheme="minorHAnsi"/>
          <w:sz w:val="20"/>
          <w:szCs w:val="20"/>
        </w:rPr>
        <w:t xml:space="preserve"> ficheiros como vídeos (.</w:t>
      </w:r>
      <w:proofErr w:type="spellStart"/>
      <w:r w:rsidRPr="002406DF">
        <w:rPr>
          <w:rFonts w:cstheme="minorHAnsi"/>
          <w:sz w:val="20"/>
          <w:szCs w:val="20"/>
        </w:rPr>
        <w:t>mov</w:t>
      </w:r>
      <w:proofErr w:type="spellEnd"/>
      <w:r w:rsidRPr="002406DF">
        <w:rPr>
          <w:rFonts w:cstheme="minorHAnsi"/>
          <w:sz w:val="20"/>
          <w:szCs w:val="20"/>
        </w:rPr>
        <w:t>), imagens (.</w:t>
      </w:r>
      <w:proofErr w:type="spellStart"/>
      <w:r w:rsidRPr="002406DF">
        <w:rPr>
          <w:rFonts w:cstheme="minorHAnsi"/>
          <w:sz w:val="20"/>
          <w:szCs w:val="20"/>
        </w:rPr>
        <w:t>png</w:t>
      </w:r>
      <w:proofErr w:type="spellEnd"/>
      <w:r w:rsidRPr="002406DF">
        <w:rPr>
          <w:rFonts w:cstheme="minorHAnsi"/>
          <w:sz w:val="20"/>
          <w:szCs w:val="20"/>
        </w:rPr>
        <w:t>), ficheiros de texto (.</w:t>
      </w:r>
      <w:proofErr w:type="spellStart"/>
      <w:r w:rsidRPr="002406DF">
        <w:rPr>
          <w:rFonts w:cstheme="minorHAnsi"/>
          <w:sz w:val="20"/>
          <w:szCs w:val="20"/>
        </w:rPr>
        <w:t>txt</w:t>
      </w:r>
      <w:proofErr w:type="spellEnd"/>
      <w:r w:rsidRPr="002406DF">
        <w:rPr>
          <w:rFonts w:cstheme="minorHAnsi"/>
          <w:sz w:val="20"/>
          <w:szCs w:val="20"/>
        </w:rPr>
        <w:t xml:space="preserve">), ficheiros comprimidos (.zip). </w:t>
      </w:r>
      <w:r w:rsidRPr="002406DF">
        <w:rPr>
          <w:rFonts w:cstheme="minorHAnsi"/>
          <w:sz w:val="20"/>
          <w:szCs w:val="20"/>
        </w:rPr>
        <w:lastRenderedPageBreak/>
        <w:t xml:space="preserve">Outra funcionalidade é a possibilidade de poder transferir vários ficheiros em simultâneo, isto é, </w:t>
      </w:r>
      <w:proofErr w:type="spellStart"/>
      <w:r w:rsidRPr="002406DF">
        <w:rPr>
          <w:rFonts w:cstheme="minorHAnsi"/>
          <w:b/>
          <w:sz w:val="20"/>
          <w:szCs w:val="20"/>
        </w:rPr>
        <w:t>get</w:t>
      </w:r>
      <w:proofErr w:type="spellEnd"/>
      <w:r w:rsidRPr="002406DF">
        <w:rPr>
          <w:rFonts w:cstheme="minorHAnsi"/>
          <w:b/>
          <w:sz w:val="20"/>
          <w:szCs w:val="20"/>
        </w:rPr>
        <w:t xml:space="preserve"> ficheiro1 ficheiro2 ficheiro3 ficheiro4</w:t>
      </w:r>
      <w:r w:rsidRPr="002406DF">
        <w:rPr>
          <w:rFonts w:cstheme="minorHAnsi"/>
          <w:sz w:val="20"/>
          <w:szCs w:val="20"/>
        </w:rPr>
        <w:t xml:space="preserve">. </w:t>
      </w:r>
    </w:p>
    <w:p w14:paraId="1711CB46" w14:textId="2E17A917" w:rsidR="002406DF" w:rsidRDefault="002406DF" w:rsidP="002406DF">
      <w:pPr>
        <w:ind w:firstLine="720"/>
        <w:jc w:val="both"/>
        <w:rPr>
          <w:rFonts w:cstheme="minorHAnsi"/>
          <w:sz w:val="20"/>
          <w:szCs w:val="20"/>
        </w:rPr>
      </w:pPr>
      <w:r w:rsidRPr="002406DF">
        <w:rPr>
          <w:rFonts w:cstheme="minorHAnsi"/>
          <w:sz w:val="20"/>
          <w:szCs w:val="20"/>
        </w:rPr>
        <w:t xml:space="preserve">Tal como já foi dito, a característica de ler/escrever os ficheiros janela/bloco a janela/bloco, permite ter vários clientes a transferir ficheiros, sem colocar em causa a memória </w:t>
      </w:r>
      <w:r w:rsidRPr="002406DF">
        <w:rPr>
          <w:rFonts w:cstheme="minorHAnsi"/>
          <w:b/>
          <w:sz w:val="20"/>
          <w:szCs w:val="20"/>
        </w:rPr>
        <w:t>RAM</w:t>
      </w:r>
      <w:r w:rsidRPr="002406DF">
        <w:rPr>
          <w:rFonts w:cstheme="minorHAnsi"/>
          <w:sz w:val="20"/>
          <w:szCs w:val="20"/>
        </w:rPr>
        <w:t>, tanto do servidor como do cliente. A existência de contas para cada cliente, e a impossibilidade de se conectar em diferentes dispositivos, devido ao facto de existir estado referente à máquina em que o cliente se encontra.</w:t>
      </w:r>
    </w:p>
    <w:p w14:paraId="30678330" w14:textId="77777777" w:rsidR="00F07244" w:rsidRDefault="00F07244" w:rsidP="00F07244">
      <w:pPr>
        <w:jc w:val="both"/>
        <w:rPr>
          <w:rFonts w:cstheme="minorHAnsi"/>
          <w:b/>
          <w:sz w:val="24"/>
          <w:szCs w:val="24"/>
        </w:rPr>
      </w:pPr>
    </w:p>
    <w:p w14:paraId="5CBE92C6" w14:textId="06A2D8E5" w:rsidR="00F07244" w:rsidRDefault="00F07244" w:rsidP="00F07244">
      <w:pPr>
        <w:jc w:val="both"/>
        <w:rPr>
          <w:rFonts w:cstheme="minorHAnsi"/>
          <w:b/>
          <w:sz w:val="24"/>
          <w:szCs w:val="24"/>
        </w:rPr>
      </w:pPr>
      <w:r w:rsidRPr="00F07244">
        <w:rPr>
          <w:rFonts w:cstheme="minorHAnsi"/>
          <w:b/>
          <w:sz w:val="24"/>
          <w:szCs w:val="24"/>
        </w:rPr>
        <w:t>Como executar a aplicação:</w:t>
      </w:r>
    </w:p>
    <w:p w14:paraId="3A812EE3" w14:textId="77777777" w:rsidR="00F07244" w:rsidRDefault="00F07244" w:rsidP="00F07244">
      <w:pPr>
        <w:ind w:firstLine="418"/>
        <w:rPr>
          <w:rFonts w:cs="Arial"/>
          <w:szCs w:val="20"/>
        </w:rPr>
      </w:pPr>
      <w:r>
        <w:rPr>
          <w:rFonts w:cs="Arial"/>
          <w:szCs w:val="20"/>
        </w:rPr>
        <w:t xml:space="preserve">O grupo desenvolveu uma </w:t>
      </w:r>
      <w:proofErr w:type="spellStart"/>
      <w:r w:rsidRPr="004F5304">
        <w:rPr>
          <w:rFonts w:cs="Arial"/>
          <w:i/>
          <w:szCs w:val="20"/>
        </w:rPr>
        <w:t>makefile</w:t>
      </w:r>
      <w:proofErr w:type="spellEnd"/>
      <w:r>
        <w:rPr>
          <w:rFonts w:cs="Arial"/>
          <w:szCs w:val="20"/>
        </w:rPr>
        <w:t>, para auxiliar no momento de executar a aplicação do cliente e servidor, sendo respetivamente:</w:t>
      </w:r>
    </w:p>
    <w:p w14:paraId="08F096A1" w14:textId="77777777" w:rsidR="00F07244" w:rsidRDefault="00F07244" w:rsidP="00F07244">
      <w:pPr>
        <w:pStyle w:val="ListParagraph"/>
        <w:numPr>
          <w:ilvl w:val="0"/>
          <w:numId w:val="4"/>
        </w:numPr>
        <w:rPr>
          <w:rFonts w:cs="Arial"/>
          <w:szCs w:val="20"/>
          <w:lang w:val="pt-PT"/>
        </w:rPr>
      </w:pPr>
      <w:proofErr w:type="spellStart"/>
      <w:r w:rsidRPr="00CC0402">
        <w:rPr>
          <w:rFonts w:cs="Arial"/>
          <w:szCs w:val="20"/>
          <w:lang w:val="pt-PT"/>
        </w:rPr>
        <w:t>make</w:t>
      </w:r>
      <w:proofErr w:type="spellEnd"/>
      <w:r w:rsidRPr="00CC0402">
        <w:rPr>
          <w:rFonts w:cs="Arial"/>
          <w:szCs w:val="20"/>
          <w:lang w:val="pt-PT"/>
        </w:rPr>
        <w:t xml:space="preserve"> </w:t>
      </w:r>
      <w:proofErr w:type="spellStart"/>
      <w:r w:rsidRPr="00CC0402">
        <w:rPr>
          <w:rFonts w:cs="Arial"/>
          <w:szCs w:val="20"/>
          <w:lang w:val="pt-PT"/>
        </w:rPr>
        <w:t>runServidor</w:t>
      </w:r>
      <w:proofErr w:type="spellEnd"/>
    </w:p>
    <w:p w14:paraId="10CF6200" w14:textId="77777777" w:rsidR="00F07244" w:rsidRPr="00CC0402" w:rsidRDefault="00F07244" w:rsidP="00F07244">
      <w:pPr>
        <w:pStyle w:val="ListParagraph"/>
        <w:numPr>
          <w:ilvl w:val="0"/>
          <w:numId w:val="4"/>
        </w:numPr>
        <w:rPr>
          <w:rFonts w:cs="Arial"/>
          <w:szCs w:val="20"/>
          <w:lang w:val="pt-PT"/>
        </w:rPr>
      </w:pPr>
      <w:proofErr w:type="spellStart"/>
      <w:r w:rsidRPr="00CC0402">
        <w:rPr>
          <w:rFonts w:cs="Arial"/>
          <w:szCs w:val="20"/>
          <w:lang w:val="pt-PT"/>
        </w:rPr>
        <w:t>make</w:t>
      </w:r>
      <w:proofErr w:type="spellEnd"/>
      <w:r w:rsidRPr="00CC0402">
        <w:rPr>
          <w:rFonts w:cs="Arial"/>
          <w:szCs w:val="20"/>
          <w:lang w:val="pt-PT"/>
        </w:rPr>
        <w:t xml:space="preserve"> </w:t>
      </w:r>
      <w:proofErr w:type="spellStart"/>
      <w:r w:rsidRPr="00CC0402">
        <w:rPr>
          <w:rFonts w:cs="Arial"/>
          <w:szCs w:val="20"/>
          <w:lang w:val="pt-PT"/>
        </w:rPr>
        <w:t>runCliente</w:t>
      </w:r>
      <w:proofErr w:type="spellEnd"/>
      <w:r w:rsidRPr="00CC0402">
        <w:rPr>
          <w:rFonts w:cs="Arial"/>
          <w:szCs w:val="20"/>
          <w:lang w:val="pt-PT"/>
        </w:rPr>
        <w:t>.</w:t>
      </w:r>
    </w:p>
    <w:p w14:paraId="663C832C" w14:textId="77777777" w:rsidR="00F07244" w:rsidRPr="00F07244" w:rsidRDefault="00F07244" w:rsidP="00F07244">
      <w:pPr>
        <w:jc w:val="both"/>
        <w:rPr>
          <w:rFonts w:cstheme="minorHAnsi"/>
          <w:b/>
          <w:sz w:val="24"/>
          <w:szCs w:val="24"/>
        </w:rPr>
      </w:pPr>
    </w:p>
    <w:p w14:paraId="5E47EC29" w14:textId="3FCC38BB" w:rsidR="002406DF" w:rsidRPr="002406DF" w:rsidRDefault="002406DF" w:rsidP="002406DF">
      <w:pPr>
        <w:pStyle w:val="Heading1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406D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Testes da aplicação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14:paraId="083BD33D" w14:textId="77777777" w:rsidR="002406DF" w:rsidRDefault="002406DF" w:rsidP="002406DF">
      <w:pPr>
        <w:ind w:firstLine="720"/>
        <w:rPr>
          <w:szCs w:val="20"/>
        </w:rPr>
      </w:pPr>
      <w:r>
        <w:rPr>
          <w:szCs w:val="20"/>
        </w:rPr>
        <w:t>Os testes da aplicação passaram por testar as funcionalidades do mesmo com diferentes ficheiros, tais como vídeos (.</w:t>
      </w:r>
      <w:proofErr w:type="spellStart"/>
      <w:r>
        <w:rPr>
          <w:szCs w:val="20"/>
        </w:rPr>
        <w:t>mov</w:t>
      </w:r>
      <w:proofErr w:type="spellEnd"/>
      <w:r>
        <w:rPr>
          <w:szCs w:val="20"/>
        </w:rPr>
        <w:t>), imagens (.</w:t>
      </w:r>
      <w:proofErr w:type="spellStart"/>
      <w:r>
        <w:rPr>
          <w:szCs w:val="20"/>
        </w:rPr>
        <w:t>png</w:t>
      </w:r>
      <w:proofErr w:type="spellEnd"/>
      <w:r>
        <w:rPr>
          <w:szCs w:val="20"/>
        </w:rPr>
        <w:t>), ficheiros de texto (.</w:t>
      </w:r>
      <w:proofErr w:type="spellStart"/>
      <w:r>
        <w:rPr>
          <w:szCs w:val="20"/>
        </w:rPr>
        <w:t>txt</w:t>
      </w:r>
      <w:proofErr w:type="spellEnd"/>
      <w:r>
        <w:rPr>
          <w:szCs w:val="20"/>
        </w:rPr>
        <w:t xml:space="preserve">), entre outros. </w:t>
      </w:r>
    </w:p>
    <w:p w14:paraId="7A2385AD" w14:textId="7C315B74" w:rsidR="002406DF" w:rsidRDefault="002406DF" w:rsidP="002406DF">
      <w:pPr>
        <w:ind w:firstLine="720"/>
        <w:rPr>
          <w:szCs w:val="20"/>
        </w:rPr>
      </w:pPr>
      <w:r>
        <w:rPr>
          <w:szCs w:val="20"/>
        </w:rPr>
        <w:t xml:space="preserve">Para garantir que as retransmissões de pacotes em casos de perdas estão funcionais, elaborou-se uma pequena condição, que através de uma classe </w:t>
      </w:r>
      <w:proofErr w:type="spellStart"/>
      <w:r w:rsidRPr="00301CC5">
        <w:rPr>
          <w:b/>
          <w:szCs w:val="20"/>
        </w:rPr>
        <w:t>Random</w:t>
      </w:r>
      <w:proofErr w:type="spellEnd"/>
      <w:r>
        <w:rPr>
          <w:szCs w:val="20"/>
        </w:rPr>
        <w:t>, provoca perdas de pacotes, permitindo à equipa testar essa funcionalidade, tal como se pode verificar abaixo, esse excerto de código que está escrito no método que envia os pacotes na transferência de ficheiros.</w:t>
      </w:r>
    </w:p>
    <w:p w14:paraId="24DC6D41" w14:textId="4F18E96C" w:rsidR="002406DF" w:rsidRDefault="002406DF" w:rsidP="002406DF">
      <w:pPr>
        <w:ind w:firstLine="720"/>
      </w:pPr>
      <w:r>
        <w:t xml:space="preserve">Por fim, também se testou a mesma, com ficheiros de grandes dimensões (1.6GBytes), pelo que houve sucesso na </w:t>
      </w:r>
      <w:r>
        <w:t>transferência.</w:t>
      </w:r>
    </w:p>
    <w:p w14:paraId="419E5CB7" w14:textId="77777777" w:rsidR="00BB729D" w:rsidRDefault="00BB729D" w:rsidP="002406DF">
      <w:pPr>
        <w:pStyle w:val="Heading1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3" w:name="_Toc8590335"/>
    </w:p>
    <w:p w14:paraId="1A82D532" w14:textId="6D64730B" w:rsidR="002406DF" w:rsidRDefault="002406DF" w:rsidP="002406DF">
      <w:pPr>
        <w:pStyle w:val="Heading1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2406D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Conclusões</w:t>
      </w:r>
      <w:bookmarkEnd w:id="3"/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14:paraId="0E3A40BF" w14:textId="4C0AE382" w:rsidR="002406DF" w:rsidRDefault="002406DF" w:rsidP="002406DF">
      <w:pPr>
        <w:ind w:firstLine="720"/>
      </w:pPr>
      <w:r w:rsidRPr="00E612D4">
        <w:t>Em suma este trabalho, ajudou a reforçar os conhecimentos adquiridos no decorrer das aulas desta disciplina</w:t>
      </w:r>
      <w:r>
        <w:t xml:space="preserve">, e um maior conhecimento dos protocolos </w:t>
      </w:r>
      <w:r w:rsidRPr="00E612D4">
        <w:rPr>
          <w:b/>
        </w:rPr>
        <w:t>UDP</w:t>
      </w:r>
      <w:r>
        <w:t xml:space="preserve"> e </w:t>
      </w:r>
      <w:r w:rsidRPr="00E612D4">
        <w:rPr>
          <w:b/>
        </w:rPr>
        <w:t>TCP</w:t>
      </w:r>
      <w:r w:rsidRPr="00E612D4">
        <w:t>.</w:t>
      </w:r>
      <w:r>
        <w:t xml:space="preserve"> </w:t>
      </w:r>
      <w:r w:rsidRPr="00E612D4">
        <w:t>Neste trabalho foi implementada uma comunicação entre um servidor e vários clientes para downloads de ficheiros</w:t>
      </w:r>
      <w:r>
        <w:t xml:space="preserve"> de forma rápida e fiável</w:t>
      </w:r>
      <w:r w:rsidRPr="00E612D4">
        <w:t xml:space="preserve">. A comunicação foi assegurada através de </w:t>
      </w:r>
      <w:proofErr w:type="spellStart"/>
      <w:r w:rsidRPr="00E612D4">
        <w:rPr>
          <w:b/>
        </w:rPr>
        <w:t>sockets</w:t>
      </w:r>
      <w:proofErr w:type="spellEnd"/>
      <w:r w:rsidRPr="00E612D4">
        <w:rPr>
          <w:b/>
        </w:rPr>
        <w:t xml:space="preserve"> UDP</w:t>
      </w:r>
      <w:r>
        <w:t xml:space="preserve">, </w:t>
      </w:r>
      <w:r w:rsidRPr="00E612D4">
        <w:t>que transmit</w:t>
      </w:r>
      <w:r>
        <w:t>em</w:t>
      </w:r>
      <w:r w:rsidRPr="00E612D4">
        <w:t xml:space="preserve"> pacotes de </w:t>
      </w:r>
      <w:r w:rsidRPr="002406DF">
        <w:t xml:space="preserve">até 1024 bytes com um </w:t>
      </w:r>
      <w:proofErr w:type="spellStart"/>
      <w:r w:rsidRPr="002406DF">
        <w:t>header</w:t>
      </w:r>
      <w:proofErr w:type="spellEnd"/>
      <w:r w:rsidRPr="002406DF">
        <w:t xml:space="preserve"> contendo id do pacote, tipo, número de sequência, </w:t>
      </w:r>
      <w:proofErr w:type="spellStart"/>
      <w:r w:rsidRPr="002406DF">
        <w:t>checkSum</w:t>
      </w:r>
      <w:proofErr w:type="spellEnd"/>
      <w:r w:rsidRPr="002406DF">
        <w:t xml:space="preserve">, tempo e </w:t>
      </w:r>
      <w:proofErr w:type="spellStart"/>
      <w:r w:rsidRPr="002406DF">
        <w:t>payload</w:t>
      </w:r>
      <w:proofErr w:type="spellEnd"/>
      <w:r w:rsidRPr="002406DF">
        <w:t>.</w:t>
      </w:r>
    </w:p>
    <w:p w14:paraId="6BD2A43E" w14:textId="2F8D746B" w:rsidR="002406DF" w:rsidRDefault="002406DF" w:rsidP="002406DF">
      <w:pPr>
        <w:ind w:firstLine="720"/>
      </w:pPr>
      <w:r>
        <w:t>Com o decorrer do trabalho ocorrem algumas dificuldades, nomeadamente nos tempos de espera por resposta, quer do lado do cliente, quer no servidor. Do mesmo modo, inicialmente a equipa teve problemas na transferência dos ficheiros, pois estava-se a usar para o</w:t>
      </w:r>
      <w:r>
        <w:t xml:space="preserve"> campo</w:t>
      </w:r>
      <w:r>
        <w:t xml:space="preserve"> data</w:t>
      </w:r>
      <w:r>
        <w:t>(</w:t>
      </w:r>
      <w:proofErr w:type="spellStart"/>
      <w:r>
        <w:t>payload</w:t>
      </w:r>
      <w:proofErr w:type="spellEnd"/>
      <w:r>
        <w:t>)</w:t>
      </w:r>
      <w:r>
        <w:t xml:space="preserve"> um variável de instância do tipo </w:t>
      </w:r>
      <w:proofErr w:type="spellStart"/>
      <w:r>
        <w:t>String</w:t>
      </w:r>
      <w:proofErr w:type="spellEnd"/>
      <w:r>
        <w:t xml:space="preserve"> ao invés de um </w:t>
      </w:r>
      <w:proofErr w:type="spellStart"/>
      <w:r>
        <w:t>array</w:t>
      </w:r>
      <w:proofErr w:type="spellEnd"/>
      <w:r>
        <w:t xml:space="preserve"> de bytes, pelo que a conversão de ficheiros como imagens e vídeos, não eram asseguradas. </w:t>
      </w:r>
    </w:p>
    <w:p w14:paraId="0AF3DBF5" w14:textId="6F90E7B6" w:rsidR="002406DF" w:rsidRPr="00E612D4" w:rsidRDefault="002406DF" w:rsidP="002406DF">
      <w:pPr>
        <w:ind w:firstLine="720"/>
      </w:pPr>
      <w:r>
        <w:t xml:space="preserve">A equipa também não conseguiu implementar uma boa versão da janela deslizante, sendo a atual implementação, envio por blocos, com confirmações ao fim dos mesmos, no entanto como não houve tempo para modificar a mesma, sugere-se para trabalho futuro essa mesma alteração. Também, foi iniciativa do grupo implementar segurança e encriptação das mensagens, no entanto, </w:t>
      </w:r>
      <w:r>
        <w:lastRenderedPageBreak/>
        <w:t xml:space="preserve">devido à falta de tempo, para testar e garantir </w:t>
      </w:r>
      <w:r>
        <w:t>uma boa solução</w:t>
      </w:r>
      <w:r>
        <w:t xml:space="preserve"> decidiu-se não implementar, considerando que se trata também de trabalho futuro.</w:t>
      </w:r>
    </w:p>
    <w:p w14:paraId="1308ACF3" w14:textId="0E20928C" w:rsidR="002406DF" w:rsidRPr="00F07244" w:rsidRDefault="002406DF" w:rsidP="00F07244">
      <w:pPr>
        <w:ind w:firstLine="720"/>
      </w:pPr>
      <w:r w:rsidRPr="00E612D4">
        <w:t xml:space="preserve">Com esta implementação, assegurou-se não só a transmissão de pacotes, bem como se a ordenação dos </w:t>
      </w:r>
      <w:r>
        <w:t xml:space="preserve">mesmos, </w:t>
      </w:r>
      <w:r w:rsidRPr="00E612D4">
        <w:t>mesmo</w:t>
      </w:r>
      <w:r w:rsidRPr="00E612D4">
        <w:t xml:space="preserve"> que não cheguem por ordem, integridade de cada pacote bem como retransmissão de pacotes em caso de perda ou verificação de erros no </w:t>
      </w:r>
      <w:proofErr w:type="spellStart"/>
      <w:r w:rsidRPr="00E612D4">
        <w:t>payload</w:t>
      </w:r>
      <w:proofErr w:type="spellEnd"/>
      <w:r>
        <w:t xml:space="preserve">, através do </w:t>
      </w:r>
      <w:proofErr w:type="spellStart"/>
      <w:r>
        <w:t>checksum</w:t>
      </w:r>
      <w:proofErr w:type="spellEnd"/>
      <w:r w:rsidRPr="00E612D4">
        <w:t>.</w:t>
      </w:r>
    </w:p>
    <w:sectPr w:rsidR="002406DF" w:rsidRPr="00F07244" w:rsidSect="005F10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4B1"/>
    <w:multiLevelType w:val="hybridMultilevel"/>
    <w:tmpl w:val="8A08D9B8"/>
    <w:lvl w:ilvl="0" w:tplc="DF381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8D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8A2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4F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25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AD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8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0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22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7C7A"/>
    <w:multiLevelType w:val="hybridMultilevel"/>
    <w:tmpl w:val="0B228AFE"/>
    <w:lvl w:ilvl="0" w:tplc="82AC9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C8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AC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6C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E1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C4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C5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8C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A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901A5"/>
    <w:multiLevelType w:val="hybridMultilevel"/>
    <w:tmpl w:val="8F9CF62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509655F2"/>
    <w:multiLevelType w:val="hybridMultilevel"/>
    <w:tmpl w:val="C44648C2"/>
    <w:lvl w:ilvl="0" w:tplc="C0A2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82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AEF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6F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33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EE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CE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8"/>
    <w:rsid w:val="001C7648"/>
    <w:rsid w:val="002406DF"/>
    <w:rsid w:val="005F104B"/>
    <w:rsid w:val="007A0B00"/>
    <w:rsid w:val="00801CF0"/>
    <w:rsid w:val="00AD6AFE"/>
    <w:rsid w:val="00BB729D"/>
    <w:rsid w:val="00F0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79C7B"/>
  <w15:chartTrackingRefBased/>
  <w15:docId w15:val="{8EDBC775-CDD9-EA4D-8AC7-DD7F83D2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48"/>
    <w:pPr>
      <w:spacing w:after="160" w:line="259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C7648"/>
    <w:pPr>
      <w:keepNext/>
      <w:spacing w:before="60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6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6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48"/>
    <w:rPr>
      <w:rFonts w:ascii="Times New Roman" w:hAnsi="Times New Roman" w:cs="Times New Roman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1C7648"/>
    <w:pPr>
      <w:spacing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1C7648"/>
    <w:rPr>
      <w:rFonts w:ascii="Arial" w:eastAsia="Times New Roman" w:hAnsi="Arial" w:cs="Arial"/>
      <w:b/>
      <w:bCs/>
      <w:iCs/>
      <w:sz w:val="32"/>
      <w:szCs w:val="28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2406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NormalWeb">
    <w:name w:val="Normal (Web)"/>
    <w:basedOn w:val="Normal"/>
    <w:uiPriority w:val="99"/>
    <w:unhideWhenUsed/>
    <w:rsid w:val="0024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%7ba82145,a82880,a81744%7d@alunos.uminho.p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André Martins Pereira</dc:creator>
  <cp:keywords/>
  <dc:description/>
  <cp:lastModifiedBy>José André Martins Pereira</cp:lastModifiedBy>
  <cp:revision>2</cp:revision>
  <cp:lastPrinted>2019-05-12T22:43:00Z</cp:lastPrinted>
  <dcterms:created xsi:type="dcterms:W3CDTF">2019-05-12T21:47:00Z</dcterms:created>
  <dcterms:modified xsi:type="dcterms:W3CDTF">2019-05-12T23:46:00Z</dcterms:modified>
</cp:coreProperties>
</file>