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B7E58" w14:textId="1B1260CD" w:rsidR="77CDC79E" w:rsidRDefault="77CDC79E" w:rsidP="77CDC79E">
      <w:pPr>
        <w:jc w:val="center"/>
        <w:rPr>
          <w:rFonts w:ascii="Arial" w:eastAsia="Arial" w:hAnsi="Arial" w:cs="Arial"/>
          <w:b/>
          <w:bCs/>
          <w:color w:val="000000" w:themeColor="text1"/>
          <w:sz w:val="48"/>
          <w:szCs w:val="48"/>
          <w:lang w:val="pt"/>
        </w:rPr>
      </w:pPr>
      <w:r w:rsidRPr="77CDC79E">
        <w:rPr>
          <w:rFonts w:ascii="Arial" w:eastAsia="Arial" w:hAnsi="Arial" w:cs="Arial"/>
          <w:b/>
          <w:bCs/>
          <w:color w:val="000000" w:themeColor="text1"/>
          <w:sz w:val="48"/>
          <w:szCs w:val="48"/>
          <w:lang w:val="pt"/>
        </w:rPr>
        <w:t>TP1: Protocolos da Camada de Transporte</w:t>
      </w:r>
    </w:p>
    <w:p w14:paraId="5BD01300" w14:textId="3757C2DE" w:rsidR="77CDC79E" w:rsidRDefault="77CDC79E" w:rsidP="77CDC79E">
      <w:pPr>
        <w:spacing w:line="300" w:lineRule="exact"/>
        <w:ind w:firstLine="720"/>
        <w:jc w:val="center"/>
      </w:pPr>
      <w:r w:rsidRPr="77CDC79E">
        <w:rPr>
          <w:rFonts w:ascii="Calibri" w:eastAsia="Calibri" w:hAnsi="Calibri" w:cs="Calibri"/>
          <w:color w:val="000000" w:themeColor="text1"/>
          <w:sz w:val="28"/>
          <w:szCs w:val="28"/>
          <w:lang w:val="pt"/>
        </w:rPr>
        <w:t>Henrique José Carvalho Faria</w:t>
      </w:r>
    </w:p>
    <w:p w14:paraId="1E5C0AB7" w14:textId="5CB33C90" w:rsidR="77CDC79E" w:rsidRDefault="77CDC79E" w:rsidP="77CDC79E">
      <w:pPr>
        <w:spacing w:line="300" w:lineRule="exact"/>
        <w:ind w:firstLine="720"/>
        <w:jc w:val="center"/>
      </w:pPr>
      <w:r w:rsidRPr="77CDC79E">
        <w:rPr>
          <w:rFonts w:ascii="Calibri" w:eastAsia="Calibri" w:hAnsi="Calibri" w:cs="Calibri"/>
          <w:color w:val="000000" w:themeColor="text1"/>
          <w:sz w:val="28"/>
          <w:szCs w:val="28"/>
          <w:lang w:val="pt"/>
        </w:rPr>
        <w:t xml:space="preserve"> José André Martins Pereira</w:t>
      </w:r>
    </w:p>
    <w:p w14:paraId="5CDA1864" w14:textId="118E0D2F" w:rsidR="77CDC79E" w:rsidRPr="004441CB" w:rsidRDefault="77CDC79E" w:rsidP="77CDC79E">
      <w:pPr>
        <w:spacing w:line="240" w:lineRule="exact"/>
        <w:jc w:val="center"/>
        <w:rPr>
          <w:lang w:val="en-US"/>
        </w:rPr>
      </w:pPr>
      <w:r w:rsidRPr="004441CB">
        <w:rPr>
          <w:rFonts w:ascii="Calibri" w:eastAsia="Calibri" w:hAnsi="Calibri" w:cs="Calibri"/>
          <w:color w:val="000000" w:themeColor="text1"/>
          <w:sz w:val="18"/>
          <w:szCs w:val="18"/>
          <w:lang w:val="en-US"/>
        </w:rPr>
        <w:t xml:space="preserve">University of Minho, Department of Informatics, </w:t>
      </w:r>
    </w:p>
    <w:p w14:paraId="50D05BDA" w14:textId="1992F064" w:rsidR="77CDC79E" w:rsidRDefault="77CDC79E" w:rsidP="77CDC79E">
      <w:pPr>
        <w:spacing w:line="240" w:lineRule="exact"/>
        <w:jc w:val="center"/>
      </w:pPr>
      <w:r w:rsidRPr="77CDC79E">
        <w:rPr>
          <w:rFonts w:ascii="Calibri" w:eastAsia="Calibri" w:hAnsi="Calibri" w:cs="Calibri"/>
          <w:color w:val="000000" w:themeColor="text1"/>
          <w:sz w:val="18"/>
          <w:szCs w:val="18"/>
        </w:rPr>
        <w:t xml:space="preserve">4710-057 Braga, Portugal e-mail: </w:t>
      </w:r>
      <w:hyperlink r:id="rId5">
        <w:r w:rsidRPr="77CDC79E">
          <w:rPr>
            <w:rStyle w:val="Hyperlink"/>
            <w:rFonts w:ascii="Calibri" w:eastAsia="Calibri" w:hAnsi="Calibri" w:cs="Calibri"/>
            <w:color w:val="000000" w:themeColor="text1"/>
            <w:sz w:val="18"/>
            <w:szCs w:val="18"/>
          </w:rPr>
          <w:t>{a</w:t>
        </w:r>
        <w:proofErr w:type="gramStart"/>
        <w:r w:rsidRPr="77CDC79E">
          <w:rPr>
            <w:rStyle w:val="Hyperlink"/>
            <w:rFonts w:ascii="Calibri" w:eastAsia="Calibri" w:hAnsi="Calibri" w:cs="Calibri"/>
            <w:color w:val="000000" w:themeColor="text1"/>
            <w:sz w:val="18"/>
            <w:szCs w:val="18"/>
          </w:rPr>
          <w:t>82200,a82880}@alunos.uminho.pt</w:t>
        </w:r>
        <w:proofErr w:type="gramEnd"/>
      </w:hyperlink>
      <w:r w:rsidRPr="77CDC79E">
        <w:rPr>
          <w:rFonts w:ascii="Calibri" w:eastAsia="Calibri" w:hAnsi="Calibri" w:cs="Calibri"/>
          <w:color w:val="000000" w:themeColor="text1"/>
          <w:sz w:val="18"/>
          <w:szCs w:val="18"/>
        </w:rPr>
        <w:t xml:space="preserve"> </w:t>
      </w:r>
    </w:p>
    <w:p w14:paraId="021B4B1E" w14:textId="6E4E8B9D" w:rsidR="77CDC79E" w:rsidRDefault="77CDC79E" w:rsidP="77CDC79E">
      <w:pPr>
        <w:spacing w:line="240" w:lineRule="exact"/>
        <w:jc w:val="center"/>
        <w:rPr>
          <w:rFonts w:ascii="Calibri" w:eastAsia="Calibri" w:hAnsi="Calibri" w:cs="Calibri"/>
          <w:color w:val="000000" w:themeColor="text1"/>
          <w:sz w:val="18"/>
          <w:szCs w:val="18"/>
        </w:rPr>
      </w:pPr>
    </w:p>
    <w:p w14:paraId="7F6601E2" w14:textId="1961F6A0" w:rsidR="77CDC79E" w:rsidRDefault="77CDC79E" w:rsidP="77CDC79E">
      <w:pPr>
        <w:spacing w:line="240" w:lineRule="exact"/>
        <w:rPr>
          <w:rFonts w:ascii="Calibri" w:eastAsia="Calibri" w:hAnsi="Calibri" w:cs="Calibri"/>
          <w:b/>
          <w:bCs/>
          <w:color w:val="000000" w:themeColor="text1"/>
          <w:sz w:val="28"/>
          <w:szCs w:val="28"/>
        </w:rPr>
      </w:pPr>
      <w:r w:rsidRPr="77CDC79E">
        <w:rPr>
          <w:rFonts w:ascii="Calibri" w:eastAsia="Calibri" w:hAnsi="Calibri" w:cs="Calibri"/>
          <w:b/>
          <w:bCs/>
          <w:color w:val="000000" w:themeColor="text1"/>
          <w:sz w:val="28"/>
          <w:szCs w:val="28"/>
        </w:rPr>
        <w:t>Exercício 1:</w:t>
      </w:r>
    </w:p>
    <w:p w14:paraId="74BB87A8" w14:textId="59503336" w:rsidR="002C6A0E" w:rsidRDefault="002C6A0E" w:rsidP="002C6A0E">
      <w:pPr>
        <w:spacing w:after="0" w:line="240" w:lineRule="auto"/>
        <w:ind w:firstLine="708"/>
        <w:jc w:val="both"/>
        <w:rPr>
          <w:rFonts w:ascii="Calibri" w:eastAsia="Times New Roman" w:hAnsi="Calibri" w:cs="Calibri"/>
        </w:rPr>
      </w:pPr>
      <w:r w:rsidRPr="002C6A0E">
        <w:rPr>
          <w:rFonts w:ascii="Calibri" w:eastAsia="Times New Roman" w:hAnsi="Calibri" w:cs="Calibri"/>
        </w:rPr>
        <w:t xml:space="preserve">Capturando o </w:t>
      </w:r>
      <w:proofErr w:type="spellStart"/>
      <w:r w:rsidRPr="002C6A0E">
        <w:rPr>
          <w:rFonts w:ascii="Calibri" w:eastAsia="Times New Roman" w:hAnsi="Calibri" w:cs="Calibri"/>
        </w:rPr>
        <w:t>tráfego</w:t>
      </w:r>
      <w:proofErr w:type="spellEnd"/>
      <w:r w:rsidRPr="002C6A0E">
        <w:rPr>
          <w:rFonts w:ascii="Calibri" w:eastAsia="Times New Roman" w:hAnsi="Calibri" w:cs="Calibri"/>
        </w:rPr>
        <w:t xml:space="preserve"> em determinados instantes que considere adequados, observe atentamente como as </w:t>
      </w:r>
      <w:proofErr w:type="spellStart"/>
      <w:r w:rsidRPr="002C6A0E">
        <w:rPr>
          <w:rFonts w:ascii="Calibri" w:eastAsia="Times New Roman" w:hAnsi="Calibri" w:cs="Calibri"/>
        </w:rPr>
        <w:t>várias</w:t>
      </w:r>
      <w:proofErr w:type="spellEnd"/>
      <w:r w:rsidRPr="002C6A0E">
        <w:rPr>
          <w:rFonts w:ascii="Calibri" w:eastAsia="Times New Roman" w:hAnsi="Calibri" w:cs="Calibri"/>
        </w:rPr>
        <w:t xml:space="preserve"> </w:t>
      </w:r>
      <w:proofErr w:type="spellStart"/>
      <w:r w:rsidRPr="002C6A0E">
        <w:rPr>
          <w:rFonts w:ascii="Calibri" w:eastAsia="Times New Roman" w:hAnsi="Calibri" w:cs="Calibri"/>
        </w:rPr>
        <w:t>aplicações</w:t>
      </w:r>
      <w:proofErr w:type="spellEnd"/>
      <w:r w:rsidRPr="002C6A0E">
        <w:rPr>
          <w:rFonts w:ascii="Calibri" w:eastAsia="Times New Roman" w:hAnsi="Calibri" w:cs="Calibri"/>
        </w:rPr>
        <w:t xml:space="preserve"> utilizam os </w:t>
      </w:r>
      <w:proofErr w:type="spellStart"/>
      <w:r w:rsidRPr="002C6A0E">
        <w:rPr>
          <w:rFonts w:ascii="Calibri" w:eastAsia="Times New Roman" w:hAnsi="Calibri" w:cs="Calibri"/>
        </w:rPr>
        <w:t>serviços</w:t>
      </w:r>
      <w:proofErr w:type="spellEnd"/>
      <w:r w:rsidRPr="002C6A0E">
        <w:rPr>
          <w:rFonts w:ascii="Calibri" w:eastAsia="Times New Roman" w:hAnsi="Calibri" w:cs="Calibri"/>
        </w:rPr>
        <w:t xml:space="preserve"> da camada inferior:  </w:t>
      </w:r>
    </w:p>
    <w:p w14:paraId="0EDE8A0C" w14:textId="77777777" w:rsidR="002C6A0E" w:rsidRDefault="002C6A0E" w:rsidP="002C6A0E">
      <w:pPr>
        <w:spacing w:after="0" w:line="240" w:lineRule="auto"/>
        <w:rPr>
          <w:rFonts w:ascii="Calibri" w:eastAsia="Times New Roman" w:hAnsi="Calibri" w:cs="Calibri"/>
          <w:b/>
        </w:rPr>
      </w:pPr>
    </w:p>
    <w:p w14:paraId="74C99021" w14:textId="30FA56BE" w:rsidR="002C6A0E" w:rsidRPr="002C6A0E" w:rsidRDefault="002C6A0E" w:rsidP="002C6A0E">
      <w:pPr>
        <w:spacing w:after="0" w:line="240" w:lineRule="auto"/>
        <w:rPr>
          <w:rFonts w:ascii="Times New Roman" w:eastAsia="Times New Roman" w:hAnsi="Times New Roman" w:cs="Times New Roman"/>
          <w:b/>
          <w:sz w:val="24"/>
          <w:szCs w:val="24"/>
        </w:rPr>
      </w:pPr>
      <w:r w:rsidRPr="002C6A0E">
        <w:rPr>
          <w:rFonts w:ascii="Calibri" w:eastAsia="Times New Roman" w:hAnsi="Calibri" w:cs="Calibri"/>
          <w:b/>
        </w:rPr>
        <w:t>Resposta:</w:t>
      </w:r>
    </w:p>
    <w:p w14:paraId="5E3F1B8F" w14:textId="77777777" w:rsidR="002C6A0E" w:rsidRDefault="002C6A0E" w:rsidP="77CDC79E">
      <w:pPr>
        <w:spacing w:line="240" w:lineRule="exact"/>
        <w:rPr>
          <w:rFonts w:ascii="Calibri" w:eastAsia="Calibri" w:hAnsi="Calibri" w:cs="Calibri"/>
          <w:b/>
          <w:bCs/>
          <w:color w:val="000000" w:themeColor="text1"/>
          <w:sz w:val="28"/>
          <w:szCs w:val="28"/>
        </w:rPr>
      </w:pPr>
    </w:p>
    <w:tbl>
      <w:tblPr>
        <w:tblStyle w:val="TableGrid"/>
        <w:tblW w:w="0" w:type="auto"/>
        <w:tblLayout w:type="fixed"/>
        <w:tblLook w:val="06A0" w:firstRow="1" w:lastRow="0" w:firstColumn="1" w:lastColumn="0" w:noHBand="1" w:noVBand="1"/>
      </w:tblPr>
      <w:tblGrid>
        <w:gridCol w:w="2010"/>
        <w:gridCol w:w="1600"/>
        <w:gridCol w:w="1805"/>
        <w:gridCol w:w="1805"/>
        <w:gridCol w:w="1805"/>
      </w:tblGrid>
      <w:tr w:rsidR="77CDC79E" w14:paraId="0A35C711" w14:textId="77777777" w:rsidTr="311C1B6C">
        <w:tc>
          <w:tcPr>
            <w:tcW w:w="2010" w:type="dxa"/>
          </w:tcPr>
          <w:p w14:paraId="237EE4C9" w14:textId="1E428503" w:rsidR="77CDC79E" w:rsidRDefault="77CDC79E" w:rsidP="77CDC79E">
            <w:pPr>
              <w:jc w:val="center"/>
              <w:rPr>
                <w:b/>
                <w:bCs/>
              </w:rPr>
            </w:pPr>
            <w:r w:rsidRPr="77CDC79E">
              <w:rPr>
                <w:b/>
                <w:bCs/>
              </w:rPr>
              <w:t>Comando usado (Aplicação)</w:t>
            </w:r>
          </w:p>
        </w:tc>
        <w:tc>
          <w:tcPr>
            <w:tcW w:w="1600" w:type="dxa"/>
          </w:tcPr>
          <w:p w14:paraId="67993343" w14:textId="1242AE70" w:rsidR="77CDC79E" w:rsidRDefault="77CDC79E" w:rsidP="77CDC79E">
            <w:pPr>
              <w:jc w:val="center"/>
              <w:rPr>
                <w:b/>
                <w:bCs/>
              </w:rPr>
            </w:pPr>
            <w:r w:rsidRPr="77CDC79E">
              <w:rPr>
                <w:b/>
                <w:bCs/>
              </w:rPr>
              <w:t xml:space="preserve">Protocolo de Aplicação (se </w:t>
            </w:r>
            <w:proofErr w:type="spellStart"/>
            <w:r w:rsidRPr="77CDC79E">
              <w:rPr>
                <w:b/>
                <w:bCs/>
              </w:rPr>
              <w:t>ap</w:t>
            </w:r>
            <w:proofErr w:type="spellEnd"/>
          </w:p>
          <w:p w14:paraId="308C1FD3" w14:textId="20D87C74" w:rsidR="77CDC79E" w:rsidRDefault="77CDC79E" w:rsidP="77CDC79E">
            <w:pPr>
              <w:rPr>
                <w:rFonts w:ascii="Calibri" w:eastAsia="Calibri" w:hAnsi="Calibri" w:cs="Calibri"/>
                <w:b/>
                <w:bCs/>
                <w:color w:val="000000" w:themeColor="text1"/>
                <w:sz w:val="28"/>
                <w:szCs w:val="28"/>
              </w:rPr>
            </w:pPr>
          </w:p>
        </w:tc>
        <w:tc>
          <w:tcPr>
            <w:tcW w:w="1805" w:type="dxa"/>
          </w:tcPr>
          <w:p w14:paraId="3DD02740" w14:textId="7B8D693E" w:rsidR="77CDC79E" w:rsidRDefault="77CDC79E" w:rsidP="77CDC79E">
            <w:pPr>
              <w:jc w:val="center"/>
              <w:rPr>
                <w:b/>
                <w:bCs/>
              </w:rPr>
            </w:pPr>
            <w:r w:rsidRPr="77CDC79E">
              <w:rPr>
                <w:b/>
                <w:bCs/>
              </w:rPr>
              <w:t>Protocolo de transporte (se aplicável)</w:t>
            </w:r>
          </w:p>
          <w:p w14:paraId="7455DAD2" w14:textId="2673C9DC" w:rsidR="77CDC79E" w:rsidRDefault="77CDC79E" w:rsidP="77CDC79E">
            <w:pPr>
              <w:rPr>
                <w:rFonts w:ascii="Calibri" w:eastAsia="Calibri" w:hAnsi="Calibri" w:cs="Calibri"/>
                <w:b/>
                <w:bCs/>
                <w:color w:val="000000" w:themeColor="text1"/>
                <w:sz w:val="28"/>
                <w:szCs w:val="28"/>
              </w:rPr>
            </w:pPr>
          </w:p>
        </w:tc>
        <w:tc>
          <w:tcPr>
            <w:tcW w:w="1805" w:type="dxa"/>
          </w:tcPr>
          <w:p w14:paraId="24766C58" w14:textId="3F35098A" w:rsidR="77CDC79E" w:rsidRDefault="77CDC79E" w:rsidP="77CDC79E">
            <w:pPr>
              <w:jc w:val="center"/>
              <w:rPr>
                <w:b/>
                <w:bCs/>
              </w:rPr>
            </w:pPr>
            <w:r w:rsidRPr="77CDC79E">
              <w:rPr>
                <w:b/>
                <w:bCs/>
              </w:rPr>
              <w:t>Porta de atendimento (se aplicável)</w:t>
            </w:r>
          </w:p>
          <w:p w14:paraId="109A82C8" w14:textId="4AD5FCBC" w:rsidR="77CDC79E" w:rsidRDefault="77CDC79E" w:rsidP="77CDC79E">
            <w:pPr>
              <w:jc w:val="center"/>
              <w:rPr>
                <w:b/>
                <w:bCs/>
              </w:rPr>
            </w:pPr>
          </w:p>
        </w:tc>
        <w:tc>
          <w:tcPr>
            <w:tcW w:w="1805" w:type="dxa"/>
          </w:tcPr>
          <w:p w14:paraId="351CA3E1" w14:textId="218D78E3" w:rsidR="77CDC79E" w:rsidRDefault="77CDC79E" w:rsidP="77CDC79E">
            <w:pPr>
              <w:jc w:val="center"/>
              <w:rPr>
                <w:b/>
                <w:bCs/>
              </w:rPr>
            </w:pPr>
            <w:proofErr w:type="spellStart"/>
            <w:r w:rsidRPr="77CDC79E">
              <w:rPr>
                <w:b/>
                <w:bCs/>
              </w:rPr>
              <w:t>Overhead</w:t>
            </w:r>
            <w:proofErr w:type="spellEnd"/>
            <w:r w:rsidRPr="77CDC79E">
              <w:rPr>
                <w:b/>
                <w:bCs/>
              </w:rPr>
              <w:t xml:space="preserve"> de transporte em bytes (se aplicável)</w:t>
            </w:r>
          </w:p>
          <w:p w14:paraId="051E40E8" w14:textId="13720946" w:rsidR="77CDC79E" w:rsidRDefault="77CDC79E" w:rsidP="77CDC79E">
            <w:pPr>
              <w:jc w:val="center"/>
              <w:rPr>
                <w:b/>
                <w:bCs/>
              </w:rPr>
            </w:pPr>
          </w:p>
        </w:tc>
      </w:tr>
      <w:tr w:rsidR="77CDC79E" w14:paraId="42EE6545" w14:textId="77777777" w:rsidTr="311C1B6C">
        <w:tc>
          <w:tcPr>
            <w:tcW w:w="2010" w:type="dxa"/>
          </w:tcPr>
          <w:p w14:paraId="41A8C8B0" w14:textId="14F8D932"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Ping</w:t>
            </w:r>
            <w:proofErr w:type="spellEnd"/>
          </w:p>
        </w:tc>
        <w:tc>
          <w:tcPr>
            <w:tcW w:w="1600" w:type="dxa"/>
          </w:tcPr>
          <w:p w14:paraId="50ADCA7B" w14:textId="0B469B1A" w:rsidR="77CDC79E" w:rsidRDefault="278F3EB7" w:rsidP="278F3EB7">
            <w:pPr>
              <w:jc w:val="center"/>
              <w:rPr>
                <w:sz w:val="24"/>
                <w:szCs w:val="24"/>
                <w:highlight w:val="red"/>
              </w:rPr>
            </w:pPr>
            <w:r w:rsidRPr="278F3EB7">
              <w:t>Não tem aplicação</w:t>
            </w:r>
          </w:p>
        </w:tc>
        <w:tc>
          <w:tcPr>
            <w:tcW w:w="1805" w:type="dxa"/>
          </w:tcPr>
          <w:p w14:paraId="09AB0EF7" w14:textId="71128FAE" w:rsidR="77CDC79E" w:rsidRDefault="1E423239" w:rsidP="1E423239">
            <w:pPr>
              <w:jc w:val="center"/>
            </w:pPr>
            <w:r w:rsidRPr="1E423239">
              <w:t>Não tem protocolo de transporte porque corre diretamente em ICMP</w:t>
            </w:r>
          </w:p>
        </w:tc>
        <w:tc>
          <w:tcPr>
            <w:tcW w:w="1805" w:type="dxa"/>
          </w:tcPr>
          <w:p w14:paraId="0AF43693" w14:textId="7D43AA4A" w:rsidR="77CDC79E" w:rsidRDefault="1E423239" w:rsidP="1E423239">
            <w:pPr>
              <w:jc w:val="center"/>
            </w:pPr>
            <w:r w:rsidRPr="1E423239">
              <w:t>Não tem porta</w:t>
            </w:r>
          </w:p>
        </w:tc>
        <w:tc>
          <w:tcPr>
            <w:tcW w:w="1805" w:type="dxa"/>
          </w:tcPr>
          <w:p w14:paraId="1E98AAA8" w14:textId="13B74532" w:rsidR="77CDC79E" w:rsidRDefault="311C1B6C" w:rsidP="002708D7">
            <w:pPr>
              <w:jc w:val="center"/>
            </w:pPr>
            <w:r w:rsidRPr="311C1B6C">
              <w:t>20 bytes</w:t>
            </w:r>
          </w:p>
        </w:tc>
      </w:tr>
      <w:tr w:rsidR="77CDC79E" w14:paraId="57503B49" w14:textId="77777777" w:rsidTr="311C1B6C">
        <w:tc>
          <w:tcPr>
            <w:tcW w:w="2010" w:type="dxa"/>
          </w:tcPr>
          <w:p w14:paraId="460249FA" w14:textId="5C716768"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traceroute</w:t>
            </w:r>
            <w:proofErr w:type="spellEnd"/>
          </w:p>
        </w:tc>
        <w:tc>
          <w:tcPr>
            <w:tcW w:w="1600" w:type="dxa"/>
          </w:tcPr>
          <w:p w14:paraId="0E8DFC6F" w14:textId="27B36F11" w:rsidR="77CDC79E" w:rsidRDefault="1E423239" w:rsidP="1E423239">
            <w:pPr>
              <w:jc w:val="center"/>
              <w:rPr>
                <w:highlight w:val="yellow"/>
              </w:rPr>
            </w:pPr>
            <w:r w:rsidRPr="1E423239">
              <w:t>Não tem aplicação</w:t>
            </w:r>
          </w:p>
        </w:tc>
        <w:tc>
          <w:tcPr>
            <w:tcW w:w="1805" w:type="dxa"/>
          </w:tcPr>
          <w:p w14:paraId="5726807D" w14:textId="5CD57E0D" w:rsidR="77CDC79E" w:rsidRDefault="1E423239" w:rsidP="1E423239">
            <w:pPr>
              <w:jc w:val="center"/>
            </w:pPr>
            <w:r w:rsidRPr="1E423239">
              <w:t>UDP</w:t>
            </w:r>
          </w:p>
        </w:tc>
        <w:tc>
          <w:tcPr>
            <w:tcW w:w="1805" w:type="dxa"/>
          </w:tcPr>
          <w:p w14:paraId="7F26B429" w14:textId="3C803F98" w:rsidR="77CDC79E" w:rsidRDefault="00066BA6" w:rsidP="00066BA6">
            <w:pPr>
              <w:jc w:val="center"/>
            </w:pPr>
            <w:r>
              <w:t>33434</w:t>
            </w:r>
          </w:p>
        </w:tc>
        <w:tc>
          <w:tcPr>
            <w:tcW w:w="1805" w:type="dxa"/>
          </w:tcPr>
          <w:p w14:paraId="6754BC52" w14:textId="361B73A3" w:rsidR="77CDC79E" w:rsidRDefault="311C1B6C" w:rsidP="002708D7">
            <w:pPr>
              <w:jc w:val="center"/>
              <w:rPr>
                <w:rFonts w:ascii="Calibri" w:eastAsia="Calibri" w:hAnsi="Calibri" w:cs="Calibri"/>
                <w:color w:val="000000" w:themeColor="text1"/>
                <w:sz w:val="24"/>
                <w:szCs w:val="24"/>
              </w:rPr>
            </w:pPr>
            <w:r w:rsidRPr="311C1B6C">
              <w:t>8 bytes</w:t>
            </w:r>
          </w:p>
        </w:tc>
      </w:tr>
      <w:tr w:rsidR="77CDC79E" w14:paraId="2FE3BE15" w14:textId="77777777" w:rsidTr="311C1B6C">
        <w:tc>
          <w:tcPr>
            <w:tcW w:w="2010" w:type="dxa"/>
          </w:tcPr>
          <w:p w14:paraId="74F1E4A9" w14:textId="01D11787"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telnet</w:t>
            </w:r>
            <w:proofErr w:type="spellEnd"/>
          </w:p>
        </w:tc>
        <w:tc>
          <w:tcPr>
            <w:tcW w:w="1600" w:type="dxa"/>
          </w:tcPr>
          <w:p w14:paraId="571DE095" w14:textId="1C521E2D" w:rsidR="77CDC79E" w:rsidRDefault="311C1B6C" w:rsidP="311C1B6C">
            <w:pPr>
              <w:jc w:val="center"/>
            </w:pPr>
            <w:r w:rsidRPr="311C1B6C">
              <w:t>TELNET</w:t>
            </w:r>
          </w:p>
        </w:tc>
        <w:tc>
          <w:tcPr>
            <w:tcW w:w="1805" w:type="dxa"/>
          </w:tcPr>
          <w:p w14:paraId="37B343DF" w14:textId="373FD73A" w:rsidR="77CDC79E" w:rsidRDefault="311C1B6C" w:rsidP="311C1B6C">
            <w:pPr>
              <w:jc w:val="center"/>
            </w:pPr>
            <w:r w:rsidRPr="311C1B6C">
              <w:t>TCP</w:t>
            </w:r>
          </w:p>
        </w:tc>
        <w:tc>
          <w:tcPr>
            <w:tcW w:w="1805" w:type="dxa"/>
          </w:tcPr>
          <w:p w14:paraId="3C804612" w14:textId="472CF2A5" w:rsidR="77CDC79E" w:rsidRDefault="311C1B6C" w:rsidP="311C1B6C">
            <w:pPr>
              <w:jc w:val="center"/>
            </w:pPr>
            <w:r w:rsidRPr="311C1B6C">
              <w:t>23</w:t>
            </w:r>
          </w:p>
        </w:tc>
        <w:tc>
          <w:tcPr>
            <w:tcW w:w="1805" w:type="dxa"/>
          </w:tcPr>
          <w:p w14:paraId="752F5E8F" w14:textId="706D7AD5" w:rsidR="77CDC79E" w:rsidRDefault="311C1B6C" w:rsidP="002708D7">
            <w:pPr>
              <w:jc w:val="center"/>
              <w:rPr>
                <w:sz w:val="24"/>
                <w:szCs w:val="24"/>
              </w:rPr>
            </w:pPr>
            <w:r w:rsidRPr="311C1B6C">
              <w:t>20 bytes</w:t>
            </w:r>
          </w:p>
        </w:tc>
      </w:tr>
      <w:tr w:rsidR="77CDC79E" w14:paraId="44BFE1BA" w14:textId="77777777" w:rsidTr="311C1B6C">
        <w:tc>
          <w:tcPr>
            <w:tcW w:w="2010" w:type="dxa"/>
          </w:tcPr>
          <w:p w14:paraId="10C06545" w14:textId="0AE081ED"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ftp</w:t>
            </w:r>
            <w:proofErr w:type="spellEnd"/>
          </w:p>
        </w:tc>
        <w:tc>
          <w:tcPr>
            <w:tcW w:w="1600" w:type="dxa"/>
          </w:tcPr>
          <w:p w14:paraId="7646FEA4" w14:textId="56A07FF6" w:rsidR="77CDC79E" w:rsidRDefault="311C1B6C" w:rsidP="311C1B6C">
            <w:pPr>
              <w:jc w:val="center"/>
            </w:pPr>
            <w:r w:rsidRPr="311C1B6C">
              <w:t>FTP</w:t>
            </w:r>
          </w:p>
        </w:tc>
        <w:tc>
          <w:tcPr>
            <w:tcW w:w="1805" w:type="dxa"/>
          </w:tcPr>
          <w:p w14:paraId="008F6AD3" w14:textId="542CEFCA" w:rsidR="77CDC79E" w:rsidRDefault="311C1B6C" w:rsidP="311C1B6C">
            <w:pPr>
              <w:jc w:val="center"/>
            </w:pPr>
            <w:r w:rsidRPr="311C1B6C">
              <w:t>TCP</w:t>
            </w:r>
          </w:p>
        </w:tc>
        <w:tc>
          <w:tcPr>
            <w:tcW w:w="1805" w:type="dxa"/>
          </w:tcPr>
          <w:p w14:paraId="382C470D" w14:textId="0A7D7145" w:rsidR="77CDC79E" w:rsidRDefault="311C1B6C" w:rsidP="311C1B6C">
            <w:pPr>
              <w:jc w:val="center"/>
            </w:pPr>
            <w:r w:rsidRPr="311C1B6C">
              <w:t>21 (20 para data)</w:t>
            </w:r>
          </w:p>
        </w:tc>
        <w:tc>
          <w:tcPr>
            <w:tcW w:w="1805" w:type="dxa"/>
          </w:tcPr>
          <w:p w14:paraId="1EED598B" w14:textId="4B5D8F8E" w:rsidR="77CDC79E" w:rsidRDefault="311C1B6C" w:rsidP="002708D7">
            <w:pPr>
              <w:jc w:val="center"/>
            </w:pPr>
            <w:r w:rsidRPr="311C1B6C">
              <w:t>20 bytes</w:t>
            </w:r>
          </w:p>
        </w:tc>
      </w:tr>
      <w:tr w:rsidR="77CDC79E" w14:paraId="2254BDDE" w14:textId="77777777" w:rsidTr="311C1B6C">
        <w:tc>
          <w:tcPr>
            <w:tcW w:w="2010" w:type="dxa"/>
          </w:tcPr>
          <w:p w14:paraId="24CC1BD5" w14:textId="4C8E999E"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tftp</w:t>
            </w:r>
            <w:proofErr w:type="spellEnd"/>
          </w:p>
        </w:tc>
        <w:tc>
          <w:tcPr>
            <w:tcW w:w="1600" w:type="dxa"/>
          </w:tcPr>
          <w:p w14:paraId="0422E5DA" w14:textId="5181BDDB" w:rsidR="77CDC79E" w:rsidRDefault="311C1B6C" w:rsidP="311C1B6C">
            <w:pPr>
              <w:jc w:val="center"/>
            </w:pPr>
            <w:r w:rsidRPr="311C1B6C">
              <w:t>TFTP</w:t>
            </w:r>
          </w:p>
        </w:tc>
        <w:tc>
          <w:tcPr>
            <w:tcW w:w="1805" w:type="dxa"/>
          </w:tcPr>
          <w:p w14:paraId="5271D78E" w14:textId="5D876DD7" w:rsidR="77CDC79E" w:rsidRDefault="311C1B6C" w:rsidP="311C1B6C">
            <w:pPr>
              <w:jc w:val="center"/>
            </w:pPr>
            <w:r w:rsidRPr="311C1B6C">
              <w:t>UDP</w:t>
            </w:r>
          </w:p>
        </w:tc>
        <w:tc>
          <w:tcPr>
            <w:tcW w:w="1805" w:type="dxa"/>
          </w:tcPr>
          <w:p w14:paraId="37C62E04" w14:textId="4E6B7319" w:rsidR="77CDC79E" w:rsidRDefault="311C1B6C" w:rsidP="311C1B6C">
            <w:pPr>
              <w:jc w:val="center"/>
            </w:pPr>
            <w:r w:rsidRPr="311C1B6C">
              <w:t>69</w:t>
            </w:r>
          </w:p>
        </w:tc>
        <w:tc>
          <w:tcPr>
            <w:tcW w:w="1805" w:type="dxa"/>
          </w:tcPr>
          <w:p w14:paraId="6595E1F6" w14:textId="06DA8588" w:rsidR="77CDC79E" w:rsidRDefault="311C1B6C" w:rsidP="002708D7">
            <w:pPr>
              <w:jc w:val="center"/>
              <w:rPr>
                <w:sz w:val="24"/>
                <w:szCs w:val="24"/>
              </w:rPr>
            </w:pPr>
            <w:r w:rsidRPr="311C1B6C">
              <w:t>8 bytes</w:t>
            </w:r>
          </w:p>
        </w:tc>
      </w:tr>
      <w:tr w:rsidR="77CDC79E" w14:paraId="7384303B" w14:textId="77777777" w:rsidTr="311C1B6C">
        <w:tc>
          <w:tcPr>
            <w:tcW w:w="2010" w:type="dxa"/>
          </w:tcPr>
          <w:p w14:paraId="2BFC9336" w14:textId="3FA4FE8D" w:rsidR="77CDC79E" w:rsidRDefault="77CDC79E" w:rsidP="77CDC79E">
            <w:pPr>
              <w:rPr>
                <w:rFonts w:ascii="Arial" w:eastAsia="Arial" w:hAnsi="Arial" w:cs="Arial"/>
                <w:b/>
                <w:bCs/>
                <w:color w:val="000000" w:themeColor="text1"/>
              </w:rPr>
            </w:pPr>
            <w:r w:rsidRPr="77CDC79E">
              <w:rPr>
                <w:rFonts w:ascii="Arial" w:eastAsia="Arial" w:hAnsi="Arial" w:cs="Arial"/>
                <w:b/>
                <w:bCs/>
                <w:color w:val="000000" w:themeColor="text1"/>
              </w:rPr>
              <w:t>Browser/</w:t>
            </w:r>
            <w:proofErr w:type="spellStart"/>
            <w:r w:rsidRPr="77CDC79E">
              <w:rPr>
                <w:rFonts w:ascii="Arial" w:eastAsia="Arial" w:hAnsi="Arial" w:cs="Arial"/>
                <w:b/>
                <w:bCs/>
                <w:color w:val="000000" w:themeColor="text1"/>
              </w:rPr>
              <w:t>http</w:t>
            </w:r>
            <w:proofErr w:type="spellEnd"/>
          </w:p>
        </w:tc>
        <w:tc>
          <w:tcPr>
            <w:tcW w:w="1600" w:type="dxa"/>
          </w:tcPr>
          <w:p w14:paraId="59AF829A" w14:textId="7DFA793E" w:rsidR="77CDC79E" w:rsidRDefault="311C1B6C" w:rsidP="311C1B6C">
            <w:pPr>
              <w:jc w:val="center"/>
            </w:pPr>
            <w:r w:rsidRPr="311C1B6C">
              <w:t>HTTP</w:t>
            </w:r>
          </w:p>
        </w:tc>
        <w:tc>
          <w:tcPr>
            <w:tcW w:w="1805" w:type="dxa"/>
          </w:tcPr>
          <w:p w14:paraId="449893C7" w14:textId="4A38951E" w:rsidR="77CDC79E" w:rsidRDefault="311C1B6C" w:rsidP="311C1B6C">
            <w:pPr>
              <w:jc w:val="center"/>
            </w:pPr>
            <w:r w:rsidRPr="311C1B6C">
              <w:t>TCP</w:t>
            </w:r>
          </w:p>
        </w:tc>
        <w:tc>
          <w:tcPr>
            <w:tcW w:w="1805" w:type="dxa"/>
          </w:tcPr>
          <w:p w14:paraId="18BE4CF0" w14:textId="7AB95483" w:rsidR="77CDC79E" w:rsidRDefault="311C1B6C" w:rsidP="311C1B6C">
            <w:pPr>
              <w:jc w:val="center"/>
            </w:pPr>
            <w:r w:rsidRPr="311C1B6C">
              <w:t>80</w:t>
            </w:r>
          </w:p>
        </w:tc>
        <w:tc>
          <w:tcPr>
            <w:tcW w:w="1805" w:type="dxa"/>
          </w:tcPr>
          <w:p w14:paraId="0B3EEC0F" w14:textId="090825AE" w:rsidR="77CDC79E" w:rsidRDefault="311C1B6C" w:rsidP="002708D7">
            <w:pPr>
              <w:jc w:val="center"/>
            </w:pPr>
            <w:r w:rsidRPr="311C1B6C">
              <w:t>32 bytes</w:t>
            </w:r>
          </w:p>
        </w:tc>
      </w:tr>
      <w:tr w:rsidR="77CDC79E" w14:paraId="394A0D22" w14:textId="77777777" w:rsidTr="311C1B6C">
        <w:tc>
          <w:tcPr>
            <w:tcW w:w="2010" w:type="dxa"/>
          </w:tcPr>
          <w:p w14:paraId="7A9D7EC3" w14:textId="314378E2"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nslookup</w:t>
            </w:r>
            <w:proofErr w:type="spellEnd"/>
          </w:p>
        </w:tc>
        <w:tc>
          <w:tcPr>
            <w:tcW w:w="1600" w:type="dxa"/>
          </w:tcPr>
          <w:p w14:paraId="2F74D1D6" w14:textId="6A613712" w:rsidR="77CDC79E" w:rsidRDefault="311C1B6C" w:rsidP="311C1B6C">
            <w:pPr>
              <w:jc w:val="center"/>
            </w:pPr>
            <w:r w:rsidRPr="311C1B6C">
              <w:t>DNS</w:t>
            </w:r>
          </w:p>
        </w:tc>
        <w:tc>
          <w:tcPr>
            <w:tcW w:w="1805" w:type="dxa"/>
          </w:tcPr>
          <w:p w14:paraId="2F461B82" w14:textId="63902C0B" w:rsidR="77CDC79E" w:rsidRDefault="311C1B6C" w:rsidP="311C1B6C">
            <w:pPr>
              <w:jc w:val="center"/>
            </w:pPr>
            <w:r w:rsidRPr="311C1B6C">
              <w:t>UDP</w:t>
            </w:r>
          </w:p>
        </w:tc>
        <w:tc>
          <w:tcPr>
            <w:tcW w:w="1805" w:type="dxa"/>
          </w:tcPr>
          <w:p w14:paraId="693A62EB" w14:textId="2989CAF9" w:rsidR="77CDC79E" w:rsidRDefault="311C1B6C" w:rsidP="311C1B6C">
            <w:pPr>
              <w:jc w:val="center"/>
            </w:pPr>
            <w:r w:rsidRPr="311C1B6C">
              <w:t>53</w:t>
            </w:r>
          </w:p>
        </w:tc>
        <w:tc>
          <w:tcPr>
            <w:tcW w:w="1805" w:type="dxa"/>
          </w:tcPr>
          <w:p w14:paraId="799C5F7C" w14:textId="1FC5E8CD" w:rsidR="77CDC79E" w:rsidRDefault="311C1B6C" w:rsidP="002708D7">
            <w:pPr>
              <w:jc w:val="center"/>
              <w:rPr>
                <w:rFonts w:ascii="Calibri" w:eastAsia="Calibri" w:hAnsi="Calibri" w:cs="Calibri"/>
                <w:color w:val="000000" w:themeColor="text1"/>
                <w:sz w:val="24"/>
                <w:szCs w:val="24"/>
              </w:rPr>
            </w:pPr>
            <w:r w:rsidRPr="311C1B6C">
              <w:t>8 bytes</w:t>
            </w:r>
          </w:p>
        </w:tc>
      </w:tr>
      <w:tr w:rsidR="77CDC79E" w14:paraId="1D59227C" w14:textId="77777777" w:rsidTr="311C1B6C">
        <w:tc>
          <w:tcPr>
            <w:tcW w:w="2010" w:type="dxa"/>
          </w:tcPr>
          <w:p w14:paraId="503E7EA9" w14:textId="7E2C68C8" w:rsidR="77CDC79E" w:rsidRDefault="77CDC79E" w:rsidP="77CDC79E">
            <w:pPr>
              <w:rPr>
                <w:rFonts w:ascii="Arial" w:eastAsia="Arial" w:hAnsi="Arial" w:cs="Arial"/>
                <w:b/>
                <w:bCs/>
                <w:color w:val="000000" w:themeColor="text1"/>
              </w:rPr>
            </w:pPr>
            <w:proofErr w:type="spellStart"/>
            <w:r w:rsidRPr="77CDC79E">
              <w:rPr>
                <w:rFonts w:ascii="Arial" w:eastAsia="Arial" w:hAnsi="Arial" w:cs="Arial"/>
                <w:b/>
                <w:bCs/>
                <w:color w:val="000000" w:themeColor="text1"/>
              </w:rPr>
              <w:t>ssh</w:t>
            </w:r>
            <w:proofErr w:type="spellEnd"/>
          </w:p>
        </w:tc>
        <w:tc>
          <w:tcPr>
            <w:tcW w:w="1600" w:type="dxa"/>
          </w:tcPr>
          <w:p w14:paraId="48432636" w14:textId="2C4D4A4D" w:rsidR="77CDC79E" w:rsidRDefault="311C1B6C" w:rsidP="311C1B6C">
            <w:pPr>
              <w:jc w:val="center"/>
            </w:pPr>
            <w:r w:rsidRPr="311C1B6C">
              <w:t>SSHv2</w:t>
            </w:r>
          </w:p>
        </w:tc>
        <w:tc>
          <w:tcPr>
            <w:tcW w:w="1805" w:type="dxa"/>
          </w:tcPr>
          <w:p w14:paraId="45298B8E" w14:textId="03D022E4" w:rsidR="77CDC79E" w:rsidRDefault="311C1B6C" w:rsidP="311C1B6C">
            <w:pPr>
              <w:spacing w:line="259" w:lineRule="auto"/>
              <w:jc w:val="center"/>
            </w:pPr>
            <w:r w:rsidRPr="311C1B6C">
              <w:t>TCP</w:t>
            </w:r>
          </w:p>
        </w:tc>
        <w:tc>
          <w:tcPr>
            <w:tcW w:w="1805" w:type="dxa"/>
          </w:tcPr>
          <w:p w14:paraId="653D3D87" w14:textId="1746CE35" w:rsidR="77CDC79E" w:rsidRDefault="311C1B6C" w:rsidP="311C1B6C">
            <w:pPr>
              <w:jc w:val="center"/>
            </w:pPr>
            <w:r w:rsidRPr="311C1B6C">
              <w:t>22</w:t>
            </w:r>
          </w:p>
        </w:tc>
        <w:tc>
          <w:tcPr>
            <w:tcW w:w="1805" w:type="dxa"/>
          </w:tcPr>
          <w:p w14:paraId="636433CB" w14:textId="63C0F3DB" w:rsidR="77CDC79E" w:rsidRDefault="311C1B6C" w:rsidP="002708D7">
            <w:pPr>
              <w:jc w:val="center"/>
              <w:rPr>
                <w:rFonts w:ascii="Calibri" w:eastAsia="Calibri" w:hAnsi="Calibri" w:cs="Calibri"/>
                <w:color w:val="000000" w:themeColor="text1"/>
                <w:sz w:val="24"/>
                <w:szCs w:val="24"/>
              </w:rPr>
            </w:pPr>
            <w:r w:rsidRPr="311C1B6C">
              <w:t>20 bytes</w:t>
            </w:r>
          </w:p>
        </w:tc>
      </w:tr>
      <w:tr w:rsidR="77CDC79E" w14:paraId="47713176" w14:textId="77777777" w:rsidTr="311C1B6C">
        <w:tc>
          <w:tcPr>
            <w:tcW w:w="2010" w:type="dxa"/>
          </w:tcPr>
          <w:p w14:paraId="665E5004" w14:textId="5329FE23" w:rsidR="77CDC79E" w:rsidRDefault="77CDC79E" w:rsidP="77CDC79E">
            <w:pPr>
              <w:rPr>
                <w:rFonts w:ascii="Arial" w:eastAsia="Arial" w:hAnsi="Arial" w:cs="Arial"/>
                <w:b/>
                <w:bCs/>
                <w:color w:val="000000" w:themeColor="text1"/>
              </w:rPr>
            </w:pPr>
            <w:r w:rsidRPr="77CDC79E">
              <w:rPr>
                <w:rFonts w:ascii="Arial" w:eastAsia="Arial" w:hAnsi="Arial" w:cs="Arial"/>
                <w:b/>
                <w:bCs/>
                <w:color w:val="000000" w:themeColor="text1"/>
              </w:rPr>
              <w:t>Outras:</w:t>
            </w:r>
          </w:p>
        </w:tc>
        <w:tc>
          <w:tcPr>
            <w:tcW w:w="1600" w:type="dxa"/>
          </w:tcPr>
          <w:p w14:paraId="75BDD4A9" w14:textId="568AE9DB" w:rsidR="77CDC79E" w:rsidRDefault="77CDC79E" w:rsidP="311C1B6C">
            <w:pPr>
              <w:jc w:val="center"/>
            </w:pPr>
          </w:p>
        </w:tc>
        <w:tc>
          <w:tcPr>
            <w:tcW w:w="1805" w:type="dxa"/>
          </w:tcPr>
          <w:p w14:paraId="101B7B08" w14:textId="6E49CBD8" w:rsidR="77CDC79E" w:rsidRDefault="77CDC79E" w:rsidP="311C1B6C">
            <w:pPr>
              <w:jc w:val="center"/>
            </w:pPr>
          </w:p>
        </w:tc>
        <w:tc>
          <w:tcPr>
            <w:tcW w:w="1805" w:type="dxa"/>
          </w:tcPr>
          <w:p w14:paraId="3B3269DB" w14:textId="55AB73A3" w:rsidR="77CDC79E" w:rsidRDefault="77CDC79E" w:rsidP="311C1B6C">
            <w:pPr>
              <w:jc w:val="center"/>
            </w:pPr>
          </w:p>
        </w:tc>
        <w:tc>
          <w:tcPr>
            <w:tcW w:w="1805" w:type="dxa"/>
          </w:tcPr>
          <w:p w14:paraId="5DDA6295" w14:textId="0F0A8BDB" w:rsidR="77CDC79E" w:rsidRDefault="77CDC79E" w:rsidP="002708D7">
            <w:pPr>
              <w:jc w:val="center"/>
            </w:pPr>
          </w:p>
        </w:tc>
      </w:tr>
      <w:tr w:rsidR="77CDC79E" w14:paraId="7B7B8E8D" w14:textId="77777777" w:rsidTr="311C1B6C">
        <w:tc>
          <w:tcPr>
            <w:tcW w:w="2010" w:type="dxa"/>
          </w:tcPr>
          <w:p w14:paraId="31475DD2" w14:textId="26E2F369" w:rsidR="77CDC79E" w:rsidRDefault="77CDC79E" w:rsidP="77CDC79E">
            <w:pPr>
              <w:rPr>
                <w:rFonts w:ascii="Calibri" w:eastAsia="Calibri" w:hAnsi="Calibri" w:cs="Calibri"/>
                <w:b/>
                <w:bCs/>
                <w:color w:val="000000" w:themeColor="text1"/>
                <w:sz w:val="28"/>
                <w:szCs w:val="28"/>
              </w:rPr>
            </w:pPr>
            <w:proofErr w:type="spellStart"/>
            <w:r w:rsidRPr="77CDC79E">
              <w:rPr>
                <w:rFonts w:ascii="Calibri" w:eastAsia="Calibri" w:hAnsi="Calibri" w:cs="Calibri"/>
                <w:b/>
                <w:bCs/>
                <w:color w:val="000000" w:themeColor="text1"/>
                <w:sz w:val="28"/>
                <w:szCs w:val="28"/>
              </w:rPr>
              <w:t>sftp</w:t>
            </w:r>
            <w:proofErr w:type="spellEnd"/>
          </w:p>
        </w:tc>
        <w:tc>
          <w:tcPr>
            <w:tcW w:w="1600" w:type="dxa"/>
          </w:tcPr>
          <w:p w14:paraId="01C9BB75" w14:textId="5FEB362A" w:rsidR="77CDC79E" w:rsidRDefault="311C1B6C" w:rsidP="311C1B6C">
            <w:pPr>
              <w:jc w:val="center"/>
            </w:pPr>
            <w:r w:rsidRPr="311C1B6C">
              <w:t>TLSv1.2</w:t>
            </w:r>
          </w:p>
        </w:tc>
        <w:tc>
          <w:tcPr>
            <w:tcW w:w="1805" w:type="dxa"/>
          </w:tcPr>
          <w:p w14:paraId="2D09478B" w14:textId="54406F7B" w:rsidR="77CDC79E" w:rsidRDefault="311C1B6C" w:rsidP="311C1B6C">
            <w:pPr>
              <w:jc w:val="center"/>
            </w:pPr>
            <w:r w:rsidRPr="311C1B6C">
              <w:t>TCP</w:t>
            </w:r>
          </w:p>
        </w:tc>
        <w:tc>
          <w:tcPr>
            <w:tcW w:w="1805" w:type="dxa"/>
          </w:tcPr>
          <w:p w14:paraId="42BCA6D1" w14:textId="11952414" w:rsidR="77CDC79E" w:rsidRDefault="311C1B6C" w:rsidP="311C1B6C">
            <w:pPr>
              <w:jc w:val="center"/>
            </w:pPr>
            <w:r w:rsidRPr="311C1B6C">
              <w:t>5223</w:t>
            </w:r>
          </w:p>
        </w:tc>
        <w:tc>
          <w:tcPr>
            <w:tcW w:w="1805" w:type="dxa"/>
          </w:tcPr>
          <w:p w14:paraId="747F35CF" w14:textId="177FA78A" w:rsidR="77CDC79E" w:rsidRDefault="311C1B6C" w:rsidP="002708D7">
            <w:pPr>
              <w:jc w:val="center"/>
              <w:rPr>
                <w:rFonts w:ascii="Calibri" w:eastAsia="Calibri" w:hAnsi="Calibri" w:cs="Calibri"/>
                <w:color w:val="000000" w:themeColor="text1"/>
                <w:sz w:val="24"/>
                <w:szCs w:val="24"/>
              </w:rPr>
            </w:pPr>
            <w:r w:rsidRPr="311C1B6C">
              <w:t>32 bytes</w:t>
            </w:r>
          </w:p>
        </w:tc>
      </w:tr>
      <w:tr w:rsidR="77CDC79E" w14:paraId="6D6D3464" w14:textId="77777777" w:rsidTr="311C1B6C">
        <w:tc>
          <w:tcPr>
            <w:tcW w:w="2010" w:type="dxa"/>
          </w:tcPr>
          <w:p w14:paraId="4EB944E9" w14:textId="17019767" w:rsidR="77CDC79E" w:rsidRDefault="77CDC79E" w:rsidP="77CDC79E">
            <w:pPr>
              <w:rPr>
                <w:rFonts w:ascii="Calibri" w:eastAsia="Calibri" w:hAnsi="Calibri" w:cs="Calibri"/>
                <w:b/>
                <w:bCs/>
                <w:color w:val="000000" w:themeColor="text1"/>
                <w:sz w:val="28"/>
                <w:szCs w:val="28"/>
              </w:rPr>
            </w:pPr>
          </w:p>
        </w:tc>
        <w:tc>
          <w:tcPr>
            <w:tcW w:w="1600" w:type="dxa"/>
          </w:tcPr>
          <w:p w14:paraId="3D0F9EBA" w14:textId="6FDEBB08" w:rsidR="77CDC79E" w:rsidRDefault="77CDC79E" w:rsidP="77CDC79E">
            <w:pPr>
              <w:jc w:val="center"/>
              <w:rPr>
                <w:rFonts w:ascii="Calibri" w:eastAsia="Calibri" w:hAnsi="Calibri" w:cs="Calibri"/>
                <w:color w:val="000000" w:themeColor="text1"/>
                <w:sz w:val="24"/>
                <w:szCs w:val="24"/>
              </w:rPr>
            </w:pPr>
          </w:p>
        </w:tc>
        <w:tc>
          <w:tcPr>
            <w:tcW w:w="1805" w:type="dxa"/>
          </w:tcPr>
          <w:p w14:paraId="4AEB2847" w14:textId="2304F352" w:rsidR="77CDC79E" w:rsidRDefault="77CDC79E" w:rsidP="77CDC79E">
            <w:pPr>
              <w:jc w:val="center"/>
              <w:rPr>
                <w:rFonts w:ascii="Calibri" w:eastAsia="Calibri" w:hAnsi="Calibri" w:cs="Calibri"/>
                <w:color w:val="000000" w:themeColor="text1"/>
                <w:sz w:val="24"/>
                <w:szCs w:val="24"/>
              </w:rPr>
            </w:pPr>
          </w:p>
        </w:tc>
        <w:tc>
          <w:tcPr>
            <w:tcW w:w="1805" w:type="dxa"/>
          </w:tcPr>
          <w:p w14:paraId="0D07FADE" w14:textId="5ECC93C3" w:rsidR="77CDC79E" w:rsidRDefault="77CDC79E" w:rsidP="77CDC79E">
            <w:pPr>
              <w:jc w:val="center"/>
              <w:rPr>
                <w:rFonts w:ascii="Calibri" w:eastAsia="Calibri" w:hAnsi="Calibri" w:cs="Calibri"/>
                <w:color w:val="000000" w:themeColor="text1"/>
                <w:sz w:val="24"/>
                <w:szCs w:val="24"/>
              </w:rPr>
            </w:pPr>
          </w:p>
        </w:tc>
        <w:tc>
          <w:tcPr>
            <w:tcW w:w="1805" w:type="dxa"/>
          </w:tcPr>
          <w:p w14:paraId="64CF1A38" w14:textId="2D5C1D1C" w:rsidR="77CDC79E" w:rsidRDefault="77CDC79E" w:rsidP="311C1B6C">
            <w:pPr>
              <w:jc w:val="center"/>
              <w:rPr>
                <w:rFonts w:ascii="Calibri" w:eastAsia="Calibri" w:hAnsi="Calibri" w:cs="Calibri"/>
                <w:color w:val="000000" w:themeColor="text1"/>
                <w:sz w:val="24"/>
                <w:szCs w:val="24"/>
              </w:rPr>
            </w:pPr>
          </w:p>
        </w:tc>
      </w:tr>
    </w:tbl>
    <w:p w14:paraId="328F4CAA" w14:textId="7D1DFB19" w:rsidR="77CDC79E" w:rsidRDefault="77CDC79E" w:rsidP="311C1B6C">
      <w:pPr>
        <w:spacing w:line="240" w:lineRule="exact"/>
        <w:jc w:val="center"/>
        <w:rPr>
          <w:rFonts w:ascii="Calibri" w:eastAsia="Calibri" w:hAnsi="Calibri" w:cs="Calibri"/>
          <w:color w:val="000000" w:themeColor="text1"/>
          <w:sz w:val="18"/>
          <w:szCs w:val="18"/>
        </w:rPr>
      </w:pPr>
    </w:p>
    <w:p w14:paraId="29DE190C" w14:textId="3FCA77D3" w:rsidR="311C1B6C" w:rsidRDefault="311C1B6C" w:rsidP="311C1B6C">
      <w:pPr>
        <w:spacing w:line="240" w:lineRule="exact"/>
        <w:jc w:val="center"/>
        <w:rPr>
          <w:rFonts w:ascii="Calibri" w:eastAsia="Calibri" w:hAnsi="Calibri" w:cs="Calibri"/>
          <w:color w:val="000000" w:themeColor="text1"/>
          <w:sz w:val="18"/>
          <w:szCs w:val="18"/>
        </w:rPr>
      </w:pPr>
    </w:p>
    <w:p w14:paraId="01E27104" w14:textId="77777777" w:rsidR="004441CB" w:rsidRDefault="004441CB" w:rsidP="77CDC79E">
      <w:pPr>
        <w:rPr>
          <w:b/>
          <w:bCs/>
          <w:sz w:val="28"/>
          <w:szCs w:val="28"/>
        </w:rPr>
      </w:pPr>
    </w:p>
    <w:p w14:paraId="5DBEA591" w14:textId="4400F9F1" w:rsidR="004441CB" w:rsidRDefault="004441CB" w:rsidP="77CDC79E">
      <w:pPr>
        <w:rPr>
          <w:b/>
          <w:bCs/>
          <w:sz w:val="28"/>
          <w:szCs w:val="28"/>
        </w:rPr>
      </w:pPr>
      <w:r>
        <w:rPr>
          <w:b/>
          <w:bCs/>
          <w:noProof/>
          <w:sz w:val="28"/>
          <w:szCs w:val="28"/>
        </w:rPr>
        <w:lastRenderedPageBreak/>
        <w:drawing>
          <wp:inline distT="0" distB="0" distL="0" distR="0" wp14:anchorId="7AFC02DE" wp14:editId="2F6B574D">
            <wp:extent cx="5731510" cy="3034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3-01 at 22.03.35.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14:paraId="74816BA3" w14:textId="7E42E269" w:rsidR="004441CB" w:rsidRDefault="004441CB" w:rsidP="004441CB">
      <w:pPr>
        <w:jc w:val="center"/>
      </w:pPr>
      <w:r>
        <w:t xml:space="preserve">Figura </w:t>
      </w:r>
      <w:r w:rsidR="00C615A4">
        <w:t>1</w:t>
      </w:r>
      <w:r>
        <w:t xml:space="preserve"> – </w:t>
      </w:r>
      <w:r w:rsidR="00955D3F">
        <w:t>I</w:t>
      </w:r>
      <w:r w:rsidR="002708D7">
        <w:t xml:space="preserve">nformação do </w:t>
      </w:r>
      <w:r>
        <w:t>FTP.</w:t>
      </w:r>
    </w:p>
    <w:p w14:paraId="14A07592" w14:textId="2B108C9F" w:rsidR="00096CAC" w:rsidRDefault="00096CAC" w:rsidP="00096CAC">
      <w:pPr>
        <w:ind w:firstLine="708"/>
        <w:jc w:val="both"/>
      </w:pPr>
      <w:r w:rsidRPr="00096CAC">
        <w:t xml:space="preserve">A </w:t>
      </w:r>
      <w:r w:rsidR="002A24D4">
        <w:t>F</w:t>
      </w:r>
      <w:r w:rsidRPr="00096CAC">
        <w:t xml:space="preserve">igura </w:t>
      </w:r>
      <w:r w:rsidR="002A24D4">
        <w:t>1</w:t>
      </w:r>
      <w:r w:rsidRPr="00096CAC">
        <w:t xml:space="preserve">, representa a captura feita com o </w:t>
      </w:r>
      <w:proofErr w:type="spellStart"/>
      <w:r w:rsidRPr="00096CAC">
        <w:t>Wireshark</w:t>
      </w:r>
      <w:proofErr w:type="spellEnd"/>
      <w:r w:rsidRPr="00096CAC">
        <w:t xml:space="preserve">, durante a execução do comando </w:t>
      </w:r>
      <w:proofErr w:type="spellStart"/>
      <w:r w:rsidRPr="00096CAC">
        <w:rPr>
          <w:b/>
          <w:i/>
        </w:rPr>
        <w:t>ftp</w:t>
      </w:r>
      <w:proofErr w:type="spellEnd"/>
      <w:r w:rsidRPr="00096CAC">
        <w:rPr>
          <w:b/>
          <w:i/>
        </w:rPr>
        <w:t xml:space="preserve"> </w:t>
      </w:r>
      <w:r w:rsidRPr="00096CAC">
        <w:rPr>
          <w:b/>
          <w:i/>
        </w:rPr>
        <w:t>gr2018.ddns.net</w:t>
      </w:r>
      <w:r>
        <w:rPr>
          <w:b/>
          <w:i/>
        </w:rPr>
        <w:t xml:space="preserve">, </w:t>
      </w:r>
      <w:r>
        <w:t>onde</w:t>
      </w:r>
      <w:r w:rsidR="002708D7">
        <w:t xml:space="preserve"> se</w:t>
      </w:r>
      <w:r>
        <w:t xml:space="preserve"> consegue verificar o protocolo da aplicação </w:t>
      </w:r>
      <w:r w:rsidRPr="002708D7">
        <w:rPr>
          <w:b/>
        </w:rPr>
        <w:t>FTP</w:t>
      </w:r>
      <w:r>
        <w:t xml:space="preserve"> (retângulo azul), o protocolo de transporte </w:t>
      </w:r>
      <w:r w:rsidRPr="002708D7">
        <w:rPr>
          <w:b/>
        </w:rPr>
        <w:t>TCP</w:t>
      </w:r>
      <w:r>
        <w:t xml:space="preserve"> (</w:t>
      </w:r>
      <w:proofErr w:type="spellStart"/>
      <w:r w:rsidRPr="00096CAC">
        <w:rPr>
          <w:i/>
        </w:rPr>
        <w:t>Transmission</w:t>
      </w:r>
      <w:proofErr w:type="spellEnd"/>
      <w:r w:rsidRPr="00096CAC">
        <w:rPr>
          <w:i/>
        </w:rPr>
        <w:t xml:space="preserve"> </w:t>
      </w:r>
      <w:proofErr w:type="spellStart"/>
      <w:r w:rsidRPr="00096CAC">
        <w:rPr>
          <w:i/>
        </w:rPr>
        <w:t>Control</w:t>
      </w:r>
      <w:proofErr w:type="spellEnd"/>
      <w:r w:rsidRPr="00096CAC">
        <w:rPr>
          <w:i/>
        </w:rPr>
        <w:t xml:space="preserve"> </w:t>
      </w:r>
      <w:proofErr w:type="spellStart"/>
      <w:r w:rsidRPr="00096CAC">
        <w:rPr>
          <w:i/>
        </w:rPr>
        <w:t>Protocol</w:t>
      </w:r>
      <w:proofErr w:type="spellEnd"/>
      <w:r>
        <w:t>)</w:t>
      </w:r>
      <w:r>
        <w:t xml:space="preserve">  (retângulo verde), a porta de atendimento, </w:t>
      </w:r>
      <w:r w:rsidRPr="002708D7">
        <w:rPr>
          <w:b/>
        </w:rPr>
        <w:t>21</w:t>
      </w:r>
      <w:r>
        <w:t xml:space="preserve"> (retângulo vermelho) e por fim, não menos importante, o </w:t>
      </w:r>
      <w:proofErr w:type="spellStart"/>
      <w:r>
        <w:t>overhead</w:t>
      </w:r>
      <w:proofErr w:type="spellEnd"/>
      <w:r>
        <w:t xml:space="preserve"> de transporte, </w:t>
      </w:r>
      <w:r w:rsidRPr="002708D7">
        <w:rPr>
          <w:b/>
        </w:rPr>
        <w:t>20 bytes</w:t>
      </w:r>
      <w:r>
        <w:t xml:space="preserve"> (retângulo laranja).</w:t>
      </w:r>
    </w:p>
    <w:p w14:paraId="0E509DE4" w14:textId="322A208F" w:rsidR="00955D3F" w:rsidRDefault="00955D3F" w:rsidP="00955D3F">
      <w:pPr>
        <w:ind w:firstLine="708"/>
        <w:jc w:val="center"/>
      </w:pPr>
      <w:r>
        <w:rPr>
          <w:noProof/>
        </w:rPr>
        <w:drawing>
          <wp:inline distT="0" distB="0" distL="0" distR="0" wp14:anchorId="5B45C3CC" wp14:editId="021E0F13">
            <wp:extent cx="5731510" cy="150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01 at 22.10.5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503680"/>
                    </a:xfrm>
                    <a:prstGeom prst="rect">
                      <a:avLst/>
                    </a:prstGeom>
                  </pic:spPr>
                </pic:pic>
              </a:graphicData>
            </a:graphic>
          </wp:inline>
        </w:drawing>
      </w:r>
    </w:p>
    <w:p w14:paraId="152FD595" w14:textId="5B59B449" w:rsidR="00955D3F" w:rsidRDefault="00955D3F" w:rsidP="00955D3F">
      <w:pPr>
        <w:jc w:val="center"/>
      </w:pPr>
      <w:r>
        <w:t xml:space="preserve">Figura </w:t>
      </w:r>
      <w:r w:rsidR="00C615A4">
        <w:t>2</w:t>
      </w:r>
      <w:r>
        <w:t xml:space="preserve"> – Informação do </w:t>
      </w:r>
      <w:proofErr w:type="spellStart"/>
      <w:r>
        <w:t>traceroute</w:t>
      </w:r>
      <w:proofErr w:type="spellEnd"/>
      <w:r>
        <w:t>.</w:t>
      </w:r>
    </w:p>
    <w:p w14:paraId="525B56B4" w14:textId="0A3D2B51" w:rsidR="00955D3F" w:rsidRPr="00955D3F" w:rsidRDefault="00955D3F" w:rsidP="00955D3F">
      <w:r>
        <w:tab/>
      </w:r>
      <w:r w:rsidRPr="00955D3F">
        <w:t xml:space="preserve">A </w:t>
      </w:r>
      <w:r w:rsidR="002A24D4">
        <w:t>F</w:t>
      </w:r>
      <w:r w:rsidRPr="00955D3F">
        <w:t xml:space="preserve">igura </w:t>
      </w:r>
      <w:r w:rsidR="002A24D4">
        <w:t>2</w:t>
      </w:r>
      <w:r w:rsidRPr="00955D3F">
        <w:t xml:space="preserve">, representa a captura durante a execução do comando </w:t>
      </w:r>
      <w:proofErr w:type="spellStart"/>
      <w:r w:rsidRPr="00955D3F">
        <w:rPr>
          <w:i/>
        </w:rPr>
        <w:t>traceroute</w:t>
      </w:r>
      <w:proofErr w:type="spellEnd"/>
      <w:r w:rsidRPr="00955D3F">
        <w:rPr>
          <w:i/>
        </w:rPr>
        <w:t xml:space="preserve"> </w:t>
      </w:r>
      <w:hyperlink r:id="rId8" w:history="1">
        <w:r w:rsidRPr="00955D3F">
          <w:rPr>
            <w:rStyle w:val="Hyperlink"/>
            <w:i/>
            <w:color w:val="000000" w:themeColor="text1"/>
            <w:u w:val="none"/>
          </w:rPr>
          <w:t>www.fccn.pt</w:t>
        </w:r>
      </w:hyperlink>
      <w:r w:rsidRPr="00955D3F">
        <w:rPr>
          <w:color w:val="000000" w:themeColor="text1"/>
        </w:rPr>
        <w:t xml:space="preserve">, </w:t>
      </w:r>
      <w:r>
        <w:t xml:space="preserve">o qual não tem protocolo de aplicação, o protocolo de transporte é UDP, pelo que se pode </w:t>
      </w:r>
      <w:proofErr w:type="spellStart"/>
      <w:r>
        <w:t>obsvervar</w:t>
      </w:r>
      <w:proofErr w:type="spellEnd"/>
      <w:r>
        <w:t xml:space="preserve"> no retângulo vermelho, a porta de atendimento é a </w:t>
      </w:r>
      <w:r w:rsidR="00964C7D">
        <w:t xml:space="preserve">33434, como se pode verificar na seta azul, por fim, o campo </w:t>
      </w:r>
      <w:proofErr w:type="spellStart"/>
      <w:r w:rsidR="00964C7D" w:rsidRPr="00066BA6">
        <w:rPr>
          <w:b/>
        </w:rPr>
        <w:t>Length</w:t>
      </w:r>
      <w:proofErr w:type="spellEnd"/>
      <w:r w:rsidR="00964C7D">
        <w:t xml:space="preserve">= 40 bytes (retângulo laranja), ou seja, o </w:t>
      </w:r>
      <w:proofErr w:type="spellStart"/>
      <w:r w:rsidR="00964C7D" w:rsidRPr="00066BA6">
        <w:rPr>
          <w:b/>
        </w:rPr>
        <w:t>overhead</w:t>
      </w:r>
      <w:proofErr w:type="spellEnd"/>
      <w:r w:rsidR="00964C7D" w:rsidRPr="00066BA6">
        <w:rPr>
          <w:b/>
        </w:rPr>
        <w:t xml:space="preserve"> </w:t>
      </w:r>
      <w:r w:rsidR="00964C7D">
        <w:t xml:space="preserve">de transporte é 40 – </w:t>
      </w:r>
      <w:proofErr w:type="spellStart"/>
      <w:r w:rsidR="00964C7D" w:rsidRPr="00066BA6">
        <w:rPr>
          <w:b/>
        </w:rPr>
        <w:t>payload</w:t>
      </w:r>
      <w:proofErr w:type="spellEnd"/>
      <w:r w:rsidR="00964C7D">
        <w:t>, ou seja, 40 – 32 = 8 bytes</w:t>
      </w:r>
      <w:r w:rsidR="00066BA6">
        <w:t xml:space="preserve"> (que normalmente é sempre o mesmo quando o protocolo de transporte é UDP)</w:t>
      </w:r>
      <w:r w:rsidR="00964C7D">
        <w:t>, pelo que tem-se 8/40 = 0.20 = 20%</w:t>
      </w:r>
      <w:r w:rsidR="00066BA6">
        <w:t xml:space="preserve"> de </w:t>
      </w:r>
      <w:proofErr w:type="spellStart"/>
      <w:r w:rsidR="00066BA6">
        <w:t>overhead</w:t>
      </w:r>
      <w:proofErr w:type="spellEnd"/>
      <w:r w:rsidR="00964C7D">
        <w:t xml:space="preserve">. </w:t>
      </w:r>
    </w:p>
    <w:p w14:paraId="03CD892A" w14:textId="272D93FC" w:rsidR="002708D7" w:rsidRDefault="002708D7" w:rsidP="00C615A4">
      <w:pPr>
        <w:ind w:firstLine="708"/>
        <w:jc w:val="both"/>
      </w:pPr>
      <w:r>
        <w:t xml:space="preserve">Os restantes comandos, são semelhantes, pelo que não se achou necessário </w:t>
      </w:r>
      <w:proofErr w:type="gramStart"/>
      <w:r>
        <w:t>a</w:t>
      </w:r>
      <w:proofErr w:type="gramEnd"/>
      <w:r>
        <w:t xml:space="preserve"> sua apresentação e justificação.</w:t>
      </w:r>
    </w:p>
    <w:p w14:paraId="1A930117" w14:textId="77777777" w:rsidR="00C615A4" w:rsidRPr="00C615A4" w:rsidRDefault="00C615A4" w:rsidP="00C615A4">
      <w:pPr>
        <w:ind w:firstLine="708"/>
        <w:jc w:val="both"/>
      </w:pPr>
    </w:p>
    <w:p w14:paraId="33B63B91" w14:textId="77777777" w:rsidR="002708D7" w:rsidRDefault="002708D7" w:rsidP="77CDC79E">
      <w:pPr>
        <w:rPr>
          <w:b/>
          <w:bCs/>
          <w:sz w:val="28"/>
          <w:szCs w:val="28"/>
        </w:rPr>
      </w:pPr>
    </w:p>
    <w:p w14:paraId="513BA3DA" w14:textId="0840184A" w:rsidR="77CDC79E" w:rsidRDefault="311C1B6C" w:rsidP="77CDC79E">
      <w:pPr>
        <w:rPr>
          <w:b/>
          <w:bCs/>
          <w:sz w:val="28"/>
          <w:szCs w:val="28"/>
        </w:rPr>
      </w:pPr>
      <w:r w:rsidRPr="311C1B6C">
        <w:rPr>
          <w:b/>
          <w:bCs/>
          <w:sz w:val="28"/>
          <w:szCs w:val="28"/>
        </w:rPr>
        <w:lastRenderedPageBreak/>
        <w:t>Exercício 2:</w:t>
      </w:r>
    </w:p>
    <w:p w14:paraId="1F45728D" w14:textId="46484F42" w:rsidR="002C6A0E" w:rsidRDefault="002C6A0E" w:rsidP="002C6A0E">
      <w:pPr>
        <w:ind w:firstLine="708"/>
        <w:jc w:val="both"/>
      </w:pPr>
      <w:r w:rsidRPr="002C6A0E">
        <w:t>Uma representação num diagrama temporal das transferências da </w:t>
      </w:r>
      <w:r w:rsidRPr="002C6A0E">
        <w:rPr>
          <w:b/>
          <w:bCs/>
        </w:rPr>
        <w:t>file1</w:t>
      </w:r>
      <w:r w:rsidRPr="002C6A0E">
        <w:t> por </w:t>
      </w:r>
      <w:r w:rsidRPr="002C6A0E">
        <w:rPr>
          <w:b/>
          <w:bCs/>
        </w:rPr>
        <w:t>FTP</w:t>
      </w:r>
      <w:r w:rsidRPr="002C6A0E">
        <w:t> e </w:t>
      </w:r>
      <w:r w:rsidRPr="002C6A0E">
        <w:rPr>
          <w:b/>
          <w:bCs/>
        </w:rPr>
        <w:t>TFTP</w:t>
      </w:r>
      <w:r w:rsidRPr="002C6A0E">
        <w:t> respetivamente. Se for caso disso, identifique as fases de estabelecimento de conexão, transferência de dados e fim de conexão. Identifica também claramente os tipos de segmentos trocados e os números de sequência usados quer nos dados como nas confirmações. (Nota: a transferência por FTP envolve mais que uma conexão FTP, nomeadamente uma de controlo [</w:t>
      </w:r>
      <w:proofErr w:type="spellStart"/>
      <w:r w:rsidRPr="002C6A0E">
        <w:t>ftp</w:t>
      </w:r>
      <w:proofErr w:type="spellEnd"/>
      <w:r w:rsidRPr="002C6A0E">
        <w:t>] e outra de dados [</w:t>
      </w:r>
      <w:proofErr w:type="spellStart"/>
      <w:r w:rsidRPr="002C6A0E">
        <w:t>ftp</w:t>
      </w:r>
      <w:proofErr w:type="spellEnd"/>
      <w:r w:rsidRPr="002C6A0E">
        <w:t>-data]. Faça o diagrama apenas para a conexão de transferência de dados do ficheiro mais pequeno). </w:t>
      </w:r>
    </w:p>
    <w:p w14:paraId="1DF07A45" w14:textId="0A62ABBB" w:rsidR="002C6A0E" w:rsidRPr="002C6A0E" w:rsidRDefault="002C6A0E" w:rsidP="002C6A0E">
      <w:pPr>
        <w:jc w:val="both"/>
        <w:rPr>
          <w:rFonts w:ascii="Times New Roman" w:hAnsi="Times New Roman" w:cs="Times New Roman"/>
          <w:b/>
          <w:sz w:val="24"/>
          <w:szCs w:val="24"/>
        </w:rPr>
      </w:pPr>
      <w:r w:rsidRPr="002C6A0E">
        <w:rPr>
          <w:b/>
        </w:rPr>
        <w:t>Resposta:</w:t>
      </w:r>
    </w:p>
    <w:p w14:paraId="3F1D3806" w14:textId="48A61A11" w:rsidR="1E423239" w:rsidRDefault="1E423239" w:rsidP="311C1B6C">
      <w:pPr>
        <w:ind w:firstLine="708"/>
      </w:pPr>
      <w:r>
        <w:rPr>
          <w:noProof/>
        </w:rPr>
        <w:drawing>
          <wp:inline distT="0" distB="0" distL="0" distR="0" wp14:anchorId="218EC832" wp14:editId="56AA7CC0">
            <wp:extent cx="4705350" cy="3195717"/>
            <wp:effectExtent l="0" t="0" r="0" b="0"/>
            <wp:docPr id="898956433"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9">
                      <a:extLst>
                        <a:ext uri="{28A0092B-C50C-407E-A947-70E740481C1C}">
                          <a14:useLocalDpi xmlns:a14="http://schemas.microsoft.com/office/drawing/2010/main" val="0"/>
                        </a:ext>
                      </a:extLst>
                    </a:blip>
                    <a:stretch>
                      <a:fillRect/>
                    </a:stretch>
                  </pic:blipFill>
                  <pic:spPr>
                    <a:xfrm>
                      <a:off x="0" y="0"/>
                      <a:ext cx="4705350" cy="3195717"/>
                    </a:xfrm>
                    <a:prstGeom prst="rect">
                      <a:avLst/>
                    </a:prstGeom>
                  </pic:spPr>
                </pic:pic>
              </a:graphicData>
            </a:graphic>
          </wp:inline>
        </w:drawing>
      </w:r>
    </w:p>
    <w:p w14:paraId="2D861246" w14:textId="3B9CDF1E" w:rsidR="1E423239" w:rsidRDefault="311C1B6C" w:rsidP="311C1B6C">
      <w:pPr>
        <w:jc w:val="center"/>
        <w:rPr>
          <w:b/>
          <w:bCs/>
          <w:sz w:val="28"/>
          <w:szCs w:val="28"/>
        </w:rPr>
      </w:pPr>
      <w:r w:rsidRPr="311C1B6C">
        <w:t xml:space="preserve">Figura </w:t>
      </w:r>
      <w:r w:rsidR="00C615A4">
        <w:t>3</w:t>
      </w:r>
      <w:r w:rsidRPr="311C1B6C">
        <w:t xml:space="preserve"> – Topologia utilizada.</w:t>
      </w:r>
    </w:p>
    <w:p w14:paraId="17EA3876" w14:textId="3C7DF9BE" w:rsidR="1E423239" w:rsidRDefault="311C1B6C" w:rsidP="311C1B6C">
      <w:pPr>
        <w:ind w:firstLine="708"/>
        <w:jc w:val="both"/>
      </w:pPr>
      <w:r w:rsidRPr="311C1B6C">
        <w:t xml:space="preserve">Inicialmente verificou-se a conetividade </w:t>
      </w:r>
      <w:r w:rsidR="0067375F">
        <w:t xml:space="preserve">entre o Cliente1 e Servidor1, </w:t>
      </w:r>
      <w:r w:rsidRPr="311C1B6C">
        <w:t xml:space="preserve">capturando com o </w:t>
      </w:r>
      <w:proofErr w:type="spellStart"/>
      <w:r w:rsidRPr="311C1B6C">
        <w:t>Wireshark</w:t>
      </w:r>
      <w:proofErr w:type="spellEnd"/>
      <w:r w:rsidRPr="311C1B6C">
        <w:t xml:space="preserve"> no Router1</w:t>
      </w:r>
      <w:r w:rsidR="0067375F">
        <w:t xml:space="preserve">, </w:t>
      </w:r>
      <w:r w:rsidRPr="311C1B6C">
        <w:t xml:space="preserve">durante a execução do comando </w:t>
      </w:r>
      <w:proofErr w:type="spellStart"/>
      <w:r w:rsidRPr="311C1B6C">
        <w:t>ping</w:t>
      </w:r>
      <w:proofErr w:type="spellEnd"/>
      <w:r w:rsidRPr="311C1B6C">
        <w:t xml:space="preserve"> entre o Cliente1(10.4.4.1) e Servidor1(10.1.1.1), e obteve-se a resposta que se pode observar na </w:t>
      </w:r>
      <w:r w:rsidR="0067375F">
        <w:t>F</w:t>
      </w:r>
      <w:r w:rsidRPr="311C1B6C">
        <w:t xml:space="preserve">igura </w:t>
      </w:r>
      <w:r w:rsidR="0067375F">
        <w:t>4</w:t>
      </w:r>
      <w:r w:rsidRPr="311C1B6C">
        <w:t xml:space="preserve">. O mesmo se verifica entre o </w:t>
      </w:r>
      <w:proofErr w:type="spellStart"/>
      <w:r w:rsidRPr="311C1B6C">
        <w:t>host</w:t>
      </w:r>
      <w:proofErr w:type="spellEnd"/>
      <w:r w:rsidRPr="311C1B6C">
        <w:t xml:space="preserve"> Alfa(10.3.3.1) </w:t>
      </w:r>
      <w:proofErr w:type="spellStart"/>
      <w:r w:rsidRPr="311C1B6C">
        <w:t>eo</w:t>
      </w:r>
      <w:proofErr w:type="spellEnd"/>
      <w:r w:rsidRPr="311C1B6C">
        <w:t xml:space="preserve"> Servidor1, como se pode ver na Figura </w:t>
      </w:r>
      <w:r w:rsidR="0067375F">
        <w:t>5</w:t>
      </w:r>
      <w:r w:rsidRPr="311C1B6C">
        <w:t>.</w:t>
      </w:r>
    </w:p>
    <w:p w14:paraId="6454AC16" w14:textId="55FC3828" w:rsidR="1E423239" w:rsidRDefault="1E423239" w:rsidP="311C1B6C">
      <w:pPr>
        <w:jc w:val="center"/>
        <w:rPr>
          <w:b/>
          <w:bCs/>
          <w:sz w:val="28"/>
          <w:szCs w:val="28"/>
        </w:rPr>
      </w:pPr>
    </w:p>
    <w:p w14:paraId="54BCD5EC" w14:textId="730EC42B" w:rsidR="1E423239" w:rsidRDefault="1E423239" w:rsidP="1E423239">
      <w:pPr>
        <w:jc w:val="center"/>
      </w:pPr>
      <w:r>
        <w:rPr>
          <w:noProof/>
        </w:rPr>
        <w:drawing>
          <wp:inline distT="0" distB="0" distL="0" distR="0" wp14:anchorId="2470AAF5" wp14:editId="3FF48C68">
            <wp:extent cx="5838940" cy="695326"/>
            <wp:effectExtent l="0" t="0" r="0" b="0"/>
            <wp:docPr id="393102621"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10">
                      <a:extLst>
                        <a:ext uri="{28A0092B-C50C-407E-A947-70E740481C1C}">
                          <a14:useLocalDpi xmlns:a14="http://schemas.microsoft.com/office/drawing/2010/main" val="0"/>
                        </a:ext>
                      </a:extLst>
                    </a:blip>
                    <a:srcRect b="31132"/>
                    <a:stretch>
                      <a:fillRect/>
                    </a:stretch>
                  </pic:blipFill>
                  <pic:spPr>
                    <a:xfrm>
                      <a:off x="0" y="0"/>
                      <a:ext cx="5838940" cy="695326"/>
                    </a:xfrm>
                    <a:prstGeom prst="rect">
                      <a:avLst/>
                    </a:prstGeom>
                  </pic:spPr>
                </pic:pic>
              </a:graphicData>
            </a:graphic>
          </wp:inline>
        </w:drawing>
      </w:r>
      <w:r w:rsidR="311C1B6C" w:rsidRPr="311C1B6C">
        <w:t xml:space="preserve">Figura </w:t>
      </w:r>
      <w:r w:rsidR="00C615A4">
        <w:t>4</w:t>
      </w:r>
      <w:r w:rsidR="311C1B6C" w:rsidRPr="311C1B6C">
        <w:t xml:space="preserve"> – Captura no Router1 durante a execução do comando </w:t>
      </w:r>
      <w:proofErr w:type="spellStart"/>
      <w:r w:rsidR="311C1B6C" w:rsidRPr="311C1B6C">
        <w:t>ping</w:t>
      </w:r>
      <w:proofErr w:type="spellEnd"/>
      <w:r w:rsidR="311C1B6C" w:rsidRPr="311C1B6C">
        <w:t xml:space="preserve"> 10.1.1.1.</w:t>
      </w:r>
    </w:p>
    <w:p w14:paraId="6F97AC39" w14:textId="4D234343" w:rsidR="1E423239" w:rsidRDefault="1E423239" w:rsidP="1E423239">
      <w:pPr>
        <w:jc w:val="center"/>
      </w:pPr>
      <w:r>
        <w:rPr>
          <w:noProof/>
        </w:rPr>
        <w:drawing>
          <wp:inline distT="0" distB="0" distL="0" distR="0" wp14:anchorId="7AC47BFD" wp14:editId="1E318ABF">
            <wp:extent cx="5791200" cy="572237"/>
            <wp:effectExtent l="0" t="0" r="0" b="0"/>
            <wp:docPr id="1994337527"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11">
                      <a:extLst>
                        <a:ext uri="{28A0092B-C50C-407E-A947-70E740481C1C}">
                          <a14:useLocalDpi xmlns:a14="http://schemas.microsoft.com/office/drawing/2010/main" val="0"/>
                        </a:ext>
                      </a:extLst>
                    </a:blip>
                    <a:srcRect b="71428"/>
                    <a:stretch>
                      <a:fillRect/>
                    </a:stretch>
                  </pic:blipFill>
                  <pic:spPr>
                    <a:xfrm>
                      <a:off x="0" y="0"/>
                      <a:ext cx="5791200" cy="572237"/>
                    </a:xfrm>
                    <a:prstGeom prst="rect">
                      <a:avLst/>
                    </a:prstGeom>
                  </pic:spPr>
                </pic:pic>
              </a:graphicData>
            </a:graphic>
          </wp:inline>
        </w:drawing>
      </w:r>
      <w:r w:rsidR="311C1B6C">
        <w:t xml:space="preserve">Figura </w:t>
      </w:r>
      <w:r w:rsidR="00C615A4">
        <w:t>5</w:t>
      </w:r>
      <w:r w:rsidR="311C1B6C">
        <w:t xml:space="preserve"> – Captura no Router1 durante a execução do comando </w:t>
      </w:r>
      <w:proofErr w:type="spellStart"/>
      <w:r w:rsidR="311C1B6C">
        <w:t>ping</w:t>
      </w:r>
      <w:proofErr w:type="spellEnd"/>
      <w:r w:rsidR="311C1B6C">
        <w:t xml:space="preserve"> 10.1.1.1.</w:t>
      </w:r>
    </w:p>
    <w:p w14:paraId="71F41D83" w14:textId="21588E55" w:rsidR="1E423239" w:rsidRDefault="1E423239" w:rsidP="1E423239">
      <w:pPr>
        <w:jc w:val="center"/>
      </w:pPr>
      <w:r>
        <w:rPr>
          <w:noProof/>
        </w:rPr>
        <w:lastRenderedPageBreak/>
        <w:drawing>
          <wp:inline distT="0" distB="0" distL="0" distR="0" wp14:anchorId="3DA0EB58" wp14:editId="3625DA91">
            <wp:extent cx="5905500" cy="295275"/>
            <wp:effectExtent l="0" t="0" r="0" b="0"/>
            <wp:docPr id="399764964"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12">
                      <a:extLst>
                        <a:ext uri="{28A0092B-C50C-407E-A947-70E740481C1C}">
                          <a14:useLocalDpi xmlns:a14="http://schemas.microsoft.com/office/drawing/2010/main" val="0"/>
                        </a:ext>
                      </a:extLst>
                    </a:blip>
                    <a:stretch>
                      <a:fillRect/>
                    </a:stretch>
                  </pic:blipFill>
                  <pic:spPr>
                    <a:xfrm>
                      <a:off x="0" y="0"/>
                      <a:ext cx="5905500" cy="295275"/>
                    </a:xfrm>
                    <a:prstGeom prst="rect">
                      <a:avLst/>
                    </a:prstGeom>
                  </pic:spPr>
                </pic:pic>
              </a:graphicData>
            </a:graphic>
          </wp:inline>
        </w:drawing>
      </w:r>
      <w:r w:rsidR="311C1B6C">
        <w:t xml:space="preserve">Figura </w:t>
      </w:r>
      <w:r w:rsidR="00C615A4">
        <w:t>6</w:t>
      </w:r>
      <w:r w:rsidR="311C1B6C">
        <w:t xml:space="preserve"> – Captura no </w:t>
      </w:r>
      <w:proofErr w:type="spellStart"/>
      <w:r w:rsidR="311C1B6C">
        <w:t>wireshark</w:t>
      </w:r>
      <w:proofErr w:type="spellEnd"/>
      <w:r w:rsidR="0024733F">
        <w:t xml:space="preserve"> do comando TFTP</w:t>
      </w:r>
      <w:r w:rsidR="311C1B6C">
        <w:t>.</w:t>
      </w:r>
    </w:p>
    <w:p w14:paraId="1B0B7A97" w14:textId="1206EDC5" w:rsidR="1E423239" w:rsidRDefault="1E423239" w:rsidP="1E423239">
      <w:pPr>
        <w:jc w:val="center"/>
      </w:pPr>
      <w:r>
        <w:rPr>
          <w:noProof/>
        </w:rPr>
        <w:drawing>
          <wp:inline distT="0" distB="0" distL="0" distR="0" wp14:anchorId="34FD1202" wp14:editId="091CEFCD">
            <wp:extent cx="4572000" cy="3267075"/>
            <wp:effectExtent l="0" t="0" r="0" b="0"/>
            <wp:docPr id="97124227" name="Picture 971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60921753" w14:textId="781081BF" w:rsidR="1E423239" w:rsidRDefault="311C1B6C" w:rsidP="311C1B6C">
      <w:pPr>
        <w:jc w:val="center"/>
      </w:pPr>
      <w:r w:rsidRPr="311C1B6C">
        <w:t xml:space="preserve">Figura </w:t>
      </w:r>
      <w:r w:rsidR="00C615A4">
        <w:t>7</w:t>
      </w:r>
      <w:r w:rsidRPr="311C1B6C">
        <w:t xml:space="preserve"> – Diagrama temporal de transferência do TFTP.</w:t>
      </w:r>
    </w:p>
    <w:p w14:paraId="4ADD577C" w14:textId="2F515299" w:rsidR="002708D7" w:rsidRDefault="002708D7" w:rsidP="002708D7">
      <w:pPr>
        <w:ind w:firstLine="708"/>
        <w:jc w:val="both"/>
      </w:pPr>
      <w:r>
        <w:t>Observando o diagrama temporal de transferências do comando TFTP, verifica-se que</w:t>
      </w:r>
      <w:r w:rsidR="0024733F">
        <w:t xml:space="preserve"> não é complexo</w:t>
      </w:r>
      <w:r>
        <w:t xml:space="preserve">, começando pelo </w:t>
      </w:r>
      <w:r w:rsidR="0024733F">
        <w:t xml:space="preserve">pedido de transferência, através do </w:t>
      </w:r>
      <w:r>
        <w:t xml:space="preserve">pacote TFTP </w:t>
      </w:r>
      <w:proofErr w:type="spellStart"/>
      <w:r>
        <w:t>Request</w:t>
      </w:r>
      <w:proofErr w:type="spellEnd"/>
      <w:r>
        <w:t xml:space="preserve"> do file1, ao qual o Servidor1 “responde” com um pacote TFTP Data </w:t>
      </w:r>
      <w:proofErr w:type="spellStart"/>
      <w:r>
        <w:t>Packet</w:t>
      </w:r>
      <w:proofErr w:type="spellEnd"/>
      <w:r>
        <w:t xml:space="preserve">, com o file1, e o </w:t>
      </w:r>
      <w:proofErr w:type="spellStart"/>
      <w:r>
        <w:t>host</w:t>
      </w:r>
      <w:proofErr w:type="spellEnd"/>
      <w:r>
        <w:t xml:space="preserve"> Cliente1, envia um ACK a informar o servidor que recebeu o ficheiro file1. </w:t>
      </w:r>
    </w:p>
    <w:p w14:paraId="718217C0" w14:textId="28294DAB" w:rsidR="1E423239" w:rsidRDefault="1E423239" w:rsidP="1E423239">
      <w:pPr>
        <w:jc w:val="center"/>
      </w:pPr>
      <w:r>
        <w:rPr>
          <w:noProof/>
        </w:rPr>
        <w:drawing>
          <wp:inline distT="0" distB="0" distL="0" distR="0" wp14:anchorId="2B223C49" wp14:editId="7130B15A">
            <wp:extent cx="4572000" cy="1409700"/>
            <wp:effectExtent l="0" t="0" r="0" b="0"/>
            <wp:docPr id="1060959010" name="Picture 106095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7EA0A53A" w14:textId="56E6C304" w:rsidR="1E423239" w:rsidRDefault="1E423239" w:rsidP="1E423239">
      <w:pPr>
        <w:jc w:val="center"/>
      </w:pPr>
      <w:r w:rsidRPr="1E423239">
        <w:t xml:space="preserve">Figura </w:t>
      </w:r>
      <w:r w:rsidR="00C615A4">
        <w:t>8</w:t>
      </w:r>
      <w:r w:rsidRPr="1E423239">
        <w:t xml:space="preserve"> - Inicialização do servidor 1.</w:t>
      </w:r>
    </w:p>
    <w:p w14:paraId="2B8EA0F9" w14:textId="77777777" w:rsidR="002708D7" w:rsidRDefault="002708D7" w:rsidP="1E423239">
      <w:pPr>
        <w:jc w:val="center"/>
      </w:pPr>
    </w:p>
    <w:p w14:paraId="615FBAC4" w14:textId="2608A522" w:rsidR="1E423239" w:rsidRDefault="1E423239" w:rsidP="1E423239">
      <w:pPr>
        <w:jc w:val="center"/>
      </w:pPr>
      <w:r>
        <w:rPr>
          <w:noProof/>
        </w:rPr>
        <w:lastRenderedPageBreak/>
        <w:drawing>
          <wp:inline distT="0" distB="0" distL="0" distR="0" wp14:anchorId="7369AA67" wp14:editId="76C74291">
            <wp:extent cx="4572000" cy="3200400"/>
            <wp:effectExtent l="0" t="0" r="0" b="0"/>
            <wp:docPr id="700635943" name="Picture 70063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14A2EDD8" w14:textId="07496D5B" w:rsidR="311C1B6C" w:rsidRDefault="311C1B6C" w:rsidP="311C1B6C">
      <w:pPr>
        <w:jc w:val="center"/>
      </w:pPr>
      <w:r w:rsidRPr="311C1B6C">
        <w:t xml:space="preserve">Figura </w:t>
      </w:r>
      <w:r w:rsidR="00C615A4">
        <w:t>9</w:t>
      </w:r>
      <w:r w:rsidRPr="311C1B6C">
        <w:t xml:space="preserve"> – Cliente 1 faz transferência do file1.</w:t>
      </w:r>
    </w:p>
    <w:p w14:paraId="661E43C1" w14:textId="305CDD24" w:rsidR="311C1B6C" w:rsidRDefault="311C1B6C" w:rsidP="311C1B6C">
      <w:pPr>
        <w:jc w:val="center"/>
      </w:pPr>
      <w:r>
        <w:rPr>
          <w:noProof/>
        </w:rPr>
        <w:drawing>
          <wp:inline distT="0" distB="0" distL="0" distR="0" wp14:anchorId="7E58D8F8" wp14:editId="26D92F42">
            <wp:extent cx="5890786" cy="935355"/>
            <wp:effectExtent l="0" t="0" r="2540" b="4445"/>
            <wp:docPr id="1259020466"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rotWithShape="1">
                    <a:blip r:embed="rId16">
                      <a:extLst>
                        <a:ext uri="{28A0092B-C50C-407E-A947-70E740481C1C}">
                          <a14:useLocalDpi xmlns:a14="http://schemas.microsoft.com/office/drawing/2010/main" val="0"/>
                        </a:ext>
                      </a:extLst>
                    </a:blip>
                    <a:srcRect t="21862" b="15666"/>
                    <a:stretch/>
                  </pic:blipFill>
                  <pic:spPr bwMode="auto">
                    <a:xfrm>
                      <a:off x="0" y="0"/>
                      <a:ext cx="5971226" cy="948128"/>
                    </a:xfrm>
                    <a:prstGeom prst="rect">
                      <a:avLst/>
                    </a:prstGeom>
                    <a:ln>
                      <a:noFill/>
                    </a:ln>
                    <a:extLst>
                      <a:ext uri="{53640926-AAD7-44D8-BBD7-CCE9431645EC}">
                        <a14:shadowObscured xmlns:a14="http://schemas.microsoft.com/office/drawing/2010/main"/>
                      </a:ext>
                    </a:extLst>
                  </pic:spPr>
                </pic:pic>
              </a:graphicData>
            </a:graphic>
          </wp:inline>
        </w:drawing>
      </w:r>
    </w:p>
    <w:p w14:paraId="2CBCD483" w14:textId="3876E74B" w:rsidR="311C1B6C" w:rsidRDefault="311C1B6C" w:rsidP="311C1B6C">
      <w:pPr>
        <w:jc w:val="center"/>
      </w:pPr>
      <w:r w:rsidRPr="311C1B6C">
        <w:t xml:space="preserve">Figura </w:t>
      </w:r>
      <w:r w:rsidR="00C615A4">
        <w:t>10</w:t>
      </w:r>
      <w:r w:rsidRPr="311C1B6C">
        <w:t xml:space="preserve"> – Captura </w:t>
      </w:r>
      <w:proofErr w:type="spellStart"/>
      <w:r w:rsidRPr="311C1B6C">
        <w:t>wireshark</w:t>
      </w:r>
      <w:proofErr w:type="spellEnd"/>
      <w:r w:rsidRPr="311C1B6C">
        <w:t xml:space="preserve"> do FTP.</w:t>
      </w:r>
    </w:p>
    <w:p w14:paraId="3ABABF6A" w14:textId="528605C7" w:rsidR="311C1B6C" w:rsidRDefault="311C1B6C" w:rsidP="311C1B6C">
      <w:pPr>
        <w:jc w:val="center"/>
      </w:pPr>
      <w:r>
        <w:rPr>
          <w:noProof/>
        </w:rPr>
        <w:lastRenderedPageBreak/>
        <w:drawing>
          <wp:inline distT="0" distB="0" distL="0" distR="0" wp14:anchorId="2A13B482" wp14:editId="32A4D2CF">
            <wp:extent cx="4572000" cy="3933825"/>
            <wp:effectExtent l="0" t="0" r="0" b="0"/>
            <wp:docPr id="593383254" name="Picture 59338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r>
        <w:rPr>
          <w:noProof/>
        </w:rPr>
        <w:drawing>
          <wp:inline distT="0" distB="0" distL="0" distR="0" wp14:anchorId="0F95A6B1" wp14:editId="5801AAFF">
            <wp:extent cx="4048125" cy="2341960"/>
            <wp:effectExtent l="0" t="0" r="0" b="0"/>
            <wp:docPr id="1478041096" name="Picture 147804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48125" cy="2341960"/>
                    </a:xfrm>
                    <a:prstGeom prst="rect">
                      <a:avLst/>
                    </a:prstGeom>
                  </pic:spPr>
                </pic:pic>
              </a:graphicData>
            </a:graphic>
          </wp:inline>
        </w:drawing>
      </w:r>
    </w:p>
    <w:p w14:paraId="7B5A8D96" w14:textId="72046F51" w:rsidR="311C1B6C" w:rsidRDefault="311C1B6C" w:rsidP="311C1B6C">
      <w:pPr>
        <w:jc w:val="center"/>
      </w:pPr>
      <w:r>
        <w:t xml:space="preserve">Figura </w:t>
      </w:r>
      <w:r w:rsidR="00C615A4">
        <w:t>11</w:t>
      </w:r>
      <w:r>
        <w:t xml:space="preserve"> – Diagrama </w:t>
      </w:r>
      <w:r w:rsidR="002708D7">
        <w:t xml:space="preserve">temporal </w:t>
      </w:r>
      <w:r>
        <w:t>de transferências do FTP.</w:t>
      </w:r>
    </w:p>
    <w:p w14:paraId="20653780" w14:textId="5FF9371B" w:rsidR="00CB796B" w:rsidRDefault="002708D7" w:rsidP="002708D7">
      <w:pPr>
        <w:jc w:val="both"/>
      </w:pPr>
      <w:r>
        <w:tab/>
        <w:t xml:space="preserve">Observando o diagrama temporal de transferências do comando FTP, verifica-se que inicialmente é enviado um pacote FTP </w:t>
      </w:r>
      <w:proofErr w:type="spellStart"/>
      <w:r>
        <w:t>Request</w:t>
      </w:r>
      <w:proofErr w:type="spellEnd"/>
      <w:r>
        <w:t xml:space="preserve">, ao qual o servidor </w:t>
      </w:r>
      <w:r w:rsidR="00BE4BD1">
        <w:t xml:space="preserve">denominado </w:t>
      </w:r>
      <w:r>
        <w:t>Servidor1 “responde” com um pacote TCP [SYN]</w:t>
      </w:r>
      <w:r w:rsidR="0024733F">
        <w:t xml:space="preserve"> para se estabelecer a sincronização</w:t>
      </w:r>
      <w:r w:rsidR="002C6A0E">
        <w:t xml:space="preserve">, ao qual o </w:t>
      </w:r>
      <w:proofErr w:type="spellStart"/>
      <w:r w:rsidR="002C6A0E">
        <w:t>host</w:t>
      </w:r>
      <w:proofErr w:type="spellEnd"/>
      <w:r w:rsidR="002C6A0E">
        <w:t xml:space="preserve"> Cliente1 responde com TCP [SYN, ACK], e de seguida, o servidor, envia TCP [ACK] com </w:t>
      </w:r>
      <w:proofErr w:type="spellStart"/>
      <w:r w:rsidR="002C6A0E">
        <w:t>Seq</w:t>
      </w:r>
      <w:proofErr w:type="spellEnd"/>
      <w:r w:rsidR="002C6A0E">
        <w:t xml:space="preserve">=1, </w:t>
      </w:r>
      <w:proofErr w:type="spellStart"/>
      <w:r w:rsidR="002C6A0E">
        <w:t>Ack</w:t>
      </w:r>
      <w:proofErr w:type="spellEnd"/>
      <w:r w:rsidR="002C6A0E">
        <w:t xml:space="preserve">=1, com a finalidade de informar o </w:t>
      </w:r>
      <w:proofErr w:type="spellStart"/>
      <w:r w:rsidR="002C6A0E">
        <w:t>host</w:t>
      </w:r>
      <w:proofErr w:type="spellEnd"/>
      <w:r w:rsidR="002C6A0E">
        <w:t xml:space="preserve"> </w:t>
      </w:r>
      <w:r w:rsidR="0024733F">
        <w:t xml:space="preserve">que vai iniciar </w:t>
      </w:r>
      <w:r w:rsidR="002C6A0E">
        <w:t>o envio do ficheiro.</w:t>
      </w:r>
    </w:p>
    <w:p w14:paraId="52FB81BB" w14:textId="57DF55D9" w:rsidR="00CB796B" w:rsidRDefault="002C6A0E" w:rsidP="00CB796B">
      <w:pPr>
        <w:ind w:firstLine="708"/>
        <w:jc w:val="both"/>
      </w:pPr>
      <w:r>
        <w:t xml:space="preserve"> </w:t>
      </w:r>
      <w:r w:rsidR="00CB796B">
        <w:t>O</w:t>
      </w:r>
      <w:r>
        <w:t xml:space="preserve"> servidor, começa a enviar o ficheiro com o FTP Response file1</w:t>
      </w:r>
      <w:r w:rsidR="0024733F">
        <w:t xml:space="preserve">, e envia o pacote com o ficheiro, FTP-DATA. </w:t>
      </w:r>
    </w:p>
    <w:p w14:paraId="6AA6951D" w14:textId="20A98505" w:rsidR="002C6A0E" w:rsidRPr="00BE4BD1" w:rsidRDefault="00BE4BD1" w:rsidP="00BE4BD1">
      <w:pPr>
        <w:ind w:firstLine="708"/>
        <w:jc w:val="both"/>
      </w:pPr>
      <w:r>
        <w:t>O</w:t>
      </w:r>
      <w:r w:rsidR="0024733F">
        <w:t xml:space="preserve"> Cliente1, informa que recebeu o file1, através do TCP [ACK] </w:t>
      </w:r>
      <w:proofErr w:type="spellStart"/>
      <w:r w:rsidR="0024733F">
        <w:t>Seq</w:t>
      </w:r>
      <w:proofErr w:type="spellEnd"/>
      <w:r w:rsidR="0024733F">
        <w:t xml:space="preserve">=1, </w:t>
      </w:r>
      <w:proofErr w:type="spellStart"/>
      <w:r w:rsidR="0024733F">
        <w:t>Ack</w:t>
      </w:r>
      <w:proofErr w:type="spellEnd"/>
      <w:r w:rsidR="0024733F">
        <w:t>=194, pelo que o servidor responde com TCP [</w:t>
      </w:r>
      <w:proofErr w:type="gramStart"/>
      <w:r w:rsidR="0024733F">
        <w:t>FIN,ACK</w:t>
      </w:r>
      <w:proofErr w:type="gramEnd"/>
      <w:r w:rsidR="0024733F">
        <w:t xml:space="preserve">] </w:t>
      </w:r>
      <w:proofErr w:type="spellStart"/>
      <w:r w:rsidR="0024733F">
        <w:t>Seq</w:t>
      </w:r>
      <w:proofErr w:type="spellEnd"/>
      <w:r w:rsidR="0024733F">
        <w:t xml:space="preserve">=194, </w:t>
      </w:r>
      <w:proofErr w:type="spellStart"/>
      <w:r w:rsidR="0024733F">
        <w:t>Ack</w:t>
      </w:r>
      <w:proofErr w:type="spellEnd"/>
      <w:r w:rsidR="0024733F">
        <w:t xml:space="preserve">=1, a informar a finalização, ao qual o cliente, “responde” com </w:t>
      </w:r>
      <w:proofErr w:type="spellStart"/>
      <w:r w:rsidR="0024733F">
        <w:t>Ack</w:t>
      </w:r>
      <w:proofErr w:type="spellEnd"/>
      <w:r w:rsidR="0024733F">
        <w:t>=195</w:t>
      </w:r>
      <w:r>
        <w:t>.</w:t>
      </w:r>
      <w:r w:rsidR="0024733F">
        <w:t xml:space="preserve"> </w:t>
      </w:r>
      <w:r>
        <w:t>D</w:t>
      </w:r>
      <w:r w:rsidR="00CB796B">
        <w:t xml:space="preserve">e seguida o servidor, envia o pacote TCP [ACK] </w:t>
      </w:r>
      <w:proofErr w:type="spellStart"/>
      <w:r w:rsidR="00CB796B">
        <w:t>Seq</w:t>
      </w:r>
      <w:proofErr w:type="spellEnd"/>
      <w:r w:rsidR="00CB796B">
        <w:t xml:space="preserve">=195, </w:t>
      </w:r>
      <w:proofErr w:type="spellStart"/>
      <w:r w:rsidR="00CB796B">
        <w:t>Ack</w:t>
      </w:r>
      <w:proofErr w:type="spellEnd"/>
      <w:r w:rsidR="00CB796B">
        <w:t xml:space="preserve">=2, e para </w:t>
      </w:r>
      <w:r w:rsidR="00CB796B">
        <w:lastRenderedPageBreak/>
        <w:t xml:space="preserve">terminar o servidor informa que a transferência está concluída com FTP Response, e o cliente envia um TCP [ACK] </w:t>
      </w:r>
      <w:proofErr w:type="spellStart"/>
      <w:r w:rsidR="00CB796B">
        <w:t>Seq</w:t>
      </w:r>
      <w:proofErr w:type="spellEnd"/>
      <w:r w:rsidR="00CB796B">
        <w:t>=109, ACK=390, a informa que recebeu.</w:t>
      </w:r>
      <w:r w:rsidR="0024733F">
        <w:t xml:space="preserve"> </w:t>
      </w:r>
    </w:p>
    <w:p w14:paraId="4D8A839D" w14:textId="13B36FC6" w:rsidR="311C1B6C" w:rsidRDefault="311C1B6C" w:rsidP="311C1B6C">
      <w:pPr>
        <w:rPr>
          <w:b/>
          <w:bCs/>
          <w:sz w:val="28"/>
          <w:szCs w:val="28"/>
        </w:rPr>
      </w:pPr>
      <w:r w:rsidRPr="311C1B6C">
        <w:rPr>
          <w:b/>
          <w:bCs/>
          <w:sz w:val="28"/>
          <w:szCs w:val="28"/>
        </w:rPr>
        <w:t>Exercício 3:</w:t>
      </w:r>
    </w:p>
    <w:p w14:paraId="5B2279EB" w14:textId="54AC0995" w:rsidR="002C6A0E" w:rsidRDefault="002C6A0E" w:rsidP="002C6A0E">
      <w:pPr>
        <w:ind w:firstLine="708"/>
        <w:jc w:val="both"/>
      </w:pPr>
      <w:r w:rsidRPr="002C6A0E">
        <w:t>Com base nas experiências realizadas, distinga e compare sucintamente as quatro aplicações de transferência de ficheiros que usou nos seguintes pontos (i) uso da camada de transporte; (</w:t>
      </w:r>
      <w:proofErr w:type="spellStart"/>
      <w:r w:rsidRPr="002C6A0E">
        <w:t>ii</w:t>
      </w:r>
      <w:proofErr w:type="spellEnd"/>
      <w:r w:rsidRPr="002C6A0E">
        <w:t>) eficiência na transferência; (</w:t>
      </w:r>
      <w:proofErr w:type="spellStart"/>
      <w:r w:rsidRPr="002C6A0E">
        <w:t>iii</w:t>
      </w:r>
      <w:proofErr w:type="spellEnd"/>
      <w:r w:rsidRPr="002C6A0E">
        <w:t>) complexidade; (</w:t>
      </w:r>
      <w:proofErr w:type="spellStart"/>
      <w:r w:rsidRPr="002C6A0E">
        <w:t>iv</w:t>
      </w:r>
      <w:proofErr w:type="spellEnd"/>
      <w:r w:rsidRPr="002C6A0E">
        <w:t>) segurança; </w:t>
      </w:r>
    </w:p>
    <w:p w14:paraId="65D3CA88" w14:textId="3E29B275" w:rsidR="002C6A0E" w:rsidRPr="002C6A0E" w:rsidRDefault="002C6A0E" w:rsidP="311C1B6C">
      <w:pPr>
        <w:rPr>
          <w:b/>
        </w:rPr>
      </w:pPr>
      <w:r w:rsidRPr="002C6A0E">
        <w:rPr>
          <w:b/>
        </w:rPr>
        <w:t>Resposta:</w:t>
      </w:r>
    </w:p>
    <w:p w14:paraId="36FC98B1" w14:textId="3740B2C4" w:rsidR="311C1B6C" w:rsidRDefault="311C1B6C" w:rsidP="311C1B6C">
      <w:pPr>
        <w:jc w:val="center"/>
      </w:pPr>
      <w:r>
        <w:rPr>
          <w:noProof/>
        </w:rPr>
        <w:drawing>
          <wp:inline distT="0" distB="0" distL="0" distR="0" wp14:anchorId="5BBA3F82" wp14:editId="6F269C49">
            <wp:extent cx="5931876" cy="2409825"/>
            <wp:effectExtent l="0" t="0" r="0" b="0"/>
            <wp:docPr id="785671445"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19">
                      <a:extLst>
                        <a:ext uri="{28A0092B-C50C-407E-A947-70E740481C1C}">
                          <a14:useLocalDpi xmlns:a14="http://schemas.microsoft.com/office/drawing/2010/main" val="0"/>
                        </a:ext>
                      </a:extLst>
                    </a:blip>
                    <a:stretch>
                      <a:fillRect/>
                    </a:stretch>
                  </pic:blipFill>
                  <pic:spPr>
                    <a:xfrm>
                      <a:off x="0" y="0"/>
                      <a:ext cx="5931876" cy="2409825"/>
                    </a:xfrm>
                    <a:prstGeom prst="rect">
                      <a:avLst/>
                    </a:prstGeom>
                  </pic:spPr>
                </pic:pic>
              </a:graphicData>
            </a:graphic>
          </wp:inline>
        </w:drawing>
      </w:r>
    </w:p>
    <w:p w14:paraId="4EC719AD" w14:textId="1D5F9B69" w:rsidR="311C1B6C" w:rsidRDefault="311C1B6C" w:rsidP="311C1B6C">
      <w:pPr>
        <w:jc w:val="center"/>
      </w:pPr>
      <w:r>
        <w:rPr>
          <w:noProof/>
        </w:rPr>
        <w:drawing>
          <wp:inline distT="0" distB="0" distL="0" distR="0" wp14:anchorId="4B8137BF" wp14:editId="52F0E4E3">
            <wp:extent cx="5914030" cy="2476500"/>
            <wp:effectExtent l="0" t="0" r="0" b="0"/>
            <wp:docPr id="357433472"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0">
                      <a:extLst>
                        <a:ext uri="{28A0092B-C50C-407E-A947-70E740481C1C}">
                          <a14:useLocalDpi xmlns:a14="http://schemas.microsoft.com/office/drawing/2010/main" val="0"/>
                        </a:ext>
                      </a:extLst>
                    </a:blip>
                    <a:stretch>
                      <a:fillRect/>
                    </a:stretch>
                  </pic:blipFill>
                  <pic:spPr>
                    <a:xfrm>
                      <a:off x="0" y="0"/>
                      <a:ext cx="5914030" cy="2476500"/>
                    </a:xfrm>
                    <a:prstGeom prst="rect">
                      <a:avLst/>
                    </a:prstGeom>
                  </pic:spPr>
                </pic:pic>
              </a:graphicData>
            </a:graphic>
          </wp:inline>
        </w:drawing>
      </w:r>
    </w:p>
    <w:p w14:paraId="4BA4E09E" w14:textId="2949B6BA" w:rsidR="311C1B6C" w:rsidRDefault="311C1B6C" w:rsidP="311C1B6C">
      <w:pPr>
        <w:jc w:val="center"/>
      </w:pPr>
      <w:r>
        <w:rPr>
          <w:noProof/>
        </w:rPr>
        <w:lastRenderedPageBreak/>
        <w:drawing>
          <wp:inline distT="0" distB="0" distL="0" distR="0" wp14:anchorId="41C8FDCD" wp14:editId="70C5F001">
            <wp:extent cx="5894863" cy="2419350"/>
            <wp:effectExtent l="0" t="0" r="0" b="0"/>
            <wp:docPr id="1328605054"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1">
                      <a:extLst>
                        <a:ext uri="{28A0092B-C50C-407E-A947-70E740481C1C}">
                          <a14:useLocalDpi xmlns:a14="http://schemas.microsoft.com/office/drawing/2010/main" val="0"/>
                        </a:ext>
                      </a:extLst>
                    </a:blip>
                    <a:stretch>
                      <a:fillRect/>
                    </a:stretch>
                  </pic:blipFill>
                  <pic:spPr>
                    <a:xfrm>
                      <a:off x="0" y="0"/>
                      <a:ext cx="5894863" cy="2419350"/>
                    </a:xfrm>
                    <a:prstGeom prst="rect">
                      <a:avLst/>
                    </a:prstGeom>
                  </pic:spPr>
                </pic:pic>
              </a:graphicData>
            </a:graphic>
          </wp:inline>
        </w:drawing>
      </w:r>
    </w:p>
    <w:p w14:paraId="1041678C" w14:textId="5CF9DE11" w:rsidR="311C1B6C" w:rsidRDefault="311C1B6C" w:rsidP="311C1B6C">
      <w:pPr>
        <w:jc w:val="center"/>
      </w:pPr>
      <w:r>
        <w:rPr>
          <w:noProof/>
        </w:rPr>
        <w:drawing>
          <wp:inline distT="0" distB="0" distL="0" distR="0" wp14:anchorId="7DA410D9" wp14:editId="4DB151B7">
            <wp:extent cx="5911272" cy="2450715"/>
            <wp:effectExtent l="0" t="0" r="0" b="0"/>
            <wp:docPr id="645064573"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2">
                      <a:extLst>
                        <a:ext uri="{28A0092B-C50C-407E-A947-70E740481C1C}">
                          <a14:useLocalDpi xmlns:a14="http://schemas.microsoft.com/office/drawing/2010/main" val="0"/>
                        </a:ext>
                      </a:extLst>
                    </a:blip>
                    <a:stretch>
                      <a:fillRect/>
                    </a:stretch>
                  </pic:blipFill>
                  <pic:spPr>
                    <a:xfrm>
                      <a:off x="0" y="0"/>
                      <a:ext cx="5911272" cy="2450715"/>
                    </a:xfrm>
                    <a:prstGeom prst="rect">
                      <a:avLst/>
                    </a:prstGeom>
                  </pic:spPr>
                </pic:pic>
              </a:graphicData>
            </a:graphic>
          </wp:inline>
        </w:drawing>
      </w:r>
    </w:p>
    <w:p w14:paraId="6D4408A5" w14:textId="089BD7E1" w:rsidR="311C1B6C" w:rsidRDefault="311C1B6C" w:rsidP="311C1B6C">
      <w:pPr>
        <w:jc w:val="center"/>
      </w:pPr>
      <w:r>
        <w:rPr>
          <w:noProof/>
        </w:rPr>
        <w:drawing>
          <wp:inline distT="0" distB="0" distL="0" distR="0" wp14:anchorId="005E8441" wp14:editId="57773DCE">
            <wp:extent cx="5928528" cy="2247900"/>
            <wp:effectExtent l="0" t="0" r="0" b="0"/>
            <wp:docPr id="621897452"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3">
                      <a:extLst>
                        <a:ext uri="{28A0092B-C50C-407E-A947-70E740481C1C}">
                          <a14:useLocalDpi xmlns:a14="http://schemas.microsoft.com/office/drawing/2010/main" val="0"/>
                        </a:ext>
                      </a:extLst>
                    </a:blip>
                    <a:stretch>
                      <a:fillRect/>
                    </a:stretch>
                  </pic:blipFill>
                  <pic:spPr>
                    <a:xfrm>
                      <a:off x="0" y="0"/>
                      <a:ext cx="5928528" cy="2247900"/>
                    </a:xfrm>
                    <a:prstGeom prst="rect">
                      <a:avLst/>
                    </a:prstGeom>
                  </pic:spPr>
                </pic:pic>
              </a:graphicData>
            </a:graphic>
          </wp:inline>
        </w:drawing>
      </w:r>
    </w:p>
    <w:p w14:paraId="5DB57FC5" w14:textId="77777777" w:rsidR="002A24D4" w:rsidRDefault="002A24D4" w:rsidP="311C1B6C">
      <w:pPr>
        <w:jc w:val="center"/>
      </w:pPr>
    </w:p>
    <w:p w14:paraId="767606F2" w14:textId="13140966" w:rsidR="311C1B6C" w:rsidRDefault="311C1B6C" w:rsidP="311C1B6C">
      <w:pPr>
        <w:jc w:val="center"/>
      </w:pPr>
      <w:r>
        <w:rPr>
          <w:noProof/>
        </w:rPr>
        <w:lastRenderedPageBreak/>
        <w:drawing>
          <wp:inline distT="0" distB="0" distL="0" distR="0" wp14:anchorId="7955C4F0" wp14:editId="6307304F">
            <wp:extent cx="5890054" cy="1362075"/>
            <wp:effectExtent l="0" t="0" r="0" b="0"/>
            <wp:docPr id="1628760470"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4">
                      <a:extLst>
                        <a:ext uri="{28A0092B-C50C-407E-A947-70E740481C1C}">
                          <a14:useLocalDpi xmlns:a14="http://schemas.microsoft.com/office/drawing/2010/main" val="0"/>
                        </a:ext>
                      </a:extLst>
                    </a:blip>
                    <a:stretch>
                      <a:fillRect/>
                    </a:stretch>
                  </pic:blipFill>
                  <pic:spPr>
                    <a:xfrm>
                      <a:off x="0" y="0"/>
                      <a:ext cx="5890054" cy="1362075"/>
                    </a:xfrm>
                    <a:prstGeom prst="rect">
                      <a:avLst/>
                    </a:prstGeom>
                  </pic:spPr>
                </pic:pic>
              </a:graphicData>
            </a:graphic>
          </wp:inline>
        </w:drawing>
      </w:r>
    </w:p>
    <w:p w14:paraId="02B95983" w14:textId="76B53F62" w:rsidR="007E6811" w:rsidRDefault="007E6811" w:rsidP="007E6811">
      <w:pPr>
        <w:jc w:val="center"/>
      </w:pPr>
      <w:r>
        <w:t>Figura 1</w:t>
      </w:r>
      <w:r w:rsidR="00744F4B">
        <w:t>2</w:t>
      </w:r>
      <w:r>
        <w:t xml:space="preserve"> – Troca de mensagens HTTP</w:t>
      </w:r>
      <w:r w:rsidR="00586AE2">
        <w:t>.</w:t>
      </w:r>
    </w:p>
    <w:tbl>
      <w:tblPr>
        <w:tblStyle w:val="TableGrid"/>
        <w:tblW w:w="0" w:type="auto"/>
        <w:tblLayout w:type="fixed"/>
        <w:tblLook w:val="06A0" w:firstRow="1" w:lastRow="0" w:firstColumn="1" w:lastColumn="0" w:noHBand="1" w:noVBand="1"/>
      </w:tblPr>
      <w:tblGrid>
        <w:gridCol w:w="1805"/>
        <w:gridCol w:w="1805"/>
        <w:gridCol w:w="1805"/>
        <w:gridCol w:w="1805"/>
        <w:gridCol w:w="1805"/>
      </w:tblGrid>
      <w:tr w:rsidR="311C1B6C" w14:paraId="5C63E9C7" w14:textId="77777777" w:rsidTr="311C1B6C">
        <w:tc>
          <w:tcPr>
            <w:tcW w:w="1805" w:type="dxa"/>
          </w:tcPr>
          <w:p w14:paraId="40512D94" w14:textId="390D0087" w:rsidR="311C1B6C" w:rsidRDefault="311C1B6C" w:rsidP="311C1B6C">
            <w:pPr>
              <w:rPr>
                <w:b/>
                <w:bCs/>
                <w:sz w:val="28"/>
                <w:szCs w:val="28"/>
              </w:rPr>
            </w:pPr>
            <w:r w:rsidRPr="311C1B6C">
              <w:rPr>
                <w:b/>
                <w:bCs/>
                <w:sz w:val="28"/>
                <w:szCs w:val="28"/>
              </w:rPr>
              <w:t>Protocolos</w:t>
            </w:r>
          </w:p>
        </w:tc>
        <w:tc>
          <w:tcPr>
            <w:tcW w:w="1805" w:type="dxa"/>
          </w:tcPr>
          <w:p w14:paraId="5A807DE9" w14:textId="79B4D0E7" w:rsidR="311C1B6C" w:rsidRDefault="311C1B6C" w:rsidP="311C1B6C">
            <w:pPr>
              <w:rPr>
                <w:b/>
                <w:bCs/>
                <w:sz w:val="28"/>
                <w:szCs w:val="28"/>
              </w:rPr>
            </w:pPr>
            <w:r w:rsidRPr="311C1B6C">
              <w:rPr>
                <w:b/>
                <w:bCs/>
                <w:sz w:val="28"/>
                <w:szCs w:val="28"/>
              </w:rPr>
              <w:t>Uso da camada de transporte</w:t>
            </w:r>
          </w:p>
        </w:tc>
        <w:tc>
          <w:tcPr>
            <w:tcW w:w="1805" w:type="dxa"/>
          </w:tcPr>
          <w:p w14:paraId="0A9BB8A2" w14:textId="59EB164C" w:rsidR="311C1B6C" w:rsidRDefault="311C1B6C" w:rsidP="311C1B6C">
            <w:pPr>
              <w:rPr>
                <w:b/>
                <w:bCs/>
                <w:sz w:val="28"/>
                <w:szCs w:val="28"/>
              </w:rPr>
            </w:pPr>
            <w:r w:rsidRPr="311C1B6C">
              <w:rPr>
                <w:b/>
                <w:bCs/>
                <w:sz w:val="28"/>
                <w:szCs w:val="28"/>
              </w:rPr>
              <w:t>Eficiência na transferência</w:t>
            </w:r>
          </w:p>
        </w:tc>
        <w:tc>
          <w:tcPr>
            <w:tcW w:w="1805" w:type="dxa"/>
          </w:tcPr>
          <w:p w14:paraId="17724369" w14:textId="22A49DBC" w:rsidR="311C1B6C" w:rsidRDefault="311C1B6C" w:rsidP="311C1B6C">
            <w:pPr>
              <w:rPr>
                <w:b/>
                <w:bCs/>
                <w:sz w:val="28"/>
                <w:szCs w:val="28"/>
              </w:rPr>
            </w:pPr>
            <w:r w:rsidRPr="311C1B6C">
              <w:rPr>
                <w:b/>
                <w:bCs/>
                <w:sz w:val="28"/>
                <w:szCs w:val="28"/>
              </w:rPr>
              <w:t>complexidade</w:t>
            </w:r>
          </w:p>
        </w:tc>
        <w:tc>
          <w:tcPr>
            <w:tcW w:w="1805" w:type="dxa"/>
          </w:tcPr>
          <w:p w14:paraId="01452A3A" w14:textId="52CE46BD" w:rsidR="311C1B6C" w:rsidRDefault="311C1B6C" w:rsidP="311C1B6C">
            <w:pPr>
              <w:rPr>
                <w:b/>
                <w:bCs/>
                <w:sz w:val="28"/>
                <w:szCs w:val="28"/>
              </w:rPr>
            </w:pPr>
            <w:r w:rsidRPr="311C1B6C">
              <w:rPr>
                <w:b/>
                <w:bCs/>
                <w:sz w:val="28"/>
                <w:szCs w:val="28"/>
              </w:rPr>
              <w:t>segurança</w:t>
            </w:r>
          </w:p>
        </w:tc>
      </w:tr>
      <w:tr w:rsidR="311C1B6C" w14:paraId="50319C16" w14:textId="77777777" w:rsidTr="311C1B6C">
        <w:tc>
          <w:tcPr>
            <w:tcW w:w="1805" w:type="dxa"/>
          </w:tcPr>
          <w:p w14:paraId="7EA881D1" w14:textId="4DBBD4DD" w:rsidR="311C1B6C" w:rsidRDefault="311C1B6C" w:rsidP="311C1B6C">
            <w:pPr>
              <w:rPr>
                <w:b/>
                <w:bCs/>
                <w:sz w:val="28"/>
                <w:szCs w:val="28"/>
              </w:rPr>
            </w:pPr>
            <w:r w:rsidRPr="311C1B6C">
              <w:rPr>
                <w:b/>
                <w:bCs/>
                <w:sz w:val="28"/>
                <w:szCs w:val="28"/>
              </w:rPr>
              <w:t>FTP</w:t>
            </w:r>
          </w:p>
        </w:tc>
        <w:tc>
          <w:tcPr>
            <w:tcW w:w="1805" w:type="dxa"/>
          </w:tcPr>
          <w:p w14:paraId="0FF298E1" w14:textId="44524250" w:rsidR="311C1B6C" w:rsidRDefault="311C1B6C" w:rsidP="311C1B6C">
            <w:pPr>
              <w:rPr>
                <w:b/>
                <w:bCs/>
                <w:sz w:val="28"/>
                <w:szCs w:val="28"/>
              </w:rPr>
            </w:pPr>
            <w:r w:rsidRPr="311C1B6C">
              <w:rPr>
                <w:b/>
                <w:bCs/>
                <w:sz w:val="28"/>
                <w:szCs w:val="28"/>
              </w:rPr>
              <w:t>TCP</w:t>
            </w:r>
          </w:p>
        </w:tc>
        <w:tc>
          <w:tcPr>
            <w:tcW w:w="1805" w:type="dxa"/>
          </w:tcPr>
          <w:p w14:paraId="7075DA02" w14:textId="1444E8E2" w:rsidR="311C1B6C" w:rsidRDefault="311C1B6C" w:rsidP="311C1B6C">
            <w:pPr>
              <w:rPr>
                <w:b/>
                <w:bCs/>
                <w:sz w:val="28"/>
                <w:szCs w:val="28"/>
              </w:rPr>
            </w:pPr>
            <w:r w:rsidRPr="311C1B6C">
              <w:rPr>
                <w:b/>
                <w:bCs/>
                <w:sz w:val="28"/>
                <w:szCs w:val="28"/>
              </w:rPr>
              <w:t>3º mais eficiente</w:t>
            </w:r>
          </w:p>
        </w:tc>
        <w:tc>
          <w:tcPr>
            <w:tcW w:w="1805" w:type="dxa"/>
          </w:tcPr>
          <w:p w14:paraId="1BA40D4E" w14:textId="766287E6" w:rsidR="311C1B6C" w:rsidRDefault="311C1B6C" w:rsidP="311C1B6C">
            <w:pPr>
              <w:rPr>
                <w:b/>
                <w:bCs/>
                <w:sz w:val="28"/>
                <w:szCs w:val="28"/>
              </w:rPr>
            </w:pPr>
            <w:r w:rsidRPr="311C1B6C">
              <w:rPr>
                <w:b/>
                <w:bCs/>
                <w:sz w:val="28"/>
                <w:szCs w:val="28"/>
              </w:rPr>
              <w:t>3º mais complexo</w:t>
            </w:r>
          </w:p>
        </w:tc>
        <w:tc>
          <w:tcPr>
            <w:tcW w:w="1805" w:type="dxa"/>
          </w:tcPr>
          <w:p w14:paraId="43D173B7" w14:textId="265C71F7" w:rsidR="311C1B6C" w:rsidRDefault="311C1B6C" w:rsidP="311C1B6C">
            <w:pPr>
              <w:rPr>
                <w:b/>
                <w:bCs/>
                <w:sz w:val="28"/>
                <w:szCs w:val="28"/>
              </w:rPr>
            </w:pPr>
            <w:r w:rsidRPr="311C1B6C">
              <w:rPr>
                <w:b/>
                <w:bCs/>
                <w:sz w:val="28"/>
                <w:szCs w:val="28"/>
              </w:rPr>
              <w:t>Login</w:t>
            </w:r>
          </w:p>
        </w:tc>
      </w:tr>
      <w:tr w:rsidR="311C1B6C" w14:paraId="3846F968" w14:textId="77777777" w:rsidTr="311C1B6C">
        <w:tc>
          <w:tcPr>
            <w:tcW w:w="1805" w:type="dxa"/>
          </w:tcPr>
          <w:p w14:paraId="307435D0" w14:textId="7A050FAE" w:rsidR="311C1B6C" w:rsidRDefault="311C1B6C" w:rsidP="311C1B6C">
            <w:pPr>
              <w:rPr>
                <w:b/>
                <w:bCs/>
                <w:sz w:val="28"/>
                <w:szCs w:val="28"/>
              </w:rPr>
            </w:pPr>
            <w:r w:rsidRPr="311C1B6C">
              <w:rPr>
                <w:b/>
                <w:bCs/>
                <w:sz w:val="28"/>
                <w:szCs w:val="28"/>
              </w:rPr>
              <w:t>TFTP</w:t>
            </w:r>
          </w:p>
        </w:tc>
        <w:tc>
          <w:tcPr>
            <w:tcW w:w="1805" w:type="dxa"/>
          </w:tcPr>
          <w:p w14:paraId="707C2207" w14:textId="46244F87" w:rsidR="311C1B6C" w:rsidRDefault="311C1B6C" w:rsidP="311C1B6C">
            <w:pPr>
              <w:rPr>
                <w:b/>
                <w:bCs/>
                <w:sz w:val="28"/>
                <w:szCs w:val="28"/>
              </w:rPr>
            </w:pPr>
            <w:r w:rsidRPr="311C1B6C">
              <w:rPr>
                <w:b/>
                <w:bCs/>
                <w:sz w:val="28"/>
                <w:szCs w:val="28"/>
              </w:rPr>
              <w:t>UDP</w:t>
            </w:r>
          </w:p>
        </w:tc>
        <w:tc>
          <w:tcPr>
            <w:tcW w:w="1805" w:type="dxa"/>
          </w:tcPr>
          <w:p w14:paraId="2E209ADC" w14:textId="128649AE" w:rsidR="311C1B6C" w:rsidRDefault="311C1B6C" w:rsidP="311C1B6C">
            <w:pPr>
              <w:rPr>
                <w:b/>
                <w:bCs/>
                <w:sz w:val="28"/>
                <w:szCs w:val="28"/>
              </w:rPr>
            </w:pPr>
            <w:r w:rsidRPr="311C1B6C">
              <w:rPr>
                <w:b/>
                <w:bCs/>
                <w:sz w:val="28"/>
                <w:szCs w:val="28"/>
              </w:rPr>
              <w:t>1º mais eficiente</w:t>
            </w:r>
          </w:p>
        </w:tc>
        <w:tc>
          <w:tcPr>
            <w:tcW w:w="1805" w:type="dxa"/>
          </w:tcPr>
          <w:p w14:paraId="1EAB4B82" w14:textId="0F4DFEE6" w:rsidR="311C1B6C" w:rsidRDefault="311C1B6C" w:rsidP="311C1B6C">
            <w:pPr>
              <w:rPr>
                <w:b/>
                <w:bCs/>
                <w:sz w:val="28"/>
                <w:szCs w:val="28"/>
              </w:rPr>
            </w:pPr>
            <w:r w:rsidRPr="311C1B6C">
              <w:rPr>
                <w:b/>
                <w:bCs/>
                <w:sz w:val="28"/>
                <w:szCs w:val="28"/>
              </w:rPr>
              <w:t>4º mais complexo</w:t>
            </w:r>
          </w:p>
        </w:tc>
        <w:tc>
          <w:tcPr>
            <w:tcW w:w="1805" w:type="dxa"/>
          </w:tcPr>
          <w:p w14:paraId="4F6FB700" w14:textId="73F946B1" w:rsidR="311C1B6C" w:rsidRDefault="311C1B6C" w:rsidP="311C1B6C">
            <w:pPr>
              <w:rPr>
                <w:b/>
                <w:bCs/>
                <w:sz w:val="28"/>
                <w:szCs w:val="28"/>
              </w:rPr>
            </w:pPr>
          </w:p>
        </w:tc>
      </w:tr>
      <w:tr w:rsidR="311C1B6C" w14:paraId="0CBFE1CA" w14:textId="77777777" w:rsidTr="311C1B6C">
        <w:tc>
          <w:tcPr>
            <w:tcW w:w="1805" w:type="dxa"/>
          </w:tcPr>
          <w:p w14:paraId="44C5232A" w14:textId="4CD2CE04" w:rsidR="311C1B6C" w:rsidRDefault="311C1B6C" w:rsidP="311C1B6C">
            <w:pPr>
              <w:rPr>
                <w:b/>
                <w:bCs/>
                <w:sz w:val="28"/>
                <w:szCs w:val="28"/>
              </w:rPr>
            </w:pPr>
            <w:r w:rsidRPr="311C1B6C">
              <w:rPr>
                <w:b/>
                <w:bCs/>
                <w:sz w:val="28"/>
                <w:szCs w:val="28"/>
              </w:rPr>
              <w:t>SFTP</w:t>
            </w:r>
          </w:p>
        </w:tc>
        <w:tc>
          <w:tcPr>
            <w:tcW w:w="1805" w:type="dxa"/>
          </w:tcPr>
          <w:p w14:paraId="254F395E" w14:textId="7B0B2F5B" w:rsidR="311C1B6C" w:rsidRDefault="311C1B6C" w:rsidP="311C1B6C">
            <w:pPr>
              <w:rPr>
                <w:b/>
                <w:bCs/>
                <w:sz w:val="28"/>
                <w:szCs w:val="28"/>
              </w:rPr>
            </w:pPr>
            <w:r w:rsidRPr="311C1B6C">
              <w:rPr>
                <w:b/>
                <w:bCs/>
                <w:sz w:val="28"/>
                <w:szCs w:val="28"/>
              </w:rPr>
              <w:t>TCP</w:t>
            </w:r>
          </w:p>
        </w:tc>
        <w:tc>
          <w:tcPr>
            <w:tcW w:w="1805" w:type="dxa"/>
          </w:tcPr>
          <w:p w14:paraId="2CA25C9A" w14:textId="0CBAF7E2" w:rsidR="311C1B6C" w:rsidRDefault="311C1B6C" w:rsidP="311C1B6C">
            <w:pPr>
              <w:rPr>
                <w:b/>
                <w:bCs/>
                <w:sz w:val="28"/>
                <w:szCs w:val="28"/>
              </w:rPr>
            </w:pPr>
            <w:r w:rsidRPr="311C1B6C">
              <w:rPr>
                <w:b/>
                <w:bCs/>
                <w:sz w:val="28"/>
                <w:szCs w:val="28"/>
              </w:rPr>
              <w:t>4º mais eficiente</w:t>
            </w:r>
          </w:p>
        </w:tc>
        <w:tc>
          <w:tcPr>
            <w:tcW w:w="1805" w:type="dxa"/>
          </w:tcPr>
          <w:p w14:paraId="2BECDB44" w14:textId="61FA8CA8" w:rsidR="311C1B6C" w:rsidRDefault="311C1B6C" w:rsidP="311C1B6C">
            <w:pPr>
              <w:rPr>
                <w:b/>
                <w:bCs/>
                <w:sz w:val="28"/>
                <w:szCs w:val="28"/>
              </w:rPr>
            </w:pPr>
            <w:r w:rsidRPr="311C1B6C">
              <w:rPr>
                <w:b/>
                <w:bCs/>
                <w:sz w:val="28"/>
                <w:szCs w:val="28"/>
              </w:rPr>
              <w:t>1º mais complexo</w:t>
            </w:r>
          </w:p>
        </w:tc>
        <w:tc>
          <w:tcPr>
            <w:tcW w:w="1805" w:type="dxa"/>
          </w:tcPr>
          <w:p w14:paraId="58460FBE" w14:textId="527472DA" w:rsidR="311C1B6C" w:rsidRDefault="311C1B6C" w:rsidP="311C1B6C">
            <w:pPr>
              <w:rPr>
                <w:b/>
                <w:bCs/>
                <w:sz w:val="28"/>
                <w:szCs w:val="28"/>
              </w:rPr>
            </w:pPr>
            <w:r w:rsidRPr="311C1B6C">
              <w:rPr>
                <w:b/>
                <w:bCs/>
                <w:sz w:val="28"/>
                <w:szCs w:val="28"/>
              </w:rPr>
              <w:t>Login + encriptação</w:t>
            </w:r>
          </w:p>
        </w:tc>
      </w:tr>
      <w:tr w:rsidR="311C1B6C" w14:paraId="06EDD365" w14:textId="77777777" w:rsidTr="311C1B6C">
        <w:tc>
          <w:tcPr>
            <w:tcW w:w="1805" w:type="dxa"/>
          </w:tcPr>
          <w:p w14:paraId="63A37320" w14:textId="51D8E3DD" w:rsidR="311C1B6C" w:rsidRDefault="311C1B6C" w:rsidP="311C1B6C">
            <w:pPr>
              <w:rPr>
                <w:b/>
                <w:bCs/>
                <w:sz w:val="28"/>
                <w:szCs w:val="28"/>
              </w:rPr>
            </w:pPr>
            <w:r w:rsidRPr="311C1B6C">
              <w:rPr>
                <w:b/>
                <w:bCs/>
                <w:sz w:val="28"/>
                <w:szCs w:val="28"/>
              </w:rPr>
              <w:t>HTTP</w:t>
            </w:r>
          </w:p>
        </w:tc>
        <w:tc>
          <w:tcPr>
            <w:tcW w:w="1805" w:type="dxa"/>
          </w:tcPr>
          <w:p w14:paraId="52CE27D2" w14:textId="55299CEA" w:rsidR="311C1B6C" w:rsidRDefault="311C1B6C" w:rsidP="311C1B6C">
            <w:pPr>
              <w:rPr>
                <w:b/>
                <w:bCs/>
                <w:sz w:val="28"/>
                <w:szCs w:val="28"/>
              </w:rPr>
            </w:pPr>
            <w:r w:rsidRPr="311C1B6C">
              <w:rPr>
                <w:b/>
                <w:bCs/>
                <w:sz w:val="28"/>
                <w:szCs w:val="28"/>
              </w:rPr>
              <w:t>TCP</w:t>
            </w:r>
          </w:p>
        </w:tc>
        <w:tc>
          <w:tcPr>
            <w:tcW w:w="1805" w:type="dxa"/>
          </w:tcPr>
          <w:p w14:paraId="31D76402" w14:textId="2A5288DE" w:rsidR="311C1B6C" w:rsidRDefault="311C1B6C" w:rsidP="311C1B6C">
            <w:pPr>
              <w:rPr>
                <w:b/>
                <w:bCs/>
                <w:sz w:val="28"/>
                <w:szCs w:val="28"/>
              </w:rPr>
            </w:pPr>
            <w:r w:rsidRPr="311C1B6C">
              <w:rPr>
                <w:b/>
                <w:bCs/>
                <w:sz w:val="28"/>
                <w:szCs w:val="28"/>
              </w:rPr>
              <w:t>2º mais eficiente</w:t>
            </w:r>
          </w:p>
        </w:tc>
        <w:tc>
          <w:tcPr>
            <w:tcW w:w="1805" w:type="dxa"/>
          </w:tcPr>
          <w:p w14:paraId="0CA8C4E0" w14:textId="621A1F45" w:rsidR="311C1B6C" w:rsidRDefault="311C1B6C" w:rsidP="311C1B6C">
            <w:pPr>
              <w:rPr>
                <w:b/>
                <w:bCs/>
                <w:sz w:val="28"/>
                <w:szCs w:val="28"/>
              </w:rPr>
            </w:pPr>
            <w:r w:rsidRPr="311C1B6C">
              <w:rPr>
                <w:b/>
                <w:bCs/>
                <w:sz w:val="28"/>
                <w:szCs w:val="28"/>
              </w:rPr>
              <w:t>2º mais complexo</w:t>
            </w:r>
          </w:p>
        </w:tc>
        <w:tc>
          <w:tcPr>
            <w:tcW w:w="1805" w:type="dxa"/>
          </w:tcPr>
          <w:p w14:paraId="736BA09C" w14:textId="73F946B1" w:rsidR="311C1B6C" w:rsidRDefault="311C1B6C" w:rsidP="311C1B6C">
            <w:pPr>
              <w:rPr>
                <w:b/>
                <w:bCs/>
                <w:sz w:val="28"/>
                <w:szCs w:val="28"/>
              </w:rPr>
            </w:pPr>
          </w:p>
        </w:tc>
      </w:tr>
    </w:tbl>
    <w:p w14:paraId="17D2F677" w14:textId="77777777" w:rsidR="002A24D4" w:rsidRDefault="002A24D4" w:rsidP="311C1B6C">
      <w:pPr>
        <w:rPr>
          <w:rFonts w:ascii="Calibri" w:eastAsia="Calibri" w:hAnsi="Calibri" w:cs="Calibri"/>
          <w:b/>
          <w:bCs/>
          <w:sz w:val="28"/>
          <w:szCs w:val="28"/>
        </w:rPr>
      </w:pPr>
    </w:p>
    <w:p w14:paraId="3353E8EB" w14:textId="16F388C7" w:rsidR="311C1B6C" w:rsidRPr="002C6A0E" w:rsidRDefault="311C1B6C" w:rsidP="311C1B6C">
      <w:pPr>
        <w:rPr>
          <w:rFonts w:ascii="Calibri" w:eastAsia="Calibri" w:hAnsi="Calibri" w:cs="Calibri"/>
          <w:b/>
          <w:bCs/>
          <w:sz w:val="28"/>
          <w:szCs w:val="28"/>
        </w:rPr>
      </w:pPr>
      <w:r w:rsidRPr="311C1B6C">
        <w:rPr>
          <w:rFonts w:ascii="Calibri" w:eastAsia="Calibri" w:hAnsi="Calibri" w:cs="Calibri"/>
          <w:b/>
          <w:bCs/>
          <w:sz w:val="28"/>
          <w:szCs w:val="28"/>
        </w:rPr>
        <w:t>Eficiência na transferência:</w:t>
      </w:r>
    </w:p>
    <w:p w14:paraId="0B316F30" w14:textId="68960889" w:rsidR="311C1B6C" w:rsidRDefault="311C1B6C" w:rsidP="004441CB">
      <w:pPr>
        <w:jc w:val="both"/>
      </w:pPr>
      <w:r>
        <w:t xml:space="preserve"> </w:t>
      </w:r>
      <w:r w:rsidR="004441CB">
        <w:tab/>
      </w:r>
      <w:r w:rsidRPr="311C1B6C">
        <w:t xml:space="preserve">Devido ás características de cada protocolo, o TFTP é o mais eficiente por ser mais rápido a transferir os dados, quer por não implementar segurança quer por usar UDP não fazendo verificação na receção de erros. </w:t>
      </w:r>
    </w:p>
    <w:p w14:paraId="0EFE1FB6" w14:textId="3B8A490B" w:rsidR="311C1B6C" w:rsidRDefault="311C1B6C" w:rsidP="004441CB">
      <w:pPr>
        <w:ind w:firstLine="708"/>
        <w:jc w:val="both"/>
      </w:pPr>
      <w:r w:rsidRPr="311C1B6C">
        <w:t xml:space="preserve">Em segundo vem o HTTP que não implementa </w:t>
      </w:r>
      <w:proofErr w:type="gramStart"/>
      <w:r w:rsidRPr="311C1B6C">
        <w:t>segurança</w:t>
      </w:r>
      <w:proofErr w:type="gramEnd"/>
      <w:r w:rsidRPr="311C1B6C">
        <w:t xml:space="preserve"> mas utiliza TCP, verificando os pacotes mal os recebe.</w:t>
      </w:r>
    </w:p>
    <w:p w14:paraId="671787DE" w14:textId="5F7F61AB" w:rsidR="311C1B6C" w:rsidRDefault="311C1B6C" w:rsidP="004441CB">
      <w:pPr>
        <w:ind w:firstLine="708"/>
        <w:jc w:val="both"/>
      </w:pPr>
      <w:r w:rsidRPr="311C1B6C">
        <w:t>Em 3º lugar temos o FTP que utiliza login e TCP e em último temos o SFTP que para além de TCP e login utiliza também encriptação.</w:t>
      </w:r>
    </w:p>
    <w:p w14:paraId="39B306CC" w14:textId="62540006" w:rsidR="311C1B6C" w:rsidRDefault="311C1B6C" w:rsidP="311C1B6C">
      <w:r>
        <w:t xml:space="preserve"> </w:t>
      </w:r>
    </w:p>
    <w:p w14:paraId="4D41BFDD" w14:textId="6B86EF38" w:rsidR="311C1B6C" w:rsidRDefault="311C1B6C" w:rsidP="311C1B6C">
      <w:pPr>
        <w:rPr>
          <w:rFonts w:ascii="Calibri" w:eastAsia="Calibri" w:hAnsi="Calibri" w:cs="Calibri"/>
          <w:b/>
          <w:bCs/>
          <w:sz w:val="28"/>
          <w:szCs w:val="28"/>
        </w:rPr>
      </w:pPr>
      <w:r w:rsidRPr="311C1B6C">
        <w:rPr>
          <w:rFonts w:ascii="Calibri" w:eastAsia="Calibri" w:hAnsi="Calibri" w:cs="Calibri"/>
          <w:b/>
          <w:bCs/>
          <w:sz w:val="28"/>
          <w:szCs w:val="28"/>
        </w:rPr>
        <w:t>Complexidade:</w:t>
      </w:r>
    </w:p>
    <w:p w14:paraId="6DBEB7D4" w14:textId="2F2F6027" w:rsidR="311C1B6C" w:rsidRDefault="311C1B6C" w:rsidP="311C1B6C">
      <w:pPr>
        <w:rPr>
          <w:rFonts w:ascii="Calibri" w:eastAsia="Calibri" w:hAnsi="Calibri" w:cs="Calibri"/>
          <w:b/>
          <w:bCs/>
          <w:sz w:val="28"/>
          <w:szCs w:val="28"/>
        </w:rPr>
      </w:pPr>
      <w:r>
        <w:rPr>
          <w:noProof/>
        </w:rPr>
        <w:drawing>
          <wp:inline distT="0" distB="0" distL="0" distR="0" wp14:anchorId="64C0C95F" wp14:editId="51C92DF5">
            <wp:extent cx="6286500" cy="466725"/>
            <wp:effectExtent l="0" t="0" r="0" b="0"/>
            <wp:docPr id="206216553"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12">
                      <a:extLst>
                        <a:ext uri="{28A0092B-C50C-407E-A947-70E740481C1C}">
                          <a14:useLocalDpi xmlns:a14="http://schemas.microsoft.com/office/drawing/2010/main" val="0"/>
                        </a:ext>
                      </a:extLst>
                    </a:blip>
                    <a:stretch>
                      <a:fillRect/>
                    </a:stretch>
                  </pic:blipFill>
                  <pic:spPr>
                    <a:xfrm>
                      <a:off x="0" y="0"/>
                      <a:ext cx="6286500" cy="466725"/>
                    </a:xfrm>
                    <a:prstGeom prst="rect">
                      <a:avLst/>
                    </a:prstGeom>
                  </pic:spPr>
                </pic:pic>
              </a:graphicData>
            </a:graphic>
          </wp:inline>
        </w:drawing>
      </w:r>
    </w:p>
    <w:p w14:paraId="47887708" w14:textId="12A735CC" w:rsidR="00C615A4" w:rsidRDefault="00C615A4" w:rsidP="00C615A4">
      <w:pPr>
        <w:jc w:val="center"/>
      </w:pPr>
      <w:r>
        <w:t>Figura 1</w:t>
      </w:r>
      <w:r w:rsidR="00744F4B">
        <w:t>3</w:t>
      </w:r>
      <w:r>
        <w:t xml:space="preserve"> – Complexidade TFTP.</w:t>
      </w:r>
    </w:p>
    <w:p w14:paraId="00AFC455" w14:textId="4B011FF8" w:rsidR="311C1B6C" w:rsidRDefault="311C1B6C" w:rsidP="004441CB">
      <w:pPr>
        <w:ind w:firstLine="708"/>
        <w:jc w:val="both"/>
      </w:pPr>
      <w:r w:rsidRPr="311C1B6C">
        <w:t xml:space="preserve">Em matéria de complexidade o menos complexo trata-se do TFTP que faz uso apenas de 3 </w:t>
      </w:r>
      <w:proofErr w:type="spellStart"/>
      <w:r w:rsidRPr="311C1B6C">
        <w:t>frames</w:t>
      </w:r>
      <w:proofErr w:type="spellEnd"/>
      <w:r w:rsidRPr="311C1B6C">
        <w:t xml:space="preserve"> para além dos </w:t>
      </w:r>
      <w:proofErr w:type="spellStart"/>
      <w:r w:rsidRPr="311C1B6C">
        <w:t>ARPs</w:t>
      </w:r>
      <w:proofErr w:type="spellEnd"/>
      <w:r w:rsidRPr="311C1B6C">
        <w:t xml:space="preserve"> trocados visto que não faz uso de medidas de segurança ou autenticação, </w:t>
      </w:r>
      <w:proofErr w:type="spellStart"/>
      <w:r w:rsidRPr="311C1B6C">
        <w:t>análogamente</w:t>
      </w:r>
      <w:proofErr w:type="spellEnd"/>
      <w:r w:rsidRPr="311C1B6C">
        <w:t xml:space="preserve"> o HTTP não usa medidas de segurança ou </w:t>
      </w:r>
      <w:r w:rsidR="002A24D4" w:rsidRPr="311C1B6C">
        <w:t>encriptação,</w:t>
      </w:r>
      <w:r w:rsidRPr="311C1B6C">
        <w:t xml:space="preserve"> mas usa o protocolo TCP na camada de transporte acabando por fazer tratamento de erros na receção dos </w:t>
      </w:r>
      <w:proofErr w:type="spellStart"/>
      <w:r w:rsidRPr="311C1B6C">
        <w:t>frames</w:t>
      </w:r>
      <w:proofErr w:type="spellEnd"/>
      <w:r w:rsidRPr="311C1B6C">
        <w:t xml:space="preserve"> ao contrário do TFTP</w:t>
      </w:r>
    </w:p>
    <w:p w14:paraId="05195F34" w14:textId="4807CD2F" w:rsidR="311C1B6C" w:rsidRDefault="311C1B6C" w:rsidP="004441CB">
      <w:pPr>
        <w:ind w:firstLine="708"/>
        <w:jc w:val="both"/>
      </w:pPr>
      <w:r w:rsidRPr="311C1B6C">
        <w:lastRenderedPageBreak/>
        <w:t xml:space="preserve">Por fazer uso do login e de encriptação o SFTP é o mais complexo e segue-se o FTP em complexidade visto que só usa login e não encriptação. </w:t>
      </w:r>
    </w:p>
    <w:p w14:paraId="1EC2BDD7" w14:textId="02A97D3C" w:rsidR="311C1B6C" w:rsidRDefault="311C1B6C" w:rsidP="311C1B6C"/>
    <w:p w14:paraId="71716E06" w14:textId="771E6EED" w:rsidR="311C1B6C" w:rsidRDefault="311C1B6C" w:rsidP="311C1B6C">
      <w:r w:rsidRPr="311C1B6C">
        <w:rPr>
          <w:rFonts w:ascii="Calibri" w:eastAsia="Calibri" w:hAnsi="Calibri" w:cs="Calibri"/>
          <w:b/>
          <w:bCs/>
          <w:sz w:val="28"/>
          <w:szCs w:val="28"/>
        </w:rPr>
        <w:t>Segurança:</w:t>
      </w:r>
    </w:p>
    <w:p w14:paraId="6828A64B" w14:textId="57BD3868" w:rsidR="311C1B6C" w:rsidRDefault="311C1B6C" w:rsidP="004441CB">
      <w:pPr>
        <w:jc w:val="center"/>
      </w:pPr>
      <w:r>
        <w:rPr>
          <w:noProof/>
        </w:rPr>
        <w:drawing>
          <wp:inline distT="0" distB="0" distL="0" distR="0" wp14:anchorId="3DE98945" wp14:editId="26F0E146">
            <wp:extent cx="4162425" cy="676275"/>
            <wp:effectExtent l="0" t="0" r="0" b="0"/>
            <wp:docPr id="1175849786"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5">
                      <a:extLst>
                        <a:ext uri="{28A0092B-C50C-407E-A947-70E740481C1C}">
                          <a14:useLocalDpi xmlns:a14="http://schemas.microsoft.com/office/drawing/2010/main" val="0"/>
                        </a:ext>
                      </a:extLst>
                    </a:blip>
                    <a:stretch>
                      <a:fillRect/>
                    </a:stretch>
                  </pic:blipFill>
                  <pic:spPr>
                    <a:xfrm>
                      <a:off x="0" y="0"/>
                      <a:ext cx="4162425" cy="676275"/>
                    </a:xfrm>
                    <a:prstGeom prst="rect">
                      <a:avLst/>
                    </a:prstGeom>
                  </pic:spPr>
                </pic:pic>
              </a:graphicData>
            </a:graphic>
          </wp:inline>
        </w:drawing>
      </w:r>
    </w:p>
    <w:p w14:paraId="10B946AD" w14:textId="0C45EED8" w:rsidR="311C1B6C" w:rsidRDefault="004441CB" w:rsidP="004441CB">
      <w:pPr>
        <w:jc w:val="center"/>
      </w:pPr>
      <w:r>
        <w:t xml:space="preserve">Figura </w:t>
      </w:r>
      <w:r w:rsidR="00C615A4">
        <w:t>1</w:t>
      </w:r>
      <w:r w:rsidR="00744F4B">
        <w:t>4</w:t>
      </w:r>
      <w:r>
        <w:t xml:space="preserve"> - </w:t>
      </w:r>
      <w:r w:rsidR="311C1B6C">
        <w:t xml:space="preserve">SFTP – pedido de </w:t>
      </w:r>
      <w:r w:rsidR="311C1B6C" w:rsidRPr="311C1B6C">
        <w:rPr>
          <w:u w:val="single"/>
        </w:rPr>
        <w:t>password</w:t>
      </w:r>
    </w:p>
    <w:p w14:paraId="2B781EF0" w14:textId="0B83E7B0" w:rsidR="311C1B6C" w:rsidRDefault="311C1B6C" w:rsidP="311C1B6C">
      <w:r>
        <w:rPr>
          <w:noProof/>
        </w:rPr>
        <w:drawing>
          <wp:inline distT="0" distB="0" distL="0" distR="0" wp14:anchorId="6A253A29" wp14:editId="5A81F316">
            <wp:extent cx="6096000" cy="2753506"/>
            <wp:effectExtent l="0" t="0" r="0" b="0"/>
            <wp:docPr id="328052938"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6">
                      <a:extLst>
                        <a:ext uri="{28A0092B-C50C-407E-A947-70E740481C1C}">
                          <a14:useLocalDpi xmlns:a14="http://schemas.microsoft.com/office/drawing/2010/main" val="0"/>
                        </a:ext>
                      </a:extLst>
                    </a:blip>
                    <a:stretch>
                      <a:fillRect/>
                    </a:stretch>
                  </pic:blipFill>
                  <pic:spPr>
                    <a:xfrm>
                      <a:off x="0" y="0"/>
                      <a:ext cx="6096000" cy="2753506"/>
                    </a:xfrm>
                    <a:prstGeom prst="rect">
                      <a:avLst/>
                    </a:prstGeom>
                  </pic:spPr>
                </pic:pic>
              </a:graphicData>
            </a:graphic>
          </wp:inline>
        </w:drawing>
      </w:r>
    </w:p>
    <w:p w14:paraId="0985E3E7" w14:textId="00B70076" w:rsidR="311C1B6C" w:rsidRDefault="004441CB" w:rsidP="004441CB">
      <w:pPr>
        <w:jc w:val="center"/>
      </w:pPr>
      <w:r>
        <w:t xml:space="preserve">Figura </w:t>
      </w:r>
      <w:r w:rsidR="00C615A4">
        <w:t>1</w:t>
      </w:r>
      <w:r w:rsidR="00744F4B">
        <w:t>5</w:t>
      </w:r>
      <w:r>
        <w:t xml:space="preserve"> - </w:t>
      </w:r>
      <w:r w:rsidR="311C1B6C">
        <w:t>SFTP – uso de encriptação</w:t>
      </w:r>
    </w:p>
    <w:p w14:paraId="259B82C3" w14:textId="6F8E88C8" w:rsidR="311C1B6C" w:rsidRDefault="311C1B6C" w:rsidP="311C1B6C">
      <w:r>
        <w:rPr>
          <w:noProof/>
        </w:rPr>
        <w:drawing>
          <wp:inline distT="0" distB="0" distL="0" distR="0" wp14:anchorId="5E054593" wp14:editId="27069F1A">
            <wp:extent cx="4572000" cy="1019175"/>
            <wp:effectExtent l="0" t="0" r="0" b="0"/>
            <wp:docPr id="886113462"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7">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2202A036" w14:textId="21B22367" w:rsidR="311C1B6C" w:rsidRDefault="004441CB" w:rsidP="004441CB">
      <w:pPr>
        <w:jc w:val="center"/>
      </w:pPr>
      <w:r>
        <w:t xml:space="preserve">Figura </w:t>
      </w:r>
      <w:r w:rsidR="00C615A4">
        <w:t>1</w:t>
      </w:r>
      <w:r w:rsidR="00744F4B">
        <w:t>6</w:t>
      </w:r>
      <w:r>
        <w:t xml:space="preserve"> - </w:t>
      </w:r>
      <w:r w:rsidR="311C1B6C">
        <w:t>FTP – uso de autenticação</w:t>
      </w:r>
    </w:p>
    <w:p w14:paraId="594D19DE" w14:textId="29C4A5E5" w:rsidR="311C1B6C" w:rsidRDefault="311C1B6C" w:rsidP="004441CB">
      <w:pPr>
        <w:jc w:val="both"/>
      </w:pPr>
      <w:r w:rsidRPr="311C1B6C">
        <w:t xml:space="preserve">           No caso da segurança o mais seguro é o SFTP pois para além de utilizar autenticação, usa também encriptação na troca de dados. Em segundo lugar fica o FTP </w:t>
      </w:r>
      <w:proofErr w:type="gramStart"/>
      <w:r w:rsidRPr="311C1B6C">
        <w:t>que  utiliza</w:t>
      </w:r>
      <w:proofErr w:type="gramEnd"/>
      <w:r w:rsidRPr="311C1B6C">
        <w:t xml:space="preserve"> apenas login para garantir a autenticidade do utilizador.</w:t>
      </w:r>
    </w:p>
    <w:p w14:paraId="69885EB8" w14:textId="11C3757D" w:rsidR="311C1B6C" w:rsidRPr="004441CB" w:rsidRDefault="311C1B6C" w:rsidP="004441CB">
      <w:pPr>
        <w:ind w:firstLine="708"/>
        <w:jc w:val="both"/>
      </w:pPr>
      <w:r w:rsidRPr="311C1B6C">
        <w:t xml:space="preserve">Tanto o TFTP como o HTTP são menos seguros visto que não fazem uso nem de autenticação nem de encriptação. </w:t>
      </w:r>
    </w:p>
    <w:p w14:paraId="5E09EFCD" w14:textId="77777777" w:rsidR="002C6A0E" w:rsidRDefault="002C6A0E" w:rsidP="77CDC79E">
      <w:pPr>
        <w:rPr>
          <w:b/>
          <w:bCs/>
          <w:sz w:val="28"/>
          <w:szCs w:val="28"/>
        </w:rPr>
      </w:pPr>
    </w:p>
    <w:p w14:paraId="323176E6" w14:textId="65E2F93F" w:rsidR="002C6A0E" w:rsidRDefault="002C6A0E" w:rsidP="77CDC79E">
      <w:pPr>
        <w:rPr>
          <w:b/>
          <w:bCs/>
          <w:sz w:val="28"/>
          <w:szCs w:val="28"/>
        </w:rPr>
      </w:pPr>
    </w:p>
    <w:p w14:paraId="4F80C4AC" w14:textId="77777777" w:rsidR="00EC77CC" w:rsidRDefault="00EC77CC" w:rsidP="77CDC79E">
      <w:pPr>
        <w:rPr>
          <w:b/>
          <w:bCs/>
          <w:sz w:val="28"/>
          <w:szCs w:val="28"/>
        </w:rPr>
      </w:pPr>
    </w:p>
    <w:p w14:paraId="4ED70A71" w14:textId="2EAB24FB" w:rsidR="77CDC79E" w:rsidRDefault="311C1B6C" w:rsidP="77CDC79E">
      <w:pPr>
        <w:rPr>
          <w:b/>
          <w:bCs/>
          <w:sz w:val="28"/>
          <w:szCs w:val="28"/>
        </w:rPr>
      </w:pPr>
      <w:r w:rsidRPr="311C1B6C">
        <w:rPr>
          <w:b/>
          <w:bCs/>
          <w:sz w:val="28"/>
          <w:szCs w:val="28"/>
        </w:rPr>
        <w:lastRenderedPageBreak/>
        <w:t>Exercício 4:</w:t>
      </w:r>
    </w:p>
    <w:p w14:paraId="0966D9E7" w14:textId="49C22B44" w:rsidR="002C6A0E" w:rsidRDefault="002C6A0E" w:rsidP="002C6A0E">
      <w:pPr>
        <w:spacing w:after="0" w:line="240" w:lineRule="auto"/>
        <w:ind w:firstLine="708"/>
        <w:jc w:val="both"/>
        <w:rPr>
          <w:rFonts w:ascii="Calibri" w:eastAsia="Times New Roman" w:hAnsi="Calibri" w:cs="Calibri"/>
        </w:rPr>
      </w:pPr>
      <w:r w:rsidRPr="002C6A0E">
        <w:rPr>
          <w:rFonts w:ascii="Calibri" w:eastAsia="Times New Roman" w:hAnsi="Calibri" w:cs="Calibri"/>
        </w:rPr>
        <w:t>As características das ligações de rede têm uma enorme influência nos níveis de Transporte e de Aplicação. Discuta, relacionando a resposta com as experiências realizadas, as influências das situações de perda ou duplicação de pacotes IP no desempenho global de Aplicações fiáveis (se possível, relacionando com alguns dos mecanismos de transporte envolvidos). </w:t>
      </w:r>
    </w:p>
    <w:p w14:paraId="20A1B362" w14:textId="77777777" w:rsidR="002C6A0E" w:rsidRDefault="002C6A0E" w:rsidP="002C6A0E">
      <w:pPr>
        <w:rPr>
          <w:b/>
        </w:rPr>
      </w:pPr>
    </w:p>
    <w:p w14:paraId="76B67956" w14:textId="766B8C3E" w:rsidR="002C6A0E" w:rsidRPr="002C6A0E" w:rsidRDefault="002C6A0E" w:rsidP="77CDC79E">
      <w:pPr>
        <w:rPr>
          <w:rFonts w:ascii="Times New Roman" w:hAnsi="Times New Roman" w:cs="Times New Roman"/>
          <w:b/>
          <w:sz w:val="24"/>
          <w:szCs w:val="24"/>
        </w:rPr>
      </w:pPr>
      <w:r w:rsidRPr="002C6A0E">
        <w:rPr>
          <w:b/>
        </w:rPr>
        <w:t>Resposta:</w:t>
      </w:r>
    </w:p>
    <w:p w14:paraId="06018CE6" w14:textId="3B5F574D" w:rsidR="77CDC79E" w:rsidRDefault="77CDC79E" w:rsidP="311C1B6C">
      <w:pPr>
        <w:jc w:val="center"/>
        <w:rPr>
          <w:b/>
          <w:bCs/>
          <w:sz w:val="28"/>
          <w:szCs w:val="28"/>
        </w:rPr>
      </w:pPr>
      <w:r>
        <w:rPr>
          <w:noProof/>
        </w:rPr>
        <w:drawing>
          <wp:inline distT="0" distB="0" distL="0" distR="0" wp14:anchorId="55CE20E1" wp14:editId="3BDF479A">
            <wp:extent cx="5916706" cy="1269626"/>
            <wp:effectExtent l="0" t="0" r="0" b="0"/>
            <wp:docPr id="1483691826"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8">
                      <a:extLst>
                        <a:ext uri="{28A0092B-C50C-407E-A947-70E740481C1C}">
                          <a14:useLocalDpi xmlns:a14="http://schemas.microsoft.com/office/drawing/2010/main" val="0"/>
                        </a:ext>
                      </a:extLst>
                    </a:blip>
                    <a:stretch>
                      <a:fillRect/>
                    </a:stretch>
                  </pic:blipFill>
                  <pic:spPr>
                    <a:xfrm>
                      <a:off x="0" y="0"/>
                      <a:ext cx="5916706" cy="1269626"/>
                    </a:xfrm>
                    <a:prstGeom prst="rect">
                      <a:avLst/>
                    </a:prstGeom>
                  </pic:spPr>
                </pic:pic>
              </a:graphicData>
            </a:graphic>
          </wp:inline>
        </w:drawing>
      </w:r>
      <w:r w:rsidR="311C1B6C" w:rsidRPr="311C1B6C">
        <w:t xml:space="preserve">Figura </w:t>
      </w:r>
      <w:r w:rsidR="00C615A4">
        <w:t>1</w:t>
      </w:r>
      <w:r w:rsidR="00744F4B">
        <w:t>7</w:t>
      </w:r>
      <w:r w:rsidR="311C1B6C" w:rsidRPr="311C1B6C">
        <w:t xml:space="preserve"> – Captura do FTP entre o </w:t>
      </w:r>
      <w:proofErr w:type="spellStart"/>
      <w:r w:rsidR="311C1B6C" w:rsidRPr="311C1B6C">
        <w:t>host</w:t>
      </w:r>
      <w:proofErr w:type="spellEnd"/>
      <w:r w:rsidR="311C1B6C" w:rsidRPr="311C1B6C">
        <w:t xml:space="preserve"> Alfa e o Servidor1.</w:t>
      </w:r>
    </w:p>
    <w:p w14:paraId="401B8B3F" w14:textId="00B31F8F" w:rsidR="77CDC79E" w:rsidRDefault="77CDC79E" w:rsidP="311C1B6C">
      <w:pPr>
        <w:jc w:val="center"/>
        <w:rPr>
          <w:b/>
          <w:bCs/>
          <w:sz w:val="28"/>
          <w:szCs w:val="28"/>
        </w:rPr>
      </w:pPr>
      <w:r>
        <w:rPr>
          <w:noProof/>
        </w:rPr>
        <w:lastRenderedPageBreak/>
        <w:drawing>
          <wp:inline distT="0" distB="0" distL="0" distR="0" wp14:anchorId="5D433E90" wp14:editId="0C0DD5DF">
            <wp:extent cx="4572000" cy="4076700"/>
            <wp:effectExtent l="0" t="0" r="0" b="0"/>
            <wp:docPr id="1684154354"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29">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r>
        <w:rPr>
          <w:noProof/>
        </w:rPr>
        <w:drawing>
          <wp:inline distT="0" distB="0" distL="0" distR="0" wp14:anchorId="4FA32488" wp14:editId="13AA2C28">
            <wp:extent cx="4572000" cy="3752850"/>
            <wp:effectExtent l="0" t="0" r="0" b="0"/>
            <wp:docPr id="1127146012"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30">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4853EF32" w14:textId="7CAD9946" w:rsidR="311C1B6C" w:rsidRDefault="311C1B6C" w:rsidP="311C1B6C">
      <w:pPr>
        <w:jc w:val="center"/>
      </w:pPr>
      <w:r w:rsidRPr="311C1B6C">
        <w:t xml:space="preserve">Figura </w:t>
      </w:r>
      <w:r w:rsidR="00C615A4">
        <w:t>1</w:t>
      </w:r>
      <w:r w:rsidR="00744F4B">
        <w:t>8</w:t>
      </w:r>
      <w:r w:rsidRPr="311C1B6C">
        <w:t xml:space="preserve"> – Diagrama de transferências do FTP entre o </w:t>
      </w:r>
      <w:proofErr w:type="spellStart"/>
      <w:r w:rsidRPr="311C1B6C">
        <w:t>host</w:t>
      </w:r>
      <w:proofErr w:type="spellEnd"/>
      <w:r w:rsidRPr="311C1B6C">
        <w:t xml:space="preserve"> Alfa e o Sevidor1.</w:t>
      </w:r>
    </w:p>
    <w:p w14:paraId="2CED904F" w14:textId="77777777" w:rsidR="004441CB" w:rsidRDefault="004441CB" w:rsidP="311C1B6C">
      <w:pPr>
        <w:ind w:firstLine="708"/>
        <w:jc w:val="both"/>
      </w:pPr>
    </w:p>
    <w:p w14:paraId="3DAD786F" w14:textId="68F8268D" w:rsidR="311C1B6C" w:rsidRDefault="311C1B6C" w:rsidP="311C1B6C">
      <w:pPr>
        <w:ind w:firstLine="708"/>
        <w:jc w:val="both"/>
      </w:pPr>
      <w:r w:rsidRPr="311C1B6C">
        <w:lastRenderedPageBreak/>
        <w:t xml:space="preserve">Na figura </w:t>
      </w:r>
      <w:r w:rsidR="002A24D4">
        <w:t>17</w:t>
      </w:r>
      <w:r w:rsidRPr="311C1B6C">
        <w:t xml:space="preserve">, está representado o diagrama de transferências entre o </w:t>
      </w:r>
      <w:proofErr w:type="spellStart"/>
      <w:r w:rsidRPr="311C1B6C">
        <w:t>host</w:t>
      </w:r>
      <w:proofErr w:type="spellEnd"/>
      <w:r w:rsidRPr="311C1B6C">
        <w:t xml:space="preserve"> Alfa1 e o Servidor1, através da aplicação FTP. Inicialmente é feito um REQUEST [RTER file1], ao qual o Servidor1 envia um TCP[SYN] com </w:t>
      </w:r>
      <w:proofErr w:type="spellStart"/>
      <w:r w:rsidRPr="311C1B6C">
        <w:t>Seq</w:t>
      </w:r>
      <w:proofErr w:type="spellEnd"/>
      <w:r w:rsidRPr="311C1B6C">
        <w:t xml:space="preserve"> = 0. </w:t>
      </w:r>
    </w:p>
    <w:p w14:paraId="77F52E4F" w14:textId="77777777" w:rsidR="00061D72" w:rsidRDefault="311C1B6C" w:rsidP="311C1B6C">
      <w:pPr>
        <w:ind w:firstLine="708"/>
        <w:jc w:val="both"/>
        <w:rPr>
          <w:b/>
          <w:bCs/>
        </w:rPr>
      </w:pPr>
      <w:r w:rsidRPr="311C1B6C">
        <w:t xml:space="preserve">Ao receber este pacote o </w:t>
      </w:r>
      <w:proofErr w:type="spellStart"/>
      <w:r w:rsidRPr="311C1B6C">
        <w:t>host</w:t>
      </w:r>
      <w:proofErr w:type="spellEnd"/>
      <w:r w:rsidRPr="311C1B6C">
        <w:t xml:space="preserve"> Alfa, envia dois pacotes TCP [SYN, ACK], com a mesma informação, pelo que o Servidor1 ao receber os mesmos, envia um pacote TCP [</w:t>
      </w:r>
      <w:proofErr w:type="spellStart"/>
      <w:r w:rsidRPr="311C1B6C">
        <w:t>Dup</w:t>
      </w:r>
      <w:proofErr w:type="spellEnd"/>
      <w:r w:rsidRPr="311C1B6C">
        <w:t xml:space="preserve"> ACK 70#1] </w:t>
      </w:r>
      <w:proofErr w:type="spellStart"/>
      <w:r w:rsidRPr="311C1B6C">
        <w:t>ftp</w:t>
      </w:r>
      <w:proofErr w:type="spellEnd"/>
      <w:r w:rsidRPr="311C1B6C">
        <w:t xml:space="preserve">-data [ACK] com </w:t>
      </w:r>
      <w:proofErr w:type="spellStart"/>
      <w:r w:rsidRPr="311C1B6C">
        <w:rPr>
          <w:b/>
          <w:bCs/>
        </w:rPr>
        <w:t>Ack</w:t>
      </w:r>
      <w:proofErr w:type="spellEnd"/>
      <w:r w:rsidRPr="311C1B6C">
        <w:rPr>
          <w:b/>
          <w:bCs/>
        </w:rPr>
        <w:t xml:space="preserve"> = 1</w:t>
      </w:r>
      <w:r w:rsidRPr="311C1B6C">
        <w:t xml:space="preserve">, com o objetivo de “avisar” o Alfa de algo não está bem, pois houve </w:t>
      </w:r>
      <w:r w:rsidRPr="311C1B6C">
        <w:rPr>
          <w:b/>
          <w:bCs/>
        </w:rPr>
        <w:t>duplicação</w:t>
      </w:r>
      <w:r w:rsidRPr="311C1B6C">
        <w:t xml:space="preserve"> de dois pacotes. Depois é enviado o file1 através de </w:t>
      </w:r>
      <w:r w:rsidRPr="311C1B6C">
        <w:rPr>
          <w:b/>
          <w:bCs/>
        </w:rPr>
        <w:t>FTP-DATA (437 bytes)</w:t>
      </w:r>
      <w:r w:rsidR="00061D72">
        <w:rPr>
          <w:b/>
          <w:bCs/>
        </w:rPr>
        <w:t xml:space="preserve">. </w:t>
      </w:r>
    </w:p>
    <w:p w14:paraId="47EC6D00" w14:textId="54FC3A88" w:rsidR="311C1B6C" w:rsidRDefault="00061D72" w:rsidP="00061D72">
      <w:pPr>
        <w:jc w:val="both"/>
      </w:pPr>
      <w:r>
        <w:t xml:space="preserve">O servidor informa o </w:t>
      </w:r>
      <w:proofErr w:type="spellStart"/>
      <w:r>
        <w:t>host</w:t>
      </w:r>
      <w:proofErr w:type="spellEnd"/>
      <w:r>
        <w:t xml:space="preserve"> Alfa da finalização da transferência, pelo que o cliente, envia inicialmente um TCP </w:t>
      </w:r>
      <w:proofErr w:type="spellStart"/>
      <w:r>
        <w:t>ftp</w:t>
      </w:r>
      <w:proofErr w:type="spellEnd"/>
      <w:r>
        <w:t xml:space="preserve">-data [ACK] e depois dois TCP </w:t>
      </w:r>
      <w:proofErr w:type="spellStart"/>
      <w:r>
        <w:t>ftp</w:t>
      </w:r>
      <w:proofErr w:type="spellEnd"/>
      <w:r>
        <w:t>-data [</w:t>
      </w:r>
      <w:proofErr w:type="gramStart"/>
      <w:r>
        <w:t>FIN,ACK</w:t>
      </w:r>
      <w:proofErr w:type="gramEnd"/>
      <w:r>
        <w:t xml:space="preserve">] </w:t>
      </w:r>
      <w:proofErr w:type="spellStart"/>
      <w:r>
        <w:t>Seq</w:t>
      </w:r>
      <w:proofErr w:type="spellEnd"/>
      <w:r>
        <w:t xml:space="preserve">=1, </w:t>
      </w:r>
      <w:proofErr w:type="spellStart"/>
      <w:r>
        <w:t>Ack</w:t>
      </w:r>
      <w:proofErr w:type="spellEnd"/>
      <w:r>
        <w:t xml:space="preserve">=439. O servidor, ao receber, vai identificar com uma duplicação, e informar o cliente do mesmo com TCP [TCP </w:t>
      </w:r>
      <w:proofErr w:type="spellStart"/>
      <w:r>
        <w:t>Dup</w:t>
      </w:r>
      <w:proofErr w:type="spellEnd"/>
      <w:r>
        <w:t xml:space="preserve"> ACK 78#1] </w:t>
      </w:r>
      <w:proofErr w:type="spellStart"/>
      <w:r>
        <w:t>ftp</w:t>
      </w:r>
      <w:proofErr w:type="spellEnd"/>
      <w:r>
        <w:t xml:space="preserve">-data [ACK] </w:t>
      </w:r>
      <w:proofErr w:type="spellStart"/>
      <w:r>
        <w:t>Seq</w:t>
      </w:r>
      <w:proofErr w:type="spellEnd"/>
      <w:r>
        <w:t xml:space="preserve">=439, </w:t>
      </w:r>
      <w:proofErr w:type="spellStart"/>
      <w:r>
        <w:t>Ack</w:t>
      </w:r>
      <w:proofErr w:type="spellEnd"/>
      <w:r>
        <w:t>=2.</w:t>
      </w:r>
    </w:p>
    <w:p w14:paraId="6B5E6585" w14:textId="022CA9D0" w:rsidR="00061D72" w:rsidRDefault="00061D72" w:rsidP="00061D72">
      <w:pPr>
        <w:jc w:val="both"/>
      </w:pPr>
      <w:r>
        <w:tab/>
        <w:t>Por fim, o servidor, envia um FTP Response, a informar o cliente de que a transferência foi completada.</w:t>
      </w:r>
    </w:p>
    <w:p w14:paraId="369A9449" w14:textId="0B0BA744" w:rsidR="77CDC79E" w:rsidRDefault="77CDC79E" w:rsidP="77CDC79E"/>
    <w:p w14:paraId="591C995E" w14:textId="393497CC" w:rsidR="00955D3F" w:rsidRDefault="00955D3F" w:rsidP="77CDC79E"/>
    <w:p w14:paraId="31B02F1F" w14:textId="3E8C4AA1" w:rsidR="00955D3F" w:rsidRDefault="00955D3F" w:rsidP="77CDC79E">
      <w:pPr>
        <w:rPr>
          <w:b/>
          <w:sz w:val="28"/>
          <w:szCs w:val="28"/>
        </w:rPr>
      </w:pPr>
      <w:r w:rsidRPr="00955D3F">
        <w:rPr>
          <w:b/>
          <w:sz w:val="28"/>
          <w:szCs w:val="28"/>
        </w:rPr>
        <w:t>Conclusões:</w:t>
      </w:r>
    </w:p>
    <w:p w14:paraId="2AEDD50A" w14:textId="6197F5FD" w:rsidR="00431E7D" w:rsidRDefault="00C615A4" w:rsidP="00955D3F">
      <w:r>
        <w:tab/>
        <w:t xml:space="preserve">Em suma, </w:t>
      </w:r>
      <w:r w:rsidR="0067375F">
        <w:t xml:space="preserve">os protocolos de transportes </w:t>
      </w:r>
      <w:r w:rsidR="00431E7D">
        <w:t xml:space="preserve">TCP e UDP tem bastantes diferenças. O protocolo TCP </w:t>
      </w:r>
      <w:r w:rsidR="007E6811">
        <w:t xml:space="preserve">- </w:t>
      </w:r>
      <w:proofErr w:type="spellStart"/>
      <w:r w:rsidR="00431E7D" w:rsidRPr="00431E7D">
        <w:rPr>
          <w:i/>
        </w:rPr>
        <w:t>Transmission</w:t>
      </w:r>
      <w:proofErr w:type="spellEnd"/>
      <w:r w:rsidR="00431E7D" w:rsidRPr="00431E7D">
        <w:rPr>
          <w:i/>
        </w:rPr>
        <w:t xml:space="preserve"> </w:t>
      </w:r>
      <w:proofErr w:type="spellStart"/>
      <w:r w:rsidR="00431E7D" w:rsidRPr="00431E7D">
        <w:rPr>
          <w:i/>
        </w:rPr>
        <w:t>Control</w:t>
      </w:r>
      <w:proofErr w:type="spellEnd"/>
      <w:r w:rsidR="00431E7D" w:rsidRPr="00431E7D">
        <w:rPr>
          <w:i/>
        </w:rPr>
        <w:t xml:space="preserve"> </w:t>
      </w:r>
      <w:proofErr w:type="spellStart"/>
      <w:r w:rsidR="00431E7D" w:rsidRPr="00431E7D">
        <w:rPr>
          <w:i/>
        </w:rPr>
        <w:t>Protocol</w:t>
      </w:r>
      <w:proofErr w:type="spellEnd"/>
      <w:r w:rsidR="00431E7D" w:rsidRPr="00431E7D">
        <w:rPr>
          <w:i/>
        </w:rPr>
        <w:t xml:space="preserve">, </w:t>
      </w:r>
      <w:r w:rsidR="00431E7D" w:rsidRPr="00431E7D">
        <w:t>é caracterizado por ser</w:t>
      </w:r>
      <w:r w:rsidR="007E6811">
        <w:t xml:space="preserve"> um protocolo da camada de </w:t>
      </w:r>
      <w:proofErr w:type="spellStart"/>
      <w:r w:rsidR="007E6811">
        <w:t>transpote</w:t>
      </w:r>
      <w:proofErr w:type="spellEnd"/>
      <w:r w:rsidR="00431E7D" w:rsidRPr="00431E7D">
        <w:t xml:space="preserve"> muito completo, pois tem controlo de fluxo, erros e congestão e não está dependente de um circuito </w:t>
      </w:r>
      <w:r w:rsidR="007E6811" w:rsidRPr="00431E7D">
        <w:t>pré-determinado</w:t>
      </w:r>
      <w:r w:rsidR="00431E7D" w:rsidRPr="00431E7D">
        <w:t>.</w:t>
      </w:r>
      <w:r w:rsidR="00431E7D">
        <w:t xml:space="preserve"> </w:t>
      </w:r>
      <w:bookmarkStart w:id="0" w:name="_GoBack"/>
      <w:bookmarkEnd w:id="0"/>
    </w:p>
    <w:p w14:paraId="339732A8" w14:textId="00E2389D" w:rsidR="007E6811" w:rsidRDefault="00431E7D" w:rsidP="007E6811">
      <w:pPr>
        <w:ind w:firstLine="708"/>
      </w:pPr>
      <w:r>
        <w:t>Por outro lado, o protocolo UDP</w:t>
      </w:r>
      <w:r w:rsidR="007E6811">
        <w:t xml:space="preserve"> - </w:t>
      </w:r>
      <w:proofErr w:type="spellStart"/>
      <w:r w:rsidR="007E6811" w:rsidRPr="007E6811">
        <w:rPr>
          <w:i/>
        </w:rPr>
        <w:t>User</w:t>
      </w:r>
      <w:proofErr w:type="spellEnd"/>
      <w:r w:rsidR="007E6811" w:rsidRPr="007E6811">
        <w:rPr>
          <w:i/>
        </w:rPr>
        <w:t xml:space="preserve"> </w:t>
      </w:r>
      <w:proofErr w:type="spellStart"/>
      <w:r w:rsidR="007E6811" w:rsidRPr="007E6811">
        <w:rPr>
          <w:i/>
        </w:rPr>
        <w:t>Datagram</w:t>
      </w:r>
      <w:proofErr w:type="spellEnd"/>
      <w:r w:rsidR="007E6811" w:rsidRPr="007E6811">
        <w:rPr>
          <w:i/>
        </w:rPr>
        <w:t xml:space="preserve"> </w:t>
      </w:r>
      <w:proofErr w:type="spellStart"/>
      <w:r w:rsidR="007E6811" w:rsidRPr="007E6811">
        <w:rPr>
          <w:i/>
        </w:rPr>
        <w:t>Protocol</w:t>
      </w:r>
      <w:proofErr w:type="spellEnd"/>
      <w:r w:rsidR="007E6811">
        <w:rPr>
          <w:i/>
        </w:rPr>
        <w:t xml:space="preserve"> </w:t>
      </w:r>
      <w:r w:rsidR="007E6811" w:rsidRPr="007E6811">
        <w:t xml:space="preserve">é caracterizado por ser um protocolo simples da camada de transporte, pois não tem os controlos tal como o TCP, pelo que o circuito é pré-determinado. </w:t>
      </w:r>
    </w:p>
    <w:p w14:paraId="6F512920" w14:textId="5355B44C" w:rsidR="007E6811" w:rsidRDefault="007E6811" w:rsidP="007E6811">
      <w:pPr>
        <w:ind w:firstLine="708"/>
      </w:pPr>
      <w:r w:rsidRPr="007E6811">
        <w:t xml:space="preserve">No entanto, o protocolo UDP tem imensas vantagens para aplicações, onde a velocidade de transmissão é importante, como por exemplo </w:t>
      </w:r>
      <w:proofErr w:type="spellStart"/>
      <w:r w:rsidRPr="007E6811">
        <w:t>streaming</w:t>
      </w:r>
      <w:proofErr w:type="spellEnd"/>
      <w:r w:rsidRPr="007E6811">
        <w:t xml:space="preserve">, pois </w:t>
      </w:r>
      <w:proofErr w:type="gramStart"/>
      <w:r w:rsidRPr="007E6811">
        <w:t>não ”perde</w:t>
      </w:r>
      <w:proofErr w:type="gramEnd"/>
      <w:r w:rsidRPr="007E6811">
        <w:t>” tempo em controlo de erros, etc...,  com UDP tenho controlo do que mando e quando mando.</w:t>
      </w:r>
    </w:p>
    <w:p w14:paraId="19F2A233" w14:textId="4A3E6BC3" w:rsidR="007E6811" w:rsidRDefault="00EC77CC" w:rsidP="007E6811">
      <w:pPr>
        <w:ind w:firstLine="708"/>
      </w:pPr>
      <w:r>
        <w:t>A</w:t>
      </w:r>
      <w:r w:rsidR="007E6811">
        <w:t xml:space="preserve"> utilização de cada um dos protocolos de transporte, depende do tipo de aplicação e qual a sua finalidade, e assim, com estas informações, consegue-se determinar o protocolo mais adequado.</w:t>
      </w:r>
    </w:p>
    <w:p w14:paraId="57B8F1AE" w14:textId="41A00081" w:rsidR="00EC77CC" w:rsidRPr="007E6811" w:rsidRDefault="00EC77CC" w:rsidP="007E6811">
      <w:pPr>
        <w:ind w:firstLine="708"/>
        <w:rPr>
          <w:i/>
        </w:rPr>
      </w:pPr>
      <w:r>
        <w:t>Por fim, a nível de segurança, descobriu-se que a aplicação mais segura é o SFTP, de seguida o FTP, que usa o protocolo de transporte TCP, depois o HTTP, e por fim o TFTP que não tem segurança nenhum, pelo que usa o protocolo UDP.</w:t>
      </w:r>
    </w:p>
    <w:p w14:paraId="2717D822" w14:textId="3475764F" w:rsidR="00955D3F" w:rsidRPr="00431E7D" w:rsidRDefault="00431E7D" w:rsidP="00431E7D">
      <w:pPr>
        <w:ind w:firstLine="708"/>
        <w:rPr>
          <w:rFonts w:ascii="Times New Roman" w:eastAsia="Times New Roman" w:hAnsi="Times New Roman" w:cs="Times New Roman"/>
          <w:sz w:val="24"/>
          <w:szCs w:val="24"/>
        </w:rPr>
      </w:pPr>
      <w:r>
        <w:t xml:space="preserve"> </w:t>
      </w:r>
    </w:p>
    <w:sectPr w:rsidR="00955D3F" w:rsidRPr="00431E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73734"/>
    <w:multiLevelType w:val="hybridMultilevel"/>
    <w:tmpl w:val="1E726190"/>
    <w:lvl w:ilvl="0" w:tplc="3C4EF988">
      <w:start w:val="1"/>
      <w:numFmt w:val="decimal"/>
      <w:lvlText w:val="%1."/>
      <w:lvlJc w:val="left"/>
      <w:pPr>
        <w:ind w:left="720" w:hanging="360"/>
      </w:pPr>
    </w:lvl>
    <w:lvl w:ilvl="1" w:tplc="8184051E">
      <w:start w:val="1"/>
      <w:numFmt w:val="lowerLetter"/>
      <w:lvlText w:val="%2."/>
      <w:lvlJc w:val="left"/>
      <w:pPr>
        <w:ind w:left="1440" w:hanging="360"/>
      </w:pPr>
    </w:lvl>
    <w:lvl w:ilvl="2" w:tplc="BA8C300C">
      <w:start w:val="1"/>
      <w:numFmt w:val="lowerRoman"/>
      <w:lvlText w:val="%3."/>
      <w:lvlJc w:val="right"/>
      <w:pPr>
        <w:ind w:left="2160" w:hanging="180"/>
      </w:pPr>
    </w:lvl>
    <w:lvl w:ilvl="3" w:tplc="9800D0B8">
      <w:start w:val="1"/>
      <w:numFmt w:val="decimal"/>
      <w:lvlText w:val="%4."/>
      <w:lvlJc w:val="left"/>
      <w:pPr>
        <w:ind w:left="2880" w:hanging="360"/>
      </w:pPr>
    </w:lvl>
    <w:lvl w:ilvl="4" w:tplc="DE2E4732">
      <w:start w:val="1"/>
      <w:numFmt w:val="lowerLetter"/>
      <w:lvlText w:val="%5."/>
      <w:lvlJc w:val="left"/>
      <w:pPr>
        <w:ind w:left="3600" w:hanging="360"/>
      </w:pPr>
    </w:lvl>
    <w:lvl w:ilvl="5" w:tplc="C958C928">
      <w:start w:val="1"/>
      <w:numFmt w:val="lowerRoman"/>
      <w:lvlText w:val="%6."/>
      <w:lvlJc w:val="right"/>
      <w:pPr>
        <w:ind w:left="4320" w:hanging="180"/>
      </w:pPr>
    </w:lvl>
    <w:lvl w:ilvl="6" w:tplc="B50ADA78">
      <w:start w:val="1"/>
      <w:numFmt w:val="decimal"/>
      <w:lvlText w:val="%7."/>
      <w:lvlJc w:val="left"/>
      <w:pPr>
        <w:ind w:left="5040" w:hanging="360"/>
      </w:pPr>
    </w:lvl>
    <w:lvl w:ilvl="7" w:tplc="C734CDE0">
      <w:start w:val="1"/>
      <w:numFmt w:val="lowerLetter"/>
      <w:lvlText w:val="%8."/>
      <w:lvlJc w:val="left"/>
      <w:pPr>
        <w:ind w:left="5760" w:hanging="360"/>
      </w:pPr>
    </w:lvl>
    <w:lvl w:ilvl="8" w:tplc="9BB0293A">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3C6961"/>
    <w:rsid w:val="00061D72"/>
    <w:rsid w:val="00066BA6"/>
    <w:rsid w:val="00096CAC"/>
    <w:rsid w:val="0024733F"/>
    <w:rsid w:val="002708D7"/>
    <w:rsid w:val="002A24D4"/>
    <w:rsid w:val="002C6A0E"/>
    <w:rsid w:val="00384CA0"/>
    <w:rsid w:val="00431E7D"/>
    <w:rsid w:val="004441CB"/>
    <w:rsid w:val="00586AE2"/>
    <w:rsid w:val="0067375F"/>
    <w:rsid w:val="00744F4B"/>
    <w:rsid w:val="007E6811"/>
    <w:rsid w:val="00955D3F"/>
    <w:rsid w:val="00964C7D"/>
    <w:rsid w:val="00BE4BD1"/>
    <w:rsid w:val="00C615A4"/>
    <w:rsid w:val="00CB796B"/>
    <w:rsid w:val="00EC77CC"/>
    <w:rsid w:val="02DFAD35"/>
    <w:rsid w:val="1E423239"/>
    <w:rsid w:val="203C6961"/>
    <w:rsid w:val="213D293A"/>
    <w:rsid w:val="278F3EB7"/>
    <w:rsid w:val="311C1B6C"/>
    <w:rsid w:val="35EEF0B7"/>
    <w:rsid w:val="77CDC79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4CA0"/>
  <w15:chartTrackingRefBased/>
  <w15:docId w15:val="{8333987B-8A05-4654-9FF3-06C1CCAE6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441C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41CB"/>
    <w:rPr>
      <w:rFonts w:ascii="Times New Roman" w:hAnsi="Times New Roman" w:cs="Times New Roman"/>
      <w:sz w:val="18"/>
      <w:szCs w:val="18"/>
    </w:rPr>
  </w:style>
  <w:style w:type="paragraph" w:styleId="NormalWeb">
    <w:name w:val="Normal (Web)"/>
    <w:basedOn w:val="Normal"/>
    <w:uiPriority w:val="99"/>
    <w:unhideWhenUsed/>
    <w:rsid w:val="00096C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2C6A0E"/>
  </w:style>
  <w:style w:type="character" w:customStyle="1" w:styleId="eop">
    <w:name w:val="eop"/>
    <w:basedOn w:val="DefaultParagraphFont"/>
    <w:rsid w:val="002C6A0E"/>
  </w:style>
  <w:style w:type="character" w:customStyle="1" w:styleId="apple-converted-space">
    <w:name w:val="apple-converted-space"/>
    <w:basedOn w:val="DefaultParagraphFont"/>
    <w:rsid w:val="002C6A0E"/>
  </w:style>
  <w:style w:type="character" w:styleId="UnresolvedMention">
    <w:name w:val="Unresolved Mention"/>
    <w:basedOn w:val="DefaultParagraphFont"/>
    <w:uiPriority w:val="99"/>
    <w:semiHidden/>
    <w:unhideWhenUsed/>
    <w:rsid w:val="00955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05297">
      <w:bodyDiv w:val="1"/>
      <w:marLeft w:val="0"/>
      <w:marRight w:val="0"/>
      <w:marTop w:val="0"/>
      <w:marBottom w:val="0"/>
      <w:divBdr>
        <w:top w:val="none" w:sz="0" w:space="0" w:color="auto"/>
        <w:left w:val="none" w:sz="0" w:space="0" w:color="auto"/>
        <w:bottom w:val="none" w:sz="0" w:space="0" w:color="auto"/>
        <w:right w:val="none" w:sz="0" w:space="0" w:color="auto"/>
      </w:divBdr>
    </w:div>
    <w:div w:id="402141522">
      <w:bodyDiv w:val="1"/>
      <w:marLeft w:val="0"/>
      <w:marRight w:val="0"/>
      <w:marTop w:val="0"/>
      <w:marBottom w:val="0"/>
      <w:divBdr>
        <w:top w:val="none" w:sz="0" w:space="0" w:color="auto"/>
        <w:left w:val="none" w:sz="0" w:space="0" w:color="auto"/>
        <w:bottom w:val="none" w:sz="0" w:space="0" w:color="auto"/>
        <w:right w:val="none" w:sz="0" w:space="0" w:color="auto"/>
      </w:divBdr>
    </w:div>
    <w:div w:id="554585341">
      <w:bodyDiv w:val="1"/>
      <w:marLeft w:val="0"/>
      <w:marRight w:val="0"/>
      <w:marTop w:val="0"/>
      <w:marBottom w:val="0"/>
      <w:divBdr>
        <w:top w:val="none" w:sz="0" w:space="0" w:color="auto"/>
        <w:left w:val="none" w:sz="0" w:space="0" w:color="auto"/>
        <w:bottom w:val="none" w:sz="0" w:space="0" w:color="auto"/>
        <w:right w:val="none" w:sz="0" w:space="0" w:color="auto"/>
      </w:divBdr>
    </w:div>
    <w:div w:id="794371015">
      <w:bodyDiv w:val="1"/>
      <w:marLeft w:val="0"/>
      <w:marRight w:val="0"/>
      <w:marTop w:val="0"/>
      <w:marBottom w:val="0"/>
      <w:divBdr>
        <w:top w:val="none" w:sz="0" w:space="0" w:color="auto"/>
        <w:left w:val="none" w:sz="0" w:space="0" w:color="auto"/>
        <w:bottom w:val="none" w:sz="0" w:space="0" w:color="auto"/>
        <w:right w:val="none" w:sz="0" w:space="0" w:color="auto"/>
      </w:divBdr>
    </w:div>
    <w:div w:id="1214580288">
      <w:bodyDiv w:val="1"/>
      <w:marLeft w:val="0"/>
      <w:marRight w:val="0"/>
      <w:marTop w:val="0"/>
      <w:marBottom w:val="0"/>
      <w:divBdr>
        <w:top w:val="none" w:sz="0" w:space="0" w:color="auto"/>
        <w:left w:val="none" w:sz="0" w:space="0" w:color="auto"/>
        <w:bottom w:val="none" w:sz="0" w:space="0" w:color="auto"/>
        <w:right w:val="none" w:sz="0" w:space="0" w:color="auto"/>
      </w:divBdr>
    </w:div>
    <w:div w:id="1641688201">
      <w:bodyDiv w:val="1"/>
      <w:marLeft w:val="0"/>
      <w:marRight w:val="0"/>
      <w:marTop w:val="0"/>
      <w:marBottom w:val="0"/>
      <w:divBdr>
        <w:top w:val="none" w:sz="0" w:space="0" w:color="auto"/>
        <w:left w:val="none" w:sz="0" w:space="0" w:color="auto"/>
        <w:bottom w:val="none" w:sz="0" w:space="0" w:color="auto"/>
        <w:right w:val="none" w:sz="0" w:space="0" w:color="auto"/>
      </w:divBdr>
      <w:divsChild>
        <w:div w:id="1693023687">
          <w:marLeft w:val="0"/>
          <w:marRight w:val="0"/>
          <w:marTop w:val="0"/>
          <w:marBottom w:val="0"/>
          <w:divBdr>
            <w:top w:val="none" w:sz="0" w:space="0" w:color="auto"/>
            <w:left w:val="none" w:sz="0" w:space="0" w:color="auto"/>
            <w:bottom w:val="none" w:sz="0" w:space="0" w:color="auto"/>
            <w:right w:val="none" w:sz="0" w:space="0" w:color="auto"/>
          </w:divBdr>
          <w:divsChild>
            <w:div w:id="74281581">
              <w:marLeft w:val="0"/>
              <w:marRight w:val="0"/>
              <w:marTop w:val="0"/>
              <w:marBottom w:val="0"/>
              <w:divBdr>
                <w:top w:val="none" w:sz="0" w:space="0" w:color="auto"/>
                <w:left w:val="none" w:sz="0" w:space="0" w:color="auto"/>
                <w:bottom w:val="none" w:sz="0" w:space="0" w:color="auto"/>
                <w:right w:val="none" w:sz="0" w:space="0" w:color="auto"/>
              </w:divBdr>
              <w:divsChild>
                <w:div w:id="16524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7512">
      <w:bodyDiv w:val="1"/>
      <w:marLeft w:val="0"/>
      <w:marRight w:val="0"/>
      <w:marTop w:val="0"/>
      <w:marBottom w:val="0"/>
      <w:divBdr>
        <w:top w:val="none" w:sz="0" w:space="0" w:color="auto"/>
        <w:left w:val="none" w:sz="0" w:space="0" w:color="auto"/>
        <w:bottom w:val="none" w:sz="0" w:space="0" w:color="auto"/>
        <w:right w:val="none" w:sz="0" w:space="0" w:color="auto"/>
      </w:divBdr>
      <w:divsChild>
        <w:div w:id="948666006">
          <w:marLeft w:val="0"/>
          <w:marRight w:val="0"/>
          <w:marTop w:val="0"/>
          <w:marBottom w:val="0"/>
          <w:divBdr>
            <w:top w:val="none" w:sz="0" w:space="0" w:color="auto"/>
            <w:left w:val="none" w:sz="0" w:space="0" w:color="auto"/>
            <w:bottom w:val="none" w:sz="0" w:space="0" w:color="auto"/>
            <w:right w:val="none" w:sz="0" w:space="0" w:color="auto"/>
          </w:divBdr>
          <w:divsChild>
            <w:div w:id="317151226">
              <w:marLeft w:val="0"/>
              <w:marRight w:val="0"/>
              <w:marTop w:val="0"/>
              <w:marBottom w:val="0"/>
              <w:divBdr>
                <w:top w:val="none" w:sz="0" w:space="0" w:color="auto"/>
                <w:left w:val="none" w:sz="0" w:space="0" w:color="auto"/>
                <w:bottom w:val="none" w:sz="0" w:space="0" w:color="auto"/>
                <w:right w:val="none" w:sz="0" w:space="0" w:color="auto"/>
              </w:divBdr>
              <w:divsChild>
                <w:div w:id="12164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0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ccn.pt"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mailto:%7ba82145,a82880,a81744%7d@alunos.uminho.p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André Martins Pereira</dc:creator>
  <cp:keywords/>
  <dc:description/>
  <cp:lastModifiedBy>José André Martins Pereira</cp:lastModifiedBy>
  <cp:revision>3</cp:revision>
  <cp:lastPrinted>2019-03-01T23:48:00Z</cp:lastPrinted>
  <dcterms:created xsi:type="dcterms:W3CDTF">2019-03-01T23:48:00Z</dcterms:created>
  <dcterms:modified xsi:type="dcterms:W3CDTF">2019-03-01T23:54:00Z</dcterms:modified>
</cp:coreProperties>
</file>