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37448" w14:textId="06E35474" w:rsidR="00201888" w:rsidRDefault="00CD67C2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 xml:space="preserve">SYN Flood: </w:t>
      </w:r>
      <w:r w:rsidR="00000000">
        <w:rPr>
          <w:rFonts w:ascii="Google Sans Text" w:eastAsia="Google Sans Text" w:hAnsi="Google Sans Text" w:cs="Google Sans Text"/>
        </w:rPr>
        <w:t>Cybersecurity Incident Report</w:t>
      </w:r>
    </w:p>
    <w:p w14:paraId="1FD37449" w14:textId="77777777" w:rsidR="00201888" w:rsidRDefault="00201888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01888" w14:paraId="1FD3744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744A" w14:textId="77777777" w:rsidR="00201888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1FD3744B" w14:textId="77777777" w:rsidR="00201888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201888" w14:paraId="1FD37453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C945" w14:textId="2CEA3219" w:rsidR="0029120C" w:rsidRDefault="0029120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This </w:t>
            </w:r>
            <w:r w:rsidR="00100B8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SYN Flood 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attack was discovered </w:t>
            </w:r>
            <w:r w:rsidR="00471E7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and notified via automated alert from our monitoring system, which indicated a problem within the web server. </w:t>
            </w:r>
            <w:r w:rsidR="006E7A4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Upon attempting </w:t>
            </w:r>
            <w:r w:rsidR="00D02670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to visit the company’s website, the user will be prompted with a connection timeout error. </w:t>
            </w:r>
          </w:p>
          <w:p w14:paraId="1B1CB1F1" w14:textId="77777777" w:rsidR="00D02670" w:rsidRDefault="00D0267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432EB6C4" w14:textId="049F7D91" w:rsidR="00D02670" w:rsidRDefault="00F83E77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While </w:t>
            </w:r>
            <w:r w:rsidR="002A5272">
              <w:rPr>
                <w:rFonts w:ascii="Roboto" w:eastAsia="Roboto" w:hAnsi="Roboto" w:cs="Roboto"/>
                <w:color w:val="444746"/>
                <w:sz w:val="21"/>
                <w:szCs w:val="21"/>
              </w:rPr>
              <w:t>reviewing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Wireshark </w:t>
            </w:r>
            <w:r w:rsidR="002A527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TCP_HTTP log entries, </w:t>
            </w:r>
            <w:r w:rsidR="00A431D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 network protocol analyzer, the cyber security analyst found multiple rapid TCP SYN requests being sent by an unfamiliar IP address. </w:t>
            </w:r>
            <w:r w:rsidR="009478C3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Initially, the server responded to the first TCP handshake, as volume of attacks increased the server quickly because </w:t>
            </w:r>
            <w:r w:rsidR="00380BC8">
              <w:rPr>
                <w:rFonts w:ascii="Roboto" w:eastAsia="Roboto" w:hAnsi="Roboto" w:cs="Roboto"/>
                <w:color w:val="444746"/>
                <w:sz w:val="21"/>
                <w:szCs w:val="21"/>
              </w:rPr>
              <w:t>overwhelmed</w:t>
            </w:r>
            <w:r w:rsidR="009478C3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380BC8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and unable to respond to legitimate client requests. </w:t>
            </w:r>
          </w:p>
          <w:p w14:paraId="0B931823" w14:textId="77777777" w:rsidR="0029120C" w:rsidRDefault="0029120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33DB6254" w14:textId="3B1705BE" w:rsidR="00380BC8" w:rsidRDefault="004A24D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attack </w:t>
            </w:r>
            <w:r w:rsidR="00DE1748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resembles a Denial of Service (DoS) SYN Flood attack. </w:t>
            </w:r>
            <w:r w:rsidR="00E00E0D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attacker initiated a flood of SYN requests from a single IP</w:t>
            </w:r>
            <w:r w:rsidR="008C79F0">
              <w:rPr>
                <w:rFonts w:ascii="Roboto" w:eastAsia="Roboto" w:hAnsi="Roboto" w:cs="Roboto"/>
                <w:color w:val="444746"/>
                <w:sz w:val="21"/>
                <w:szCs w:val="21"/>
              </w:rPr>
              <w:t>, eliminating the possibility of a DDoS attack</w:t>
            </w:r>
            <w:r w:rsidR="000A5A3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which would come from multiple IPs. </w:t>
            </w:r>
            <w:r w:rsidR="000246C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As the attacker </w:t>
            </w:r>
            <w:r w:rsidR="00D140EB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continued</w:t>
            </w:r>
            <w:r w:rsidR="000246C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to flood the webserver with SYN requests, the </w:t>
            </w:r>
            <w:r w:rsidR="006B0E85">
              <w:rPr>
                <w:rFonts w:ascii="Roboto" w:eastAsia="Roboto" w:hAnsi="Roboto" w:cs="Roboto"/>
                <w:color w:val="444746"/>
                <w:sz w:val="21"/>
                <w:szCs w:val="21"/>
              </w:rPr>
              <w:t>number</w:t>
            </w:r>
            <w:r w:rsidR="000246C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of requests became greater than the </w:t>
            </w:r>
            <w:r w:rsidR="00D140E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number of ports the web server could handle, resulting in the inability to fill requests for legitimate traffic. Ultimately resulting in </w:t>
            </w:r>
            <w:r w:rsidR="006B0E8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legitimate users receiving a connection timeout error. </w:t>
            </w:r>
          </w:p>
          <w:p w14:paraId="1FD37452" w14:textId="77777777" w:rsidR="00201888" w:rsidRDefault="00201888" w:rsidP="006B0E8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201888" w14:paraId="1FD37455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7454" w14:textId="77777777" w:rsidR="00201888" w:rsidRDefault="0020188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1FD37456" w14:textId="77777777" w:rsidR="00201888" w:rsidRDefault="00201888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01888" w14:paraId="1FD37458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7457" w14:textId="77777777" w:rsidR="00201888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201888" w14:paraId="1FD37463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CB2B" w14:textId="1412FB1E" w:rsidR="006B0E85" w:rsidRDefault="00574CC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SYN flood attack is when a malicious attacker manipulates and abuses the TCP handshake process</w:t>
            </w:r>
            <w:r w:rsidR="006F0FA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repeatedly sending SYN requests to the webserver. </w:t>
            </w:r>
            <w:r w:rsidR="008A28EB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webserver will attempt to respond to each SYN request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but quickly becomes overwhelmed due to the limited </w:t>
            </w:r>
            <w:r w:rsidR="00FD674A">
              <w:rPr>
                <w:rFonts w:ascii="Roboto" w:eastAsia="Roboto" w:hAnsi="Roboto" w:cs="Roboto"/>
                <w:color w:val="444746"/>
                <w:sz w:val="21"/>
                <w:szCs w:val="21"/>
              </w:rPr>
              <w:t>number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of ports available to process the requests. The </w:t>
            </w:r>
            <w:r w:rsidR="00FD674A">
              <w:rPr>
                <w:rFonts w:ascii="Roboto" w:eastAsia="Roboto" w:hAnsi="Roboto" w:cs="Roboto"/>
                <w:color w:val="444746"/>
                <w:sz w:val="21"/>
                <w:szCs w:val="21"/>
              </w:rPr>
              <w:t>attacker’s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goal is to “flood” the server with rapid synchronize</w:t>
            </w:r>
            <w:r w:rsidR="00FD674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(SYN)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requests, to over burden the </w:t>
            </w:r>
            <w:r w:rsidR="00410663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server’s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ability to </w:t>
            </w:r>
            <w:r w:rsidR="00FD674A">
              <w:rPr>
                <w:rFonts w:ascii="Roboto" w:eastAsia="Roboto" w:hAnsi="Roboto" w:cs="Roboto"/>
                <w:color w:val="444746"/>
                <w:sz w:val="21"/>
                <w:szCs w:val="21"/>
              </w:rPr>
              <w:t>process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FD674A">
              <w:rPr>
                <w:rFonts w:ascii="Roboto" w:eastAsia="Roboto" w:hAnsi="Roboto" w:cs="Roboto"/>
                <w:color w:val="444746"/>
                <w:sz w:val="21"/>
                <w:szCs w:val="21"/>
              </w:rPr>
              <w:t>legitimate</w:t>
            </w:r>
            <w:r w:rsidR="00FD10F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requests. </w:t>
            </w:r>
          </w:p>
          <w:p w14:paraId="0B2762C3" w14:textId="77777777" w:rsidR="00410663" w:rsidRDefault="0041066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269BB7D9" w14:textId="6A645E52" w:rsidR="00410663" w:rsidRDefault="0041066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During a </w:t>
            </w:r>
            <w:r w:rsidR="00E16A6A">
              <w:rPr>
                <w:rFonts w:ascii="Roboto" w:eastAsia="Roboto" w:hAnsi="Roboto" w:cs="Roboto"/>
                <w:color w:val="444746"/>
                <w:sz w:val="21"/>
                <w:szCs w:val="21"/>
              </w:rPr>
              <w:t>legitimate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TCP </w:t>
            </w:r>
            <w:r w:rsidR="00E16A6A">
              <w:rPr>
                <w:rFonts w:ascii="Roboto" w:eastAsia="Roboto" w:hAnsi="Roboto" w:cs="Roboto"/>
                <w:color w:val="444746"/>
                <w:sz w:val="21"/>
                <w:szCs w:val="21"/>
              </w:rPr>
              <w:t>handshake,</w:t>
            </w:r>
            <w:r w:rsidR="00F7100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 </w:t>
            </w:r>
            <w:r w:rsidR="00503D8D">
              <w:rPr>
                <w:rFonts w:ascii="Roboto" w:eastAsia="Roboto" w:hAnsi="Roboto" w:cs="Roboto"/>
                <w:color w:val="444746"/>
                <w:sz w:val="21"/>
                <w:szCs w:val="21"/>
              </w:rPr>
              <w:t>source IP will send a synchronize (SYN) request to the webserver. The webserver will in return send back a</w:t>
            </w:r>
            <w:r w:rsidR="007E0C9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synchronize acknowledge [</w:t>
            </w:r>
            <w:proofErr w:type="gramStart"/>
            <w:r w:rsidR="007E0C9B">
              <w:rPr>
                <w:rFonts w:ascii="Roboto" w:eastAsia="Roboto" w:hAnsi="Roboto" w:cs="Roboto"/>
                <w:color w:val="444746"/>
                <w:sz w:val="21"/>
                <w:szCs w:val="21"/>
              </w:rPr>
              <w:t>SYN,ACK</w:t>
            </w:r>
            <w:proofErr w:type="gramEnd"/>
            <w:r w:rsidR="007E0C9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] packet, which identifies </w:t>
            </w:r>
            <w:r w:rsidR="00CE771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server has recognized and acknowledged the source IP request, last the </w:t>
            </w:r>
            <w:r w:rsidR="007E0C9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CE771F">
              <w:rPr>
                <w:rFonts w:ascii="Roboto" w:eastAsia="Roboto" w:hAnsi="Roboto" w:cs="Roboto"/>
                <w:color w:val="444746"/>
                <w:sz w:val="21"/>
                <w:szCs w:val="21"/>
              </w:rPr>
              <w:t>source IP will send back an acknowledge [ACK</w:t>
            </w:r>
            <w:r w:rsidR="00E16A6A">
              <w:rPr>
                <w:rFonts w:ascii="Roboto" w:eastAsia="Roboto" w:hAnsi="Roboto" w:cs="Roboto"/>
                <w:color w:val="444746"/>
                <w:sz w:val="21"/>
                <w:szCs w:val="21"/>
              </w:rPr>
              <w:t>]</w:t>
            </w:r>
            <w:r w:rsidR="00CE771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packet, finalizing the three-step</w:t>
            </w:r>
            <w:r w:rsidR="00E16A6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 to the TCP handshake. </w:t>
            </w:r>
          </w:p>
          <w:p w14:paraId="543B9DE2" w14:textId="77777777" w:rsidR="006B0E85" w:rsidRDefault="006B0E85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5182E360" w14:textId="77777777" w:rsidR="00562A00" w:rsidRDefault="00562A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0021C4B2" w14:textId="77777777" w:rsidR="00562A00" w:rsidRDefault="00562A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1FD37461" w14:textId="75773906" w:rsidR="00201888" w:rsidRPr="00D97737" w:rsidRDefault="000A5CAA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  <w:r w:rsidRPr="00D97737">
              <w:rPr>
                <w:rFonts w:ascii="Roboto" w:hAnsi="Roboto"/>
                <w:sz w:val="21"/>
                <w:szCs w:val="21"/>
              </w:rPr>
              <w:lastRenderedPageBreak/>
              <w:t>Initially, the attack will slow down network operations and functionality</w:t>
            </w:r>
            <w:r w:rsidR="008D4D64" w:rsidRPr="00D97737">
              <w:rPr>
                <w:rFonts w:ascii="Roboto" w:hAnsi="Roboto"/>
                <w:sz w:val="21"/>
                <w:szCs w:val="21"/>
              </w:rPr>
              <w:t xml:space="preserve">, users will experience longer loading times while using the website, eventually as the SYN flood attack continues, the server will become </w:t>
            </w:r>
            <w:r w:rsidR="006D5C30" w:rsidRPr="00D97737">
              <w:rPr>
                <w:rFonts w:ascii="Roboto" w:hAnsi="Roboto"/>
                <w:sz w:val="21"/>
                <w:szCs w:val="21"/>
              </w:rPr>
              <w:t>overwhelmed,</w:t>
            </w:r>
            <w:r w:rsidR="008D4D64" w:rsidRPr="00D97737">
              <w:rPr>
                <w:rFonts w:ascii="Roboto" w:hAnsi="Roboto"/>
                <w:sz w:val="21"/>
                <w:szCs w:val="21"/>
              </w:rPr>
              <w:t xml:space="preserve"> and </w:t>
            </w:r>
            <w:r w:rsidR="006D5C30" w:rsidRPr="00D97737">
              <w:rPr>
                <w:rFonts w:ascii="Roboto" w:hAnsi="Roboto"/>
                <w:sz w:val="21"/>
                <w:szCs w:val="21"/>
              </w:rPr>
              <w:t xml:space="preserve">users will lose complete functionality of the website. </w:t>
            </w:r>
          </w:p>
          <w:p w14:paraId="4A15756E" w14:textId="77777777" w:rsidR="006D5C30" w:rsidRPr="00D97737" w:rsidRDefault="006D5C30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</w:p>
          <w:p w14:paraId="1B7D75BA" w14:textId="2B0F6A73" w:rsidR="006D5C30" w:rsidRDefault="006D5C30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  <w:r w:rsidRPr="00D97737">
              <w:rPr>
                <w:rFonts w:ascii="Roboto" w:hAnsi="Roboto"/>
                <w:sz w:val="21"/>
                <w:szCs w:val="21"/>
              </w:rPr>
              <w:t>The consequences of a SYN flood attack can result in financial damage, inability to operate during normal business hours,</w:t>
            </w:r>
            <w:r w:rsidR="00D97737" w:rsidRPr="00D97737">
              <w:rPr>
                <w:rFonts w:ascii="Roboto" w:hAnsi="Roboto"/>
                <w:sz w:val="21"/>
                <w:szCs w:val="21"/>
              </w:rPr>
              <w:t xml:space="preserve"> loss of customer trust and potentially damage to the server and data within the organization. </w:t>
            </w:r>
          </w:p>
          <w:p w14:paraId="7577BC8B" w14:textId="77777777" w:rsidR="00706852" w:rsidRDefault="00706852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</w:p>
          <w:p w14:paraId="5D656B0E" w14:textId="6BC61796" w:rsidR="00706852" w:rsidRDefault="00706852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  <w:r>
              <w:rPr>
                <w:rFonts w:ascii="Roboto" w:hAnsi="Roboto"/>
                <w:sz w:val="21"/>
                <w:szCs w:val="21"/>
              </w:rPr>
              <w:t xml:space="preserve">There are many ways to prevent future attacks such as: </w:t>
            </w:r>
          </w:p>
          <w:p w14:paraId="42115AC1" w14:textId="77777777" w:rsidR="00706852" w:rsidRDefault="00706852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</w:p>
          <w:p w14:paraId="036B2945" w14:textId="6B608D5A" w:rsidR="00706852" w:rsidRDefault="00706852" w:rsidP="00706852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hAnsi="Roboto"/>
                <w:sz w:val="21"/>
                <w:szCs w:val="21"/>
              </w:rPr>
            </w:pPr>
            <w:r>
              <w:rPr>
                <w:rFonts w:ascii="Roboto" w:hAnsi="Roboto"/>
                <w:sz w:val="21"/>
                <w:szCs w:val="21"/>
              </w:rPr>
              <w:t>Utilize subnets within the organization network</w:t>
            </w:r>
            <w:r w:rsidR="007B42B0">
              <w:rPr>
                <w:rFonts w:ascii="Roboto" w:hAnsi="Roboto"/>
                <w:sz w:val="21"/>
                <w:szCs w:val="21"/>
              </w:rPr>
              <w:t xml:space="preserve">. This will ensure the outage does not affect/spread to the entire network infrastructure and can be contained within the subnet. </w:t>
            </w:r>
          </w:p>
          <w:p w14:paraId="2BD90D68" w14:textId="3CA5AA1F" w:rsidR="007B42B0" w:rsidRDefault="007B42B0" w:rsidP="00706852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hAnsi="Roboto"/>
                <w:sz w:val="21"/>
                <w:szCs w:val="21"/>
              </w:rPr>
            </w:pPr>
            <w:r>
              <w:rPr>
                <w:rFonts w:ascii="Roboto" w:hAnsi="Roboto"/>
                <w:sz w:val="21"/>
                <w:szCs w:val="21"/>
              </w:rPr>
              <w:t xml:space="preserve">Use of Next Generation Firewall (NGFW) which will actively monitor </w:t>
            </w:r>
            <w:r w:rsidR="00496AAD">
              <w:rPr>
                <w:rFonts w:ascii="Roboto" w:hAnsi="Roboto"/>
                <w:sz w:val="21"/>
                <w:szCs w:val="21"/>
              </w:rPr>
              <w:t xml:space="preserve">network traffic and identify suspicious activity real-time. </w:t>
            </w:r>
          </w:p>
          <w:p w14:paraId="4B8F977B" w14:textId="24073C04" w:rsidR="00496AAD" w:rsidRPr="00706852" w:rsidRDefault="00496AAD" w:rsidP="00706852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hAnsi="Roboto"/>
                <w:sz w:val="21"/>
                <w:szCs w:val="21"/>
              </w:rPr>
            </w:pPr>
            <w:r>
              <w:rPr>
                <w:rFonts w:ascii="Roboto" w:hAnsi="Roboto"/>
                <w:sz w:val="21"/>
                <w:szCs w:val="21"/>
              </w:rPr>
              <w:t xml:space="preserve">Utilize VPNs to encrypt </w:t>
            </w:r>
            <w:r w:rsidR="00562A00">
              <w:rPr>
                <w:rFonts w:ascii="Roboto" w:hAnsi="Roboto"/>
                <w:sz w:val="21"/>
                <w:szCs w:val="21"/>
              </w:rPr>
              <w:t xml:space="preserve">the webserver data and IP address. </w:t>
            </w:r>
          </w:p>
          <w:p w14:paraId="1FD37462" w14:textId="2354DB80" w:rsidR="00201888" w:rsidRDefault="0020188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1FD37464" w14:textId="77777777" w:rsidR="00201888" w:rsidRDefault="00201888">
      <w:pPr>
        <w:spacing w:after="200"/>
        <w:rPr>
          <w:b/>
        </w:rPr>
      </w:pPr>
    </w:p>
    <w:p w14:paraId="1FD37465" w14:textId="77777777" w:rsidR="00201888" w:rsidRDefault="00201888"/>
    <w:sectPr w:rsidR="002018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5A69A33A-EED4-42F0-A027-F99A4E3A559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EAFB96C7-BBA0-4D86-9295-56B18E31B3F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FFCDFE4-7ED3-41E4-8B47-40F9FB0D5C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5F21986-6651-402E-B175-FBB4D85ADD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4373CA"/>
    <w:multiLevelType w:val="hybridMultilevel"/>
    <w:tmpl w:val="7BC6F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674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888"/>
    <w:rsid w:val="000246CF"/>
    <w:rsid w:val="000A5A3F"/>
    <w:rsid w:val="000A5CAA"/>
    <w:rsid w:val="00100B82"/>
    <w:rsid w:val="00201888"/>
    <w:rsid w:val="0029120C"/>
    <w:rsid w:val="002A5272"/>
    <w:rsid w:val="002D20FD"/>
    <w:rsid w:val="00380BC8"/>
    <w:rsid w:val="00410663"/>
    <w:rsid w:val="00471E7A"/>
    <w:rsid w:val="00496AAD"/>
    <w:rsid w:val="004A24D3"/>
    <w:rsid w:val="00503D8D"/>
    <w:rsid w:val="00562A00"/>
    <w:rsid w:val="00574CCC"/>
    <w:rsid w:val="006B0E85"/>
    <w:rsid w:val="006D5C30"/>
    <w:rsid w:val="006E7A4D"/>
    <w:rsid w:val="006F0FAF"/>
    <w:rsid w:val="00706852"/>
    <w:rsid w:val="007B42B0"/>
    <w:rsid w:val="007E0C9B"/>
    <w:rsid w:val="008A28EB"/>
    <w:rsid w:val="008C79F0"/>
    <w:rsid w:val="008D4D64"/>
    <w:rsid w:val="009478C3"/>
    <w:rsid w:val="00A431D4"/>
    <w:rsid w:val="00AA29D0"/>
    <w:rsid w:val="00B647B2"/>
    <w:rsid w:val="00CD67C2"/>
    <w:rsid w:val="00CE771F"/>
    <w:rsid w:val="00D02670"/>
    <w:rsid w:val="00D140EB"/>
    <w:rsid w:val="00D97737"/>
    <w:rsid w:val="00DE1748"/>
    <w:rsid w:val="00E00E0D"/>
    <w:rsid w:val="00E16A6A"/>
    <w:rsid w:val="00F7100C"/>
    <w:rsid w:val="00F83E77"/>
    <w:rsid w:val="00FD10F4"/>
    <w:rsid w:val="00FD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37448"/>
  <w15:docId w15:val="{AA395C62-7C38-4B87-9D5C-8E2CC7694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06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Joseph Bruno</cp:lastModifiedBy>
  <cp:revision>41</cp:revision>
  <dcterms:created xsi:type="dcterms:W3CDTF">2024-10-26T20:20:00Z</dcterms:created>
  <dcterms:modified xsi:type="dcterms:W3CDTF">2024-10-26T20:54:00Z</dcterms:modified>
</cp:coreProperties>
</file>