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 w:rsidP="00E34EB3">
      <w:r>
        <w:rPr>
          <w:b/>
          <w:u w:val="single"/>
        </w:rPr>
        <w:lastRenderedPageBreak/>
        <w:t>Avoid asking template file</w:t>
      </w:r>
    </w:p>
    <w:p w:rsidR="00E34EB3" w:rsidRDefault="00E34EB3"/>
    <w:p w:rsidR="00E34EB3" w:rsidRDefault="00E34EB3">
      <w:r>
        <w:rPr>
          <w:noProof/>
          <w:lang w:eastAsia="en-NZ"/>
        </w:rPr>
        <w:drawing>
          <wp:inline distT="0" distB="0" distL="0" distR="0">
            <wp:extent cx="2945081" cy="17369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22" cy="17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>
      <w:proofErr w:type="spellStart"/>
      <w:r>
        <w:t>Soln</w:t>
      </w:r>
      <w:proofErr w:type="spellEnd"/>
      <w:r>
        <w:t>:</w:t>
      </w:r>
    </w:p>
    <w:p w:rsidR="00E34EB3" w:rsidRDefault="00E34EB3">
      <w:r>
        <w:t>Right click – “Edit &lt;xyz&gt; parameters”</w:t>
      </w:r>
    </w:p>
    <w:p w:rsidR="00E34EB3" w:rsidRDefault="00E34EB3">
      <w:r>
        <w:t>Remove “template file”</w:t>
      </w:r>
    </w:p>
    <w:p w:rsidR="00E34EB3" w:rsidRDefault="00E34EB3">
      <w:bookmarkStart w:id="0" w:name="_GoBack"/>
      <w:r>
        <w:rPr>
          <w:noProof/>
          <w:lang w:eastAsia="en-NZ"/>
        </w:rPr>
        <w:drawing>
          <wp:inline distT="0" distB="0" distL="0" distR="0">
            <wp:extent cx="3559406" cy="230381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43" cy="23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sectPr w:rsidR="00E3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210C97"/>
    <w:rsid w:val="003859B1"/>
    <w:rsid w:val="0071582D"/>
    <w:rsid w:val="009C6E1A"/>
    <w:rsid w:val="009E1C83"/>
    <w:rsid w:val="00A1503D"/>
    <w:rsid w:val="00B26035"/>
    <w:rsid w:val="00D64ABD"/>
    <w:rsid w:val="00D87998"/>
    <w:rsid w:val="00E01502"/>
    <w:rsid w:val="00E34EB3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B6A6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7</cp:revision>
  <dcterms:created xsi:type="dcterms:W3CDTF">2018-05-01T22:41:00Z</dcterms:created>
  <dcterms:modified xsi:type="dcterms:W3CDTF">2018-05-31T02:14:00Z</dcterms:modified>
</cp:coreProperties>
</file>