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94" w:rsidRPr="00193C94" w:rsidRDefault="00193C94" w:rsidP="00193C94">
      <w:pPr>
        <w:spacing w:after="270" w:line="240" w:lineRule="auto"/>
        <w:outlineLvl w:val="1"/>
        <w:rPr>
          <w:rFonts w:ascii="Avenir LT W01 35 Light" w:eastAsia="Times New Roman" w:hAnsi="Avenir LT W01 35 Light" w:cs="Arial"/>
          <w:color w:val="007AC2"/>
          <w:kern w:val="36"/>
          <w:sz w:val="41"/>
          <w:szCs w:val="41"/>
          <w:lang w:val="en-US" w:eastAsia="en-NZ"/>
        </w:rPr>
      </w:pPr>
      <w:r w:rsidRPr="00193C94">
        <w:rPr>
          <w:rFonts w:ascii="Avenir LT W01 35 Light" w:eastAsia="Times New Roman" w:hAnsi="Avenir LT W01 35 Light" w:cs="Arial"/>
          <w:color w:val="007AC2"/>
          <w:kern w:val="36"/>
          <w:sz w:val="41"/>
          <w:szCs w:val="41"/>
          <w:lang w:val="en-US" w:eastAsia="en-NZ"/>
        </w:rPr>
        <w:t>Troubleshooting Slow Performance in ArcGIS for Desktop</w:t>
      </w:r>
    </w:p>
    <w:p w:rsidR="00193C94" w:rsidRPr="00193C94" w:rsidRDefault="00193C94" w:rsidP="00193C94">
      <w:pPr>
        <w:spacing w:after="0" w:line="270" w:lineRule="atLeast"/>
        <w:rPr>
          <w:rFonts w:ascii="Arial" w:eastAsia="Times New Roman" w:hAnsi="Arial" w:cs="Arial"/>
          <w:color w:val="000000"/>
          <w:sz w:val="15"/>
          <w:szCs w:val="15"/>
          <w:lang w:val="en-US" w:eastAsia="en-NZ"/>
        </w:rPr>
      </w:pPr>
      <w:proofErr w:type="gramStart"/>
      <w:r w:rsidRPr="00193C94">
        <w:rPr>
          <w:rFonts w:ascii="Arial" w:eastAsia="Times New Roman" w:hAnsi="Arial" w:cs="Arial"/>
          <w:color w:val="000000"/>
          <w:sz w:val="15"/>
          <w:szCs w:val="15"/>
          <w:lang w:val="en-US" w:eastAsia="en-NZ"/>
        </w:rPr>
        <w:t>by</w:t>
      </w:r>
      <w:proofErr w:type="gramEnd"/>
      <w:r w:rsidRPr="00193C94">
        <w:rPr>
          <w:rFonts w:ascii="Arial" w:eastAsia="Times New Roman" w:hAnsi="Arial" w:cs="Arial"/>
          <w:color w:val="000000"/>
          <w:sz w:val="15"/>
          <w:szCs w:val="15"/>
          <w:lang w:val="en-US" w:eastAsia="en-NZ"/>
        </w:rPr>
        <w:t xml:space="preserve"> </w:t>
      </w:r>
      <w:hyperlink r:id="rId6" w:tooltip="Posts by Lucas Danzinger" w:history="1">
        <w:r w:rsidRPr="00193C94">
          <w:rPr>
            <w:rFonts w:ascii="Arial" w:eastAsia="Times New Roman" w:hAnsi="Arial" w:cs="Arial"/>
            <w:color w:val="347A3B"/>
            <w:sz w:val="15"/>
            <w:szCs w:val="15"/>
            <w:lang w:val="en-US" w:eastAsia="en-NZ"/>
          </w:rPr>
          <w:t xml:space="preserve">Lucas </w:t>
        </w:r>
        <w:proofErr w:type="spellStart"/>
        <w:r w:rsidRPr="00193C94">
          <w:rPr>
            <w:rFonts w:ascii="Arial" w:eastAsia="Times New Roman" w:hAnsi="Arial" w:cs="Arial"/>
            <w:color w:val="347A3B"/>
            <w:sz w:val="15"/>
            <w:szCs w:val="15"/>
            <w:lang w:val="en-US" w:eastAsia="en-NZ"/>
          </w:rPr>
          <w:t>Danzinger</w:t>
        </w:r>
        <w:proofErr w:type="spellEnd"/>
      </w:hyperlink>
      <w:r w:rsidRPr="00193C94">
        <w:rPr>
          <w:rFonts w:ascii="Arial" w:eastAsia="Times New Roman" w:hAnsi="Arial" w:cs="Arial"/>
          <w:color w:val="000000"/>
          <w:sz w:val="15"/>
          <w:szCs w:val="15"/>
          <w:lang w:val="en-US" w:eastAsia="en-NZ"/>
        </w:rPr>
        <w:t xml:space="preserve"> on </w:t>
      </w:r>
      <w:hyperlink r:id="rId7" w:tooltip="9:02 am" w:history="1">
        <w:r w:rsidRPr="00193C94">
          <w:rPr>
            <w:rFonts w:ascii="Arial" w:eastAsia="Times New Roman" w:hAnsi="Arial" w:cs="Arial"/>
            <w:color w:val="347A3B"/>
            <w:sz w:val="15"/>
            <w:szCs w:val="15"/>
            <w:lang w:val="en-US" w:eastAsia="en-NZ"/>
          </w:rPr>
          <w:t>June 7, 2012</w:t>
        </w:r>
      </w:hyperlink>
      <w:r w:rsidRPr="00193C94">
        <w:rPr>
          <w:rFonts w:ascii="Arial" w:eastAsia="Times New Roman" w:hAnsi="Arial" w:cs="Arial"/>
          <w:color w:val="000000"/>
          <w:sz w:val="15"/>
          <w:szCs w:val="15"/>
          <w:lang w:val="en-US" w:eastAsia="en-NZ"/>
        </w:rPr>
        <w:t xml:space="preserve"> </w:t>
      </w:r>
    </w:p>
    <w:p w:rsidR="00193C94" w:rsidRPr="00193C94" w:rsidRDefault="00193C94" w:rsidP="00193C94">
      <w:pPr>
        <w:numPr>
          <w:ilvl w:val="0"/>
          <w:numId w:val="1"/>
        </w:numPr>
        <w:spacing w:after="0" w:line="285" w:lineRule="atLeast"/>
        <w:ind w:left="0"/>
        <w:rPr>
          <w:rFonts w:ascii="Arial" w:eastAsia="Times New Roman" w:hAnsi="Arial" w:cs="Arial"/>
          <w:color w:val="666666"/>
          <w:sz w:val="21"/>
          <w:szCs w:val="21"/>
          <w:lang w:val="en-US" w:eastAsia="en-NZ"/>
        </w:rPr>
      </w:pPr>
      <w:r w:rsidRPr="00193C94">
        <w:rPr>
          <w:rFonts w:ascii="Verdana" w:eastAsia="Times New Roman" w:hAnsi="Verdana" w:cs="Arial"/>
          <w:color w:val="000000"/>
          <w:sz w:val="17"/>
          <w:szCs w:val="17"/>
          <w:lang w:val="en-US" w:eastAsia="en-NZ"/>
        </w:rPr>
        <w:t> </w:t>
      </w:r>
      <w:r w:rsidRPr="00193C94">
        <w:rPr>
          <w:rFonts w:ascii="Verdana" w:eastAsia="Times New Roman" w:hAnsi="Verdana" w:cs="Times New Roman"/>
          <w:color w:val="000000"/>
          <w:sz w:val="17"/>
          <w:szCs w:val="17"/>
          <w:bdr w:val="single" w:sz="6" w:space="2" w:color="CAD4E7" w:frame="1"/>
          <w:shd w:val="clear" w:color="auto" w:fill="ECEEF5"/>
          <w:lang w:val="en-US" w:eastAsia="en-NZ"/>
        </w:rPr>
        <w:t>103</w:t>
      </w:r>
      <w:r w:rsidRPr="00193C94">
        <w:rPr>
          <w:rFonts w:ascii="Verdana" w:eastAsia="Times New Roman" w:hAnsi="Verdana" w:cs="Arial"/>
          <w:color w:val="000000"/>
          <w:sz w:val="17"/>
          <w:szCs w:val="17"/>
          <w:lang w:val="en-US" w:eastAsia="en-NZ"/>
        </w:rPr>
        <w:t> </w:t>
      </w:r>
      <w:r w:rsidRPr="00193C94">
        <w:rPr>
          <w:rFonts w:ascii="Verdana" w:eastAsia="Times New Roman" w:hAnsi="Verdana" w:cs="Times New Roman"/>
          <w:color w:val="000000"/>
          <w:sz w:val="17"/>
          <w:szCs w:val="17"/>
          <w:bdr w:val="single" w:sz="6" w:space="2" w:color="CCE3F3" w:frame="1"/>
          <w:shd w:val="clear" w:color="auto" w:fill="FFFFFF"/>
          <w:lang w:val="en-US" w:eastAsia="en-NZ"/>
        </w:rPr>
        <w:t>45</w:t>
      </w:r>
      <w:r w:rsidRPr="00193C94">
        <w:rPr>
          <w:rFonts w:ascii="Verdana" w:eastAsia="Times New Roman" w:hAnsi="Verdana" w:cs="Arial"/>
          <w:vanish/>
          <w:color w:val="000000"/>
          <w:sz w:val="17"/>
          <w:szCs w:val="17"/>
          <w:lang w:val="en-US" w:eastAsia="en-NZ"/>
        </w:rPr>
        <w:t> </w:t>
      </w:r>
      <w:r w:rsidRPr="00193C94">
        <w:rPr>
          <w:rFonts w:ascii="Verdana" w:eastAsia="Times New Roman" w:hAnsi="Verdana" w:cs="Times New Roman"/>
          <w:vanish/>
          <w:color w:val="000000"/>
          <w:sz w:val="17"/>
          <w:szCs w:val="17"/>
          <w:bdr w:val="single" w:sz="6" w:space="2" w:color="BFBFBF" w:frame="1"/>
          <w:shd w:val="clear" w:color="auto" w:fill="D5D5D5"/>
          <w:lang w:val="en-US" w:eastAsia="en-NZ"/>
        </w:rPr>
        <w:t>95</w:t>
      </w:r>
      <w:r w:rsidRPr="00193C94">
        <w:rPr>
          <w:rFonts w:ascii="Verdana" w:eastAsia="Times New Roman" w:hAnsi="Verdana" w:cs="Arial"/>
          <w:color w:val="000000"/>
          <w:sz w:val="17"/>
          <w:szCs w:val="17"/>
          <w:lang w:val="en-US" w:eastAsia="en-NZ"/>
        </w:rPr>
        <w:t> </w:t>
      </w:r>
      <w:r w:rsidRPr="00193C94">
        <w:rPr>
          <w:rFonts w:ascii="Verdana" w:eastAsia="Times New Roman" w:hAnsi="Verdana" w:cs="Times New Roman"/>
          <w:color w:val="000000"/>
          <w:sz w:val="17"/>
          <w:szCs w:val="17"/>
          <w:bdr w:val="single" w:sz="6" w:space="2" w:color="BFBFBF" w:frame="1"/>
          <w:shd w:val="clear" w:color="auto" w:fill="D5D5D5"/>
          <w:lang w:val="en-US" w:eastAsia="en-NZ"/>
        </w:rPr>
        <w:t>56.1K</w:t>
      </w:r>
      <w:r w:rsidRPr="00193C94">
        <w:rPr>
          <w:rFonts w:ascii="Arial" w:eastAsia="Times New Roman" w:hAnsi="Arial" w:cs="Arial"/>
          <w:color w:val="666666"/>
          <w:sz w:val="21"/>
          <w:szCs w:val="21"/>
          <w:lang w:val="en-US" w:eastAsia="en-NZ"/>
        </w:rPr>
        <w:t xml:space="preserve"> </w:t>
      </w:r>
    </w:p>
    <w:p w:rsidR="00193C94" w:rsidRPr="00193C94" w:rsidRDefault="00193C94" w:rsidP="00193C94">
      <w:pPr>
        <w:spacing w:after="270" w:line="270" w:lineRule="atLeast"/>
        <w:rPr>
          <w:rFonts w:ascii="Arial" w:eastAsia="Times New Roman" w:hAnsi="Arial" w:cs="Arial"/>
          <w:color w:val="666666"/>
          <w:sz w:val="21"/>
          <w:szCs w:val="21"/>
          <w:lang w:val="en-US" w:eastAsia="en-NZ"/>
        </w:rPr>
      </w:pPr>
      <w:r>
        <w:rPr>
          <w:rFonts w:ascii="Arial" w:eastAsia="Times New Roman" w:hAnsi="Arial" w:cs="Arial"/>
          <w:noProof/>
          <w:color w:val="347A3B"/>
          <w:sz w:val="21"/>
          <w:szCs w:val="21"/>
          <w:lang w:eastAsia="en-NZ"/>
        </w:rPr>
        <mc:AlternateContent>
          <mc:Choice Requires="wps">
            <w:drawing>
              <wp:inline distT="0" distB="0" distL="0" distR="0">
                <wp:extent cx="476250" cy="819150"/>
                <wp:effectExtent l="0" t="0" r="0" b="0"/>
                <wp:docPr id="1" name="Rectangle 1" descr="http://blogs.esri.com/esri/supportcenter/files/2012/06/bulb_yel-11-e134084091186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blogs.esri.com/esri/supportcenter/files/2012/06/bulb_yel-11-e1340840911868.png" href="http://blogs.esri.com/esri/supportcenter/files/2012/06/bulb_yel-11-e1340840849360.png" style="width:3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" o:button="t" filled="f" stroked="f">
                <v:fill o:detectmouseclick="t"/>
                <o:lock v:ext="edit" aspectratio="t"/>
                <w10:anchorlock/>
              </v:rect>
            </w:pict>
          </mc:Fallback>
        </mc:AlternateContent>
      </w:r>
      <w:r w:rsidRPr="00193C94">
        <w:rPr>
          <w:rFonts w:ascii="Arial" w:eastAsia="Times New Roman" w:hAnsi="Arial" w:cs="Arial"/>
          <w:color w:val="666666"/>
          <w:sz w:val="21"/>
          <w:szCs w:val="21"/>
          <w:lang w:val="en-US" w:eastAsia="en-NZ"/>
        </w:rPr>
        <w:t xml:space="preserve">A common question that I see in Desktop Support is “Why is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performing so slowly?” This can be a particularly tricky question as the answer depends on so many factors. For some, the answer is related to having a DEM with ½ centimeter accuracy turned on for the entire contiguous U.S., along with parcels, hydrology, streets network, and land use data for an entire county, with a 50% transparency set to each layer. Of course this example is an exaggeration, but it is true that we (</w:t>
      </w:r>
      <w:proofErr w:type="gramStart"/>
      <w:r w:rsidRPr="00193C94">
        <w:rPr>
          <w:rFonts w:ascii="Arial" w:eastAsia="Times New Roman" w:hAnsi="Arial" w:cs="Arial"/>
          <w:color w:val="666666"/>
          <w:sz w:val="21"/>
          <w:szCs w:val="21"/>
          <w:lang w:val="en-US" w:eastAsia="en-NZ"/>
        </w:rPr>
        <w:t>myself</w:t>
      </w:r>
      <w:proofErr w:type="gramEnd"/>
      <w:r w:rsidRPr="00193C94">
        <w:rPr>
          <w:rFonts w:ascii="Arial" w:eastAsia="Times New Roman" w:hAnsi="Arial" w:cs="Arial"/>
          <w:color w:val="666666"/>
          <w:sz w:val="21"/>
          <w:szCs w:val="21"/>
          <w:lang w:val="en-US" w:eastAsia="en-NZ"/>
        </w:rPr>
        <w:t xml:space="preserve"> included) expect our computers to handle whatever we throw at them and still get optimal performance. While the solution to the question can sometimes be to reduce the amount of layers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needs to draw, there can be times where the analyses that we are running are completely reasonable and the performance that we are experiencing is not. Here are several troubleshooting steps that resolve a lot of performance related issues that I see in Desktop Support.</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Reboot your machine</w:t>
      </w:r>
      <w:r w:rsidRPr="00193C94">
        <w:rPr>
          <w:rFonts w:ascii="Arial" w:eastAsia="Times New Roman" w:hAnsi="Arial" w:cs="Arial"/>
          <w:color w:val="666666"/>
          <w:sz w:val="21"/>
          <w:szCs w:val="21"/>
          <w:lang w:val="en-US" w:eastAsia="en-NZ"/>
        </w:rPr>
        <w:t>. I, too, am a victim of leaving my machine on for days on end. This can cause applications and processes to pile up in the Task Manager and, because of this, we can expect slow performance. It is best to start with a clean slate and reboot the machine.</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Do you meet the minimum requirements?</w:t>
      </w:r>
      <w:r w:rsidRPr="00193C94">
        <w:rPr>
          <w:rFonts w:ascii="Arial" w:eastAsia="Times New Roman" w:hAnsi="Arial" w:cs="Arial"/>
          <w:color w:val="666666"/>
          <w:sz w:val="21"/>
          <w:szCs w:val="21"/>
          <w:lang w:val="en-US" w:eastAsia="en-NZ"/>
        </w:rPr>
        <w:t xml:space="preserve"> Some users upgrade from version 9.3 to version 10 without checking this, and later realize they don’t meet the RAM or video card requirements. </w:t>
      </w:r>
      <w:proofErr w:type="gramStart"/>
      <w:r w:rsidRPr="00193C94">
        <w:rPr>
          <w:rFonts w:ascii="Arial" w:eastAsia="Times New Roman" w:hAnsi="Arial" w:cs="Arial"/>
          <w:color w:val="666666"/>
          <w:sz w:val="21"/>
          <w:szCs w:val="21"/>
          <w:lang w:val="en-US" w:eastAsia="en-NZ"/>
        </w:rPr>
        <w:t>The ”</w:t>
      </w:r>
      <w:proofErr w:type="gramEnd"/>
      <w:r w:rsidRPr="00193C94">
        <w:rPr>
          <w:rFonts w:ascii="Arial" w:eastAsia="Times New Roman" w:hAnsi="Arial" w:cs="Arial"/>
          <w:color w:val="666666"/>
          <w:sz w:val="21"/>
          <w:szCs w:val="21"/>
          <w:lang w:val="en-US" w:eastAsia="en-NZ"/>
        </w:rPr>
        <w:fldChar w:fldCharType="begin"/>
      </w:r>
      <w:r w:rsidRPr="00193C94">
        <w:rPr>
          <w:rFonts w:ascii="Arial" w:eastAsia="Times New Roman" w:hAnsi="Arial" w:cs="Arial"/>
          <w:color w:val="666666"/>
          <w:sz w:val="21"/>
          <w:szCs w:val="21"/>
          <w:lang w:val="en-US" w:eastAsia="en-NZ"/>
        </w:rPr>
        <w:instrText xml:space="preserve"> HYPERLINK "http://cyri.systemrequirementslab.com/Client/Standard/?apikey=50F41142-39B0-4061-97C2-BA7B7FE43D0E&amp;refid=1186&amp;item=10913" \o "Can you run it?" </w:instrText>
      </w:r>
      <w:r w:rsidRPr="00193C94">
        <w:rPr>
          <w:rFonts w:ascii="Arial" w:eastAsia="Times New Roman" w:hAnsi="Arial" w:cs="Arial"/>
          <w:color w:val="666666"/>
          <w:sz w:val="21"/>
          <w:szCs w:val="21"/>
          <w:lang w:val="en-US" w:eastAsia="en-NZ"/>
        </w:rPr>
        <w:fldChar w:fldCharType="separate"/>
      </w:r>
      <w:r w:rsidRPr="00193C94">
        <w:rPr>
          <w:rFonts w:ascii="Arial" w:eastAsia="Times New Roman" w:hAnsi="Arial" w:cs="Arial"/>
          <w:color w:val="347A3B"/>
          <w:sz w:val="21"/>
          <w:szCs w:val="21"/>
          <w:lang w:val="en-US" w:eastAsia="en-NZ"/>
        </w:rPr>
        <w:t>Can you run it utility</w:t>
      </w:r>
      <w:r w:rsidRPr="00193C94">
        <w:rPr>
          <w:rFonts w:ascii="Arial" w:eastAsia="Times New Roman" w:hAnsi="Arial" w:cs="Arial"/>
          <w:color w:val="666666"/>
          <w:sz w:val="21"/>
          <w:szCs w:val="21"/>
          <w:lang w:val="en-US" w:eastAsia="en-NZ"/>
        </w:rPr>
        <w:fldChar w:fldCharType="end"/>
      </w:r>
      <w:r w:rsidRPr="00193C94">
        <w:rPr>
          <w:rFonts w:ascii="Arial" w:eastAsia="Times New Roman" w:hAnsi="Arial" w:cs="Arial"/>
          <w:color w:val="666666"/>
          <w:sz w:val="21"/>
          <w:szCs w:val="21"/>
          <w:lang w:val="en-US" w:eastAsia="en-NZ"/>
        </w:rPr>
        <w:t>” will scan your machine and tell you if it’s up to the task.</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Is the behavior MXD specific?</w:t>
      </w:r>
      <w:r w:rsidRPr="00193C94">
        <w:rPr>
          <w:rFonts w:ascii="Arial" w:eastAsia="Times New Roman" w:hAnsi="Arial" w:cs="Arial"/>
          <w:color w:val="666666"/>
          <w:sz w:val="21"/>
          <w:szCs w:val="21"/>
          <w:lang w:val="en-US" w:eastAsia="en-NZ"/>
        </w:rPr>
        <w:t xml:space="preserve"> If you are experiencing unexpected behavior, the issue may be related to the MXD. To test this, open another instance of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next to your existing MXD and drag and drop your layers into the new MXD. Test to see if the behavior persists. You can also try using the </w:t>
      </w:r>
      <w:hyperlink r:id="rId9" w:anchor="//000300000019000000.htm" w:tooltip="Using the MXD Doctor" w:history="1">
        <w:r w:rsidRPr="00193C94">
          <w:rPr>
            <w:rFonts w:ascii="Arial" w:eastAsia="Times New Roman" w:hAnsi="Arial" w:cs="Arial"/>
            <w:color w:val="347A3B"/>
            <w:sz w:val="21"/>
            <w:szCs w:val="21"/>
            <w:lang w:val="en-US" w:eastAsia="en-NZ"/>
          </w:rPr>
          <w:t>MXD Doctor</w:t>
        </w:r>
      </w:hyperlink>
      <w:r w:rsidRPr="00193C94">
        <w:rPr>
          <w:rFonts w:ascii="Arial" w:eastAsia="Times New Roman" w:hAnsi="Arial" w:cs="Arial"/>
          <w:color w:val="666666"/>
          <w:sz w:val="21"/>
          <w:szCs w:val="21"/>
          <w:lang w:val="en-US" w:eastAsia="en-NZ"/>
        </w:rPr>
        <w:t>. This will analyze your MXD for corrupt objects and will generate a new copy of your MXD. You can find this at Start &gt; All Programs &gt; ArcGIS &gt; Desktop Utilities &gt; MXD Doctor.</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Is the behavior data specific?</w:t>
      </w:r>
      <w:r w:rsidRPr="00193C94">
        <w:rPr>
          <w:rFonts w:ascii="Arial" w:eastAsia="Times New Roman" w:hAnsi="Arial" w:cs="Arial"/>
          <w:color w:val="666666"/>
          <w:sz w:val="21"/>
          <w:szCs w:val="21"/>
          <w:lang w:val="en-US" w:eastAsia="en-NZ"/>
        </w:rPr>
        <w:t xml:space="preserve"> Similar to MXD issues, performance issues can be related to </w:t>
      </w:r>
      <w:proofErr w:type="spellStart"/>
      <w:r w:rsidRPr="00193C94">
        <w:rPr>
          <w:rFonts w:ascii="Arial" w:eastAsia="Times New Roman" w:hAnsi="Arial" w:cs="Arial"/>
          <w:color w:val="666666"/>
          <w:sz w:val="21"/>
          <w:szCs w:val="21"/>
          <w:lang w:val="en-US" w:eastAsia="en-NZ"/>
        </w:rPr>
        <w:t>shapefiles</w:t>
      </w:r>
      <w:proofErr w:type="spellEnd"/>
      <w:r w:rsidRPr="00193C94">
        <w:rPr>
          <w:rFonts w:ascii="Arial" w:eastAsia="Times New Roman" w:hAnsi="Arial" w:cs="Arial"/>
          <w:color w:val="666666"/>
          <w:sz w:val="21"/>
          <w:szCs w:val="21"/>
          <w:lang w:val="en-US" w:eastAsia="en-NZ"/>
        </w:rPr>
        <w:t>, feature classes, or other data. Test to see if the issues persist with other datasets. If they do not, it may be data specific. Try exporting your feature classes out to a new location and test your workflow on this copy of the data.</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Does this happen on other machines?</w:t>
      </w:r>
      <w:r w:rsidRPr="00193C94">
        <w:rPr>
          <w:rFonts w:ascii="Arial" w:eastAsia="Times New Roman" w:hAnsi="Arial" w:cs="Arial"/>
          <w:color w:val="666666"/>
          <w:sz w:val="21"/>
          <w:szCs w:val="21"/>
          <w:lang w:val="en-US" w:eastAsia="en-NZ"/>
        </w:rPr>
        <w:t xml:space="preserve"> While this suggestion won’t actually resolve any issues, it is helpful in narrowing down the problem. If everyone in your organization is having issues, it is most likely data, MXD, or network specific issues. If you are the only one, you know it is something with your configuration.</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Does this happen if you log into the machine with a different Windows User Profile?</w:t>
      </w:r>
      <w:r w:rsidRPr="00193C94">
        <w:rPr>
          <w:rFonts w:ascii="Arial" w:eastAsia="Times New Roman" w:hAnsi="Arial" w:cs="Arial"/>
          <w:color w:val="666666"/>
          <w:sz w:val="21"/>
          <w:szCs w:val="21"/>
          <w:lang w:val="en-US" w:eastAsia="en-NZ"/>
        </w:rPr>
        <w:t xml:space="preserve"> This sounds bizarre, but ArcGIS for Desktop relies heavily on your Windows User Profile, so once in a while, these can become corrupt and you may need to consider creating a new profile.</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Does this happen with local data?</w:t>
      </w:r>
      <w:r w:rsidRPr="00193C94">
        <w:rPr>
          <w:rFonts w:ascii="Arial" w:eastAsia="Times New Roman" w:hAnsi="Arial" w:cs="Arial"/>
          <w:color w:val="666666"/>
          <w:sz w:val="21"/>
          <w:szCs w:val="21"/>
          <w:lang w:val="en-US" w:eastAsia="en-NZ"/>
        </w:rPr>
        <w:t xml:space="preserve"> If you are working with </w:t>
      </w:r>
      <w:proofErr w:type="spellStart"/>
      <w:r w:rsidRPr="00193C94">
        <w:rPr>
          <w:rFonts w:ascii="Arial" w:eastAsia="Times New Roman" w:hAnsi="Arial" w:cs="Arial"/>
          <w:color w:val="666666"/>
          <w:sz w:val="21"/>
          <w:szCs w:val="21"/>
          <w:lang w:val="en-US" w:eastAsia="en-NZ"/>
        </w:rPr>
        <w:t>shapefiles</w:t>
      </w:r>
      <w:proofErr w:type="spellEnd"/>
      <w:r w:rsidRPr="00193C94">
        <w:rPr>
          <w:rFonts w:ascii="Arial" w:eastAsia="Times New Roman" w:hAnsi="Arial" w:cs="Arial"/>
          <w:color w:val="666666"/>
          <w:sz w:val="21"/>
          <w:szCs w:val="21"/>
          <w:lang w:val="en-US" w:eastAsia="en-NZ"/>
        </w:rPr>
        <w:t xml:space="preserve"> or file/personal </w:t>
      </w:r>
      <w:proofErr w:type="spellStart"/>
      <w:r w:rsidRPr="00193C94">
        <w:rPr>
          <w:rFonts w:ascii="Arial" w:eastAsia="Times New Roman" w:hAnsi="Arial" w:cs="Arial"/>
          <w:color w:val="666666"/>
          <w:sz w:val="21"/>
          <w:szCs w:val="21"/>
          <w:lang w:val="en-US" w:eastAsia="en-NZ"/>
        </w:rPr>
        <w:t>geodatabases</w:t>
      </w:r>
      <w:proofErr w:type="spellEnd"/>
      <w:r w:rsidRPr="00193C94">
        <w:rPr>
          <w:rFonts w:ascii="Arial" w:eastAsia="Times New Roman" w:hAnsi="Arial" w:cs="Arial"/>
          <w:color w:val="666666"/>
          <w:sz w:val="21"/>
          <w:szCs w:val="21"/>
          <w:lang w:val="en-US" w:eastAsia="en-NZ"/>
        </w:rPr>
        <w:t xml:space="preserve"> on your network, try exporting them to your C drive. If the issues leave, it may </w:t>
      </w:r>
      <w:r w:rsidRPr="00193C94">
        <w:rPr>
          <w:rFonts w:ascii="Arial" w:eastAsia="Times New Roman" w:hAnsi="Arial" w:cs="Arial"/>
          <w:color w:val="666666"/>
          <w:sz w:val="21"/>
          <w:szCs w:val="21"/>
          <w:lang w:val="en-US" w:eastAsia="en-NZ"/>
        </w:rPr>
        <w:lastRenderedPageBreak/>
        <w:t xml:space="preserve">very well be a network issue. In this case, you will want to talk with IT to discuss potential causes and solutions. If you are using SDE data and you export to a local file </w:t>
      </w:r>
      <w:proofErr w:type="spellStart"/>
      <w:r w:rsidRPr="00193C94">
        <w:rPr>
          <w:rFonts w:ascii="Arial" w:eastAsia="Times New Roman" w:hAnsi="Arial" w:cs="Arial"/>
          <w:color w:val="666666"/>
          <w:sz w:val="21"/>
          <w:szCs w:val="21"/>
          <w:lang w:val="en-US" w:eastAsia="en-NZ"/>
        </w:rPr>
        <w:t>geodatabase</w:t>
      </w:r>
      <w:proofErr w:type="spellEnd"/>
      <w:r w:rsidRPr="00193C94">
        <w:rPr>
          <w:rFonts w:ascii="Arial" w:eastAsia="Times New Roman" w:hAnsi="Arial" w:cs="Arial"/>
          <w:color w:val="666666"/>
          <w:sz w:val="21"/>
          <w:szCs w:val="21"/>
          <w:lang w:val="en-US" w:eastAsia="en-NZ"/>
        </w:rPr>
        <w:t xml:space="preserve"> and it resolves the issue, you will want to look into your SDE connection.</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 xml:space="preserve">Rename your Normal </w:t>
      </w:r>
      <w:proofErr w:type="spellStart"/>
      <w:r w:rsidRPr="00193C94">
        <w:rPr>
          <w:rFonts w:ascii="Avenir LT W01 85 Heavy" w:eastAsia="Times New Roman" w:hAnsi="Avenir LT W01 85 Heavy" w:cs="Arial"/>
          <w:b/>
          <w:bCs/>
          <w:color w:val="666666"/>
          <w:sz w:val="21"/>
          <w:szCs w:val="21"/>
          <w:lang w:val="en-US" w:eastAsia="en-NZ"/>
        </w:rPr>
        <w:t>templates.</w:t>
      </w:r>
      <w:r w:rsidRPr="00193C94">
        <w:rPr>
          <w:rFonts w:ascii="Arial" w:eastAsia="Times New Roman" w:hAnsi="Arial" w:cs="Arial"/>
          <w:color w:val="666666"/>
          <w:sz w:val="21"/>
          <w:szCs w:val="21"/>
          <w:lang w:val="en-US" w:eastAsia="en-NZ"/>
        </w:rPr>
        <w:t>The</w:t>
      </w:r>
      <w:proofErr w:type="spellEnd"/>
      <w:r w:rsidRPr="00193C94">
        <w:rPr>
          <w:rFonts w:ascii="Arial" w:eastAsia="Times New Roman" w:hAnsi="Arial" w:cs="Arial"/>
          <w:color w:val="666666"/>
          <w:sz w:val="21"/>
          <w:szCs w:val="21"/>
          <w:lang w:val="en-US" w:eastAsia="en-NZ"/>
        </w:rPr>
        <w:t xml:space="preserve"> normal template is the template that is automatically loaded from your user profile every time you launch ArcGIS for Desktop. It contains the UI customizations you have made, including toolbars, buttons, window placements, and more. These templates can become corrupt, so by renaming them, you will prompt the software to generate a new, default normal template. Here is how to rename your normal template in version 10: </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 xml:space="preserve">Close </w:t>
      </w:r>
      <w:proofErr w:type="spellStart"/>
      <w:r w:rsidRPr="00193C94">
        <w:rPr>
          <w:rFonts w:ascii="Arial" w:eastAsia="Times New Roman" w:hAnsi="Arial" w:cs="Arial"/>
          <w:color w:val="666666"/>
          <w:sz w:val="21"/>
          <w:szCs w:val="21"/>
          <w:lang w:val="en-US" w:eastAsia="en-NZ"/>
        </w:rPr>
        <w:t>ArcCatalog</w:t>
      </w:r>
      <w:proofErr w:type="spellEnd"/>
      <w:r w:rsidRPr="00193C94">
        <w:rPr>
          <w:rFonts w:ascii="Arial" w:eastAsia="Times New Roman" w:hAnsi="Arial" w:cs="Arial"/>
          <w:color w:val="666666"/>
          <w:sz w:val="21"/>
          <w:szCs w:val="21"/>
          <w:lang w:val="en-US" w:eastAsia="en-NZ"/>
        </w:rPr>
        <w:t xml:space="preserve"> and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Navigate to root %</w:t>
      </w:r>
      <w:proofErr w:type="spellStart"/>
      <w:r w:rsidRPr="00193C94">
        <w:rPr>
          <w:rFonts w:ascii="Arial" w:eastAsia="Times New Roman" w:hAnsi="Arial" w:cs="Arial"/>
          <w:color w:val="666666"/>
          <w:sz w:val="21"/>
          <w:szCs w:val="21"/>
          <w:lang w:val="en-US" w:eastAsia="en-NZ"/>
        </w:rPr>
        <w:t>userprofile</w:t>
      </w:r>
      <w:proofErr w:type="spellEnd"/>
      <w:r w:rsidRPr="00193C94">
        <w:rPr>
          <w:rFonts w:ascii="Arial" w:eastAsia="Times New Roman" w:hAnsi="Arial" w:cs="Arial"/>
          <w:color w:val="666666"/>
          <w:sz w:val="21"/>
          <w:szCs w:val="21"/>
          <w:lang w:val="en-US" w:eastAsia="en-NZ"/>
        </w:rPr>
        <w:t>%\</w:t>
      </w:r>
      <w:proofErr w:type="spellStart"/>
      <w:r w:rsidRPr="00193C94">
        <w:rPr>
          <w:rFonts w:ascii="Arial" w:eastAsia="Times New Roman" w:hAnsi="Arial" w:cs="Arial"/>
          <w:color w:val="666666"/>
          <w:sz w:val="21"/>
          <w:szCs w:val="21"/>
          <w:lang w:val="en-US" w:eastAsia="en-NZ"/>
        </w:rPr>
        <w:t>AppData</w:t>
      </w:r>
      <w:proofErr w:type="spellEnd"/>
      <w:r w:rsidRPr="00193C94">
        <w:rPr>
          <w:rFonts w:ascii="Arial" w:eastAsia="Times New Roman" w:hAnsi="Arial" w:cs="Arial"/>
          <w:color w:val="666666"/>
          <w:sz w:val="21"/>
          <w:szCs w:val="21"/>
          <w:lang w:val="en-US" w:eastAsia="en-NZ"/>
        </w:rPr>
        <w:t>*\Roaming\ESRI\Desktop10.0\</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(*if hidden go to the Tools folder options view).</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Open the Templates folder.</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There will be a “</w:t>
      </w:r>
      <w:proofErr w:type="spellStart"/>
      <w:r w:rsidRPr="00193C94">
        <w:rPr>
          <w:rFonts w:ascii="Arial" w:eastAsia="Times New Roman" w:hAnsi="Arial" w:cs="Arial"/>
          <w:color w:val="666666"/>
          <w:sz w:val="21"/>
          <w:szCs w:val="21"/>
          <w:lang w:val="en-US" w:eastAsia="en-NZ"/>
        </w:rPr>
        <w:t>Normal.mxt</w:t>
      </w:r>
      <w:proofErr w:type="spellEnd"/>
      <w:r w:rsidRPr="00193C94">
        <w:rPr>
          <w:rFonts w:ascii="Arial" w:eastAsia="Times New Roman" w:hAnsi="Arial" w:cs="Arial"/>
          <w:color w:val="666666"/>
          <w:sz w:val="21"/>
          <w:szCs w:val="21"/>
          <w:lang w:val="en-US" w:eastAsia="en-NZ"/>
        </w:rPr>
        <w:t xml:space="preserve">” file. Right-click on that </w:t>
      </w:r>
      <w:proofErr w:type="gramStart"/>
      <w:r w:rsidRPr="00193C94">
        <w:rPr>
          <w:rFonts w:ascii="Arial" w:eastAsia="Times New Roman" w:hAnsi="Arial" w:cs="Arial"/>
          <w:color w:val="666666"/>
          <w:sz w:val="21"/>
          <w:szCs w:val="21"/>
          <w:lang w:val="en-US" w:eastAsia="en-NZ"/>
        </w:rPr>
        <w:t>file</w:t>
      </w:r>
      <w:proofErr w:type="gramEnd"/>
      <w:r w:rsidRPr="00193C94">
        <w:rPr>
          <w:rFonts w:ascii="Arial" w:eastAsia="Times New Roman" w:hAnsi="Arial" w:cs="Arial"/>
          <w:color w:val="666666"/>
          <w:sz w:val="21"/>
          <w:szCs w:val="21"/>
          <w:lang w:val="en-US" w:eastAsia="en-NZ"/>
        </w:rPr>
        <w:t xml:space="preserve">, and rename it to something besides Normal. Then re-start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proofErr w:type="spellStart"/>
      <w:r w:rsidRPr="00193C94">
        <w:rPr>
          <w:rFonts w:ascii="Arial" w:eastAsia="Times New Roman" w:hAnsi="Arial" w:cs="Arial"/>
          <w:color w:val="666666"/>
          <w:sz w:val="21"/>
          <w:szCs w:val="21"/>
          <w:lang w:val="en-US" w:eastAsia="en-NZ"/>
        </w:rPr>
        <w:t>ArcCatalog</w:t>
      </w:r>
      <w:proofErr w:type="spellEnd"/>
      <w:r w:rsidRPr="00193C94">
        <w:rPr>
          <w:rFonts w:ascii="Arial" w:eastAsia="Times New Roman" w:hAnsi="Arial" w:cs="Arial"/>
          <w:color w:val="666666"/>
          <w:sz w:val="21"/>
          <w:szCs w:val="21"/>
          <w:lang w:val="en-US" w:eastAsia="en-NZ"/>
        </w:rPr>
        <w:t xml:space="preserve"> and </w:t>
      </w:r>
      <w:proofErr w:type="spellStart"/>
      <w:r w:rsidRPr="00193C94">
        <w:rPr>
          <w:rFonts w:ascii="Arial" w:eastAsia="Times New Roman" w:hAnsi="Arial" w:cs="Arial"/>
          <w:color w:val="666666"/>
          <w:sz w:val="21"/>
          <w:szCs w:val="21"/>
          <w:lang w:val="en-US" w:eastAsia="en-NZ"/>
        </w:rPr>
        <w:t>ArcToolbox</w:t>
      </w:r>
      <w:proofErr w:type="spellEnd"/>
      <w:r w:rsidRPr="00193C94">
        <w:rPr>
          <w:rFonts w:ascii="Arial" w:eastAsia="Times New Roman" w:hAnsi="Arial" w:cs="Arial"/>
          <w:color w:val="666666"/>
          <w:sz w:val="21"/>
          <w:szCs w:val="21"/>
          <w:lang w:val="en-US" w:eastAsia="en-NZ"/>
        </w:rPr>
        <w:t xml:space="preserve"> also have normal templates. If need be, navigate to their respective folders and rename their normal templates as well.</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Are you up to date on Service Packs?</w:t>
      </w:r>
      <w:r w:rsidRPr="00193C94">
        <w:rPr>
          <w:rFonts w:ascii="Arial" w:eastAsia="Times New Roman" w:hAnsi="Arial" w:cs="Arial"/>
          <w:color w:val="666666"/>
          <w:sz w:val="21"/>
          <w:szCs w:val="21"/>
          <w:lang w:val="en-US" w:eastAsia="en-NZ"/>
        </w:rPr>
        <w:t xml:space="preserve"> You can find an updated list of service packs and patches on our </w:t>
      </w:r>
      <w:hyperlink r:id="rId10" w:tooltip="Patches and Service Packs" w:history="1">
        <w:r w:rsidRPr="00193C94">
          <w:rPr>
            <w:rFonts w:ascii="Arial" w:eastAsia="Times New Roman" w:hAnsi="Arial" w:cs="Arial"/>
            <w:color w:val="347A3B"/>
            <w:sz w:val="21"/>
            <w:szCs w:val="21"/>
            <w:lang w:val="en-US" w:eastAsia="en-NZ"/>
          </w:rPr>
          <w:t>Resource Center</w:t>
        </w:r>
      </w:hyperlink>
      <w:r w:rsidRPr="00193C94">
        <w:rPr>
          <w:rFonts w:ascii="Arial" w:eastAsia="Times New Roman" w:hAnsi="Arial" w:cs="Arial"/>
          <w:color w:val="666666"/>
          <w:sz w:val="21"/>
          <w:szCs w:val="21"/>
          <w:lang w:val="en-US" w:eastAsia="en-NZ"/>
        </w:rPr>
        <w:t>.</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Is your My Documents folder stored to your C drive?</w:t>
      </w:r>
      <w:r w:rsidRPr="00193C94">
        <w:rPr>
          <w:rFonts w:ascii="Arial" w:eastAsia="Times New Roman" w:hAnsi="Arial" w:cs="Arial"/>
          <w:color w:val="666666"/>
          <w:sz w:val="21"/>
          <w:szCs w:val="21"/>
          <w:lang w:val="en-US" w:eastAsia="en-NZ"/>
        </w:rPr>
        <w:t xml:space="preserve"> Some organizations map out their My Documents folders to their network. This can be problematic with ArcGIS for Desktop 10.x, as several files and folders that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relies on are stored here, including the </w:t>
      </w:r>
      <w:proofErr w:type="spellStart"/>
      <w:r w:rsidRPr="00193C94">
        <w:rPr>
          <w:rFonts w:ascii="Arial" w:eastAsia="Times New Roman" w:hAnsi="Arial" w:cs="Arial"/>
          <w:color w:val="666666"/>
          <w:sz w:val="21"/>
          <w:szCs w:val="21"/>
          <w:lang w:val="en-US" w:eastAsia="en-NZ"/>
        </w:rPr>
        <w:t>Default.gdb</w:t>
      </w:r>
      <w:proofErr w:type="spellEnd"/>
      <w:r w:rsidRPr="00193C94">
        <w:rPr>
          <w:rFonts w:ascii="Arial" w:eastAsia="Times New Roman" w:hAnsi="Arial" w:cs="Arial"/>
          <w:color w:val="666666"/>
          <w:sz w:val="21"/>
          <w:szCs w:val="21"/>
          <w:lang w:val="en-US" w:eastAsia="en-NZ"/>
        </w:rPr>
        <w:t>. Talk with IT to see if you can get your My Documents folder redirected to your local drive.</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Check for any 3rd party tools.</w:t>
      </w:r>
      <w:r w:rsidRPr="00193C94">
        <w:rPr>
          <w:rFonts w:ascii="Arial" w:eastAsia="Times New Roman" w:hAnsi="Arial" w:cs="Arial"/>
          <w:color w:val="666666"/>
          <w:sz w:val="21"/>
          <w:szCs w:val="21"/>
          <w:lang w:val="en-US" w:eastAsia="en-NZ"/>
        </w:rPr>
        <w:t xml:space="preserve"> There are a lot of great third party extensions out there, but unfortunately, we do not test or certify against them. Some can occasionally cause conflicts, so it is worth uninstalling these to see if the behavior persists. If it does, you may want to consider logging a support request with that third party company to see if it is a known issue. Here are a few places to check for hidden 3</w:t>
      </w:r>
      <w:r w:rsidRPr="00193C94">
        <w:rPr>
          <w:rFonts w:ascii="Arial" w:eastAsia="Times New Roman" w:hAnsi="Arial" w:cs="Arial"/>
          <w:color w:val="666666"/>
          <w:sz w:val="15"/>
          <w:szCs w:val="15"/>
          <w:vertAlign w:val="superscript"/>
          <w:lang w:val="en-US" w:eastAsia="en-NZ"/>
        </w:rPr>
        <w:t>rd</w:t>
      </w:r>
      <w:r w:rsidRPr="00193C94">
        <w:rPr>
          <w:rFonts w:ascii="Arial" w:eastAsia="Times New Roman" w:hAnsi="Arial" w:cs="Arial"/>
          <w:color w:val="666666"/>
          <w:sz w:val="21"/>
          <w:szCs w:val="21"/>
          <w:lang w:val="en-US" w:eastAsia="en-NZ"/>
        </w:rPr>
        <w:t xml:space="preserve">party tools on your machine: </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All programs and features in the Control Panel.</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 xml:space="preserve">Look through the list of all toolbars in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(Open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&gt; Customize &gt; Toolbars)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 xml:space="preserve">Look through the list of all extensions in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(Open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&gt; Customize &gt; Extensions)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 xml:space="preserve">Look in the Add-In Manager (Open </w:t>
      </w:r>
      <w:proofErr w:type="spellStart"/>
      <w:r w:rsidRPr="00193C94">
        <w:rPr>
          <w:rFonts w:ascii="Arial" w:eastAsia="Times New Roman" w:hAnsi="Arial" w:cs="Arial"/>
          <w:color w:val="666666"/>
          <w:sz w:val="21"/>
          <w:szCs w:val="21"/>
          <w:lang w:val="en-US" w:eastAsia="en-NZ"/>
        </w:rPr>
        <w:t>ArcMap</w:t>
      </w:r>
      <w:proofErr w:type="spellEnd"/>
      <w:r w:rsidRPr="00193C94">
        <w:rPr>
          <w:rFonts w:ascii="Arial" w:eastAsia="Times New Roman" w:hAnsi="Arial" w:cs="Arial"/>
          <w:color w:val="666666"/>
          <w:sz w:val="21"/>
          <w:szCs w:val="21"/>
          <w:lang w:val="en-US" w:eastAsia="en-NZ"/>
        </w:rPr>
        <w:t xml:space="preserve"> &gt; Customize &gt; Add-in Manager)</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Are you using continual scan anti-virus?</w:t>
      </w:r>
      <w:r w:rsidRPr="00193C94">
        <w:rPr>
          <w:rFonts w:ascii="Arial" w:eastAsia="Times New Roman" w:hAnsi="Arial" w:cs="Arial"/>
          <w:color w:val="666666"/>
          <w:sz w:val="21"/>
          <w:szCs w:val="21"/>
          <w:lang w:val="en-US" w:eastAsia="en-NZ"/>
        </w:rPr>
        <w:t xml:space="preserve"> Try temporarily disabling a continual scan anti-virus, as this can cause performance issues in ArcGIS for Desktop.</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Do you have any drivers that need updating?</w:t>
      </w:r>
      <w:r w:rsidRPr="00193C94">
        <w:rPr>
          <w:rFonts w:ascii="Arial" w:eastAsia="Times New Roman" w:hAnsi="Arial" w:cs="Arial"/>
          <w:color w:val="666666"/>
          <w:sz w:val="21"/>
          <w:szCs w:val="21"/>
          <w:lang w:val="en-US" w:eastAsia="en-NZ"/>
        </w:rPr>
        <w:t xml:space="preserve"> </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Open Control Panel &gt; Device Manager.</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Expand Display Adapters.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Right click the adapter below this &gt; Properties.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Go to the Driver tab &gt; Update Driver &gt; Search Automatically.</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If you can upgrade, then install the newer driver.</w:t>
      </w:r>
    </w:p>
    <w:p w:rsidR="00193C94" w:rsidRPr="00193C94" w:rsidRDefault="00193C94" w:rsidP="00193C94">
      <w:pPr>
        <w:numPr>
          <w:ilvl w:val="0"/>
          <w:numId w:val="2"/>
        </w:numPr>
        <w:spacing w:before="75" w:after="75" w:line="285" w:lineRule="atLeast"/>
        <w:ind w:left="360"/>
        <w:rPr>
          <w:rFonts w:ascii="Arial" w:eastAsia="Times New Roman" w:hAnsi="Arial" w:cs="Arial"/>
          <w:color w:val="666666"/>
          <w:sz w:val="21"/>
          <w:szCs w:val="21"/>
          <w:lang w:val="en-US" w:eastAsia="en-NZ"/>
        </w:rPr>
      </w:pPr>
      <w:r w:rsidRPr="00193C94">
        <w:rPr>
          <w:rFonts w:ascii="Avenir LT W01 85 Heavy" w:eastAsia="Times New Roman" w:hAnsi="Avenir LT W01 85 Heavy" w:cs="Arial"/>
          <w:b/>
          <w:bCs/>
          <w:color w:val="666666"/>
          <w:sz w:val="21"/>
          <w:szCs w:val="21"/>
          <w:lang w:val="en-US" w:eastAsia="en-NZ"/>
        </w:rPr>
        <w:t>Redirect your temporary folders and optimize your Virtual Memory:</w:t>
      </w:r>
      <w:r w:rsidRPr="00193C94">
        <w:rPr>
          <w:rFonts w:ascii="Arial" w:eastAsia="Times New Roman" w:hAnsi="Arial" w:cs="Arial"/>
          <w:color w:val="666666"/>
          <w:sz w:val="21"/>
          <w:szCs w:val="21"/>
          <w:lang w:val="en-US" w:eastAsia="en-NZ"/>
        </w:rPr>
        <w:t xml:space="preserve"> </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lastRenderedPageBreak/>
        <w:t>Navigate to Start &gt; Settings &gt; Control Panel &gt; System (Advanced System Settings) &gt; Advanced tab &gt; Environment Variables.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For both TEMP and TMP, you will likely see a value such as C</w:t>
      </w:r>
      <w:proofErr w:type="gramStart"/>
      <w:r w:rsidRPr="00193C94">
        <w:rPr>
          <w:rFonts w:ascii="Arial" w:eastAsia="Times New Roman" w:hAnsi="Arial" w:cs="Arial"/>
          <w:color w:val="666666"/>
          <w:sz w:val="21"/>
          <w:szCs w:val="21"/>
          <w:lang w:val="en-US" w:eastAsia="en-NZ"/>
        </w:rPr>
        <w:t>:/</w:t>
      </w:r>
      <w:proofErr w:type="gramEnd"/>
      <w:r w:rsidRPr="00193C94">
        <w:rPr>
          <w:rFonts w:ascii="Arial" w:eastAsia="Times New Roman" w:hAnsi="Arial" w:cs="Arial"/>
          <w:color w:val="666666"/>
          <w:sz w:val="21"/>
          <w:szCs w:val="21"/>
          <w:lang w:val="en-US" w:eastAsia="en-NZ"/>
        </w:rPr>
        <w:t>Users/&lt;username&gt;/AppData/Local/Temp.</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If so, edit each so that they equal “C:/Temp”, without the quotes.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Click OK to close the Environment Variables window.</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Under performance, click Settings.</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Click Advanced.</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For Virtual Memory, select Change.</w:t>
      </w:r>
    </w:p>
    <w:p w:rsidR="00193C94" w:rsidRPr="00193C94" w:rsidRDefault="00193C94" w:rsidP="00193C94">
      <w:pPr>
        <w:numPr>
          <w:ilvl w:val="1"/>
          <w:numId w:val="2"/>
        </w:numPr>
        <w:spacing w:before="75" w:after="75" w:line="285" w:lineRule="atLeast"/>
        <w:ind w:left="720"/>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Select System managed size &gt; OK.</w:t>
      </w:r>
    </w:p>
    <w:p w:rsidR="00193C94" w:rsidRPr="00193C94" w:rsidRDefault="00193C94" w:rsidP="00193C94">
      <w:pPr>
        <w:spacing w:after="270" w:line="270" w:lineRule="atLeast"/>
        <w:rPr>
          <w:rFonts w:ascii="Arial" w:eastAsia="Times New Roman" w:hAnsi="Arial" w:cs="Arial"/>
          <w:color w:val="666666"/>
          <w:sz w:val="21"/>
          <w:szCs w:val="21"/>
          <w:lang w:val="en-US" w:eastAsia="en-NZ"/>
        </w:rPr>
      </w:pPr>
      <w:r w:rsidRPr="00193C94">
        <w:rPr>
          <w:rFonts w:ascii="Arial" w:eastAsia="Times New Roman" w:hAnsi="Arial" w:cs="Arial"/>
          <w:color w:val="666666"/>
          <w:sz w:val="21"/>
          <w:szCs w:val="21"/>
          <w:lang w:val="en-US" w:eastAsia="en-NZ"/>
        </w:rPr>
        <w:t>Again, keep in mind that there are limits on what we can realistically expect the software to do. If the above steps don’t resolve your performance issues, you may want to consider logging a request with Support Services and we’d be more than happy to continue testing from there.</w:t>
      </w:r>
    </w:p>
    <w:p w:rsidR="00E54566" w:rsidRDefault="00193C94" w:rsidP="00193C94">
      <w:r w:rsidRPr="00193C94">
        <w:rPr>
          <w:rFonts w:ascii="Arial" w:eastAsia="Times New Roman" w:hAnsi="Arial" w:cs="Arial"/>
          <w:color w:val="666666"/>
          <w:sz w:val="21"/>
          <w:szCs w:val="21"/>
          <w:lang w:val="en-US" w:eastAsia="en-NZ"/>
        </w:rPr>
        <w:t>- See more at: https://blogs.esri.com/esri/supportcenter/2012/06/07/troubleshooting-slow-performance-in-arcgis-desktop/#sthash.edAiKhNj.dpuf</w:t>
      </w:r>
      <w:bookmarkStart w:id="0" w:name="_GoBack"/>
      <w:bookmarkEnd w:id="0"/>
    </w:p>
    <w:sectPr w:rsidR="00E54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LT W01 35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LT W01 85 Heav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abstractNum w:abstractNumId="0">
    <w:nsid w:val="268A3CE9"/>
    <w:multiLevelType w:val="multilevel"/>
    <w:tmpl w:val="D5C81B1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FB13FA"/>
    <w:multiLevelType w:val="multilevel"/>
    <w:tmpl w:val="49863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94"/>
    <w:rsid w:val="00193C94"/>
    <w:rsid w:val="00E545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95358">
      <w:bodyDiv w:val="1"/>
      <w:marLeft w:val="0"/>
      <w:marRight w:val="0"/>
      <w:marTop w:val="0"/>
      <w:marBottom w:val="0"/>
      <w:divBdr>
        <w:top w:val="none" w:sz="0" w:space="0" w:color="auto"/>
        <w:left w:val="none" w:sz="0" w:space="0" w:color="auto"/>
        <w:bottom w:val="none" w:sz="0" w:space="0" w:color="auto"/>
        <w:right w:val="none" w:sz="0" w:space="0" w:color="auto"/>
      </w:divBdr>
      <w:divsChild>
        <w:div w:id="814294413">
          <w:marLeft w:val="0"/>
          <w:marRight w:val="0"/>
          <w:marTop w:val="0"/>
          <w:marBottom w:val="0"/>
          <w:divBdr>
            <w:top w:val="none" w:sz="0" w:space="0" w:color="auto"/>
            <w:left w:val="none" w:sz="0" w:space="0" w:color="auto"/>
            <w:bottom w:val="none" w:sz="0" w:space="0" w:color="auto"/>
            <w:right w:val="none" w:sz="0" w:space="0" w:color="auto"/>
          </w:divBdr>
          <w:divsChild>
            <w:div w:id="780958994">
              <w:marLeft w:val="0"/>
              <w:marRight w:val="0"/>
              <w:marTop w:val="0"/>
              <w:marBottom w:val="0"/>
              <w:divBdr>
                <w:top w:val="none" w:sz="0" w:space="0" w:color="auto"/>
                <w:left w:val="none" w:sz="0" w:space="0" w:color="auto"/>
                <w:bottom w:val="none" w:sz="0" w:space="0" w:color="auto"/>
                <w:right w:val="none" w:sz="0" w:space="0" w:color="auto"/>
              </w:divBdr>
            </w:div>
            <w:div w:id="742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sri.com/esri/supportcenter/files/2012/06/bulb_yel-11-e1340840849360.png" TargetMode="External"/><Relationship Id="rId3" Type="http://schemas.microsoft.com/office/2007/relationships/stylesWithEffects" Target="stylesWithEffects.xml"/><Relationship Id="rId7" Type="http://schemas.openxmlformats.org/officeDocument/2006/relationships/hyperlink" Target="https://blogs.esri.com/esri/supportcenter/2012/06/07/troubleshooting-slow-performance-in-arcgis-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ri.com/esri/supportcenter/author/ldanzing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esources.arcgis.com/content/patches-and-service-packs?fa=listPatches&amp;PID=160" TargetMode="External"/><Relationship Id="rId4" Type="http://schemas.openxmlformats.org/officeDocument/2006/relationships/settings" Target="settings.xml"/><Relationship Id="rId9" Type="http://schemas.openxmlformats.org/officeDocument/2006/relationships/hyperlink" Target="http://help.arcgis.com/en/arcgisdesktop/10.0/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1139</Words>
  <Characters>6496</Characters>
  <Application>Microsoft Office Word</Application>
  <DocSecurity>0</DocSecurity>
  <Lines>54</Lines>
  <Paragraphs>15</Paragraphs>
  <ScaleCrop>false</ScaleCrop>
  <Company>Watercare Services Limited</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2016-04-29T03:40:00Z</dcterms:created>
  <dcterms:modified xsi:type="dcterms:W3CDTF">2016-04-29T03:42:00Z</dcterms:modified>
</cp:coreProperties>
</file>