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04CEE" w14:textId="3740698A" w:rsidR="00A35DF6" w:rsidRPr="00A35DF6" w:rsidRDefault="00A35DF6" w:rsidP="00A35DF6">
      <w:pPr>
        <w:rPr>
          <w:b/>
          <w:bCs/>
        </w:rPr>
      </w:pPr>
      <w:r w:rsidRPr="00A35DF6">
        <w:rPr>
          <w:b/>
          <w:bCs/>
        </w:rPr>
        <w:t>GLOBAL RULES</w:t>
      </w:r>
    </w:p>
    <w:p w14:paraId="6FE4161B" w14:textId="77777777" w:rsidR="00A35DF6" w:rsidRPr="00A35DF6" w:rsidRDefault="00A35DF6" w:rsidP="00A35DF6">
      <w:pPr>
        <w:numPr>
          <w:ilvl w:val="0"/>
          <w:numId w:val="1"/>
        </w:numPr>
      </w:pPr>
      <w:r w:rsidRPr="00A35DF6">
        <w:t xml:space="preserve">Keep </w:t>
      </w:r>
      <w:r w:rsidRPr="00A35DF6">
        <w:rPr>
          <w:b/>
          <w:bCs/>
        </w:rPr>
        <w:t>medium radius</w:t>
      </w:r>
      <w:r w:rsidRPr="00A35DF6">
        <w:t xml:space="preserve"> everywhere (buttons, cards, dropdowns, footer tiles).</w:t>
      </w:r>
    </w:p>
    <w:p w14:paraId="1C310D3C" w14:textId="77777777" w:rsidR="00A35DF6" w:rsidRPr="00A35DF6" w:rsidRDefault="00A35DF6" w:rsidP="00A35DF6">
      <w:pPr>
        <w:numPr>
          <w:ilvl w:val="0"/>
          <w:numId w:val="1"/>
        </w:numPr>
      </w:pPr>
      <w:r w:rsidRPr="00A35DF6">
        <w:t xml:space="preserve">Use </w:t>
      </w:r>
      <w:r w:rsidRPr="00A35DF6">
        <w:rPr>
          <w:b/>
          <w:bCs/>
        </w:rPr>
        <w:t xml:space="preserve">Sermon </w:t>
      </w:r>
      <w:proofErr w:type="gramStart"/>
      <w:r w:rsidRPr="00A35DF6">
        <w:rPr>
          <w:b/>
          <w:bCs/>
        </w:rPr>
        <w:t>Red (#</w:t>
      </w:r>
      <w:proofErr w:type="gramEnd"/>
      <w:r w:rsidRPr="00A35DF6">
        <w:rPr>
          <w:b/>
          <w:bCs/>
        </w:rPr>
        <w:t>C62828)</w:t>
      </w:r>
      <w:r w:rsidRPr="00A35DF6">
        <w:t xml:space="preserve"> as the primary accent.</w:t>
      </w:r>
    </w:p>
    <w:p w14:paraId="20D5815A" w14:textId="77777777" w:rsidR="00A35DF6" w:rsidRPr="00A35DF6" w:rsidRDefault="00A35DF6" w:rsidP="00A35DF6">
      <w:pPr>
        <w:numPr>
          <w:ilvl w:val="0"/>
          <w:numId w:val="1"/>
        </w:numPr>
      </w:pPr>
      <w:r w:rsidRPr="00A35DF6">
        <w:t xml:space="preserve">Use </w:t>
      </w:r>
      <w:r w:rsidRPr="00A35DF6">
        <w:rPr>
          <w:b/>
          <w:bCs/>
        </w:rPr>
        <w:t xml:space="preserve">Deep </w:t>
      </w:r>
      <w:proofErr w:type="gramStart"/>
      <w:r w:rsidRPr="00A35DF6">
        <w:rPr>
          <w:b/>
          <w:bCs/>
        </w:rPr>
        <w:t>Charcoal (#</w:t>
      </w:r>
      <w:proofErr w:type="gramEnd"/>
      <w:r w:rsidRPr="00A35DF6">
        <w:rPr>
          <w:b/>
          <w:bCs/>
        </w:rPr>
        <w:t>1A1A1A)</w:t>
      </w:r>
      <w:r w:rsidRPr="00A35DF6">
        <w:t xml:space="preserve"> for strong backgrounds.</w:t>
      </w:r>
    </w:p>
    <w:p w14:paraId="39D02945" w14:textId="77777777" w:rsidR="00A35DF6" w:rsidRPr="00A35DF6" w:rsidRDefault="00A35DF6" w:rsidP="00A35DF6">
      <w:pPr>
        <w:numPr>
          <w:ilvl w:val="0"/>
          <w:numId w:val="1"/>
        </w:numPr>
      </w:pPr>
      <w:r w:rsidRPr="00A35DF6">
        <w:t xml:space="preserve">Use </w:t>
      </w:r>
      <w:r w:rsidRPr="00A35DF6">
        <w:rPr>
          <w:b/>
          <w:bCs/>
        </w:rPr>
        <w:t>White (#FFFFFF)</w:t>
      </w:r>
      <w:r w:rsidRPr="00A35DF6">
        <w:t xml:space="preserve"> and </w:t>
      </w:r>
      <w:r w:rsidRPr="00A35DF6">
        <w:rPr>
          <w:b/>
          <w:bCs/>
        </w:rPr>
        <w:t>Off</w:t>
      </w:r>
      <w:r w:rsidRPr="00A35DF6">
        <w:rPr>
          <w:b/>
          <w:bCs/>
        </w:rPr>
        <w:noBreakHyphen/>
        <w:t>White (#FAFAFA)</w:t>
      </w:r>
      <w:r w:rsidRPr="00A35DF6">
        <w:t xml:space="preserve"> for clean content areas.</w:t>
      </w:r>
    </w:p>
    <w:p w14:paraId="01CC122A" w14:textId="77777777" w:rsidR="00A35DF6" w:rsidRPr="00A35DF6" w:rsidRDefault="00A35DF6" w:rsidP="00A35DF6">
      <w:pPr>
        <w:numPr>
          <w:ilvl w:val="0"/>
          <w:numId w:val="1"/>
        </w:numPr>
      </w:pPr>
      <w:r w:rsidRPr="00A35DF6">
        <w:t xml:space="preserve">Use </w:t>
      </w:r>
      <w:r w:rsidRPr="00A35DF6">
        <w:rPr>
          <w:b/>
          <w:bCs/>
        </w:rPr>
        <w:t xml:space="preserve">Light </w:t>
      </w:r>
      <w:proofErr w:type="gramStart"/>
      <w:r w:rsidRPr="00A35DF6">
        <w:rPr>
          <w:b/>
          <w:bCs/>
        </w:rPr>
        <w:t>Gray (#</w:t>
      </w:r>
      <w:proofErr w:type="gramEnd"/>
      <w:r w:rsidRPr="00A35DF6">
        <w:rPr>
          <w:b/>
          <w:bCs/>
        </w:rPr>
        <w:t>EAEAEA)</w:t>
      </w:r>
      <w:r w:rsidRPr="00A35DF6">
        <w:t xml:space="preserve"> for subtle separators.</w:t>
      </w:r>
    </w:p>
    <w:p w14:paraId="0CE17D6C" w14:textId="77777777" w:rsidR="00A35DF6" w:rsidRPr="00A35DF6" w:rsidRDefault="00A35DF6" w:rsidP="00A35DF6">
      <w:pPr>
        <w:numPr>
          <w:ilvl w:val="0"/>
          <w:numId w:val="1"/>
        </w:numPr>
      </w:pPr>
      <w:r w:rsidRPr="00A35DF6">
        <w:t xml:space="preserve">Use </w:t>
      </w:r>
      <w:r w:rsidRPr="00A35DF6">
        <w:rPr>
          <w:b/>
          <w:bCs/>
        </w:rPr>
        <w:t>Inter</w:t>
      </w:r>
      <w:r w:rsidRPr="00A35DF6">
        <w:t xml:space="preserve"> for all text; </w:t>
      </w:r>
      <w:r w:rsidRPr="00A35DF6">
        <w:rPr>
          <w:b/>
          <w:bCs/>
        </w:rPr>
        <w:t>Playfair Display</w:t>
      </w:r>
      <w:r w:rsidRPr="00A35DF6">
        <w:t xml:space="preserve"> only for H1/H2.</w:t>
      </w:r>
    </w:p>
    <w:p w14:paraId="41955980" w14:textId="77777777" w:rsidR="00A35DF6" w:rsidRPr="00A35DF6" w:rsidRDefault="00A35DF6" w:rsidP="00A35DF6">
      <w:pPr>
        <w:rPr>
          <w:b/>
          <w:bCs/>
        </w:rPr>
      </w:pPr>
      <w:r w:rsidRPr="00A35DF6">
        <w:rPr>
          <w:rFonts w:ascii="Segoe UI Emoji" w:hAnsi="Segoe UI Emoji" w:cs="Segoe UI Emoji"/>
          <w:b/>
          <w:bCs/>
        </w:rPr>
        <w:t>🔻</w:t>
      </w:r>
      <w:r w:rsidRPr="00A35DF6">
        <w:rPr>
          <w:b/>
          <w:bCs/>
        </w:rPr>
        <w:t xml:space="preserve"> EXPLORE DROPDOWN (Daily Verse, Preachers, Events, FAQ)</w:t>
      </w:r>
    </w:p>
    <w:p w14:paraId="199755FD" w14:textId="77777777" w:rsidR="00A35DF6" w:rsidRPr="00A35DF6" w:rsidRDefault="00A35DF6" w:rsidP="00A35DF6">
      <w:r w:rsidRPr="00A35DF6">
        <w:t xml:space="preserve">Your Explore dropdown should feel </w:t>
      </w:r>
      <w:r w:rsidRPr="00A35DF6">
        <w:rPr>
          <w:b/>
          <w:bCs/>
        </w:rPr>
        <w:t>light, modern, and clean</w:t>
      </w:r>
      <w:r w:rsidRPr="00A35DF6">
        <w:t>, not heavy.</w:t>
      </w:r>
    </w:p>
    <w:p w14:paraId="5DCA94F0" w14:textId="77777777" w:rsidR="00A35DF6" w:rsidRPr="00A35DF6" w:rsidRDefault="00A35DF6" w:rsidP="00A35DF6">
      <w:pPr>
        <w:rPr>
          <w:b/>
          <w:bCs/>
        </w:rPr>
      </w:pPr>
      <w:r w:rsidRPr="00A35DF6">
        <w:rPr>
          <w:b/>
          <w:bCs/>
        </w:rPr>
        <w:t>Dropdown Background</w:t>
      </w:r>
    </w:p>
    <w:p w14:paraId="3FC0A6B6" w14:textId="77777777" w:rsidR="00A35DF6" w:rsidRPr="00A35DF6" w:rsidRDefault="00A35DF6" w:rsidP="00A35DF6">
      <w:pPr>
        <w:numPr>
          <w:ilvl w:val="0"/>
          <w:numId w:val="2"/>
        </w:numPr>
      </w:pPr>
      <w:r w:rsidRPr="00A35DF6">
        <w:rPr>
          <w:b/>
          <w:bCs/>
        </w:rPr>
        <w:t>White (#FFFFFF)</w:t>
      </w:r>
      <w:r w:rsidRPr="00A35DF6">
        <w:t xml:space="preserve"> Why: keeps it airy, readable, and consistent with your header.</w:t>
      </w:r>
    </w:p>
    <w:p w14:paraId="5CC860B1" w14:textId="77777777" w:rsidR="00A35DF6" w:rsidRPr="00A35DF6" w:rsidRDefault="00A35DF6" w:rsidP="00A35DF6">
      <w:pPr>
        <w:rPr>
          <w:b/>
          <w:bCs/>
        </w:rPr>
      </w:pPr>
      <w:r w:rsidRPr="00A35DF6">
        <w:rPr>
          <w:b/>
          <w:bCs/>
        </w:rPr>
        <w:t>Dropdown Border</w:t>
      </w:r>
    </w:p>
    <w:p w14:paraId="0E325892" w14:textId="77777777" w:rsidR="00A35DF6" w:rsidRPr="00A35DF6" w:rsidRDefault="00A35DF6" w:rsidP="00A35DF6">
      <w:pPr>
        <w:numPr>
          <w:ilvl w:val="0"/>
          <w:numId w:val="3"/>
        </w:numPr>
      </w:pPr>
      <w:r w:rsidRPr="00A35DF6">
        <w:rPr>
          <w:b/>
          <w:bCs/>
        </w:rPr>
        <w:t xml:space="preserve">1px Light </w:t>
      </w:r>
      <w:proofErr w:type="gramStart"/>
      <w:r w:rsidRPr="00A35DF6">
        <w:rPr>
          <w:b/>
          <w:bCs/>
        </w:rPr>
        <w:t>Gray (#</w:t>
      </w:r>
      <w:proofErr w:type="gramEnd"/>
      <w:r w:rsidRPr="00A35DF6">
        <w:rPr>
          <w:b/>
          <w:bCs/>
        </w:rPr>
        <w:t>EAEAEA)</w:t>
      </w:r>
      <w:r w:rsidRPr="00A35DF6">
        <w:t xml:space="preserve"> Why: subtle separation without heaviness.</w:t>
      </w:r>
    </w:p>
    <w:p w14:paraId="3C7C8C97" w14:textId="77777777" w:rsidR="00A35DF6" w:rsidRPr="00A35DF6" w:rsidRDefault="00A35DF6" w:rsidP="00A35DF6">
      <w:pPr>
        <w:rPr>
          <w:b/>
          <w:bCs/>
        </w:rPr>
      </w:pPr>
      <w:r w:rsidRPr="00A35DF6">
        <w:rPr>
          <w:b/>
          <w:bCs/>
        </w:rPr>
        <w:t>Dropdown Shadow</w:t>
      </w:r>
    </w:p>
    <w:p w14:paraId="112A5580" w14:textId="77777777" w:rsidR="00A35DF6" w:rsidRPr="00A35DF6" w:rsidRDefault="00A35DF6" w:rsidP="00A35DF6">
      <w:pPr>
        <w:numPr>
          <w:ilvl w:val="0"/>
          <w:numId w:val="4"/>
        </w:numPr>
      </w:pPr>
      <w:r w:rsidRPr="00A35DF6">
        <w:rPr>
          <w:b/>
          <w:bCs/>
        </w:rPr>
        <w:t>Soft shadow</w:t>
      </w:r>
      <w:r w:rsidRPr="00A35DF6">
        <w:t xml:space="preserve"> (Wix default) Why: gives depth without clutter.</w:t>
      </w:r>
    </w:p>
    <w:p w14:paraId="201EBE68" w14:textId="77777777" w:rsidR="00A35DF6" w:rsidRPr="00A35DF6" w:rsidRDefault="00A35DF6" w:rsidP="00A35DF6">
      <w:pPr>
        <w:rPr>
          <w:b/>
          <w:bCs/>
        </w:rPr>
      </w:pPr>
      <w:r w:rsidRPr="00A35DF6">
        <w:rPr>
          <w:b/>
          <w:bCs/>
        </w:rPr>
        <w:t>Dropdown Text</w:t>
      </w:r>
    </w:p>
    <w:p w14:paraId="567B6A61" w14:textId="77777777" w:rsidR="00A35DF6" w:rsidRPr="00A35DF6" w:rsidRDefault="00A35DF6" w:rsidP="00A35DF6">
      <w:pPr>
        <w:numPr>
          <w:ilvl w:val="0"/>
          <w:numId w:val="5"/>
        </w:numPr>
      </w:pPr>
      <w:r w:rsidRPr="00A35DF6">
        <w:rPr>
          <w:b/>
          <w:bCs/>
        </w:rPr>
        <w:t>Deep Charcoal (#1A1A1A)</w:t>
      </w:r>
      <w:r w:rsidRPr="00A35DF6">
        <w:t xml:space="preserve"> Why: high readability, matches logo typography.</w:t>
      </w:r>
    </w:p>
    <w:p w14:paraId="57ACF9D5" w14:textId="77777777" w:rsidR="00A35DF6" w:rsidRPr="00A35DF6" w:rsidRDefault="00A35DF6" w:rsidP="00A35DF6">
      <w:pPr>
        <w:rPr>
          <w:b/>
          <w:bCs/>
        </w:rPr>
      </w:pPr>
      <w:r w:rsidRPr="00A35DF6">
        <w:rPr>
          <w:b/>
          <w:bCs/>
        </w:rPr>
        <w:t>Hover State</w:t>
      </w:r>
    </w:p>
    <w:p w14:paraId="21F93E1E" w14:textId="77777777" w:rsidR="00A35DF6" w:rsidRPr="00A35DF6" w:rsidRDefault="00A35DF6" w:rsidP="00A35DF6">
      <w:pPr>
        <w:numPr>
          <w:ilvl w:val="0"/>
          <w:numId w:val="6"/>
        </w:numPr>
      </w:pPr>
      <w:r w:rsidRPr="00A35DF6">
        <w:t xml:space="preserve">Background: </w:t>
      </w:r>
      <w:r w:rsidRPr="00A35DF6">
        <w:rPr>
          <w:b/>
          <w:bCs/>
        </w:rPr>
        <w:t xml:space="preserve">Sermon </w:t>
      </w:r>
      <w:proofErr w:type="gramStart"/>
      <w:r w:rsidRPr="00A35DF6">
        <w:rPr>
          <w:b/>
          <w:bCs/>
        </w:rPr>
        <w:t>Red (#</w:t>
      </w:r>
      <w:proofErr w:type="gramEnd"/>
      <w:r w:rsidRPr="00A35DF6">
        <w:rPr>
          <w:b/>
          <w:bCs/>
        </w:rPr>
        <w:t>C62828)</w:t>
      </w:r>
    </w:p>
    <w:p w14:paraId="71D0C14A" w14:textId="77777777" w:rsidR="00A35DF6" w:rsidRPr="00A35DF6" w:rsidRDefault="00A35DF6" w:rsidP="00A35DF6">
      <w:pPr>
        <w:numPr>
          <w:ilvl w:val="0"/>
          <w:numId w:val="6"/>
        </w:numPr>
      </w:pPr>
      <w:r w:rsidRPr="00A35DF6">
        <w:t xml:space="preserve">Text: </w:t>
      </w:r>
      <w:proofErr w:type="gramStart"/>
      <w:r w:rsidRPr="00A35DF6">
        <w:rPr>
          <w:b/>
          <w:bCs/>
        </w:rPr>
        <w:t>White (#</w:t>
      </w:r>
      <w:proofErr w:type="gramEnd"/>
      <w:r w:rsidRPr="00A35DF6">
        <w:rPr>
          <w:b/>
          <w:bCs/>
        </w:rPr>
        <w:t>FFFFFF)</w:t>
      </w:r>
      <w:r w:rsidRPr="00A35DF6">
        <w:t xml:space="preserve"> Why: strong brand identity, clear interaction.</w:t>
      </w:r>
    </w:p>
    <w:p w14:paraId="70941D28" w14:textId="77777777" w:rsidR="00A35DF6" w:rsidRPr="00A35DF6" w:rsidRDefault="00A35DF6" w:rsidP="00A35DF6">
      <w:pPr>
        <w:rPr>
          <w:b/>
          <w:bCs/>
        </w:rPr>
      </w:pPr>
      <w:r w:rsidRPr="00A35DF6">
        <w:rPr>
          <w:b/>
          <w:bCs/>
        </w:rPr>
        <w:t>Item Spacing</w:t>
      </w:r>
    </w:p>
    <w:p w14:paraId="7D2F694F" w14:textId="77777777" w:rsidR="00A35DF6" w:rsidRPr="00A35DF6" w:rsidRDefault="00A35DF6" w:rsidP="00A35DF6">
      <w:pPr>
        <w:numPr>
          <w:ilvl w:val="0"/>
          <w:numId w:val="7"/>
        </w:numPr>
      </w:pPr>
      <w:r w:rsidRPr="00A35DF6">
        <w:rPr>
          <w:b/>
          <w:bCs/>
        </w:rPr>
        <w:t>12–16px vertical padding</w:t>
      </w:r>
      <w:r w:rsidRPr="00A35DF6">
        <w:t xml:space="preserve"> Why: clean separation, easy tapping on mobile.</w:t>
      </w:r>
    </w:p>
    <w:p w14:paraId="1EE7FD8D" w14:textId="77777777" w:rsidR="00A35DF6" w:rsidRPr="00A35DF6" w:rsidRDefault="00A35DF6" w:rsidP="00A35DF6">
      <w:pPr>
        <w:rPr>
          <w:b/>
          <w:bCs/>
        </w:rPr>
      </w:pPr>
      <w:r w:rsidRPr="00A35DF6">
        <w:rPr>
          <w:b/>
          <w:bCs/>
        </w:rPr>
        <w:t>Item Radius</w:t>
      </w:r>
    </w:p>
    <w:p w14:paraId="44F6DBD2" w14:textId="77777777" w:rsidR="00A35DF6" w:rsidRPr="00A35DF6" w:rsidRDefault="00A35DF6" w:rsidP="00A35DF6">
      <w:pPr>
        <w:numPr>
          <w:ilvl w:val="0"/>
          <w:numId w:val="8"/>
        </w:numPr>
      </w:pPr>
      <w:r w:rsidRPr="00A35DF6">
        <w:rPr>
          <w:b/>
          <w:bCs/>
        </w:rPr>
        <w:t>Medium radius</w:t>
      </w:r>
      <w:r w:rsidRPr="00A35DF6">
        <w:t xml:space="preserve"> (same as your site) Why: consistency across UI.</w:t>
      </w:r>
    </w:p>
    <w:p w14:paraId="0C6CB242" w14:textId="565EB177" w:rsidR="00EA637E" w:rsidRDefault="00EA637E" w:rsidP="00A35DF6">
      <w:pPr>
        <w:rPr>
          <w:b/>
          <w:bCs/>
        </w:rPr>
      </w:pPr>
    </w:p>
    <w:p w14:paraId="1C4DC781" w14:textId="77777777" w:rsidR="00EA637E" w:rsidRDefault="00EA637E" w:rsidP="00A35DF6">
      <w:pPr>
        <w:rPr>
          <w:b/>
          <w:bCs/>
        </w:rPr>
      </w:pPr>
    </w:p>
    <w:p w14:paraId="4D5BD9B6" w14:textId="40FF46D9" w:rsidR="00A35DF6" w:rsidRPr="00A35DF6" w:rsidRDefault="00A35DF6" w:rsidP="00A35DF6">
      <w:pPr>
        <w:rPr>
          <w:b/>
          <w:bCs/>
        </w:rPr>
      </w:pPr>
      <w:r w:rsidRPr="00A35DF6">
        <w:rPr>
          <w:b/>
          <w:bCs/>
        </w:rPr>
        <w:lastRenderedPageBreak/>
        <w:t>FOOTER (coloring, styles, background)</w:t>
      </w:r>
    </w:p>
    <w:p w14:paraId="57BBED76" w14:textId="77777777" w:rsidR="00A35DF6" w:rsidRPr="00A35DF6" w:rsidRDefault="00A35DF6" w:rsidP="00A35DF6">
      <w:r w:rsidRPr="00A35DF6">
        <w:t xml:space="preserve">Your footer should feel </w:t>
      </w:r>
      <w:r w:rsidRPr="00A35DF6">
        <w:rPr>
          <w:b/>
          <w:bCs/>
        </w:rPr>
        <w:t>solid, trustworthy, and brand</w:t>
      </w:r>
      <w:r w:rsidRPr="00A35DF6">
        <w:rPr>
          <w:b/>
          <w:bCs/>
        </w:rPr>
        <w:noBreakHyphen/>
        <w:t>anchored</w:t>
      </w:r>
      <w:r w:rsidRPr="00A35DF6">
        <w:t>.</w:t>
      </w:r>
    </w:p>
    <w:p w14:paraId="5F91B99B" w14:textId="77777777" w:rsidR="00A35DF6" w:rsidRPr="00A35DF6" w:rsidRDefault="00A35DF6" w:rsidP="00A35DF6">
      <w:pPr>
        <w:rPr>
          <w:b/>
          <w:bCs/>
        </w:rPr>
      </w:pPr>
      <w:r w:rsidRPr="00A35DF6">
        <w:rPr>
          <w:b/>
          <w:bCs/>
        </w:rPr>
        <w:t>Footer Background</w:t>
      </w:r>
    </w:p>
    <w:p w14:paraId="748A652B" w14:textId="77777777" w:rsidR="00A35DF6" w:rsidRPr="00A35DF6" w:rsidRDefault="00A35DF6" w:rsidP="00A35DF6">
      <w:pPr>
        <w:numPr>
          <w:ilvl w:val="0"/>
          <w:numId w:val="9"/>
        </w:numPr>
      </w:pPr>
      <w:r w:rsidRPr="00A35DF6">
        <w:rPr>
          <w:b/>
          <w:bCs/>
        </w:rPr>
        <w:t xml:space="preserve">Deep </w:t>
      </w:r>
      <w:proofErr w:type="gramStart"/>
      <w:r w:rsidRPr="00A35DF6">
        <w:rPr>
          <w:b/>
          <w:bCs/>
        </w:rPr>
        <w:t>Charcoal (#</w:t>
      </w:r>
      <w:proofErr w:type="gramEnd"/>
      <w:r w:rsidRPr="00A35DF6">
        <w:rPr>
          <w:b/>
          <w:bCs/>
        </w:rPr>
        <w:t>1A1A1A)</w:t>
      </w:r>
      <w:r w:rsidRPr="00A35DF6">
        <w:t xml:space="preserve"> Why: anchors the page, contrasts with your red logo, feels premium.</w:t>
      </w:r>
    </w:p>
    <w:p w14:paraId="7C58181B" w14:textId="77777777" w:rsidR="00A35DF6" w:rsidRPr="00A35DF6" w:rsidRDefault="00A35DF6" w:rsidP="00A35DF6">
      <w:pPr>
        <w:rPr>
          <w:b/>
          <w:bCs/>
        </w:rPr>
      </w:pPr>
      <w:r w:rsidRPr="00A35DF6">
        <w:rPr>
          <w:b/>
          <w:bCs/>
        </w:rPr>
        <w:t>Footer Text</w:t>
      </w:r>
    </w:p>
    <w:p w14:paraId="5AA1BCD1" w14:textId="77777777" w:rsidR="00A35DF6" w:rsidRPr="00A35DF6" w:rsidRDefault="00A35DF6" w:rsidP="00A35DF6">
      <w:pPr>
        <w:numPr>
          <w:ilvl w:val="0"/>
          <w:numId w:val="10"/>
        </w:numPr>
      </w:pPr>
      <w:proofErr w:type="gramStart"/>
      <w:r w:rsidRPr="00A35DF6">
        <w:rPr>
          <w:b/>
          <w:bCs/>
        </w:rPr>
        <w:t>White (#</w:t>
      </w:r>
      <w:proofErr w:type="gramEnd"/>
      <w:r w:rsidRPr="00A35DF6">
        <w:rPr>
          <w:b/>
          <w:bCs/>
        </w:rPr>
        <w:t>FFFFFF)</w:t>
      </w:r>
      <w:r w:rsidRPr="00A35DF6">
        <w:t xml:space="preserve"> Why: maximum readability on charcoal.</w:t>
      </w:r>
    </w:p>
    <w:p w14:paraId="09D58541" w14:textId="77777777" w:rsidR="00A35DF6" w:rsidRPr="00A35DF6" w:rsidRDefault="00A35DF6" w:rsidP="00A35DF6">
      <w:pPr>
        <w:rPr>
          <w:b/>
          <w:bCs/>
        </w:rPr>
      </w:pPr>
      <w:r w:rsidRPr="00A35DF6">
        <w:rPr>
          <w:b/>
          <w:bCs/>
        </w:rPr>
        <w:t>Footer Link Hover</w:t>
      </w:r>
    </w:p>
    <w:p w14:paraId="5F65D498" w14:textId="77777777" w:rsidR="00A35DF6" w:rsidRPr="00A35DF6" w:rsidRDefault="00A35DF6" w:rsidP="00A35DF6">
      <w:pPr>
        <w:numPr>
          <w:ilvl w:val="0"/>
          <w:numId w:val="11"/>
        </w:numPr>
      </w:pPr>
      <w:r w:rsidRPr="00A35DF6">
        <w:rPr>
          <w:b/>
          <w:bCs/>
        </w:rPr>
        <w:t xml:space="preserve">Sermon </w:t>
      </w:r>
      <w:proofErr w:type="gramStart"/>
      <w:r w:rsidRPr="00A35DF6">
        <w:rPr>
          <w:b/>
          <w:bCs/>
        </w:rPr>
        <w:t>Red (#</w:t>
      </w:r>
      <w:proofErr w:type="gramEnd"/>
      <w:r w:rsidRPr="00A35DF6">
        <w:rPr>
          <w:b/>
          <w:bCs/>
        </w:rPr>
        <w:t>C62828)</w:t>
      </w:r>
      <w:r w:rsidRPr="00A35DF6">
        <w:t xml:space="preserve"> Why: ties footer interaction to brand identity.</w:t>
      </w:r>
    </w:p>
    <w:p w14:paraId="6099BE15" w14:textId="77777777" w:rsidR="00A35DF6" w:rsidRPr="00A35DF6" w:rsidRDefault="00A35DF6" w:rsidP="00A35DF6">
      <w:pPr>
        <w:rPr>
          <w:b/>
          <w:bCs/>
        </w:rPr>
      </w:pPr>
      <w:r w:rsidRPr="00A35DF6">
        <w:rPr>
          <w:b/>
          <w:bCs/>
        </w:rPr>
        <w:t>Footer Dividers</w:t>
      </w:r>
    </w:p>
    <w:p w14:paraId="051E16EE" w14:textId="77777777" w:rsidR="00A35DF6" w:rsidRPr="00A35DF6" w:rsidRDefault="00A35DF6" w:rsidP="00A35DF6">
      <w:pPr>
        <w:numPr>
          <w:ilvl w:val="0"/>
          <w:numId w:val="12"/>
        </w:numPr>
      </w:pPr>
      <w:r w:rsidRPr="00A35DF6">
        <w:rPr>
          <w:b/>
          <w:bCs/>
        </w:rPr>
        <w:t xml:space="preserve">1px Light </w:t>
      </w:r>
      <w:proofErr w:type="gramStart"/>
      <w:r w:rsidRPr="00A35DF6">
        <w:rPr>
          <w:b/>
          <w:bCs/>
        </w:rPr>
        <w:t>Gray (#</w:t>
      </w:r>
      <w:proofErr w:type="gramEnd"/>
      <w:r w:rsidRPr="00A35DF6">
        <w:rPr>
          <w:b/>
          <w:bCs/>
        </w:rPr>
        <w:t>EAEAEA)</w:t>
      </w:r>
      <w:r w:rsidRPr="00A35DF6">
        <w:t xml:space="preserve"> Why: subtle structure without clutter.</w:t>
      </w:r>
    </w:p>
    <w:p w14:paraId="6E626021" w14:textId="77777777" w:rsidR="00A35DF6" w:rsidRPr="00A35DF6" w:rsidRDefault="00A35DF6" w:rsidP="00A35DF6">
      <w:pPr>
        <w:rPr>
          <w:b/>
          <w:bCs/>
        </w:rPr>
      </w:pPr>
      <w:r w:rsidRPr="00A35DF6">
        <w:rPr>
          <w:b/>
          <w:bCs/>
        </w:rPr>
        <w:t>Footer Icons</w:t>
      </w:r>
    </w:p>
    <w:p w14:paraId="4F0ED09E" w14:textId="77777777" w:rsidR="00A35DF6" w:rsidRPr="00A35DF6" w:rsidRDefault="00A35DF6" w:rsidP="00A35DF6">
      <w:pPr>
        <w:numPr>
          <w:ilvl w:val="0"/>
          <w:numId w:val="13"/>
        </w:numPr>
      </w:pPr>
      <w:r w:rsidRPr="00A35DF6">
        <w:rPr>
          <w:b/>
          <w:bCs/>
        </w:rPr>
        <w:t>White</w:t>
      </w:r>
      <w:r w:rsidRPr="00A35DF6">
        <w:t xml:space="preserve"> or </w:t>
      </w:r>
      <w:r w:rsidRPr="00A35DF6">
        <w:rPr>
          <w:b/>
          <w:bCs/>
        </w:rPr>
        <w:t>Sermon Red</w:t>
      </w:r>
      <w:r w:rsidRPr="00A35DF6">
        <w:t xml:space="preserve"> depending on importance Why: keeps visual hierarchy clean.</w:t>
      </w:r>
    </w:p>
    <w:p w14:paraId="06661658" w14:textId="77777777" w:rsidR="00A35DF6" w:rsidRPr="00A35DF6" w:rsidRDefault="00A35DF6" w:rsidP="00A35DF6">
      <w:pPr>
        <w:rPr>
          <w:b/>
          <w:bCs/>
        </w:rPr>
      </w:pPr>
      <w:r w:rsidRPr="00A35DF6">
        <w:rPr>
          <w:b/>
          <w:bCs/>
        </w:rPr>
        <w:t>Footer Button (Newsletter CTA)</w:t>
      </w:r>
    </w:p>
    <w:p w14:paraId="1573D263" w14:textId="77777777" w:rsidR="00A35DF6" w:rsidRPr="00A35DF6" w:rsidRDefault="00A35DF6" w:rsidP="00A35DF6">
      <w:pPr>
        <w:numPr>
          <w:ilvl w:val="0"/>
          <w:numId w:val="14"/>
        </w:numPr>
      </w:pPr>
      <w:r w:rsidRPr="00A35DF6">
        <w:t xml:space="preserve">Background: </w:t>
      </w:r>
      <w:r w:rsidRPr="00A35DF6">
        <w:rPr>
          <w:b/>
          <w:bCs/>
        </w:rPr>
        <w:t xml:space="preserve">Sermon </w:t>
      </w:r>
      <w:proofErr w:type="gramStart"/>
      <w:r w:rsidRPr="00A35DF6">
        <w:rPr>
          <w:b/>
          <w:bCs/>
        </w:rPr>
        <w:t>Red (#</w:t>
      </w:r>
      <w:proofErr w:type="gramEnd"/>
      <w:r w:rsidRPr="00A35DF6">
        <w:rPr>
          <w:b/>
          <w:bCs/>
        </w:rPr>
        <w:t>C62828)</w:t>
      </w:r>
    </w:p>
    <w:p w14:paraId="175ADE15" w14:textId="77777777" w:rsidR="00A35DF6" w:rsidRPr="00A35DF6" w:rsidRDefault="00A35DF6" w:rsidP="00A35DF6">
      <w:pPr>
        <w:numPr>
          <w:ilvl w:val="0"/>
          <w:numId w:val="14"/>
        </w:numPr>
      </w:pPr>
      <w:r w:rsidRPr="00A35DF6">
        <w:t xml:space="preserve">Text: </w:t>
      </w:r>
      <w:r w:rsidRPr="00A35DF6">
        <w:rPr>
          <w:b/>
          <w:bCs/>
        </w:rPr>
        <w:t>White (#FFFFFF)</w:t>
      </w:r>
    </w:p>
    <w:p w14:paraId="1406955D" w14:textId="77777777" w:rsidR="00A35DF6" w:rsidRPr="00A35DF6" w:rsidRDefault="00A35DF6" w:rsidP="00A35DF6">
      <w:pPr>
        <w:numPr>
          <w:ilvl w:val="0"/>
          <w:numId w:val="14"/>
        </w:numPr>
      </w:pPr>
      <w:r w:rsidRPr="00A35DF6">
        <w:t xml:space="preserve">Radius: </w:t>
      </w:r>
      <w:r w:rsidRPr="00A35DF6">
        <w:rPr>
          <w:b/>
          <w:bCs/>
        </w:rPr>
        <w:t>Medium</w:t>
      </w:r>
    </w:p>
    <w:p w14:paraId="5B9CBA12" w14:textId="77777777" w:rsidR="00A35DF6" w:rsidRPr="00A35DF6" w:rsidRDefault="00A35DF6" w:rsidP="00A35DF6">
      <w:pPr>
        <w:numPr>
          <w:ilvl w:val="0"/>
          <w:numId w:val="14"/>
        </w:numPr>
      </w:pPr>
      <w:proofErr w:type="gramStart"/>
      <w:r w:rsidRPr="00A35DF6">
        <w:t xml:space="preserve">Hover: </w:t>
      </w:r>
      <w:r w:rsidRPr="00A35DF6">
        <w:rPr>
          <w:b/>
          <w:bCs/>
        </w:rPr>
        <w:t>#</w:t>
      </w:r>
      <w:proofErr w:type="gramEnd"/>
      <w:r w:rsidRPr="00A35DF6">
        <w:rPr>
          <w:b/>
          <w:bCs/>
        </w:rPr>
        <w:t>A32020</w:t>
      </w:r>
      <w:r w:rsidRPr="00A35DF6">
        <w:t xml:space="preserve"> (slightly darker red) Why: strong CTA that matches your logo.</w:t>
      </w:r>
    </w:p>
    <w:p w14:paraId="269B219A" w14:textId="77777777" w:rsidR="00A35DF6" w:rsidRPr="00A35DF6" w:rsidRDefault="00A35DF6" w:rsidP="00A35DF6">
      <w:pPr>
        <w:rPr>
          <w:b/>
          <w:bCs/>
        </w:rPr>
      </w:pPr>
      <w:r w:rsidRPr="00A35DF6">
        <w:rPr>
          <w:rFonts w:ascii="Segoe UI Emoji" w:hAnsi="Segoe UI Emoji" w:cs="Segoe UI Emoji"/>
          <w:b/>
          <w:bCs/>
        </w:rPr>
        <w:t>✉️</w:t>
      </w:r>
      <w:r w:rsidRPr="00A35DF6">
        <w:rPr>
          <w:b/>
          <w:bCs/>
        </w:rPr>
        <w:t xml:space="preserve"> NEWSLETTER SECTION (coloring, background, style)</w:t>
      </w:r>
    </w:p>
    <w:p w14:paraId="2864DB5A" w14:textId="77777777" w:rsidR="00A35DF6" w:rsidRPr="00A35DF6" w:rsidRDefault="00A35DF6" w:rsidP="00A35DF6">
      <w:r w:rsidRPr="00A35DF6">
        <w:t xml:space="preserve">This section should feel </w:t>
      </w:r>
      <w:r w:rsidRPr="00A35DF6">
        <w:rPr>
          <w:b/>
          <w:bCs/>
        </w:rPr>
        <w:t>inviting</w:t>
      </w:r>
      <w:r w:rsidRPr="00A35DF6">
        <w:t>, not heavy.</w:t>
      </w:r>
    </w:p>
    <w:p w14:paraId="403FCD55" w14:textId="77777777" w:rsidR="00A35DF6" w:rsidRPr="00A35DF6" w:rsidRDefault="00A35DF6" w:rsidP="00A35DF6">
      <w:pPr>
        <w:rPr>
          <w:b/>
          <w:bCs/>
        </w:rPr>
      </w:pPr>
      <w:r w:rsidRPr="00A35DF6">
        <w:rPr>
          <w:b/>
          <w:bCs/>
        </w:rPr>
        <w:t>Newsletter Background</w:t>
      </w:r>
    </w:p>
    <w:p w14:paraId="6AB51436" w14:textId="77777777" w:rsidR="00A35DF6" w:rsidRPr="00A35DF6" w:rsidRDefault="00A35DF6" w:rsidP="00A35DF6">
      <w:r w:rsidRPr="00A35DF6">
        <w:t xml:space="preserve">Choose one of these two (both </w:t>
      </w:r>
      <w:proofErr w:type="gramStart"/>
      <w:r w:rsidRPr="00A35DF6">
        <w:t>work</w:t>
      </w:r>
      <w:proofErr w:type="gramEnd"/>
      <w:r w:rsidRPr="00A35DF6">
        <w:t xml:space="preserve"> beautifully):</w:t>
      </w:r>
    </w:p>
    <w:p w14:paraId="3FD54FC2" w14:textId="77777777" w:rsidR="00A35DF6" w:rsidRPr="00A35DF6" w:rsidRDefault="00A35DF6" w:rsidP="00A35DF6">
      <w:pPr>
        <w:rPr>
          <w:b/>
          <w:bCs/>
        </w:rPr>
      </w:pPr>
      <w:r w:rsidRPr="00A35DF6">
        <w:rPr>
          <w:b/>
          <w:bCs/>
        </w:rPr>
        <w:t>Option A — Off</w:t>
      </w:r>
      <w:r w:rsidRPr="00A35DF6">
        <w:rPr>
          <w:b/>
          <w:bCs/>
        </w:rPr>
        <w:noBreakHyphen/>
        <w:t>White Background (recommended)</w:t>
      </w:r>
    </w:p>
    <w:p w14:paraId="75618DC8" w14:textId="77777777" w:rsidR="00A35DF6" w:rsidRPr="00A35DF6" w:rsidRDefault="00A35DF6" w:rsidP="00A35DF6">
      <w:pPr>
        <w:numPr>
          <w:ilvl w:val="0"/>
          <w:numId w:val="15"/>
        </w:numPr>
      </w:pPr>
      <w:r w:rsidRPr="00A35DF6">
        <w:rPr>
          <w:b/>
          <w:bCs/>
        </w:rPr>
        <w:t>Off</w:t>
      </w:r>
      <w:r w:rsidRPr="00A35DF6">
        <w:rPr>
          <w:b/>
          <w:bCs/>
        </w:rPr>
        <w:noBreakHyphen/>
        <w:t>White (#FAFAFA)</w:t>
      </w:r>
      <w:r w:rsidRPr="00A35DF6">
        <w:t xml:space="preserve"> Why: soft, clean, modern, and keeps focus on the CTA.</w:t>
      </w:r>
    </w:p>
    <w:p w14:paraId="3A89165C" w14:textId="77777777" w:rsidR="00A35DF6" w:rsidRPr="00A35DF6" w:rsidRDefault="00A35DF6" w:rsidP="00A35DF6">
      <w:pPr>
        <w:rPr>
          <w:b/>
          <w:bCs/>
        </w:rPr>
      </w:pPr>
      <w:r w:rsidRPr="00A35DF6">
        <w:rPr>
          <w:b/>
          <w:bCs/>
        </w:rPr>
        <w:t>Option B — Light Gray Background</w:t>
      </w:r>
    </w:p>
    <w:p w14:paraId="382BA60F" w14:textId="77777777" w:rsidR="00A35DF6" w:rsidRPr="00A35DF6" w:rsidRDefault="00A35DF6" w:rsidP="00A35DF6">
      <w:pPr>
        <w:numPr>
          <w:ilvl w:val="0"/>
          <w:numId w:val="16"/>
        </w:numPr>
      </w:pPr>
      <w:r w:rsidRPr="00A35DF6">
        <w:rPr>
          <w:b/>
          <w:bCs/>
        </w:rPr>
        <w:t xml:space="preserve">Light </w:t>
      </w:r>
      <w:proofErr w:type="gramStart"/>
      <w:r w:rsidRPr="00A35DF6">
        <w:rPr>
          <w:b/>
          <w:bCs/>
        </w:rPr>
        <w:t>Gray (#</w:t>
      </w:r>
      <w:proofErr w:type="gramEnd"/>
      <w:r w:rsidRPr="00A35DF6">
        <w:rPr>
          <w:b/>
          <w:bCs/>
        </w:rPr>
        <w:t>EAEAEA)</w:t>
      </w:r>
      <w:r w:rsidRPr="00A35DF6">
        <w:t xml:space="preserve"> Why: subtle contrast from footer and main content.</w:t>
      </w:r>
    </w:p>
    <w:p w14:paraId="7D8E50BB" w14:textId="77777777" w:rsidR="00A35DF6" w:rsidRPr="00A35DF6" w:rsidRDefault="00A35DF6" w:rsidP="00A35DF6">
      <w:pPr>
        <w:rPr>
          <w:b/>
          <w:bCs/>
        </w:rPr>
      </w:pPr>
      <w:r w:rsidRPr="00A35DF6">
        <w:rPr>
          <w:b/>
          <w:bCs/>
        </w:rPr>
        <w:lastRenderedPageBreak/>
        <w:t>Newsletter Title</w:t>
      </w:r>
    </w:p>
    <w:p w14:paraId="57BC1A7B" w14:textId="77777777" w:rsidR="00A35DF6" w:rsidRPr="00A35DF6" w:rsidRDefault="00A35DF6" w:rsidP="00A35DF6">
      <w:pPr>
        <w:numPr>
          <w:ilvl w:val="0"/>
          <w:numId w:val="17"/>
        </w:numPr>
      </w:pPr>
      <w:r w:rsidRPr="00A35DF6">
        <w:rPr>
          <w:b/>
          <w:bCs/>
        </w:rPr>
        <w:t xml:space="preserve">Deep </w:t>
      </w:r>
      <w:proofErr w:type="gramStart"/>
      <w:r w:rsidRPr="00A35DF6">
        <w:rPr>
          <w:b/>
          <w:bCs/>
        </w:rPr>
        <w:t>Charcoal (#</w:t>
      </w:r>
      <w:proofErr w:type="gramEnd"/>
      <w:r w:rsidRPr="00A35DF6">
        <w:rPr>
          <w:b/>
          <w:bCs/>
        </w:rPr>
        <w:t>1A1A1A)</w:t>
      </w:r>
      <w:r w:rsidRPr="00A35DF6">
        <w:t xml:space="preserve"> Why: strong readability.</w:t>
      </w:r>
    </w:p>
    <w:p w14:paraId="6650C6F5" w14:textId="77777777" w:rsidR="00A35DF6" w:rsidRPr="00A35DF6" w:rsidRDefault="00A35DF6" w:rsidP="00A35DF6">
      <w:pPr>
        <w:rPr>
          <w:b/>
          <w:bCs/>
        </w:rPr>
      </w:pPr>
      <w:r w:rsidRPr="00A35DF6">
        <w:rPr>
          <w:b/>
          <w:bCs/>
        </w:rPr>
        <w:t>Newsletter Subtitle</w:t>
      </w:r>
    </w:p>
    <w:p w14:paraId="43EDA2E2" w14:textId="77777777" w:rsidR="00A35DF6" w:rsidRPr="00A35DF6" w:rsidRDefault="00A35DF6" w:rsidP="00A35DF6">
      <w:pPr>
        <w:numPr>
          <w:ilvl w:val="0"/>
          <w:numId w:val="18"/>
        </w:numPr>
      </w:pPr>
      <w:r w:rsidRPr="00A35DF6">
        <w:rPr>
          <w:b/>
          <w:bCs/>
        </w:rPr>
        <w:t>Medium Gray (#777777)</w:t>
      </w:r>
      <w:r w:rsidRPr="00A35DF6">
        <w:t xml:space="preserve"> Why: softer supporting text.</w:t>
      </w:r>
    </w:p>
    <w:p w14:paraId="0E8E97F0" w14:textId="77777777" w:rsidR="00A35DF6" w:rsidRPr="00A35DF6" w:rsidRDefault="00A35DF6" w:rsidP="00A35DF6">
      <w:pPr>
        <w:rPr>
          <w:b/>
          <w:bCs/>
        </w:rPr>
      </w:pPr>
      <w:r w:rsidRPr="00A35DF6">
        <w:rPr>
          <w:b/>
          <w:bCs/>
        </w:rPr>
        <w:t>Newsletter Input Field</w:t>
      </w:r>
    </w:p>
    <w:p w14:paraId="0F6791E1" w14:textId="77777777" w:rsidR="00A35DF6" w:rsidRPr="00A35DF6" w:rsidRDefault="00A35DF6" w:rsidP="00A35DF6">
      <w:pPr>
        <w:numPr>
          <w:ilvl w:val="0"/>
          <w:numId w:val="19"/>
        </w:numPr>
      </w:pPr>
      <w:r w:rsidRPr="00A35DF6">
        <w:t xml:space="preserve">Background: </w:t>
      </w:r>
      <w:proofErr w:type="gramStart"/>
      <w:r w:rsidRPr="00A35DF6">
        <w:rPr>
          <w:b/>
          <w:bCs/>
        </w:rPr>
        <w:t>White (#</w:t>
      </w:r>
      <w:proofErr w:type="gramEnd"/>
      <w:r w:rsidRPr="00A35DF6">
        <w:rPr>
          <w:b/>
          <w:bCs/>
        </w:rPr>
        <w:t>FFFFFF)</w:t>
      </w:r>
    </w:p>
    <w:p w14:paraId="1354275A" w14:textId="77777777" w:rsidR="00A35DF6" w:rsidRPr="00A35DF6" w:rsidRDefault="00A35DF6" w:rsidP="00A35DF6">
      <w:pPr>
        <w:numPr>
          <w:ilvl w:val="0"/>
          <w:numId w:val="19"/>
        </w:numPr>
      </w:pPr>
      <w:r w:rsidRPr="00A35DF6">
        <w:t xml:space="preserve">Border: </w:t>
      </w:r>
      <w:r w:rsidRPr="00A35DF6">
        <w:rPr>
          <w:b/>
          <w:bCs/>
        </w:rPr>
        <w:t xml:space="preserve">1px Light </w:t>
      </w:r>
      <w:proofErr w:type="gramStart"/>
      <w:r w:rsidRPr="00A35DF6">
        <w:rPr>
          <w:b/>
          <w:bCs/>
        </w:rPr>
        <w:t>Gray (#</w:t>
      </w:r>
      <w:proofErr w:type="gramEnd"/>
      <w:r w:rsidRPr="00A35DF6">
        <w:rPr>
          <w:b/>
          <w:bCs/>
        </w:rPr>
        <w:t>EAEAEA)</w:t>
      </w:r>
    </w:p>
    <w:p w14:paraId="1E766D88" w14:textId="77777777" w:rsidR="00A35DF6" w:rsidRPr="00A35DF6" w:rsidRDefault="00A35DF6" w:rsidP="00A35DF6">
      <w:pPr>
        <w:numPr>
          <w:ilvl w:val="0"/>
          <w:numId w:val="19"/>
        </w:numPr>
      </w:pPr>
      <w:r w:rsidRPr="00A35DF6">
        <w:t xml:space="preserve">Text: </w:t>
      </w:r>
      <w:r w:rsidRPr="00A35DF6">
        <w:rPr>
          <w:b/>
          <w:bCs/>
        </w:rPr>
        <w:t>Deep Charcoal</w:t>
      </w:r>
    </w:p>
    <w:p w14:paraId="4054B8F9" w14:textId="77777777" w:rsidR="00A35DF6" w:rsidRPr="00A35DF6" w:rsidRDefault="00A35DF6" w:rsidP="00A35DF6">
      <w:pPr>
        <w:numPr>
          <w:ilvl w:val="0"/>
          <w:numId w:val="19"/>
        </w:numPr>
      </w:pPr>
      <w:r w:rsidRPr="00A35DF6">
        <w:t xml:space="preserve">Radius: </w:t>
      </w:r>
      <w:r w:rsidRPr="00A35DF6">
        <w:rPr>
          <w:b/>
          <w:bCs/>
        </w:rPr>
        <w:t>Medium</w:t>
      </w:r>
    </w:p>
    <w:p w14:paraId="0D48F5A3" w14:textId="77777777" w:rsidR="00A35DF6" w:rsidRPr="00A35DF6" w:rsidRDefault="00A35DF6" w:rsidP="00A35DF6">
      <w:pPr>
        <w:rPr>
          <w:b/>
          <w:bCs/>
        </w:rPr>
      </w:pPr>
      <w:r w:rsidRPr="00A35DF6">
        <w:rPr>
          <w:b/>
          <w:bCs/>
        </w:rPr>
        <w:t>Newsletter Button</w:t>
      </w:r>
    </w:p>
    <w:p w14:paraId="43042523" w14:textId="77777777" w:rsidR="00A35DF6" w:rsidRPr="00A35DF6" w:rsidRDefault="00A35DF6" w:rsidP="00A35DF6">
      <w:pPr>
        <w:numPr>
          <w:ilvl w:val="0"/>
          <w:numId w:val="20"/>
        </w:numPr>
      </w:pPr>
      <w:r w:rsidRPr="00A35DF6">
        <w:t xml:space="preserve">Background: </w:t>
      </w:r>
      <w:r w:rsidRPr="00A35DF6">
        <w:rPr>
          <w:b/>
          <w:bCs/>
        </w:rPr>
        <w:t xml:space="preserve">Sermon </w:t>
      </w:r>
      <w:proofErr w:type="gramStart"/>
      <w:r w:rsidRPr="00A35DF6">
        <w:rPr>
          <w:b/>
          <w:bCs/>
        </w:rPr>
        <w:t>Red (#</w:t>
      </w:r>
      <w:proofErr w:type="gramEnd"/>
      <w:r w:rsidRPr="00A35DF6">
        <w:rPr>
          <w:b/>
          <w:bCs/>
        </w:rPr>
        <w:t>C62828)</w:t>
      </w:r>
    </w:p>
    <w:p w14:paraId="11118F07" w14:textId="77777777" w:rsidR="00A35DF6" w:rsidRPr="00A35DF6" w:rsidRDefault="00A35DF6" w:rsidP="00A35DF6">
      <w:pPr>
        <w:numPr>
          <w:ilvl w:val="0"/>
          <w:numId w:val="20"/>
        </w:numPr>
      </w:pPr>
      <w:r w:rsidRPr="00A35DF6">
        <w:t xml:space="preserve">Text: </w:t>
      </w:r>
      <w:r w:rsidRPr="00A35DF6">
        <w:rPr>
          <w:b/>
          <w:bCs/>
        </w:rPr>
        <w:t>White (#FFFFFF)</w:t>
      </w:r>
    </w:p>
    <w:p w14:paraId="69A8B4D1" w14:textId="77777777" w:rsidR="00A35DF6" w:rsidRPr="00A35DF6" w:rsidRDefault="00A35DF6" w:rsidP="00A35DF6">
      <w:pPr>
        <w:numPr>
          <w:ilvl w:val="0"/>
          <w:numId w:val="20"/>
        </w:numPr>
      </w:pPr>
      <w:r w:rsidRPr="00A35DF6">
        <w:t xml:space="preserve">Radius: </w:t>
      </w:r>
      <w:r w:rsidRPr="00A35DF6">
        <w:rPr>
          <w:b/>
          <w:bCs/>
        </w:rPr>
        <w:t>Medium</w:t>
      </w:r>
    </w:p>
    <w:p w14:paraId="082D9563" w14:textId="77777777" w:rsidR="00A35DF6" w:rsidRPr="00A35DF6" w:rsidRDefault="00A35DF6" w:rsidP="00A35DF6">
      <w:pPr>
        <w:numPr>
          <w:ilvl w:val="0"/>
          <w:numId w:val="20"/>
        </w:numPr>
      </w:pPr>
      <w:proofErr w:type="gramStart"/>
      <w:r w:rsidRPr="00A35DF6">
        <w:t xml:space="preserve">Hover: </w:t>
      </w:r>
      <w:r w:rsidRPr="00A35DF6">
        <w:rPr>
          <w:b/>
          <w:bCs/>
        </w:rPr>
        <w:t>#</w:t>
      </w:r>
      <w:proofErr w:type="gramEnd"/>
      <w:r w:rsidRPr="00A35DF6">
        <w:rPr>
          <w:b/>
          <w:bCs/>
        </w:rPr>
        <w:t>A32020</w:t>
      </w:r>
    </w:p>
    <w:p w14:paraId="056C0ADD" w14:textId="77777777" w:rsidR="00A35DF6" w:rsidRDefault="00A35DF6" w:rsidP="00A35DF6">
      <w:pPr>
        <w:rPr>
          <w:rFonts w:ascii="Segoe UI Emoji" w:hAnsi="Segoe UI Emoji" w:cs="Segoe UI Emoji"/>
          <w:b/>
          <w:bCs/>
        </w:rPr>
      </w:pPr>
    </w:p>
    <w:p w14:paraId="4B578EA9" w14:textId="77777777" w:rsidR="00EA637E" w:rsidRDefault="00EA637E" w:rsidP="00A35DF6">
      <w:pPr>
        <w:rPr>
          <w:rFonts w:ascii="Segoe UI Emoji" w:hAnsi="Segoe UI Emoji" w:cs="Segoe UI Emoji"/>
          <w:b/>
          <w:bCs/>
        </w:rPr>
      </w:pPr>
    </w:p>
    <w:p w14:paraId="4A6BAC8C" w14:textId="77777777" w:rsidR="00EA637E" w:rsidRDefault="00EA637E" w:rsidP="00A35DF6">
      <w:pPr>
        <w:rPr>
          <w:b/>
          <w:bCs/>
        </w:rPr>
      </w:pPr>
    </w:p>
    <w:p w14:paraId="57C8BA2D" w14:textId="55416FD2" w:rsidR="00A35DF6" w:rsidRPr="00A35DF6" w:rsidRDefault="00A35DF6" w:rsidP="00A35DF6">
      <w:pPr>
        <w:rPr>
          <w:b/>
          <w:bCs/>
        </w:rPr>
      </w:pPr>
      <w:r w:rsidRPr="00A35DF6">
        <w:rPr>
          <w:b/>
          <w:bCs/>
        </w:rPr>
        <w:t>FINAL COPY</w:t>
      </w:r>
      <w:r w:rsidRPr="00A35DF6">
        <w:rPr>
          <w:b/>
          <w:bCs/>
        </w:rPr>
        <w:noBreakHyphen/>
        <w:t>READY INSTRUCTION BLOCK FOR ARIA</w:t>
      </w:r>
    </w:p>
    <w:p w14:paraId="4A9B2790" w14:textId="77777777" w:rsidR="00A35DF6" w:rsidRPr="00A35DF6" w:rsidRDefault="00A35DF6" w:rsidP="00A35DF6">
      <w:r w:rsidRPr="00A35DF6">
        <w:rPr>
          <w:b/>
          <w:bCs/>
        </w:rPr>
        <w:t xml:space="preserve">Use Deep </w:t>
      </w:r>
      <w:proofErr w:type="gramStart"/>
      <w:r w:rsidRPr="00A35DF6">
        <w:rPr>
          <w:b/>
          <w:bCs/>
        </w:rPr>
        <w:t>Charcoal (#</w:t>
      </w:r>
      <w:proofErr w:type="gramEnd"/>
      <w:r w:rsidRPr="00A35DF6">
        <w:rPr>
          <w:b/>
          <w:bCs/>
        </w:rPr>
        <w:t xml:space="preserve">1A1A1A) as the footer background with White text and Sermon </w:t>
      </w:r>
      <w:proofErr w:type="gramStart"/>
      <w:r w:rsidRPr="00A35DF6">
        <w:rPr>
          <w:b/>
          <w:bCs/>
        </w:rPr>
        <w:t>Red (#</w:t>
      </w:r>
      <w:proofErr w:type="gramEnd"/>
      <w:r w:rsidRPr="00A35DF6">
        <w:rPr>
          <w:b/>
          <w:bCs/>
        </w:rPr>
        <w:t xml:space="preserve">C62828) hover states. Add Light </w:t>
      </w:r>
      <w:proofErr w:type="gramStart"/>
      <w:r w:rsidRPr="00A35DF6">
        <w:rPr>
          <w:b/>
          <w:bCs/>
        </w:rPr>
        <w:t>Gray (#</w:t>
      </w:r>
      <w:proofErr w:type="gramEnd"/>
      <w:r w:rsidRPr="00A35DF6">
        <w:rPr>
          <w:b/>
          <w:bCs/>
        </w:rPr>
        <w:t>EAEAEA) dividers for subtle structure. Style the newsletter section with an Off</w:t>
      </w:r>
      <w:r w:rsidRPr="00A35DF6">
        <w:rPr>
          <w:b/>
          <w:bCs/>
        </w:rPr>
        <w:noBreakHyphen/>
        <w:t>White (#FAFAFA) or Light Gray (#EAEAEA) background, White input fields, and a Sermon Red CTA button. For the Explore dropdown, use a White background, Light Gray border, Deep Charcoal text, Sermon Red hover, medium radius, and 12–16px vertical spacing per item. Maintain medium radius across all components and use Inter for all text.</w:t>
      </w:r>
    </w:p>
    <w:p w14:paraId="6D9DA379" w14:textId="77777777" w:rsidR="00B63AD5" w:rsidRDefault="00B63AD5"/>
    <w:sectPr w:rsidR="00B63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6F01"/>
    <w:multiLevelType w:val="multilevel"/>
    <w:tmpl w:val="B7BC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57FB6"/>
    <w:multiLevelType w:val="multilevel"/>
    <w:tmpl w:val="A06A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84E0E"/>
    <w:multiLevelType w:val="multilevel"/>
    <w:tmpl w:val="8A54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02E69"/>
    <w:multiLevelType w:val="multilevel"/>
    <w:tmpl w:val="7B88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A4E53"/>
    <w:multiLevelType w:val="multilevel"/>
    <w:tmpl w:val="2B20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4913B4"/>
    <w:multiLevelType w:val="multilevel"/>
    <w:tmpl w:val="32F6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6017AE"/>
    <w:multiLevelType w:val="multilevel"/>
    <w:tmpl w:val="37FA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B803D1"/>
    <w:multiLevelType w:val="multilevel"/>
    <w:tmpl w:val="4946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AD156B"/>
    <w:multiLevelType w:val="multilevel"/>
    <w:tmpl w:val="BD0E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220148"/>
    <w:multiLevelType w:val="multilevel"/>
    <w:tmpl w:val="8980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CD7F25"/>
    <w:multiLevelType w:val="multilevel"/>
    <w:tmpl w:val="10FA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F51D86"/>
    <w:multiLevelType w:val="multilevel"/>
    <w:tmpl w:val="8964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726BFB"/>
    <w:multiLevelType w:val="multilevel"/>
    <w:tmpl w:val="9A74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85499D"/>
    <w:multiLevelType w:val="multilevel"/>
    <w:tmpl w:val="7B88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4358F0"/>
    <w:multiLevelType w:val="multilevel"/>
    <w:tmpl w:val="5F04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1015B1"/>
    <w:multiLevelType w:val="multilevel"/>
    <w:tmpl w:val="9D46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DD52B4"/>
    <w:multiLevelType w:val="multilevel"/>
    <w:tmpl w:val="09AE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A219B9"/>
    <w:multiLevelType w:val="multilevel"/>
    <w:tmpl w:val="1B20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E9133D"/>
    <w:multiLevelType w:val="multilevel"/>
    <w:tmpl w:val="8958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471432"/>
    <w:multiLevelType w:val="multilevel"/>
    <w:tmpl w:val="04B2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415502">
    <w:abstractNumId w:val="5"/>
  </w:num>
  <w:num w:numId="2" w16cid:durableId="2088842320">
    <w:abstractNumId w:val="9"/>
  </w:num>
  <w:num w:numId="3" w16cid:durableId="1769957749">
    <w:abstractNumId w:val="1"/>
  </w:num>
  <w:num w:numId="4" w16cid:durableId="1858108710">
    <w:abstractNumId w:val="18"/>
  </w:num>
  <w:num w:numId="5" w16cid:durableId="104810263">
    <w:abstractNumId w:val="14"/>
  </w:num>
  <w:num w:numId="6" w16cid:durableId="1369723096">
    <w:abstractNumId w:val="19"/>
  </w:num>
  <w:num w:numId="7" w16cid:durableId="732702722">
    <w:abstractNumId w:val="6"/>
  </w:num>
  <w:num w:numId="8" w16cid:durableId="838885861">
    <w:abstractNumId w:val="4"/>
  </w:num>
  <w:num w:numId="9" w16cid:durableId="1145395142">
    <w:abstractNumId w:val="7"/>
  </w:num>
  <w:num w:numId="10" w16cid:durableId="2038391440">
    <w:abstractNumId w:val="0"/>
  </w:num>
  <w:num w:numId="11" w16cid:durableId="1762067108">
    <w:abstractNumId w:val="15"/>
  </w:num>
  <w:num w:numId="12" w16cid:durableId="1537425611">
    <w:abstractNumId w:val="12"/>
  </w:num>
  <w:num w:numId="13" w16cid:durableId="797407192">
    <w:abstractNumId w:val="11"/>
  </w:num>
  <w:num w:numId="14" w16cid:durableId="1657606023">
    <w:abstractNumId w:val="16"/>
  </w:num>
  <w:num w:numId="15" w16cid:durableId="1046414024">
    <w:abstractNumId w:val="8"/>
  </w:num>
  <w:num w:numId="16" w16cid:durableId="1734888485">
    <w:abstractNumId w:val="13"/>
  </w:num>
  <w:num w:numId="17" w16cid:durableId="644050821">
    <w:abstractNumId w:val="10"/>
  </w:num>
  <w:num w:numId="18" w16cid:durableId="952904569">
    <w:abstractNumId w:val="3"/>
  </w:num>
  <w:num w:numId="19" w16cid:durableId="280887475">
    <w:abstractNumId w:val="2"/>
  </w:num>
  <w:num w:numId="20" w16cid:durableId="7085755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DF6"/>
    <w:rsid w:val="0030762E"/>
    <w:rsid w:val="00656580"/>
    <w:rsid w:val="00922959"/>
    <w:rsid w:val="00A35DF6"/>
    <w:rsid w:val="00B63AD5"/>
    <w:rsid w:val="00D02CCD"/>
    <w:rsid w:val="00EA6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D2A68"/>
  <w15:chartTrackingRefBased/>
  <w15:docId w15:val="{4D0F9F03-E80B-4B87-A9E0-8DD2C494F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D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5D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D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D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D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D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D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D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D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D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5D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D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D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D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D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D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D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DF6"/>
    <w:rPr>
      <w:rFonts w:eastAsiaTheme="majorEastAsia" w:cstheme="majorBidi"/>
      <w:color w:val="272727" w:themeColor="text1" w:themeTint="D8"/>
    </w:rPr>
  </w:style>
  <w:style w:type="paragraph" w:styleId="Title">
    <w:name w:val="Title"/>
    <w:basedOn w:val="Normal"/>
    <w:next w:val="Normal"/>
    <w:link w:val="TitleChar"/>
    <w:uiPriority w:val="10"/>
    <w:qFormat/>
    <w:rsid w:val="00A35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D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D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D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DF6"/>
    <w:pPr>
      <w:spacing w:before="160"/>
      <w:jc w:val="center"/>
    </w:pPr>
    <w:rPr>
      <w:i/>
      <w:iCs/>
      <w:color w:val="404040" w:themeColor="text1" w:themeTint="BF"/>
    </w:rPr>
  </w:style>
  <w:style w:type="character" w:customStyle="1" w:styleId="QuoteChar">
    <w:name w:val="Quote Char"/>
    <w:basedOn w:val="DefaultParagraphFont"/>
    <w:link w:val="Quote"/>
    <w:uiPriority w:val="29"/>
    <w:rsid w:val="00A35DF6"/>
    <w:rPr>
      <w:i/>
      <w:iCs/>
      <w:color w:val="404040" w:themeColor="text1" w:themeTint="BF"/>
    </w:rPr>
  </w:style>
  <w:style w:type="paragraph" w:styleId="ListParagraph">
    <w:name w:val="List Paragraph"/>
    <w:basedOn w:val="Normal"/>
    <w:uiPriority w:val="34"/>
    <w:qFormat/>
    <w:rsid w:val="00A35DF6"/>
    <w:pPr>
      <w:ind w:left="720"/>
      <w:contextualSpacing/>
    </w:pPr>
  </w:style>
  <w:style w:type="character" w:styleId="IntenseEmphasis">
    <w:name w:val="Intense Emphasis"/>
    <w:basedOn w:val="DefaultParagraphFont"/>
    <w:uiPriority w:val="21"/>
    <w:qFormat/>
    <w:rsid w:val="00A35DF6"/>
    <w:rPr>
      <w:i/>
      <w:iCs/>
      <w:color w:val="0F4761" w:themeColor="accent1" w:themeShade="BF"/>
    </w:rPr>
  </w:style>
  <w:style w:type="paragraph" w:styleId="IntenseQuote">
    <w:name w:val="Intense Quote"/>
    <w:basedOn w:val="Normal"/>
    <w:next w:val="Normal"/>
    <w:link w:val="IntenseQuoteChar"/>
    <w:uiPriority w:val="30"/>
    <w:qFormat/>
    <w:rsid w:val="00A35D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DF6"/>
    <w:rPr>
      <w:i/>
      <w:iCs/>
      <w:color w:val="0F4761" w:themeColor="accent1" w:themeShade="BF"/>
    </w:rPr>
  </w:style>
  <w:style w:type="character" w:styleId="IntenseReference">
    <w:name w:val="Intense Reference"/>
    <w:basedOn w:val="DefaultParagraphFont"/>
    <w:uiPriority w:val="32"/>
    <w:qFormat/>
    <w:rsid w:val="00A35D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472</Words>
  <Characters>2692</Characters>
  <Application>Microsoft Office Word</Application>
  <DocSecurity>0</DocSecurity>
  <Lines>22</Lines>
  <Paragraphs>6</Paragraphs>
  <ScaleCrop>false</ScaleCrop>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Kasongo</dc:creator>
  <cp:keywords/>
  <dc:description/>
  <cp:lastModifiedBy>Joseph Kasongo</cp:lastModifiedBy>
  <cp:revision>4</cp:revision>
  <dcterms:created xsi:type="dcterms:W3CDTF">2026-07-30T16:51:00Z</dcterms:created>
  <dcterms:modified xsi:type="dcterms:W3CDTF">2026-07-30T16:54:00Z</dcterms:modified>
</cp:coreProperties>
</file>