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Presentation Outline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Slide presentation structure for final project defense before the examination panel.</w:t>
      </w:r>
    </w:p>
    <w:p>
      <w:pPr>
        <w:pStyle w:val="2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Title Slide — QChat, Author names &amp; index numbers, Supervisor: Dr Peter Nimbe, September 2026.</w:t>
      </w:r>
    </w:p>
    <w:p>
      <w:pPr>
        <w:pStyle w:val="2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 Context — Communication practices and evidence integrity challenges at UENR.</w:t>
      </w:r>
    </w:p>
    <w:p>
      <w:pPr>
        <w:pStyle w:val="2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Problem Statement — Speed vs auditability, screenshot limitations, quantum security awareness.</w:t>
      </w:r>
    </w:p>
    <w:p>
      <w:pPr>
        <w:pStyle w:val="2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Aim &amp; Objectives — Core goals and six technical deliverables.</w:t>
      </w:r>
    </w:p>
    <w:p>
      <w:pPr>
        <w:pStyle w:val="2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Literature &amp; Related Systems — Comparison with WhatsApp, Teams, Slack, and Web3 dApps.</w:t>
      </w:r>
    </w:p>
    <w:p>
      <w:pPr>
        <w:pStyle w:val="2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Architecture — Three-tier design (React  / Convex Cloud / Besu Ledger).</w:t>
      </w:r>
    </w:p>
    <w:p>
      <w:pPr>
        <w:pStyle w:val="29"/>
        <w:numPr>
          <w:numId w:val="0"/>
        </w:numPr>
        <w:ind w:leftChars="0"/>
      </w:pPr>
    </w:p>
    <w:p>
      <w:pPr>
        <w:pStyle w:val="29"/>
        <w:bidi w:val="0"/>
        <w:ind w:left="360" w:leftChars="0" w:hanging="360" w:firstLineChars="0"/>
      </w:pPr>
      <w:r>
        <w:t>Cryptographic Pipeline — Web Crypto</w:t>
      </w:r>
      <w:r>
        <w:rPr>
          <w:rFonts w:hint="default"/>
          <w:lang w:val="en-US"/>
        </w:rPr>
        <w:t xml:space="preserve"> </w:t>
      </w:r>
      <w:r>
        <w:rPr>
          <w:lang w:val="en-US" w:eastAsia="zh-CN"/>
        </w:rPr>
        <w:t>Rivest-Shamir-Adleman</w:t>
      </w:r>
      <w:r>
        <w:t xml:space="preserve"> RSA</w:t>
      </w:r>
      <w:r>
        <w:rPr>
          <w:rFonts w:hint="default"/>
          <w:lang w:val="en-US"/>
        </w:rPr>
        <w:t xml:space="preserve"> </w:t>
      </w:r>
      <w:r>
        <w:t>and BB84 QBER simulation.</w:t>
      </w:r>
    </w:p>
    <w:p>
      <w:pPr>
        <w:pStyle w:val="29"/>
        <w:numPr>
          <w:numId w:val="0"/>
        </w:numPr>
        <w:bidi w:val="0"/>
        <w:ind w:leftChars="0"/>
      </w:pPr>
    </w:p>
    <w:p>
      <w:pPr>
        <w:pStyle w:val="2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Smart Contract Integration — MessageVerifier.sol recordHash execution on Besu.</w:t>
      </w:r>
    </w:p>
    <w:p>
      <w:pPr>
        <w:pStyle w:val="29"/>
        <w:numPr>
          <w:numId w:val="0"/>
        </w:numPr>
        <w:ind w:leftChars="0"/>
      </w:pPr>
    </w:p>
    <w:p>
      <w:pPr>
        <w:pStyle w:val="2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Empirical Results — Localhost latencies (~50 ms sync, ~0.4 s Besu write) and </w:t>
      </w:r>
      <w:r>
        <w:rPr>
          <w:rFonts w:hint="default" w:eastAsia="Times New Roman"/>
          <w:b w:val="0"/>
          <w:i w:val="0"/>
          <w:color w:val="000000"/>
          <w:sz w:val="24"/>
          <w:lang w:val="en-US"/>
        </w:rPr>
        <w:t>User Acceptance Testing-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UAT walk-throughs.</w:t>
      </w:r>
    </w:p>
    <w:p>
      <w:pPr>
        <w:pStyle w:val="29"/>
        <w:numPr>
          <w:numId w:val="0"/>
        </w:numPr>
        <w:ind w:leftChars="0"/>
      </w:pPr>
      <w:bookmarkStart w:id="0" w:name="_GoBack"/>
      <w:bookmarkEnd w:id="0"/>
    </w:p>
    <w:p>
      <w:pPr>
        <w:pStyle w:val="2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Conclusion &amp; Future Work — Summary of contributions and PQC expansion roadmap.</w:t>
      </w:r>
    </w:p>
    <w:sectPr>
      <w:pgSz w:w="12240" w:h="15840"/>
      <w:pgMar w:top="1440" w:right="144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ＭＳ 明朝">
    <w:altName w:val="Droid Sans Japanese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Droid Sans Japanese">
    <w:panose1 w:val="020B0502000000000001"/>
    <w:charset w:val="00"/>
    <w:family w:val="auto"/>
    <w:pitch w:val="default"/>
    <w:sig w:usb0="80000000" w:usb1="08070000" w:usb2="00000010" w:usb3="00000000" w:csb0="00000001" w:csb1="00000000"/>
  </w:font>
  <w:font w:name="ＭＳ 明朝">
    <w:altName w:val="Droid Sans Japanes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Droid Sans Japanese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Droid Sans Japanes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Droid Sans Ethiopic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Droid Sans Ethiopic">
    <w:panose1 w:val="020B0606030804020204"/>
    <w:charset w:val="00"/>
    <w:family w:val="auto"/>
    <w:pitch w:val="default"/>
    <w:sig w:usb0="00000003" w:usb1="00000000" w:usb2="00000800" w:usb3="00000000" w:csb0="00000001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DejaVu Sans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sans-serif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Noto Serif Telugu">
    <w:panose1 w:val="00000000000000000000"/>
    <w:charset w:val="00"/>
    <w:family w:val="auto"/>
    <w:pitch w:val="default"/>
    <w:sig w:usb0="80208003" w:usb1="00002042" w:usb2="00000000" w:usb3="00000000" w:csb0="00000001" w:csb1="00000000"/>
  </w:font>
  <w:font w:name="P052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D050000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 Khmer">
    <w:panose1 w:val="02020502060505020204"/>
    <w:charset w:val="00"/>
    <w:family w:val="auto"/>
    <w:pitch w:val="default"/>
    <w:sig w:usb0="80000003" w:usb1="00002000" w:usb2="0001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EBD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demore</cp:lastModifiedBy>
  <dcterms:modified xsi:type="dcterms:W3CDTF">2026-09-07T23:14:47Z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